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1461833C" w14:textId="77777777" w:rsidR="00852889" w:rsidRPr="009701E1" w:rsidRDefault="00852889" w:rsidP="0085288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BF45A07" w14:textId="221C7BBB" w:rsidR="00852889" w:rsidRPr="009701E1" w:rsidRDefault="00852889" w:rsidP="00852889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F3926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682EB873" w14:textId="77777777" w:rsidR="00852889" w:rsidRPr="009701E1" w:rsidRDefault="00852889" w:rsidP="00852889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636701FF" w14:textId="77777777" w:rsidR="00852889" w:rsidRPr="009701E1" w:rsidRDefault="00852889" w:rsidP="00852889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1C474E6" w14:textId="77777777" w:rsidR="00852889" w:rsidRPr="00D47E2D" w:rsidRDefault="00852889" w:rsidP="00852889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7E2D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68C54630" w14:textId="77777777" w:rsidR="00852889" w:rsidRPr="00D47E2D" w:rsidRDefault="00852889" w:rsidP="00852889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D47E2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47E2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7E2D">
        <w:rPr>
          <w:rFonts w:ascii="Arial" w:hAnsi="Arial" w:cs="Arial"/>
          <w:sz w:val="24"/>
          <w:szCs w:val="24"/>
        </w:rPr>
        <w:t>Komerční banka, a.s., pobočka Olomouc</w:t>
      </w:r>
    </w:p>
    <w:p w14:paraId="732286D7" w14:textId="77777777" w:rsidR="00852889" w:rsidRPr="00D47E2D" w:rsidRDefault="00852889" w:rsidP="0085288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A9551D">
        <w:rPr>
          <w:rFonts w:ascii="Arial" w:hAnsi="Arial" w:cs="Arial"/>
          <w:sz w:val="24"/>
          <w:szCs w:val="24"/>
        </w:rPr>
        <w:t>Č.ú</w:t>
      </w:r>
      <w:proofErr w:type="spellEnd"/>
      <w:r w:rsidRPr="00A9551D">
        <w:rPr>
          <w:rFonts w:ascii="Arial" w:hAnsi="Arial" w:cs="Arial"/>
          <w:sz w:val="24"/>
          <w:szCs w:val="24"/>
        </w:rPr>
        <w:t>.: 27 – 4228330207/0100</w:t>
      </w:r>
    </w:p>
    <w:p w14:paraId="0E9BCA10" w14:textId="77777777" w:rsidR="00852889" w:rsidRPr="009701E1" w:rsidRDefault="00852889" w:rsidP="0085288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F2E1AD1" w14:textId="77777777" w:rsidR="00852889" w:rsidRDefault="0085288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9C71D58" w14:textId="77777777" w:rsidR="00CB291B" w:rsidRPr="00E62519" w:rsidRDefault="00CB291B" w:rsidP="00CB291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6BD6D58" w14:textId="77777777" w:rsidR="00CB291B" w:rsidRDefault="00CB291B" w:rsidP="00CB291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C18A189" w14:textId="77777777" w:rsidR="00CB291B" w:rsidRPr="00E62519" w:rsidRDefault="00CB291B" w:rsidP="00CB291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7F9D311" w14:textId="77777777" w:rsidR="00CB291B" w:rsidRPr="00E62519" w:rsidRDefault="00CB291B" w:rsidP="00CB291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46232C43" w14:textId="32A4356C" w:rsidR="00CB291B" w:rsidRDefault="00CB291B" w:rsidP="00CB291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0A2413B" w14:textId="4EC7A5B5" w:rsidR="00CB291B" w:rsidRPr="00D47E2D" w:rsidRDefault="00CB291B" w:rsidP="00CB291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47E2D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D47E2D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4E65CE32" w14:textId="77777777" w:rsidR="00CB291B" w:rsidRPr="00E62519" w:rsidRDefault="00CB291B" w:rsidP="00CB291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B291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0E3B95B" w:rsidR="009A3DA5" w:rsidRPr="00D47E2D" w:rsidRDefault="009A3DA5" w:rsidP="00267322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47E2D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D47E2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D47E2D">
        <w:rPr>
          <w:rFonts w:ascii="Arial" w:hAnsi="Arial" w:cs="Arial"/>
          <w:sz w:val="24"/>
          <w:szCs w:val="24"/>
        </w:rPr>
        <w:t xml:space="preserve"> </w:t>
      </w:r>
      <w:r w:rsidR="006D2534" w:rsidRPr="00D47E2D">
        <w:rPr>
          <w:rFonts w:ascii="Arial" w:hAnsi="Arial" w:cs="Arial"/>
          <w:sz w:val="24"/>
          <w:szCs w:val="24"/>
        </w:rPr>
        <w:t xml:space="preserve">za účelem </w:t>
      </w:r>
      <w:r w:rsidR="00267322" w:rsidRPr="00D47E2D">
        <w:rPr>
          <w:rFonts w:ascii="Arial" w:hAnsi="Arial" w:cs="Arial"/>
          <w:sz w:val="24"/>
          <w:szCs w:val="24"/>
        </w:rPr>
        <w:t>podpory projektů směřujících k sociálnímu začleňování osob ohrožených sociálním vyloučením zejména z důvodu věku, zdravotního stavu nebo způsobu života a podpora veřejně prospěšné činnosti v oblasti sociální na území Olomouckého kraje.</w:t>
      </w:r>
    </w:p>
    <w:p w14:paraId="3C9258CF" w14:textId="416B3AC5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47E2D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6DC7" w:rsidRPr="00D47E2D">
        <w:rPr>
          <w:rFonts w:ascii="Arial" w:eastAsia="Times New Roman" w:hAnsi="Arial" w:cs="Arial"/>
          <w:sz w:val="24"/>
          <w:szCs w:val="24"/>
          <w:lang w:eastAsia="cs-CZ"/>
        </w:rPr>
        <w:t>projekt „……….........“, jehož cílem je … (dle projektu specifikovaného v žádosti) (dále také „akce“). Akce bude realizována dne … 2019</w:t>
      </w:r>
      <w:r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22A29630" w:rsidR="009A3DA5" w:rsidRPr="001A6DC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F008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F008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0B2B8B39" w:rsidR="009A3DA5" w:rsidRPr="008F008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1A6DC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088CFD8" w:rsidR="00001074" w:rsidRPr="00D47E2D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1A6DC7" w:rsidRPr="00D47E2D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2019 pro dotační titul</w:t>
      </w:r>
      <w:r w:rsidR="005663CB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 Podpora aktivit směřujících k sociálnímu začleňování</w:t>
      </w:r>
      <w:r w:rsidR="001A6DC7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D47E2D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796A467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943D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4" w14:textId="2DCD18E8" w:rsidR="009A3DA5" w:rsidRPr="008F008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4C0830">
        <w:rPr>
          <w:rFonts w:ascii="Arial" w:eastAsia="Times New Roman" w:hAnsi="Arial" w:cs="Arial"/>
          <w:b/>
          <w:sz w:val="24"/>
          <w:szCs w:val="24"/>
          <w:lang w:eastAsia="cs-CZ"/>
        </w:rPr>
        <w:t>..........</w:t>
      </w:r>
      <w:r w:rsidRPr="004C083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</w:t>
      </w:r>
      <w:r w:rsidR="00B6510E" w:rsidRPr="004C083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…</w:t>
      </w:r>
      <w:r w:rsidR="009A4F51" w:rsidRPr="004C083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35721C6C" w:rsidR="009A3DA5" w:rsidRPr="00D47E2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D47E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4C0830" w:rsidRPr="00D47E2D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D47E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14F8CC78" w14:textId="3B9A458B" w:rsidR="00CB7DC0" w:rsidRDefault="00CB7DC0" w:rsidP="00CB7DC0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Pr="00D47E2D">
        <w:rPr>
          <w:rFonts w:ascii="Arial" w:hAnsi="Arial" w:cs="Arial"/>
          <w:sz w:val="24"/>
          <w:szCs w:val="24"/>
        </w:rPr>
        <w:t>minimálně 50</w:t>
      </w:r>
      <w:r w:rsidRPr="00D47E2D">
        <w:rPr>
          <w:b/>
          <w:sz w:val="19"/>
          <w:szCs w:val="19"/>
        </w:rPr>
        <w:t xml:space="preserve"> </w:t>
      </w:r>
      <w:r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D47E2D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Pr="00D47E2D">
        <w:rPr>
          <w:b/>
          <w:sz w:val="19"/>
          <w:szCs w:val="19"/>
        </w:rPr>
        <w:t xml:space="preserve"> </w:t>
      </w:r>
      <w:r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5E7953D2" w14:textId="1D457F01" w:rsidR="00CB7DC0" w:rsidRDefault="00CB7DC0" w:rsidP="00CB7DC0">
      <w:pPr>
        <w:spacing w:before="120"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D47E2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0739F87B" w:rsidR="009A3DA5" w:rsidRPr="008F0080" w:rsidRDefault="009A3DA5" w:rsidP="00CB7DC0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4C083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C9258EC" w14:textId="7C9EF7C1" w:rsidR="009A3DA5" w:rsidRPr="008F0080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4C083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.........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D0C94C2" w:rsidR="00D05376" w:rsidRPr="008F0080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</w:t>
      </w:r>
      <w:r w:rsidR="00A9730D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poskytnuta dotace dle této smlouvy, a to v rozsahu uvedeném </w:t>
      </w:r>
      <w:r w:rsidR="008A2FB1" w:rsidRPr="00D47E2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D47E2D">
        <w:rPr>
          <w:rFonts w:ascii="Arial" w:eastAsia="Times New Roman" w:hAnsi="Arial" w:cs="Arial"/>
          <w:sz w:val="24"/>
          <w:szCs w:val="24"/>
          <w:lang w:eastAsia="cs-CZ"/>
        </w:rPr>
        <w:t>v příloze č. 1 „</w:t>
      </w:r>
      <w:r w:rsidR="004C0830" w:rsidRPr="00D47E2D">
        <w:rPr>
          <w:rFonts w:ascii="Arial" w:hAnsi="Arial" w:cs="Arial"/>
          <w:sz w:val="24"/>
          <w:szCs w:val="24"/>
        </w:rPr>
        <w:t>Finanční vyúčtování dotace</w:t>
      </w:r>
      <w:r w:rsidR="00A9730D" w:rsidRPr="00D47E2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D47E2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D47E2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D47E2D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="00A9730D" w:rsidRPr="00D47E2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267322" w:rsidRPr="00D47E2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="00A9730D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. Soupis příjmů dle tohoto ustanovení doloží příjemce čestným prohlášením, že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všechny příjmy uvedené v soupisu jsou pravdivé a úplné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8F0080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8F0080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8F0080">
        <w:rPr>
          <w:rFonts w:ascii="Arial" w:hAnsi="Arial" w:cs="Arial"/>
          <w:sz w:val="24"/>
          <w:szCs w:val="24"/>
        </w:rPr>
        <w:t>.</w:t>
      </w:r>
    </w:p>
    <w:p w14:paraId="2FDE39D2" w14:textId="160163C6" w:rsidR="00822CBA" w:rsidRPr="008F0080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</w:t>
      </w:r>
      <w:r w:rsidR="00A9730D" w:rsidRPr="00D47E2D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 příloze č. 1 „</w:t>
      </w:r>
      <w:r w:rsidR="004C0830" w:rsidRPr="00D47E2D">
        <w:rPr>
          <w:rFonts w:ascii="Arial" w:hAnsi="Arial" w:cs="Arial"/>
          <w:sz w:val="24"/>
          <w:szCs w:val="24"/>
        </w:rPr>
        <w:t>Finanční vyúčtování dotace</w:t>
      </w:r>
      <w:r w:rsidR="00A9730D" w:rsidRPr="00D47E2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D47E2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F0080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943D8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2C85BC3F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</w:t>
      </w:r>
      <w:r w:rsidR="00A9730D" w:rsidRPr="00D47E2D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 příloze č. 1 „</w:t>
      </w:r>
      <w:r w:rsidR="004C0830" w:rsidRPr="00D47E2D">
        <w:rPr>
          <w:rFonts w:ascii="Arial" w:hAnsi="Arial" w:cs="Arial"/>
          <w:sz w:val="24"/>
          <w:szCs w:val="24"/>
        </w:rPr>
        <w:t>Finanční vyúčtování dotace</w:t>
      </w:r>
      <w:r w:rsidR="00A9730D" w:rsidRPr="00D47E2D">
        <w:rPr>
          <w:rFonts w:ascii="Arial" w:eastAsia="Times New Roman" w:hAnsi="Arial" w:cs="Arial"/>
          <w:sz w:val="24"/>
          <w:szCs w:val="24"/>
          <w:lang w:eastAsia="cs-CZ"/>
        </w:rPr>
        <w:t>“, doložený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07FCF163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čestným prohlášením, že fotokopie předaných dokladů jsou shodné s originály a výdaje uvedené v soupisu jsou </w:t>
      </w:r>
      <w:r w:rsidR="008A2FB1">
        <w:rPr>
          <w:rFonts w:ascii="Arial" w:eastAsia="Times New Roman" w:hAnsi="Arial" w:cs="Arial"/>
          <w:sz w:val="24"/>
          <w:szCs w:val="24"/>
          <w:lang w:eastAsia="cs-CZ"/>
        </w:rPr>
        <w:t xml:space="preserve">pravdivé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8F0080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C06414B" w:rsidR="00A9730D" w:rsidRDefault="00D47E2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(F</w:t>
      </w:r>
      <w:r w:rsidR="009C5E46" w:rsidRPr="004C08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="009C5E46" w:rsidRPr="004C08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splnění povinné propagace poskytovatele a užití jeho loga dle čl. II odst. 10 této smlouvy – povinně musí být fotodokumentace propagace u dotace na akci převyšující 35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0FB7328D" w14:textId="77777777" w:rsidR="004C0830" w:rsidRPr="00D47E2D" w:rsidRDefault="004C0830" w:rsidP="004C083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D47E2D">
        <w:rPr>
          <w:rFonts w:ascii="Arial" w:hAnsi="Arial" w:cs="Arial"/>
          <w:sz w:val="24"/>
          <w:szCs w:val="24"/>
        </w:rPr>
        <w:t>být v listinné formě a musí obsahovat</w:t>
      </w:r>
      <w:r w:rsidRPr="00D47E2D">
        <w:rPr>
          <w:rFonts w:ascii="Arial" w:hAnsi="Arial" w:cs="Arial"/>
          <w:i/>
          <w:iCs/>
          <w:sz w:val="24"/>
          <w:szCs w:val="24"/>
        </w:rPr>
        <w:t xml:space="preserve"> </w:t>
      </w:r>
      <w:r w:rsidRPr="00D47E2D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akce. Součástí závěrečné z</w:t>
      </w:r>
      <w:r w:rsidRPr="00D47E2D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758E3118" w14:textId="7D603A7F" w:rsidR="00A9730D" w:rsidRPr="00CB7DC0" w:rsidRDefault="00CB7DC0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D47E2D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D47E2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D47E2D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předložení vyúčtování poskytovateli. Nevrátí-li příjemce nevyčerpanou část dotace v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A9730D" w:rsidRPr="00A9551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9551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 w:rsidRPr="00A9551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A9551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A9551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="00A9730D" w:rsidRPr="00A9551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A9730D" w:rsidRPr="00CB7D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A9730D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A9730D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CB7D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:rsidRPr="008F0080" w14:paraId="3C9258FE" w14:textId="77777777" w:rsidTr="000D1C6A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30B374C6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0D1C6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8F0080" w14:paraId="3C925901" w14:textId="77777777" w:rsidTr="000D1C6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0D1C6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F938D38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0D1C6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7" w14:textId="77777777" w:rsidTr="000D1C6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A" w14:textId="77777777" w:rsidTr="000D1C6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0D1C6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0D1C6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538659EC" w:rsidR="009A3DA5" w:rsidRPr="008F0080" w:rsidRDefault="009A3DA5" w:rsidP="000D1C6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0D1C6A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788D625" w:rsidR="009A3DA5" w:rsidRPr="00D47E2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4C0830" w:rsidRPr="00D47E2D">
        <w:rPr>
          <w:rFonts w:ascii="Arial" w:hAnsi="Arial" w:cs="Arial"/>
          <w:sz w:val="24"/>
          <w:szCs w:val="24"/>
        </w:rPr>
        <w:t>27 – 4228330207/0100</w:t>
      </w:r>
      <w:r w:rsidR="004C0830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C0830" w:rsidRPr="00D47E2D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4C0830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4C0830" w:rsidRPr="00D47E2D">
        <w:rPr>
          <w:rFonts w:ascii="Arial" w:hAnsi="Arial" w:cs="Arial"/>
          <w:sz w:val="24"/>
          <w:szCs w:val="24"/>
        </w:rPr>
        <w:t>č. 27-4228320287/0100</w:t>
      </w:r>
      <w:r w:rsidR="004C0830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C0830" w:rsidRPr="00D47E2D">
        <w:rPr>
          <w:rFonts w:ascii="Arial" w:hAnsi="Arial" w:cs="Arial"/>
          <w:sz w:val="24"/>
          <w:szCs w:val="24"/>
        </w:rPr>
        <w:t>Případný odvod či penále se hradí na účet poskytovatele č. 27-4228320287/0100</w:t>
      </w:r>
      <w:r w:rsidR="004C0830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 n</w:t>
      </w:r>
      <w:r w:rsidR="00D40813" w:rsidRPr="00D47E2D">
        <w:rPr>
          <w:rFonts w:ascii="Arial" w:hAnsi="Arial" w:cs="Arial"/>
          <w:sz w:val="24"/>
          <w:szCs w:val="24"/>
        </w:rPr>
        <w:t>a základě vystavené faktury.</w:t>
      </w:r>
    </w:p>
    <w:p w14:paraId="3C925913" w14:textId="74C6D346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0D1C6A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, bankovního spojení, jakož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6A7218A1" w:rsidR="00836AA2" w:rsidRPr="00D47E2D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7E2D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D47E2D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ých stránkách (jsou-li zřízeny), </w:t>
      </w:r>
      <w:r w:rsidR="00937D63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937D63" w:rsidRPr="00D47E2D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D47E2D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37D63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a to po dobu její </w:t>
      </w:r>
      <w:r w:rsidR="00D47E2D" w:rsidRPr="00D47E2D">
        <w:rPr>
          <w:rFonts w:ascii="Arial" w:eastAsia="Times New Roman" w:hAnsi="Arial" w:cs="Arial"/>
          <w:sz w:val="24"/>
          <w:szCs w:val="24"/>
          <w:lang w:eastAsia="cs-CZ"/>
        </w:rPr>
        <w:t>realizace</w:t>
      </w:r>
      <w:r w:rsidR="0031285D" w:rsidRPr="00D47E2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D47E2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D47E2D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BA63A4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42E22804" w:rsidR="00B91C8C" w:rsidRPr="00D47E2D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D47E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</w:t>
      </w:r>
      <w:r w:rsidR="00D47E2D" w:rsidRPr="00D47E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D47E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CECA873" w14:textId="433CE5DD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47E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D47E2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47E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316D63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937D6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09543083" w:rsidR="00906564" w:rsidRPr="008F008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F0080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F008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8F008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8F008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F0080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F008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8F0080">
        <w:rPr>
          <w:rFonts w:ascii="Arial" w:hAnsi="Arial" w:cs="Arial"/>
          <w:sz w:val="24"/>
          <w:szCs w:val="24"/>
          <w:lang w:eastAsia="cs-CZ"/>
        </w:rPr>
        <w:t>T</w:t>
      </w:r>
      <w:r w:rsidRPr="008F008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8F008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870AD1B" w:rsidR="009A3DA5" w:rsidRPr="00D47E2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</w:t>
      </w:r>
      <w:r w:rsidRPr="00D47E2D">
        <w:rPr>
          <w:rFonts w:ascii="Arial" w:eastAsia="Times New Roman" w:hAnsi="Arial" w:cs="Arial"/>
          <w:sz w:val="24"/>
          <w:szCs w:val="24"/>
          <w:lang w:eastAsia="cs-CZ"/>
        </w:rPr>
        <w:t>smlouvy bylo schváleno usnesením Rady/Zastupitelstva Olomouckého kraje č</w:t>
      </w:r>
      <w:r w:rsidR="00937D63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. UR </w:t>
      </w:r>
      <w:r w:rsidR="00937D63" w:rsidRPr="00D47E2D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937D63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 UZ///2019</w:t>
      </w:r>
      <w:r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937D63"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09228344" w:rsidR="009A3DA5" w:rsidRPr="00D47E2D" w:rsidRDefault="00937D6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7E2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D47E2D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D47E2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9A93D6B" w14:textId="77777777" w:rsidR="000D1C6A" w:rsidRPr="00D47E2D" w:rsidRDefault="000D1C6A" w:rsidP="005663CB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C440CBA" w:rsidR="009A3DA5" w:rsidRPr="00D47E2D" w:rsidRDefault="009A3DA5" w:rsidP="005663CB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7E2D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D47E2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47E2D" w:rsidRPr="00D47E2D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CD27E" w14:textId="77777777" w:rsidR="000D1C6A" w:rsidRPr="00D47E2D" w:rsidRDefault="000D1C6A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0AA42144" w:rsidR="009A3DA5" w:rsidRPr="00D47E2D" w:rsidRDefault="009A3DA5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7E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B6997AA" w14:textId="77777777" w:rsidR="009A3DA5" w:rsidRPr="00D47E2D" w:rsidRDefault="009A3DA5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103564D2" w:rsidR="000D1C6A" w:rsidRPr="00D47E2D" w:rsidRDefault="000D1C6A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9FA2CD" w14:textId="77777777" w:rsidR="000D1C6A" w:rsidRPr="00D47E2D" w:rsidRDefault="000D1C6A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4CA629D5" w:rsidR="009A3DA5" w:rsidRPr="00D47E2D" w:rsidRDefault="007B6748" w:rsidP="005663C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7E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D47E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D47E2D" w:rsidRPr="00D47E2D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D47E2D" w:rsidRDefault="009A3DA5" w:rsidP="005663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7E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D47E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E8E7BF6" w14:textId="77777777" w:rsidR="00937D63" w:rsidRPr="00D47E2D" w:rsidRDefault="00937D63" w:rsidP="005663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7E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2B36544D" w:rsidR="009A3DA5" w:rsidRPr="00D47E2D" w:rsidRDefault="00937D63" w:rsidP="005663CB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D47E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D47E2D" w:rsidRDefault="009A3DA5" w:rsidP="005663C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7E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D47E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D47E2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0FB5943C" w:rsidR="00A34824" w:rsidRPr="00696C68" w:rsidRDefault="0014168A" w:rsidP="00696C68">
      <w:pPr>
        <w:ind w:left="0" w:firstLine="0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696C68" w:rsidSect="00D80800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723F" w14:textId="77777777" w:rsidR="005B7D95" w:rsidRDefault="005B7D95" w:rsidP="00D40C40">
      <w:r>
        <w:separator/>
      </w:r>
    </w:p>
  </w:endnote>
  <w:endnote w:type="continuationSeparator" w:id="0">
    <w:p w14:paraId="3D18C348" w14:textId="77777777" w:rsidR="005B7D95" w:rsidRDefault="005B7D9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9AC08" w14:textId="3FD51924" w:rsidR="001A6DC7" w:rsidRPr="005720E6" w:rsidRDefault="0003753F" w:rsidP="001A6DC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2018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D80800" w:rsidRPr="00D8080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D80800" w:rsidRPr="00D8080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D80800" w:rsidRPr="00D8080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8E411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411</w:t>
    </w:r>
    <w:r w:rsidR="00D80800" w:rsidRPr="00D8080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9134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22A9B2EF" w14:textId="17234872" w:rsidR="001A6DC7" w:rsidRDefault="008E4118" w:rsidP="001A6DC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DA56F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1A6DC7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1A6DC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2FA8151A" w:rsidR="00D20B9A" w:rsidRPr="005720E6" w:rsidRDefault="001A6DC7" w:rsidP="003D524F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3A36E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3D524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.2.4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fyzické osobě </w:t>
    </w:r>
    <w:r w:rsidR="005C0F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ne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podnikateli nad 35 tis.</w:t>
    </w:r>
    <w:r w:rsidR="003D524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E7E2F" w14:textId="77777777" w:rsidR="005B7D95" w:rsidRDefault="005B7D95" w:rsidP="00D40C40">
      <w:r>
        <w:separator/>
      </w:r>
    </w:p>
  </w:footnote>
  <w:footnote w:type="continuationSeparator" w:id="0">
    <w:p w14:paraId="0955EC12" w14:textId="77777777" w:rsidR="005B7D95" w:rsidRDefault="005B7D9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54F7D" w14:textId="1779DF4B" w:rsidR="003D524F" w:rsidRDefault="003D524F" w:rsidP="003D524F">
    <w:pPr>
      <w:pStyle w:val="Zhlav"/>
      <w:rPr>
        <w:i/>
        <w:iCs/>
      </w:rPr>
    </w:pPr>
    <w:r w:rsidRPr="003D524F">
      <w:rPr>
        <w:i/>
        <w:iCs/>
      </w:rPr>
      <w:t xml:space="preserve">Příloha č. </w:t>
    </w:r>
    <w:r w:rsidR="003A36EF">
      <w:rPr>
        <w:i/>
        <w:iCs/>
      </w:rPr>
      <w:t>4</w:t>
    </w:r>
    <w:r w:rsidRPr="003D524F">
      <w:rPr>
        <w:i/>
        <w:iCs/>
      </w:rPr>
      <w:t xml:space="preserve">.2.4 – Vzorová veřejnoprávní smlouva o poskytnutí dotace na akci fyzické osobě </w:t>
    </w:r>
  </w:p>
  <w:p w14:paraId="1A880082" w14:textId="06EEDB65" w:rsidR="003D524F" w:rsidRPr="003D524F" w:rsidRDefault="003D524F" w:rsidP="003D524F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3D524F">
      <w:rPr>
        <w:i/>
        <w:iCs/>
      </w:rPr>
      <w:t>nepodnikateli nad 35 tis. Kč</w:t>
    </w:r>
  </w:p>
  <w:p w14:paraId="238D05A2" w14:textId="77777777" w:rsidR="003D524F" w:rsidRDefault="003D52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53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C6A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6DC7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67322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6EF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524F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3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3CB"/>
    <w:rsid w:val="0056705E"/>
    <w:rsid w:val="00567BA7"/>
    <w:rsid w:val="00571EC8"/>
    <w:rsid w:val="005720E6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961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F89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7932"/>
    <w:rsid w:val="005F27D1"/>
    <w:rsid w:val="005F43AE"/>
    <w:rsid w:val="005F4772"/>
    <w:rsid w:val="005F53D8"/>
    <w:rsid w:val="005F5C87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96C68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3926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889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2FB1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E4118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480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D63"/>
    <w:rsid w:val="00937E04"/>
    <w:rsid w:val="00943D8F"/>
    <w:rsid w:val="00946358"/>
    <w:rsid w:val="009463E3"/>
    <w:rsid w:val="00946AA7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551D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291B"/>
    <w:rsid w:val="00CB5336"/>
    <w:rsid w:val="00CB66EB"/>
    <w:rsid w:val="00CB787C"/>
    <w:rsid w:val="00CB7992"/>
    <w:rsid w:val="00CB7DC0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215"/>
    <w:rsid w:val="00D42D28"/>
    <w:rsid w:val="00D43C40"/>
    <w:rsid w:val="00D46165"/>
    <w:rsid w:val="00D47E2D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0800"/>
    <w:rsid w:val="00D815C4"/>
    <w:rsid w:val="00D846F0"/>
    <w:rsid w:val="00D84E9F"/>
    <w:rsid w:val="00D852F2"/>
    <w:rsid w:val="00D865AE"/>
    <w:rsid w:val="00D90A20"/>
    <w:rsid w:val="00D9127B"/>
    <w:rsid w:val="00D92E0A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A56F9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580B-89FE-45CA-8A4B-0D526B7A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2324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16</cp:revision>
  <cp:lastPrinted>2018-08-24T12:54:00Z</cp:lastPrinted>
  <dcterms:created xsi:type="dcterms:W3CDTF">2018-10-29T12:09:00Z</dcterms:created>
  <dcterms:modified xsi:type="dcterms:W3CDTF">2018-11-26T14:40:00Z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