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1466ACC" w:rsidR="00A97BE7" w:rsidRPr="00957345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eastAsia="Times New Roman" w:cs="Arial"/>
          <w:b/>
          <w:bCs/>
          <w:caps/>
          <w:sz w:val="28"/>
          <w:szCs w:val="28"/>
          <w:lang w:eastAsia="cs-CZ"/>
        </w:rPr>
        <w:t>obcím, městům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 w:rsidRPr="00957345"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 w:rsidRPr="00957345">
        <w:rPr>
          <w:rFonts w:eastAsia="Times New Roman" w:cs="Arial"/>
          <w:lang w:eastAsia="cs-CZ"/>
        </w:rPr>
        <w:t>uzavřená v souladu s § 159 a násl. zákona č. </w:t>
      </w:r>
      <w:r w:rsidR="009A3DA5" w:rsidRPr="00957345">
        <w:rPr>
          <w:rFonts w:eastAsia="Times New Roman" w:cs="Arial"/>
          <w:lang w:eastAsia="cs-CZ"/>
        </w:rPr>
        <w:t>500/2004</w:t>
      </w:r>
      <w:r w:rsidRPr="00957345">
        <w:rPr>
          <w:rFonts w:eastAsia="Times New Roman" w:cs="Arial"/>
          <w:lang w:eastAsia="cs-CZ"/>
        </w:rPr>
        <w:t> </w:t>
      </w:r>
      <w:r w:rsidR="009A3DA5" w:rsidRPr="0095734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957345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1B4B99BF" w14:textId="7AFAF499" w:rsidR="00E62519" w:rsidRPr="00957345" w:rsidRDefault="00A23F7E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550224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550224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3E55EF6E" w14:textId="6280B6FF" w:rsidR="00E62519" w:rsidRPr="0080566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IČ:</w:t>
      </w:r>
      <w:r w:rsidRPr="0080566F">
        <w:rPr>
          <w:rFonts w:eastAsia="Times New Roman" w:cs="Arial"/>
          <w:szCs w:val="24"/>
          <w:lang w:eastAsia="cs-CZ"/>
        </w:rPr>
        <w:tab/>
        <w:t>60609460</w:t>
      </w:r>
    </w:p>
    <w:p w14:paraId="01CF2DE6" w14:textId="77777777" w:rsidR="00E62519" w:rsidRPr="0080566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DIČ:</w:t>
      </w:r>
      <w:r w:rsidRPr="0080566F">
        <w:rPr>
          <w:rFonts w:eastAsia="Times New Roman" w:cs="Arial"/>
          <w:szCs w:val="24"/>
          <w:lang w:eastAsia="cs-CZ"/>
        </w:rPr>
        <w:tab/>
        <w:t>CZ60609460</w:t>
      </w:r>
    </w:p>
    <w:p w14:paraId="0420895B" w14:textId="1357A020" w:rsidR="00E62519" w:rsidRPr="0080566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Zastoupený:</w:t>
      </w:r>
      <w:r w:rsidRPr="0080566F">
        <w:rPr>
          <w:rFonts w:eastAsia="Times New Roman" w:cs="Arial"/>
          <w:szCs w:val="24"/>
          <w:lang w:eastAsia="cs-CZ"/>
        </w:rPr>
        <w:tab/>
      </w:r>
      <w:r w:rsidR="00136340" w:rsidRPr="0080566F">
        <w:rPr>
          <w:rFonts w:eastAsia="Times New Roman" w:cs="Arial"/>
          <w:szCs w:val="24"/>
          <w:lang w:eastAsia="cs-CZ"/>
        </w:rPr>
        <w:t>………………………………, náměstkem hejtmana, na základě usnesení Rady/Zastupitelstva Olomouckého kraje č. …………. ze dne …………….</w:t>
      </w:r>
    </w:p>
    <w:p w14:paraId="6F420F65" w14:textId="77777777" w:rsidR="00E62519" w:rsidRPr="0080566F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Bankovní spojení:</w:t>
      </w:r>
      <w:r w:rsidRPr="0080566F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(dále jen „</w:t>
      </w:r>
      <w:r w:rsidRPr="0080566F">
        <w:rPr>
          <w:rFonts w:eastAsia="Times New Roman" w:cs="Arial"/>
          <w:bCs/>
          <w:szCs w:val="24"/>
          <w:lang w:eastAsia="cs-CZ"/>
        </w:rPr>
        <w:t>poskytovatel</w:t>
      </w:r>
      <w:r w:rsidRPr="00957345">
        <w:rPr>
          <w:rFonts w:eastAsia="Times New Roman" w:cs="Arial"/>
          <w:bCs/>
          <w:szCs w:val="24"/>
          <w:lang w:eastAsia="cs-CZ"/>
        </w:rPr>
        <w:t>“</w:t>
      </w:r>
      <w:r w:rsidRPr="00957345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957345">
        <w:rPr>
          <w:rFonts w:eastAsia="Times New Roman" w:cs="Arial"/>
          <w:b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957345">
        <w:rPr>
          <w:rFonts w:eastAsia="Times New Roman" w:cs="Arial"/>
          <w:b/>
          <w:bCs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Sídlo:</w:t>
      </w:r>
      <w:r w:rsidRPr="00957345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4D424E7E" w14:textId="161A1795" w:rsidR="00621063" w:rsidRPr="00957345" w:rsidRDefault="00A23F7E" w:rsidP="0062106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IČ</w:t>
      </w:r>
      <w:r w:rsidR="00621063" w:rsidRPr="00957345">
        <w:rPr>
          <w:rFonts w:eastAsia="Times New Roman" w:cs="Arial"/>
          <w:szCs w:val="24"/>
          <w:lang w:eastAsia="cs-CZ"/>
        </w:rPr>
        <w:t>:</w:t>
      </w:r>
      <w:r w:rsidR="00621063" w:rsidRPr="00957345">
        <w:rPr>
          <w:rFonts w:eastAsia="Times New Roman" w:cs="Arial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DIČ</w:t>
      </w:r>
      <w:r w:rsidRPr="00957345">
        <w:rPr>
          <w:rFonts w:eastAsia="Times New Roman" w:cs="Arial"/>
          <w:bCs/>
          <w:szCs w:val="24"/>
          <w:lang w:eastAsia="cs-CZ"/>
        </w:rPr>
        <w:t>:</w:t>
      </w:r>
      <w:r w:rsidRPr="00957345">
        <w:rPr>
          <w:rFonts w:eastAsia="Times New Roman" w:cs="Arial"/>
          <w:bCs/>
          <w:szCs w:val="24"/>
          <w:lang w:eastAsia="cs-CZ"/>
        </w:rPr>
        <w:tab/>
      </w:r>
      <w:r w:rsidRPr="00957345">
        <w:rPr>
          <w:rFonts w:eastAsia="Times New Roman" w:cs="Arial"/>
          <w:szCs w:val="24"/>
          <w:lang w:eastAsia="cs-CZ"/>
        </w:rPr>
        <w:t xml:space="preserve">……………… 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Zastoupený:</w:t>
      </w:r>
      <w:r w:rsidRPr="00957345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Bankovní spojení:</w:t>
      </w:r>
      <w:r w:rsidRPr="00957345">
        <w:rPr>
          <w:rFonts w:eastAsia="Times New Roman" w:cs="Arial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(dále jen „</w:t>
      </w:r>
      <w:r w:rsidRPr="00957345">
        <w:rPr>
          <w:rFonts w:eastAsia="Times New Roman" w:cs="Arial"/>
          <w:bCs/>
          <w:szCs w:val="24"/>
          <w:lang w:eastAsia="cs-CZ"/>
        </w:rPr>
        <w:t>příjemce“</w:t>
      </w:r>
      <w:r w:rsidRPr="00957345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57345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957345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bookmarkStart w:id="0" w:name="_GoBack"/>
      <w:bookmarkEnd w:id="0"/>
      <w:r w:rsidRPr="00957345"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661DA731" w:rsidR="009A3DA5" w:rsidRPr="00957345" w:rsidRDefault="00136340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Poskytovatel se na základě této smlouvy zavazuje poskytnout příjemci dotaci ve výši ......... Kč, slovy: ......... korun </w:t>
      </w:r>
      <w:r w:rsidRPr="003E0167">
        <w:rPr>
          <w:rFonts w:eastAsia="Times New Roman" w:cs="Arial"/>
          <w:szCs w:val="24"/>
          <w:lang w:eastAsia="cs-CZ"/>
        </w:rPr>
        <w:t>českých (dále jen „dotace“)</w:t>
      </w:r>
      <w:r w:rsidRPr="003E0167">
        <w:rPr>
          <w:rFonts w:cs="Arial"/>
          <w:szCs w:val="24"/>
        </w:rPr>
        <w:t xml:space="preserve"> za účelem </w:t>
      </w:r>
      <w:r w:rsidRPr="005F69A5">
        <w:rPr>
          <w:rFonts w:cs="Arial"/>
          <w:color w:val="FF0000"/>
          <w:szCs w:val="24"/>
        </w:rPr>
        <w:t>za účelem podpory a rozšíření kvalitních a hodnotných typů kulturních aktivit v Olomouckém kraji ve veřejném zájmu a v souladu s cíli Olomouckého kraje</w:t>
      </w:r>
      <w:r>
        <w:rPr>
          <w:rFonts w:cs="Arial"/>
          <w:color w:val="FF0000"/>
          <w:szCs w:val="24"/>
        </w:rPr>
        <w:t>.</w:t>
      </w:r>
    </w:p>
    <w:p w14:paraId="3C9258CF" w14:textId="61F1AFEA" w:rsidR="009A3DA5" w:rsidRPr="00957345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lastRenderedPageBreak/>
        <w:t>Účelem poskytnutí dotace je</w:t>
      </w:r>
      <w:r w:rsidRPr="00957345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 w:rsidRPr="00957345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957345">
        <w:rPr>
          <w:rFonts w:eastAsia="Times New Roman" w:cs="Arial"/>
          <w:szCs w:val="24"/>
          <w:lang w:eastAsia="cs-CZ"/>
        </w:rPr>
        <w:t>výdajů</w:t>
      </w:r>
      <w:r w:rsidRPr="00957345">
        <w:rPr>
          <w:rFonts w:eastAsia="Times New Roman" w:cs="Arial"/>
          <w:szCs w:val="24"/>
          <w:lang w:eastAsia="cs-CZ"/>
        </w:rPr>
        <w:t xml:space="preserve"> na</w:t>
      </w:r>
      <w:r w:rsidR="00F73535" w:rsidRPr="00957345">
        <w:rPr>
          <w:rFonts w:eastAsia="Times New Roman" w:cs="Arial"/>
          <w:szCs w:val="24"/>
          <w:lang w:eastAsia="cs-CZ"/>
        </w:rPr>
        <w:t xml:space="preserve"> ………</w:t>
      </w:r>
      <w:r w:rsidRPr="00957345">
        <w:rPr>
          <w:rFonts w:eastAsia="Times New Roman" w:cs="Arial"/>
          <w:szCs w:val="24"/>
          <w:lang w:eastAsia="cs-CZ"/>
        </w:rPr>
        <w:t xml:space="preserve">......... (dále také „akce“). </w:t>
      </w:r>
      <w:r w:rsidR="00372DE5" w:rsidRPr="00957345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AD76B2" w:rsidRPr="00957345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3C9258D0" w14:textId="645B1A29" w:rsidR="009A3DA5" w:rsidRPr="00957345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eastAsia="Times New Roman" w:cs="Arial"/>
          <w:szCs w:val="24"/>
          <w:lang w:eastAsia="cs-CZ"/>
        </w:rPr>
        <w:t>nabytí účinnosti</w:t>
      </w:r>
      <w:r w:rsidRPr="00957345">
        <w:rPr>
          <w:rFonts w:eastAsia="Times New Roman" w:cs="Arial"/>
          <w:szCs w:val="24"/>
          <w:lang w:eastAsia="cs-CZ"/>
        </w:rPr>
        <w:t xml:space="preserve"> této smlouvy</w:t>
      </w:r>
      <w:r w:rsidRPr="00957345">
        <w:rPr>
          <w:rFonts w:eastAsia="Times New Roman" w:cs="Arial"/>
          <w:i/>
          <w:iCs/>
          <w:szCs w:val="24"/>
          <w:lang w:eastAsia="cs-CZ"/>
        </w:rPr>
        <w:t>.</w:t>
      </w:r>
      <w:r w:rsidRPr="00957345">
        <w:rPr>
          <w:rFonts w:eastAsia="Times New Roman" w:cs="Arial"/>
          <w:szCs w:val="24"/>
          <w:lang w:eastAsia="cs-CZ"/>
        </w:rPr>
        <w:t xml:space="preserve"> </w:t>
      </w:r>
      <w:r w:rsidR="00723202" w:rsidRPr="00957345">
        <w:rPr>
          <w:rFonts w:eastAsia="Times New Roman" w:cs="Arial"/>
          <w:szCs w:val="24"/>
          <w:lang w:eastAsia="cs-CZ"/>
        </w:rPr>
        <w:t>Za den</w:t>
      </w:r>
      <w:r w:rsidRPr="00957345">
        <w:rPr>
          <w:rFonts w:eastAsia="Times New Roman" w:cs="Arial"/>
          <w:szCs w:val="24"/>
          <w:lang w:eastAsia="cs-CZ"/>
        </w:rPr>
        <w:t xml:space="preserve"> poskytnutí dotace </w:t>
      </w:r>
      <w:r w:rsidR="002E4AC7" w:rsidRPr="00957345">
        <w:rPr>
          <w:rFonts w:eastAsia="Times New Roman" w:cs="Arial"/>
          <w:szCs w:val="24"/>
          <w:lang w:eastAsia="cs-CZ"/>
        </w:rPr>
        <w:t>se pro účely této smlo</w:t>
      </w:r>
      <w:r w:rsidR="00C21B03" w:rsidRPr="00957345">
        <w:rPr>
          <w:rFonts w:eastAsia="Times New Roman" w:cs="Arial"/>
          <w:szCs w:val="24"/>
          <w:lang w:eastAsia="cs-CZ"/>
        </w:rPr>
        <w:t>u</w:t>
      </w:r>
      <w:r w:rsidR="002E4AC7" w:rsidRPr="00957345">
        <w:rPr>
          <w:rFonts w:eastAsia="Times New Roman" w:cs="Arial"/>
          <w:szCs w:val="24"/>
          <w:lang w:eastAsia="cs-CZ"/>
        </w:rPr>
        <w:t>vy považuje</w:t>
      </w:r>
      <w:r w:rsidR="00723202" w:rsidRPr="00957345">
        <w:rPr>
          <w:rFonts w:eastAsia="Times New Roman" w:cs="Arial"/>
          <w:szCs w:val="24"/>
          <w:lang w:eastAsia="cs-CZ"/>
        </w:rPr>
        <w:t xml:space="preserve"> </w:t>
      </w:r>
      <w:r w:rsidRPr="00957345">
        <w:rPr>
          <w:rFonts w:eastAsia="Times New Roman" w:cs="Arial"/>
          <w:szCs w:val="24"/>
          <w:lang w:eastAsia="cs-CZ"/>
        </w:rPr>
        <w:t xml:space="preserve">den </w:t>
      </w:r>
      <w:r w:rsidR="00D26F7A" w:rsidRPr="00957345">
        <w:rPr>
          <w:rFonts w:eastAsia="Times New Roman" w:cs="Arial"/>
          <w:szCs w:val="24"/>
          <w:lang w:eastAsia="cs-CZ"/>
        </w:rPr>
        <w:t>odepsání</w:t>
      </w:r>
      <w:r w:rsidRPr="00957345">
        <w:rPr>
          <w:rFonts w:eastAsia="Times New Roman" w:cs="Arial"/>
          <w:szCs w:val="24"/>
          <w:lang w:eastAsia="cs-CZ"/>
        </w:rPr>
        <w:t xml:space="preserve"> finančních prostředků </w:t>
      </w:r>
      <w:r w:rsidR="00C93442" w:rsidRPr="00957345">
        <w:rPr>
          <w:rFonts w:eastAsia="Times New Roman" w:cs="Arial"/>
          <w:szCs w:val="24"/>
          <w:lang w:eastAsia="cs-CZ"/>
        </w:rPr>
        <w:t>z účtu poskytovatele</w:t>
      </w:r>
      <w:r w:rsidR="00913B0F" w:rsidRPr="00957345">
        <w:rPr>
          <w:rFonts w:eastAsia="Times New Roman" w:cs="Arial"/>
          <w:szCs w:val="24"/>
          <w:lang w:eastAsia="cs-CZ"/>
        </w:rPr>
        <w:t xml:space="preserve"> ve prospěch účtu příjemce</w:t>
      </w:r>
      <w:r w:rsidR="003A45E9" w:rsidRPr="00957345">
        <w:rPr>
          <w:rFonts w:eastAsia="Times New Roman" w:cs="Arial"/>
          <w:szCs w:val="24"/>
          <w:lang w:eastAsia="cs-CZ"/>
        </w:rPr>
        <w:t>.</w:t>
      </w:r>
      <w:r w:rsidR="00372DE5" w:rsidRPr="00957345">
        <w:rPr>
          <w:rFonts w:eastAsia="Times New Roman" w:cs="Arial"/>
          <w:szCs w:val="24"/>
          <w:lang w:eastAsia="cs-CZ"/>
        </w:rPr>
        <w:t xml:space="preserve"> </w:t>
      </w:r>
    </w:p>
    <w:p w14:paraId="3C9258D1" w14:textId="1079EA02" w:rsidR="009A3DA5" w:rsidRPr="00957345" w:rsidRDefault="008A2929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 w:rsidRPr="00957345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32a odst. 1 a 2 cit. zákona,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57345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541D4893" w:rsidR="00001074" w:rsidRPr="0080566F" w:rsidRDefault="00136340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Pr="0080566F">
        <w:rPr>
          <w:rFonts w:cs="Arial"/>
          <w:b/>
          <w:szCs w:val="24"/>
        </w:rPr>
        <w:t>Program podpory kultury v Olomouckém kraji v roce 2019</w:t>
      </w:r>
      <w:r w:rsidRPr="0080566F">
        <w:rPr>
          <w:rFonts w:eastAsia="Times New Roman" w:cs="Arial"/>
          <w:szCs w:val="24"/>
          <w:lang w:eastAsia="cs-CZ"/>
        </w:rPr>
        <w:t xml:space="preserve"> </w:t>
      </w:r>
      <w:r w:rsidRPr="0080566F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80566F">
        <w:rPr>
          <w:rFonts w:eastAsia="Times New Roman" w:cs="Arial"/>
          <w:iCs/>
          <w:szCs w:val="24"/>
          <w:lang w:eastAsia="cs-CZ"/>
        </w:rPr>
        <w:t xml:space="preserve">V případě odchylného znění Pravidel a této smlouvy mají přednost ustanovení </w:t>
      </w:r>
      <w:r w:rsidRPr="00957345">
        <w:rPr>
          <w:rFonts w:eastAsia="Times New Roman" w:cs="Arial"/>
          <w:iCs/>
          <w:szCs w:val="24"/>
          <w:lang w:eastAsia="cs-CZ"/>
        </w:rPr>
        <w:t>této smlouvy.</w:t>
      </w:r>
    </w:p>
    <w:p w14:paraId="3C9258D9" w14:textId="474B12C9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iCs/>
          <w:szCs w:val="24"/>
          <w:lang w:eastAsia="cs-CZ"/>
        </w:rPr>
        <w:t>Příjemce</w:t>
      </w:r>
      <w:r w:rsidRPr="00957345">
        <w:rPr>
          <w:rFonts w:eastAsia="Times New Roman" w:cs="Arial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eastAsia="Times New Roman" w:cs="Arial"/>
          <w:szCs w:val="24"/>
          <w:lang w:eastAsia="cs-CZ"/>
        </w:rPr>
        <w:t>……………</w:t>
      </w:r>
      <w:r w:rsidR="002C095D" w:rsidRPr="00957345">
        <w:rPr>
          <w:rFonts w:eastAsia="Times New Roman" w:cs="Arial"/>
          <w:szCs w:val="24"/>
          <w:lang w:eastAsia="cs-CZ"/>
        </w:rPr>
        <w:t>.</w:t>
      </w:r>
      <w:r w:rsidR="00B542C6" w:rsidRPr="00957345">
        <w:rPr>
          <w:rFonts w:eastAsia="Times New Roman" w:cs="Arial"/>
          <w:szCs w:val="24"/>
          <w:lang w:eastAsia="cs-CZ"/>
        </w:rPr>
        <w:t xml:space="preserve"> </w:t>
      </w:r>
      <w:r w:rsidR="00F055DC" w:rsidRPr="00957345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957345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957345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AF468D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eastAsia="Times New Roman" w:cs="Arial"/>
          <w:iCs/>
          <w:szCs w:val="24"/>
          <w:lang w:eastAsia="cs-CZ"/>
        </w:rPr>
        <w:t>„</w:t>
      </w:r>
      <w:r w:rsidRPr="00957345">
        <w:rPr>
          <w:rFonts w:eastAsia="Times New Roman" w:cs="Arial"/>
          <w:iCs/>
          <w:szCs w:val="24"/>
          <w:lang w:eastAsia="cs-CZ"/>
        </w:rPr>
        <w:t>DPH</w:t>
      </w:r>
      <w:r w:rsidR="00045D83" w:rsidRPr="00957345">
        <w:rPr>
          <w:rFonts w:eastAsia="Times New Roman" w:cs="Arial"/>
          <w:iCs/>
          <w:szCs w:val="24"/>
          <w:lang w:eastAsia="cs-CZ"/>
        </w:rPr>
        <w:t>“</w:t>
      </w:r>
      <w:r w:rsidRPr="00957345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eastAsia="Times New Roman" w:cs="Arial"/>
          <w:iCs/>
          <w:szCs w:val="24"/>
          <w:lang w:eastAsia="cs-CZ"/>
        </w:rPr>
        <w:t> </w:t>
      </w:r>
      <w:r w:rsidRPr="00957345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eastAsia="Times New Roman" w:cs="Arial"/>
          <w:iCs/>
          <w:szCs w:val="24"/>
          <w:lang w:eastAsia="cs-CZ"/>
        </w:rPr>
        <w:t> </w:t>
      </w:r>
      <w:r w:rsidRPr="00957345">
        <w:rPr>
          <w:rFonts w:eastAsia="Times New Roman" w:cs="Arial"/>
          <w:iCs/>
          <w:szCs w:val="24"/>
          <w:lang w:eastAsia="cs-CZ"/>
        </w:rPr>
        <w:t>75</w:t>
      </w:r>
      <w:r w:rsidR="00AF584A" w:rsidRPr="00957345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957345">
        <w:rPr>
          <w:rFonts w:eastAsia="Times New Roman" w:cs="Arial"/>
          <w:iCs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eastAsia="Times New Roman" w:cs="Arial"/>
          <w:iCs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eastAsia="Times New Roman" w:cs="Arial"/>
          <w:iCs/>
          <w:szCs w:val="24"/>
          <w:lang w:eastAsia="cs-CZ"/>
        </w:rPr>
        <w:t>akce</w:t>
      </w:r>
      <w:r>
        <w:rPr>
          <w:rFonts w:eastAsia="Times New Roman" w:cs="Arial"/>
          <w:iCs/>
          <w:szCs w:val="24"/>
          <w:lang w:eastAsia="cs-CZ"/>
        </w:rPr>
        <w:t>, na kter</w:t>
      </w:r>
      <w:r w:rsidR="001E478A">
        <w:rPr>
          <w:rFonts w:eastAsia="Times New Roman" w:cs="Arial"/>
          <w:iCs/>
          <w:szCs w:val="24"/>
          <w:lang w:eastAsia="cs-CZ"/>
        </w:rPr>
        <w:t>ou</w:t>
      </w:r>
      <w:r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eastAsia="Times New Roman" w:cs="Arial"/>
          <w:iCs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957345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 xml:space="preserve">Nevrátí-li příjemce takovou část </w:t>
      </w:r>
      <w:r w:rsidRPr="00957345">
        <w:rPr>
          <w:rFonts w:eastAsia="Times New Roman" w:cs="Arial"/>
          <w:iCs/>
          <w:szCs w:val="24"/>
          <w:lang w:eastAsia="cs-CZ"/>
        </w:rPr>
        <w:t>dotace v této lhůtě, dopustí se porušení ro</w:t>
      </w:r>
      <w:r w:rsidR="00AF584A" w:rsidRPr="00957345">
        <w:rPr>
          <w:rFonts w:eastAsia="Times New Roman" w:cs="Arial"/>
          <w:iCs/>
          <w:szCs w:val="24"/>
          <w:lang w:eastAsia="cs-CZ"/>
        </w:rPr>
        <w:t>zpočtové kázně ve smyslu ust. § </w:t>
      </w:r>
      <w:r w:rsidRPr="00957345"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6CC3F8A9" w:rsidR="001455CD" w:rsidRPr="00957345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cs="Arial"/>
          <w:bCs/>
          <w:szCs w:val="24"/>
          <w:lang w:eastAsia="cs-CZ"/>
        </w:rPr>
        <w:t>,</w:t>
      </w:r>
      <w:r w:rsidRPr="00957345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957345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957345">
        <w:rPr>
          <w:rFonts w:cs="Arial"/>
          <w:bCs/>
          <w:szCs w:val="24"/>
          <w:lang w:eastAsia="cs-CZ"/>
        </w:rPr>
        <w:t xml:space="preserve">je příjemce povinen </w:t>
      </w:r>
      <w:r w:rsidRPr="00957345">
        <w:rPr>
          <w:rFonts w:cs="Arial"/>
          <w:bCs/>
          <w:szCs w:val="24"/>
          <w:lang w:eastAsia="cs-CZ"/>
        </w:rPr>
        <w:t xml:space="preserve">do 10 dnů po </w:t>
      </w:r>
      <w:r w:rsidR="00255AB8" w:rsidRPr="00957345">
        <w:rPr>
          <w:rFonts w:cs="Arial"/>
          <w:bCs/>
          <w:szCs w:val="24"/>
          <w:lang w:eastAsia="cs-CZ"/>
        </w:rPr>
        <w:t xml:space="preserve">uplynutí </w:t>
      </w:r>
      <w:r w:rsidRPr="00957345">
        <w:rPr>
          <w:rFonts w:cs="Arial"/>
          <w:bCs/>
          <w:szCs w:val="24"/>
          <w:lang w:eastAsia="cs-CZ"/>
        </w:rPr>
        <w:t>lhůt</w:t>
      </w:r>
      <w:r w:rsidR="00255AB8" w:rsidRPr="00957345">
        <w:rPr>
          <w:rFonts w:cs="Arial"/>
          <w:bCs/>
          <w:szCs w:val="24"/>
          <w:lang w:eastAsia="cs-CZ"/>
        </w:rPr>
        <w:t>y</w:t>
      </w:r>
      <w:r w:rsidRPr="00957345">
        <w:rPr>
          <w:rFonts w:cs="Arial"/>
          <w:bCs/>
          <w:szCs w:val="24"/>
          <w:lang w:eastAsia="cs-CZ"/>
        </w:rPr>
        <w:t xml:space="preserve"> </w:t>
      </w:r>
      <w:r w:rsidR="00255AB8" w:rsidRPr="00957345">
        <w:rPr>
          <w:rFonts w:cs="Arial"/>
          <w:bCs/>
          <w:szCs w:val="24"/>
          <w:lang w:eastAsia="cs-CZ"/>
        </w:rPr>
        <w:t xml:space="preserve">pro </w:t>
      </w:r>
      <w:r w:rsidRPr="00957345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957345">
        <w:rPr>
          <w:rFonts w:cs="Arial"/>
          <w:bCs/>
          <w:szCs w:val="24"/>
          <w:lang w:eastAsia="cs-CZ"/>
        </w:rPr>
        <w:t>.</w:t>
      </w:r>
      <w:r w:rsidRPr="00957345">
        <w:rPr>
          <w:rFonts w:cs="Arial"/>
          <w:bCs/>
          <w:i/>
          <w:iCs/>
          <w:szCs w:val="24"/>
          <w:lang w:eastAsia="cs-CZ"/>
        </w:rPr>
        <w:t xml:space="preserve"> </w:t>
      </w:r>
      <w:r w:rsidRPr="00957345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77575D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957345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957345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957345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957345" w:rsidRDefault="009A3DA5" w:rsidP="009E65A6">
      <w:pPr>
        <w:numPr>
          <w:ilvl w:val="0"/>
          <w:numId w:val="34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Příjemce je povinen použít poskytnutou dotaci nejpozději do ..........</w:t>
      </w:r>
      <w:r w:rsidRPr="00957345">
        <w:rPr>
          <w:rFonts w:eastAsia="Times New Roman" w:cs="Arial"/>
          <w:iCs/>
          <w:szCs w:val="24"/>
          <w:lang w:eastAsia="cs-CZ"/>
        </w:rPr>
        <w:t>..</w:t>
      </w:r>
      <w:r w:rsidR="00B6510E" w:rsidRPr="00957345">
        <w:rPr>
          <w:rFonts w:eastAsia="Times New Roman" w:cs="Arial"/>
          <w:iCs/>
          <w:szCs w:val="24"/>
          <w:lang w:eastAsia="cs-CZ"/>
        </w:rPr>
        <w:t>…</w:t>
      </w:r>
      <w:r w:rsidR="009A4F51" w:rsidRPr="00957345">
        <w:rPr>
          <w:rFonts w:eastAsia="Times New Roman" w:cs="Arial"/>
          <w:iCs/>
          <w:szCs w:val="24"/>
          <w:lang w:eastAsia="cs-CZ"/>
        </w:rPr>
        <w:t>.</w:t>
      </w:r>
      <w:r w:rsidR="00B9505C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D5FCF37" w:rsidR="009A3DA5" w:rsidRPr="00957345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957345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4D862BE7" w:rsidR="009A3DA5" w:rsidRPr="00957345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57345">
        <w:rPr>
          <w:rFonts w:eastAsia="Times New Roman" w:cs="Arial"/>
          <w:iCs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957345">
        <w:rPr>
          <w:rFonts w:eastAsia="Times New Roman" w:cs="Arial"/>
          <w:iCs/>
          <w:szCs w:val="24"/>
          <w:lang w:eastAsia="cs-CZ"/>
        </w:rPr>
        <w:t>výdajů</w:t>
      </w:r>
      <w:r w:rsidRPr="00957345">
        <w:rPr>
          <w:rFonts w:eastAsia="Times New Roman" w:cs="Arial"/>
          <w:iCs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eastAsia="Times New Roman" w:cs="Arial"/>
          <w:iCs/>
          <w:szCs w:val="24"/>
          <w:lang w:eastAsia="cs-CZ"/>
        </w:rPr>
        <w:t>po</w:t>
      </w:r>
      <w:r w:rsidRPr="00957345">
        <w:rPr>
          <w:rFonts w:eastAsia="Times New Roman" w:cs="Arial"/>
          <w:iCs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Pr="00957345" w:rsidRDefault="009A3DA5" w:rsidP="009A3DA5">
      <w:pPr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 </w:t>
      </w:r>
      <w:r w:rsidRPr="00957345">
        <w:rPr>
          <w:rFonts w:eastAsia="Times New Roman" w:cs="Arial"/>
          <w:b/>
          <w:i/>
          <w:iCs/>
          <w:color w:val="0000FF"/>
          <w:szCs w:val="24"/>
          <w:lang w:eastAsia="cs-CZ"/>
        </w:rPr>
        <w:t>povinné spoluúčasti příjemce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na financování:</w:t>
      </w:r>
    </w:p>
    <w:p w14:paraId="2C622E70" w14:textId="2041537C" w:rsidR="00B67C75" w:rsidRPr="0080566F" w:rsidRDefault="00251BAA" w:rsidP="00CB5336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841ADB">
        <w:rPr>
          <w:rFonts w:eastAsia="Times New Roman" w:cs="Arial"/>
          <w:szCs w:val="24"/>
          <w:lang w:eastAsia="cs-CZ"/>
        </w:rPr>
        <w:t xml:space="preserve">Celkové předpokládané uznatelné výdaje na </w:t>
      </w:r>
      <w:r w:rsidRPr="006B549F">
        <w:rPr>
          <w:rFonts w:eastAsia="Times New Roman" w:cs="Arial"/>
          <w:szCs w:val="24"/>
          <w:lang w:eastAsia="cs-CZ"/>
        </w:rPr>
        <w:t xml:space="preserve">účel uvedený v čl. I odst. 2 a 4 této smlouvy činí </w:t>
      </w:r>
      <w:r w:rsidRPr="0080566F">
        <w:rPr>
          <w:rFonts w:eastAsia="Times New Roman" w:cs="Arial"/>
          <w:szCs w:val="24"/>
          <w:lang w:eastAsia="cs-CZ"/>
        </w:rPr>
        <w:t xml:space="preserve">….…… Kč (slovy: …..…… korun českých). Příjemce je povinen na tento účel vynaložit </w:t>
      </w:r>
      <w:r w:rsidRPr="0080566F">
        <w:rPr>
          <w:rFonts w:cs="Arial"/>
          <w:szCs w:val="24"/>
        </w:rPr>
        <w:t>minimálně 50</w:t>
      </w:r>
      <w:r w:rsidRPr="0080566F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80566F">
        <w:rPr>
          <w:rFonts w:cs="Arial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2A203FAD" w14:textId="24BF31F7" w:rsidR="00CB5336" w:rsidRPr="00957345" w:rsidRDefault="00CB5336" w:rsidP="00CB5336">
      <w:pPr>
        <w:spacing w:after="120"/>
        <w:ind w:left="567" w:firstLine="0"/>
        <w:rPr>
          <w:rFonts w:cs="Arial"/>
          <w:i/>
          <w:color w:val="0000FF"/>
          <w:szCs w:val="24"/>
        </w:rPr>
      </w:pPr>
      <w:r w:rsidRPr="00957345">
        <w:rPr>
          <w:rFonts w:eastAsia="Times New Roman" w:cs="Arial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případě, že bude zvolena druhá varianta, tj. </w:t>
      </w:r>
      <w:r w:rsidR="00E60A9C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příjemci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>bude umožněno vynaložení výdajů z vlastních a jiných zdrojů v jiném termínu (lhůtě)</w:t>
      </w:r>
      <w:r w:rsidR="003750E2" w:rsidRPr="00957345">
        <w:rPr>
          <w:rFonts w:eastAsia="Times New Roman" w:cs="Arial"/>
          <w:i/>
          <w:iCs/>
          <w:color w:val="0000FF"/>
          <w:szCs w:val="24"/>
          <w:lang w:eastAsia="cs-CZ"/>
        </w:rPr>
        <w:t>,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než je stanoven/a pro použití dotace, je nutné, aby </w:t>
      </w:r>
      <w:r w:rsidR="00E029A9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tato možnost byla v souladu s Pravidly, a současně musí být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>termín vynaložení těchto výdajů předcháze</w:t>
      </w:r>
      <w:r w:rsidR="00BF10A8" w:rsidRPr="00957345">
        <w:rPr>
          <w:rFonts w:eastAsia="Times New Roman" w:cs="Arial"/>
          <w:i/>
          <w:iCs/>
          <w:color w:val="0000FF"/>
          <w:szCs w:val="24"/>
          <w:lang w:eastAsia="cs-CZ"/>
        </w:rPr>
        <w:t>t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termínu pro předložení vyúčtování uvedenému v čl. II odst. 4 této smlouvy.</w:t>
      </w:r>
    </w:p>
    <w:p w14:paraId="14ACB8E3" w14:textId="1F1E1AD2" w:rsidR="00CB5336" w:rsidRPr="00957345" w:rsidRDefault="00331407" w:rsidP="00CB5336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Vymezení jiných zdrojů by mělo být pro konkrétní </w:t>
      </w:r>
      <w:r w:rsidR="00064487" w:rsidRPr="00957345">
        <w:rPr>
          <w:rFonts w:eastAsia="Times New Roman" w:cs="Arial"/>
          <w:i/>
          <w:color w:val="0000FF"/>
          <w:szCs w:val="24"/>
          <w:lang w:eastAsia="cs-CZ"/>
        </w:rPr>
        <w:t xml:space="preserve">dotačí </w:t>
      </w:r>
      <w:r w:rsidR="00C57C51" w:rsidRPr="00957345">
        <w:rPr>
          <w:rFonts w:eastAsia="Times New Roman" w:cs="Arial"/>
          <w:i/>
          <w:color w:val="0000FF"/>
          <w:szCs w:val="24"/>
          <w:lang w:eastAsia="cs-CZ"/>
        </w:rPr>
        <w:t>program/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titul uvedeno </w:t>
      </w:r>
      <w:r w:rsidR="00C02F39" w:rsidRPr="00957345">
        <w:rPr>
          <w:rFonts w:eastAsia="Times New Roman" w:cs="Arial"/>
          <w:i/>
          <w:color w:val="0000FF"/>
          <w:szCs w:val="24"/>
          <w:lang w:eastAsia="cs-CZ"/>
        </w:rPr>
        <w:t>v odst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. </w:t>
      </w:r>
      <w:r w:rsidR="00C02F39" w:rsidRPr="00957345">
        <w:rPr>
          <w:rFonts w:eastAsia="Times New Roman" w:cs="Arial"/>
          <w:i/>
          <w:color w:val="0000FF"/>
          <w:szCs w:val="24"/>
          <w:lang w:eastAsia="cs-CZ"/>
        </w:rPr>
        <w:t>11.21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957345">
        <w:rPr>
          <w:rFonts w:eastAsia="Times New Roman" w:cs="Arial"/>
          <w:i/>
          <w:color w:val="0000FF"/>
          <w:szCs w:val="24"/>
          <w:lang w:eastAsia="cs-CZ"/>
        </w:rPr>
        <w:t xml:space="preserve"> (čl. 6)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 i zde v ustanovení o spoluúčasti.</w:t>
      </w:r>
    </w:p>
    <w:p w14:paraId="3C9258EB" w14:textId="77777777" w:rsidR="009A3DA5" w:rsidRPr="0080566F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veškerou </w:t>
      </w:r>
      <w:r w:rsidRPr="0080566F">
        <w:rPr>
          <w:rFonts w:eastAsia="Times New Roman" w:cs="Arial"/>
          <w:szCs w:val="24"/>
          <w:lang w:eastAsia="cs-CZ"/>
        </w:rPr>
        <w:t>poskytovatelem požadovanou součinnost.</w:t>
      </w:r>
    </w:p>
    <w:p w14:paraId="3C9258EC" w14:textId="7C9EF7C1" w:rsidR="009A3DA5" w:rsidRPr="0080566F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0566F">
        <w:rPr>
          <w:rFonts w:eastAsia="Times New Roman" w:cs="Arial"/>
          <w:szCs w:val="24"/>
          <w:lang w:eastAsia="cs-CZ"/>
        </w:rPr>
        <w:t>dotace (dále jen „vyúčtování“).</w:t>
      </w:r>
    </w:p>
    <w:p w14:paraId="51DFCD64" w14:textId="77777777" w:rsidR="00A9730D" w:rsidRPr="0080566F" w:rsidRDefault="00A9730D" w:rsidP="00A9730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Vyúčtování musí obsahovat:</w:t>
      </w:r>
    </w:p>
    <w:p w14:paraId="24178EAE" w14:textId="71A8BD5D" w:rsidR="00D05376" w:rsidRPr="0080566F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S</w:t>
      </w:r>
      <w:r w:rsidR="00A9730D" w:rsidRPr="0080566F">
        <w:rPr>
          <w:rFonts w:eastAsia="Times New Roman" w:cs="Arial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</w:t>
      </w:r>
      <w:r w:rsidR="00136340" w:rsidRPr="0080566F">
        <w:rPr>
          <w:rFonts w:eastAsia="Times New Roman" w:cs="Arial"/>
          <w:szCs w:val="24"/>
          <w:lang w:eastAsia="cs-CZ"/>
        </w:rPr>
        <w:t xml:space="preserve">č. 1 „Vyúčtování dotace“. </w:t>
      </w:r>
      <w:r w:rsidR="00136340" w:rsidRPr="0080566F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136340" w:rsidRPr="0080566F">
        <w:rPr>
          <w:rFonts w:eastAsia="Times New Roman" w:cs="Arial"/>
          <w:szCs w:val="24"/>
          <w:lang w:eastAsia="cs-CZ"/>
        </w:rPr>
        <w:t>https://www.</w:t>
      </w:r>
      <w:r w:rsidR="00B43F8B" w:rsidRPr="0080566F">
        <w:rPr>
          <w:rFonts w:eastAsia="Times New Roman" w:cs="Arial"/>
          <w:szCs w:val="24"/>
          <w:lang w:eastAsia="cs-CZ"/>
        </w:rPr>
        <w:t>olkraj</w:t>
      </w:r>
      <w:r w:rsidR="00136340" w:rsidRPr="0080566F">
        <w:rPr>
          <w:rFonts w:eastAsia="Times New Roman" w:cs="Arial"/>
          <w:szCs w:val="24"/>
          <w:lang w:eastAsia="cs-CZ"/>
        </w:rPr>
        <w:t>.cz/vyuctovani-dotace-cl-4390.html</w:t>
      </w:r>
      <w:r w:rsidR="00A9730D" w:rsidRPr="0080566F">
        <w:rPr>
          <w:rFonts w:eastAsia="Times New Roman" w:cs="Arial"/>
          <w:i/>
          <w:szCs w:val="24"/>
          <w:lang w:eastAsia="cs-CZ"/>
        </w:rPr>
        <w:t xml:space="preserve">. </w:t>
      </w:r>
      <w:r w:rsidR="00A9730D" w:rsidRPr="0080566F">
        <w:rPr>
          <w:rFonts w:eastAsia="Times New Roman" w:cs="Arial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136340" w:rsidRPr="0080566F">
        <w:rPr>
          <w:rFonts w:eastAsia="Times New Roman" w:cs="Arial"/>
          <w:szCs w:val="24"/>
          <w:lang w:eastAsia="cs-CZ"/>
        </w:rPr>
        <w:t>.</w:t>
      </w:r>
      <w:r w:rsidR="00A9730D" w:rsidRPr="0080566F">
        <w:rPr>
          <w:rFonts w:eastAsia="Times New Roman" w:cs="Arial"/>
          <w:szCs w:val="24"/>
          <w:lang w:eastAsia="cs-CZ"/>
        </w:rPr>
        <w:t xml:space="preserve"> </w:t>
      </w:r>
      <w:r w:rsidR="00A9730D" w:rsidRPr="0080566F">
        <w:rPr>
          <w:rFonts w:cs="Arial"/>
          <w:iCs/>
          <w:szCs w:val="24"/>
        </w:rPr>
        <w:t xml:space="preserve"> </w:t>
      </w:r>
      <w:r w:rsidR="00A9730D" w:rsidRPr="0080566F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="00E93DF9" w:rsidRPr="0080566F">
        <w:rPr>
          <w:rFonts w:cs="Arial"/>
          <w:szCs w:val="24"/>
        </w:rPr>
        <w:t>příjmy uvedené v odst. 11.22 Pravidel</w:t>
      </w:r>
      <w:r w:rsidR="00840C0F" w:rsidRPr="0080566F">
        <w:rPr>
          <w:rFonts w:cs="Arial"/>
          <w:szCs w:val="24"/>
        </w:rPr>
        <w:t>.</w:t>
      </w:r>
    </w:p>
    <w:p w14:paraId="2FDE39D2" w14:textId="0C6A2315" w:rsidR="00822CBA" w:rsidRPr="0080566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S</w:t>
      </w:r>
      <w:r w:rsidR="00A9730D" w:rsidRPr="0080566F">
        <w:rPr>
          <w:rFonts w:eastAsia="Times New Roman" w:cs="Arial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136340" w:rsidRPr="0080566F">
        <w:rPr>
          <w:rFonts w:eastAsia="Times New Roman" w:cs="Arial"/>
          <w:szCs w:val="24"/>
          <w:lang w:eastAsia="cs-CZ"/>
        </w:rPr>
        <w:t>Vyúčtování dotace</w:t>
      </w:r>
      <w:r w:rsidR="00A9730D" w:rsidRPr="0080566F">
        <w:rPr>
          <w:rFonts w:eastAsia="Times New Roman" w:cs="Arial"/>
          <w:szCs w:val="24"/>
          <w:lang w:eastAsia="cs-CZ"/>
        </w:rPr>
        <w:t>“</w:t>
      </w:r>
      <w:r w:rsidR="004C0852" w:rsidRPr="0080566F">
        <w:rPr>
          <w:rFonts w:eastAsia="Times New Roman" w:cs="Arial"/>
          <w:szCs w:val="24"/>
          <w:lang w:eastAsia="cs-CZ"/>
        </w:rPr>
        <w:t>.</w:t>
      </w:r>
      <w:r w:rsidR="00DC038B" w:rsidRPr="0080566F">
        <w:rPr>
          <w:rFonts w:eastAsia="Times New Roman" w:cs="Arial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 w:rsidRPr="0080566F">
        <w:rPr>
          <w:rFonts w:eastAsia="Times New Roman" w:cs="Arial"/>
          <w:szCs w:val="24"/>
          <w:lang w:eastAsia="cs-CZ"/>
        </w:rPr>
        <w:t>.</w:t>
      </w:r>
      <w:r w:rsidR="00DC038B" w:rsidRPr="0080566F">
        <w:rPr>
          <w:rFonts w:eastAsia="Times New Roman" w:cs="Arial"/>
          <w:szCs w:val="24"/>
          <w:lang w:eastAsia="cs-CZ"/>
        </w:rPr>
        <w:t xml:space="preserve"> </w:t>
      </w:r>
    </w:p>
    <w:p w14:paraId="0B5E3DCC" w14:textId="36AC1F4A" w:rsidR="00A9730D" w:rsidRPr="0080566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S</w:t>
      </w:r>
      <w:r w:rsidR="00A9730D" w:rsidRPr="0080566F">
        <w:rPr>
          <w:rFonts w:eastAsia="Times New Roman" w:cs="Arial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136340" w:rsidRPr="0080566F">
        <w:rPr>
          <w:rFonts w:eastAsia="Times New Roman" w:cs="Arial"/>
          <w:szCs w:val="24"/>
          <w:lang w:eastAsia="cs-CZ"/>
        </w:rPr>
        <w:t>Vyúčtování dotace</w:t>
      </w:r>
      <w:r w:rsidR="00A9730D" w:rsidRPr="0080566F">
        <w:rPr>
          <w:rFonts w:eastAsia="Times New Roman" w:cs="Arial"/>
          <w:szCs w:val="24"/>
          <w:lang w:eastAsia="cs-CZ"/>
        </w:rPr>
        <w:t>“,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2F296B98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38FAC365" w14:textId="77777777" w:rsidR="00A9730D" w:rsidRPr="0080566F" w:rsidRDefault="00A9730D" w:rsidP="00A9730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Společně s </w:t>
      </w:r>
      <w:r w:rsidRPr="0080566F">
        <w:rPr>
          <w:rFonts w:eastAsia="Times New Roman" w:cs="Arial"/>
          <w:szCs w:val="24"/>
          <w:lang w:eastAsia="cs-CZ"/>
        </w:rPr>
        <w:t>vyúčtováním příjemce předloží poskytovateli závěrečnou zprávu.</w:t>
      </w:r>
    </w:p>
    <w:p w14:paraId="0726C632" w14:textId="429352B5" w:rsidR="00A9730D" w:rsidRPr="00A9730D" w:rsidRDefault="00136340" w:rsidP="00A9730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Závěrečná zpráva musí obsahovat</w:t>
      </w:r>
      <w:r w:rsidRPr="0080566F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80566F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poskytovateli poskytovateli fotodokumentaci a </w:t>
      </w:r>
      <w:r w:rsidRPr="0080566F">
        <w:rPr>
          <w:rFonts w:cs="Arial"/>
          <w:szCs w:val="24"/>
        </w:rPr>
        <w:t>prokázání splnění povinností příjemce dle čl. II. odst. 10 této smlouvy.</w:t>
      </w:r>
      <w:r w:rsidR="009C5E46" w:rsidRPr="0080566F">
        <w:rPr>
          <w:rFonts w:eastAsia="Times New Roman" w:cs="Arial"/>
          <w:szCs w:val="24"/>
          <w:lang w:eastAsia="cs-CZ"/>
        </w:rPr>
        <w:t xml:space="preserve"> </w:t>
      </w:r>
      <w:r w:rsidR="009C5E46" w:rsidRPr="00957345">
        <w:rPr>
          <w:rFonts w:eastAsia="Times New Roman" w:cs="Arial"/>
          <w:i/>
          <w:color w:val="0000FF"/>
          <w:szCs w:val="24"/>
          <w:lang w:eastAsia="cs-CZ"/>
        </w:rPr>
        <w:t>(</w:t>
      </w:r>
      <w:r w:rsidR="009C5E46" w:rsidRPr="00957345">
        <w:rPr>
          <w:rFonts w:eastAsia="Times New Roman" w:cs="Arial"/>
          <w:i/>
          <w:iCs/>
          <w:color w:val="0000FF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35 tis. Kč, apod. Nejsou-li další doklady třeba, poslední věta „V příloze závěrečné zprávy…“ se vypustí</w:t>
      </w:r>
      <w:r w:rsidR="009C5E46" w:rsidRPr="00A9730D">
        <w:rPr>
          <w:rFonts w:eastAsia="Times New Roman" w:cs="Arial"/>
          <w:i/>
          <w:iCs/>
          <w:color w:val="0000FF"/>
          <w:szCs w:val="24"/>
          <w:lang w:eastAsia="cs-CZ"/>
        </w:rPr>
        <w:t>)</w:t>
      </w:r>
      <w:r w:rsidR="009C5E46" w:rsidRPr="00A9730D">
        <w:rPr>
          <w:rFonts w:eastAsia="Times New Roman" w:cs="Arial"/>
          <w:i/>
          <w:iCs/>
          <w:szCs w:val="24"/>
          <w:lang w:eastAsia="cs-CZ"/>
        </w:rPr>
        <w:t>.</w:t>
      </w:r>
    </w:p>
    <w:p w14:paraId="758E3118" w14:textId="24494579" w:rsidR="00A9730D" w:rsidRPr="00A9730D" w:rsidRDefault="00251BAA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</w:t>
      </w:r>
      <w:r w:rsidRPr="0080566F">
        <w:rPr>
          <w:rFonts w:eastAsia="Times New Roman" w:cs="Arial"/>
          <w:szCs w:val="24"/>
          <w:lang w:eastAsia="cs-CZ"/>
        </w:rPr>
        <w:t>smlouvy,</w:t>
      </w:r>
      <w:r w:rsidRPr="0080566F">
        <w:rPr>
          <w:rFonts w:eastAsia="Times New Roman" w:cs="Arial"/>
          <w:i/>
          <w:szCs w:val="24"/>
          <w:lang w:eastAsia="cs-CZ"/>
        </w:rPr>
        <w:t xml:space="preserve"> </w:t>
      </w:r>
      <w:r w:rsidRPr="0080566F">
        <w:rPr>
          <w:rFonts w:eastAsia="Times New Roman" w:cs="Arial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80566F">
        <w:rPr>
          <w:rFonts w:cs="Arial"/>
          <w:szCs w:val="24"/>
          <w:highlight w:val="green"/>
          <w:lang w:eastAsia="cs-CZ"/>
        </w:rPr>
        <w:t>celkové předpokládané uznatelné výdaje uvedené v čl. II odst. 2 této smlouvy</w:t>
      </w:r>
      <w:r w:rsidRPr="0080566F">
        <w:rPr>
          <w:rFonts w:eastAsia="Times New Roman" w:cs="Arial"/>
          <w:szCs w:val="24"/>
          <w:lang w:eastAsia="cs-CZ"/>
        </w:rPr>
        <w:t>,</w:t>
      </w:r>
      <w:r w:rsidR="00A9730D" w:rsidRPr="0080566F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témže termínu je příjemce povinen vrátit poskytovateli poskytnutou dotaci </w:t>
      </w:r>
      <w:r w:rsidR="00A9730D" w:rsidRPr="00136340">
        <w:rPr>
          <w:rFonts w:eastAsia="Times New Roman" w:cs="Arial"/>
          <w:szCs w:val="24"/>
          <w:lang w:eastAsia="cs-CZ"/>
        </w:rPr>
        <w:t>v částc</w:t>
      </w:r>
      <w:r w:rsidR="0007359B" w:rsidRPr="00136340">
        <w:rPr>
          <w:rFonts w:eastAsia="Times New Roman" w:cs="Arial"/>
          <w:szCs w:val="24"/>
          <w:lang w:eastAsia="cs-CZ"/>
        </w:rPr>
        <w:t>e, o ni</w:t>
      </w:r>
      <w:r w:rsidR="00A9730D" w:rsidRPr="00136340">
        <w:rPr>
          <w:rFonts w:eastAsia="Times New Roman" w:cs="Arial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  <w:r w:rsidR="00A9730D" w:rsidRPr="00136340">
        <w:rPr>
          <w:rFonts w:eastAsia="Times New Roman" w:cs="Arial"/>
          <w:i/>
          <w:color w:val="0000FF"/>
          <w:szCs w:val="24"/>
          <w:lang w:eastAsia="cs-CZ"/>
        </w:rPr>
        <w:t>Ustanovení o příjmech (modře podbarvený text) se v tomto ustanovení uved</w:t>
      </w:r>
      <w:r w:rsidR="00470BFC" w:rsidRPr="00136340">
        <w:rPr>
          <w:rFonts w:eastAsia="Times New Roman" w:cs="Arial"/>
          <w:i/>
          <w:color w:val="0000FF"/>
          <w:szCs w:val="24"/>
          <w:lang w:eastAsia="cs-CZ"/>
        </w:rPr>
        <w:t>e</w:t>
      </w:r>
      <w:r w:rsidR="00A9730D" w:rsidRPr="00136340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72438" w:rsidRPr="00136340">
        <w:rPr>
          <w:rFonts w:eastAsia="Times New Roman" w:cs="Arial"/>
          <w:i/>
          <w:color w:val="0000FF"/>
          <w:szCs w:val="24"/>
          <w:lang w:eastAsia="cs-CZ"/>
        </w:rPr>
        <w:t xml:space="preserve">společně s odst. 4.1 </w:t>
      </w:r>
      <w:r w:rsidR="00A9730D" w:rsidRPr="00136340">
        <w:rPr>
          <w:rFonts w:eastAsia="Times New Roman" w:cs="Arial"/>
          <w:i/>
          <w:color w:val="0000FF"/>
          <w:szCs w:val="24"/>
          <w:lang w:eastAsia="cs-CZ"/>
        </w:rPr>
        <w:t>vždy, pokud bude v čl. II odst. 2 sjedná</w:t>
      </w:r>
      <w:r w:rsidR="0059085F" w:rsidRPr="00136340">
        <w:rPr>
          <w:rFonts w:eastAsia="Times New Roman" w:cs="Arial"/>
          <w:i/>
          <w:color w:val="0000FF"/>
          <w:szCs w:val="24"/>
          <w:lang w:eastAsia="cs-CZ"/>
        </w:rPr>
        <w:t>vá</w:t>
      </w:r>
      <w:r w:rsidR="00A9730D" w:rsidRPr="00136340">
        <w:rPr>
          <w:rFonts w:eastAsia="Times New Roman" w:cs="Arial"/>
          <w:i/>
          <w:color w:val="0000FF"/>
          <w:szCs w:val="24"/>
          <w:lang w:eastAsia="cs-CZ"/>
        </w:rPr>
        <w:t>na spoluúčas</w:t>
      </w:r>
      <w:r w:rsidR="00A9730D" w:rsidRPr="00A9730D">
        <w:rPr>
          <w:rFonts w:eastAsia="Times New Roman" w:cs="Arial"/>
          <w:i/>
          <w:color w:val="0000FF"/>
          <w:szCs w:val="24"/>
          <w:lang w:eastAsia="cs-CZ"/>
        </w:rPr>
        <w:t>t příjemce, nebo pokud se bude jednat o akci s příjmy.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eastAsia="Times New Roman" w:cs="Arial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22 zákona č. 250/2000</w:t>
      </w:r>
      <w:r w:rsidR="0063512A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</w:t>
      </w:r>
      <w:r w:rsidRPr="00957345">
        <w:rPr>
          <w:rFonts w:eastAsia="Times New Roman" w:cs="Arial"/>
          <w:szCs w:val="24"/>
          <w:lang w:eastAsia="cs-CZ"/>
        </w:rPr>
        <w:lastRenderedPageBreak/>
        <w:t>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957345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5734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957345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95734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205231CB" w:rsidR="009A3DA5" w:rsidRPr="00957345" w:rsidRDefault="008A28D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>
        <w:rPr>
          <w:rFonts w:eastAsia="Times New Roman" w:cs="Arial"/>
          <w:szCs w:val="24"/>
          <w:lang w:eastAsia="cs-CZ"/>
        </w:rPr>
        <w:t>27-4228120277/0100.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6B549F">
        <w:rPr>
          <w:rFonts w:cs="Arial"/>
          <w:szCs w:val="24"/>
        </w:rPr>
        <w:t xml:space="preserve"> na základě vystavené faktury.</w:t>
      </w:r>
    </w:p>
    <w:p w14:paraId="3C925913" w14:textId="733B3789" w:rsidR="009A3DA5" w:rsidRPr="0080566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</w:t>
      </w:r>
      <w:r w:rsidRPr="0080566F">
        <w:rPr>
          <w:rFonts w:eastAsia="Times New Roman" w:cs="Arial"/>
          <w:szCs w:val="24"/>
          <w:lang w:eastAsia="cs-CZ"/>
        </w:rPr>
        <w:t>který je právnickou osobou, nebo jeho zrušení s likvidací, je příjemce povinen o této skutečnosti poskytovatele předem informovat.</w:t>
      </w:r>
    </w:p>
    <w:p w14:paraId="55BDF311" w14:textId="2DC25058" w:rsidR="00836AA2" w:rsidRPr="00957345" w:rsidRDefault="00136340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po dobu </w:t>
      </w:r>
      <w:r w:rsidR="00A23F7E" w:rsidRPr="0080566F">
        <w:rPr>
          <w:rFonts w:eastAsia="Times New Roman" w:cs="Arial"/>
          <w:szCs w:val="24"/>
          <w:lang w:eastAsia="cs-CZ"/>
        </w:rPr>
        <w:t>jednoho kalendářního roku od data účinnosti této smlouvy</w:t>
      </w:r>
      <w:r w:rsidRPr="0080566F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 w:rsidR="0080566F">
        <w:rPr>
          <w:rFonts w:eastAsia="Times New Roman" w:cs="Arial"/>
          <w:szCs w:val="24"/>
          <w:lang w:eastAsia="cs-CZ"/>
        </w:rPr>
        <w:t xml:space="preserve"> </w:t>
      </w:r>
      <w:r w:rsidRPr="0080566F">
        <w:rPr>
          <w:rFonts w:eastAsia="Times New Roman" w:cs="Arial"/>
          <w:color w:val="3333FF"/>
          <w:szCs w:val="24"/>
          <w:lang w:eastAsia="cs-CZ"/>
        </w:rPr>
        <w:t>po dobu ……….</w:t>
      </w:r>
      <w:r w:rsidRPr="00B455E7">
        <w:rPr>
          <w:rFonts w:eastAsia="Times New Roman" w:cs="Arial"/>
          <w:strike/>
          <w:color w:val="3333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Pr="003E0167">
        <w:rPr>
          <w:rFonts w:eastAsia="Times New Roman" w:cs="Arial"/>
          <w:szCs w:val="24"/>
          <w:lang w:eastAsia="cs-CZ"/>
        </w:rPr>
        <w:t>.</w:t>
      </w:r>
    </w:p>
    <w:p w14:paraId="4711E03D" w14:textId="22D3B272" w:rsidR="00836AA2" w:rsidRPr="00957345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957345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957345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na akci </w:t>
      </w:r>
      <w:r w:rsidR="00695FFD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836AA2" w:rsidRPr="00957345">
        <w:rPr>
          <w:rFonts w:eastAsia="Times New Roman" w:cs="Arial"/>
          <w:i/>
          <w:color w:val="0000FF"/>
          <w:szCs w:val="24"/>
          <w:lang w:eastAsia="cs-CZ"/>
        </w:rPr>
        <w:t>3</w:t>
      </w:r>
      <w:r w:rsidR="00AF4C47" w:rsidRPr="00957345">
        <w:rPr>
          <w:rFonts w:eastAsia="Times New Roman" w:cs="Arial"/>
          <w:i/>
          <w:color w:val="0000FF"/>
          <w:szCs w:val="24"/>
          <w:lang w:eastAsia="cs-CZ"/>
        </w:rPr>
        <w:t>5</w:t>
      </w:r>
      <w:r w:rsidR="00836AA2" w:rsidRPr="00957345">
        <w:rPr>
          <w:rFonts w:eastAsia="Times New Roman" w:cs="Arial"/>
          <w:i/>
          <w:color w:val="0000FF"/>
          <w:szCs w:val="24"/>
          <w:lang w:eastAsia="cs-CZ"/>
        </w:rPr>
        <w:t> 000 Kč se také uvede: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957345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eastAsia="Times New Roman" w:cs="Arial"/>
          <w:szCs w:val="24"/>
          <w:lang w:eastAsia="cs-CZ"/>
        </w:rPr>
        <w:t>poskytovatele</w:t>
      </w:r>
      <w:r w:rsidRPr="00957345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eastAsia="Times New Roman" w:cs="Arial"/>
          <w:szCs w:val="24"/>
          <w:lang w:eastAsia="cs-CZ"/>
        </w:rPr>
        <w:t>na společně se závěrečnou zprávou.</w:t>
      </w:r>
    </w:p>
    <w:p w14:paraId="2A38804F" w14:textId="5B3083FA" w:rsidR="00836AA2" w:rsidRPr="00957345" w:rsidRDefault="007E68A5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U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="00836AA2" w:rsidRPr="00957345">
        <w:rPr>
          <w:rFonts w:eastAsia="Times New Roman" w:cs="Arial"/>
          <w:i/>
          <w:color w:val="0000FF"/>
          <w:szCs w:val="24"/>
          <w:lang w:eastAsia="cs-CZ"/>
        </w:rPr>
        <w:t>na neinvestiční akc</w:t>
      </w:r>
      <w:r w:rsidR="004D0E3E" w:rsidRPr="00957345">
        <w:rPr>
          <w:rFonts w:eastAsia="Times New Roman" w:cs="Arial"/>
          <w:i/>
          <w:color w:val="0000FF"/>
          <w:szCs w:val="24"/>
          <w:lang w:eastAsia="cs-CZ"/>
        </w:rPr>
        <w:t>i</w:t>
      </w:r>
      <w:r w:rsidR="00836AA2" w:rsidRPr="00957345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1323D9" w:rsidRPr="00957345">
        <w:rPr>
          <w:rFonts w:eastAsia="Times New Roman" w:cs="Arial"/>
          <w:i/>
          <w:color w:val="0000FF"/>
          <w:szCs w:val="24"/>
          <w:lang w:eastAsia="cs-CZ"/>
        </w:rPr>
        <w:t>ve výši</w:t>
      </w:r>
      <w:r w:rsidR="000B2B07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836AA2" w:rsidRPr="00957345">
        <w:rPr>
          <w:rFonts w:eastAsia="Times New Roman" w:cs="Arial"/>
          <w:i/>
          <w:color w:val="0000FF"/>
          <w:szCs w:val="24"/>
          <w:lang w:eastAsia="cs-CZ"/>
        </w:rPr>
        <w:t>1 mil. Kč a více, se navíc uvede</w:t>
      </w:r>
      <w:r w:rsidR="000B2B07" w:rsidRPr="00957345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6EAF043A" w14:textId="04B33FA1" w:rsidR="00836AA2" w:rsidRPr="00957345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957345">
        <w:rPr>
          <w:rFonts w:eastAsia="Times New Roman" w:cs="Arial"/>
          <w:szCs w:val="24"/>
          <w:lang w:eastAsia="cs-CZ"/>
        </w:rPr>
        <w:t xml:space="preserve">podporované dle této smlouvy </w:t>
      </w:r>
      <w:r w:rsidRPr="00957345">
        <w:rPr>
          <w:rFonts w:eastAsia="Times New Roman" w:cs="Arial"/>
          <w:szCs w:val="24"/>
          <w:lang w:eastAsia="cs-CZ"/>
        </w:rPr>
        <w:t xml:space="preserve">a dokumentace provedení propagace </w:t>
      </w:r>
      <w:r w:rsidR="0031285D" w:rsidRPr="00957345">
        <w:rPr>
          <w:rFonts w:eastAsia="Times New Roman" w:cs="Arial"/>
          <w:szCs w:val="24"/>
          <w:lang w:eastAsia="cs-CZ"/>
        </w:rPr>
        <w:t>poskytovatele</w:t>
      </w:r>
      <w:r w:rsidRPr="00957345">
        <w:rPr>
          <w:rFonts w:eastAsia="Times New Roman" w:cs="Arial"/>
          <w:szCs w:val="24"/>
          <w:lang w:eastAsia="cs-CZ"/>
        </w:rPr>
        <w:t xml:space="preserve"> při realizaci této akce.</w:t>
      </w:r>
    </w:p>
    <w:p w14:paraId="20040845" w14:textId="2C5C524E" w:rsidR="00836AA2" w:rsidRPr="00957345" w:rsidRDefault="00836AA2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 w:rsidR="004514D3" w:rsidRPr="00957345"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 w:rsidR="00E73C61" w:rsidRPr="00957345"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 w:rsidR="00E73C61" w:rsidRPr="00957345">
        <w:rPr>
          <w:rFonts w:eastAsia="Times New Roman" w:cs="Arial"/>
          <w:i/>
          <w:color w:val="0000FF"/>
          <w:szCs w:val="24"/>
          <w:lang w:eastAsia="cs-CZ"/>
        </w:rPr>
        <w:t>předmětného dotačního programu/titulu.</w:t>
      </w:r>
      <w:r w:rsidR="006B2CD4" w:rsidRPr="00957345">
        <w:rPr>
          <w:rFonts w:eastAsia="Times New Roman" w:cs="Arial"/>
          <w:i/>
          <w:color w:val="0000FF"/>
          <w:szCs w:val="24"/>
          <w:lang w:eastAsia="cs-CZ"/>
        </w:rPr>
        <w:t xml:space="preserve"> Je však třeba zachovat minimální požadavky stanovené ve vzorových </w:t>
      </w:r>
      <w:r w:rsidR="00AD0718" w:rsidRPr="00957345">
        <w:rPr>
          <w:rFonts w:eastAsia="Times New Roman" w:cs="Arial"/>
          <w:i/>
          <w:color w:val="0000FF"/>
          <w:szCs w:val="24"/>
          <w:lang w:eastAsia="cs-CZ"/>
        </w:rPr>
        <w:t>p</w:t>
      </w:r>
      <w:r w:rsidR="006B2CD4" w:rsidRPr="00957345">
        <w:rPr>
          <w:rFonts w:eastAsia="Times New Roman" w:cs="Arial"/>
          <w:i/>
          <w:color w:val="0000FF"/>
          <w:szCs w:val="24"/>
          <w:lang w:eastAsia="cs-CZ"/>
        </w:rPr>
        <w:t>ravidlech.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957345">
        <w:rPr>
          <w:rFonts w:eastAsia="Times New Roman" w:cs="Arial"/>
          <w:szCs w:val="24"/>
          <w:lang w:eastAsia="cs-CZ"/>
        </w:rPr>
        <w:t>i</w:t>
      </w:r>
      <w:r w:rsidRPr="00957345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eastAsia="Times New Roman" w:cs="Arial"/>
          <w:szCs w:val="24"/>
          <w:lang w:eastAsia="cs-CZ"/>
        </w:rPr>
        <w:t xml:space="preserve">zadávání </w:t>
      </w:r>
      <w:r w:rsidRPr="00957345">
        <w:rPr>
          <w:rFonts w:eastAsia="Times New Roman" w:cs="Arial"/>
          <w:szCs w:val="24"/>
          <w:lang w:eastAsia="cs-CZ"/>
        </w:rPr>
        <w:t>veřejných zakáz</w:t>
      </w:r>
      <w:r w:rsidR="000647E7" w:rsidRPr="00957345">
        <w:rPr>
          <w:rFonts w:eastAsia="Times New Roman" w:cs="Arial"/>
          <w:szCs w:val="24"/>
          <w:lang w:eastAsia="cs-CZ"/>
        </w:rPr>
        <w:t>e</w:t>
      </w:r>
      <w:r w:rsidRPr="00957345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3336A514" w14:textId="33D96F44" w:rsidR="001D30FE" w:rsidRPr="00957345" w:rsidRDefault="001D30FE" w:rsidP="001D30FE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136340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957345">
        <w:rPr>
          <w:rFonts w:eastAsia="Times New Roman" w:cs="Arial"/>
          <w:bCs/>
          <w:iCs/>
          <w:szCs w:val="24"/>
          <w:lang w:eastAsia="cs-CZ"/>
        </w:rPr>
        <w:t>Pravidel.</w:t>
      </w:r>
    </w:p>
    <w:p w14:paraId="5267D066" w14:textId="7B5B99E8" w:rsidR="001D30FE" w:rsidRPr="00957345" w:rsidRDefault="001D30FE" w:rsidP="001D30FE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957345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136340">
        <w:rPr>
          <w:rFonts w:eastAsia="Times New Roman" w:cs="Arial"/>
          <w:bCs/>
          <w:iCs/>
          <w:szCs w:val="24"/>
          <w:lang w:eastAsia="cs-CZ"/>
        </w:rPr>
        <w:t>odst. 10.2</w:t>
      </w:r>
      <w:r w:rsidRPr="00957345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 </w:t>
      </w:r>
      <w:r w:rsidRPr="00957345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bCs/>
          <w:iCs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57345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Smlouva se uzavírá v souladu s §</w:t>
      </w:r>
      <w:r w:rsidR="0063512A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CC0204" w:rsidRDefault="00324F6F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57345">
        <w:rPr>
          <w:rFonts w:eastAsia="Times New Roman" w:cs="Arial"/>
          <w:i/>
          <w:color w:val="0000FF"/>
          <w:szCs w:val="24"/>
          <w:lang w:eastAsia="cs-CZ"/>
        </w:rPr>
        <w:t>Pokud nebude možné vzhledem k účelu dotace vyloučit veřejnou podporu a nebude se jednat o akci s příjmy (viz čl. II odst. 4.1 a modře podbarvený text v čl. II odst. 5 smlouvy), bude dotace poskytována v režimu de minimis. V takovém případě se uvedou následující odst. 2-5 a vypustí se čl. II odst. 4.1 a modře podbarvený text v čl. II odst. 5. Čl. II odst. 4.1 a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>mod</w:t>
      </w:r>
      <w:r>
        <w:rPr>
          <w:rFonts w:eastAsia="Times New Roman" w:cs="Arial"/>
          <w:i/>
          <w:color w:val="0000FF"/>
          <w:szCs w:val="24"/>
          <w:lang w:eastAsia="cs-CZ"/>
        </w:rPr>
        <w:t>ře</w:t>
      </w:r>
      <w:r w:rsidRPr="00CC0204">
        <w:rPr>
          <w:rFonts w:eastAsia="Times New Roman" w:cs="Arial"/>
          <w:i/>
          <w:color w:val="0000FF"/>
          <w:szCs w:val="24"/>
          <w:lang w:eastAsia="cs-CZ"/>
        </w:rPr>
        <w:t xml:space="preserve"> podbarven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ý text v čl. II odst. 5 </w:t>
      </w:r>
      <w:r w:rsidRPr="00D40E66">
        <w:rPr>
          <w:rFonts w:eastAsia="Times New Roman" w:cs="Arial"/>
          <w:i/>
          <w:color w:val="0000FF"/>
          <w:szCs w:val="24"/>
          <w:lang w:eastAsia="cs-CZ"/>
        </w:rPr>
        <w:t>se však ze smlouvy nevypustí, bude-li v čl. II odst. 2 sjedná</w:t>
      </w:r>
      <w:r w:rsidR="00083C15">
        <w:rPr>
          <w:rFonts w:eastAsia="Times New Roman" w:cs="Arial"/>
          <w:i/>
          <w:color w:val="0000FF"/>
          <w:szCs w:val="24"/>
          <w:lang w:eastAsia="cs-CZ"/>
        </w:rPr>
        <w:t>vá</w:t>
      </w:r>
      <w:r w:rsidRPr="00D40E66">
        <w:rPr>
          <w:rFonts w:eastAsia="Times New Roman" w:cs="Arial"/>
          <w:i/>
          <w:color w:val="0000FF"/>
          <w:szCs w:val="24"/>
          <w:lang w:eastAsia="cs-CZ"/>
        </w:rPr>
        <w:t>na spoluúčast příjemce: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CC0204">
        <w:rPr>
          <w:rFonts w:eastAsia="Times New Roman" w:cs="Arial"/>
          <w:szCs w:val="24"/>
          <w:lang w:eastAsia="cs-CZ"/>
        </w:rPr>
        <w:t>Příjemce bere na vědomí, že dotace je na základě této</w:t>
      </w:r>
      <w:r w:rsidRPr="00170EC7">
        <w:rPr>
          <w:rFonts w:eastAsia="Times New Roman" w:cs="Arial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</w:t>
      </w:r>
      <w:r w:rsidRPr="00957345">
        <w:rPr>
          <w:rFonts w:eastAsia="Times New Roman" w:cs="Arial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eastAsia="Times New Roman" w:cs="Arial"/>
          <w:iCs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57345">
        <w:rPr>
          <w:rFonts w:eastAsia="Times New Roman" w:cs="Arial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957345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57345">
        <w:rPr>
          <w:rFonts w:eastAsia="Times New Roman" w:cs="Arial"/>
          <w:szCs w:val="24"/>
          <w:lang w:eastAsia="cs-CZ"/>
        </w:rPr>
        <w:t xml:space="preserve">dotace </w:t>
      </w:r>
      <w:r w:rsidRPr="00957345">
        <w:rPr>
          <w:rFonts w:eastAsia="Times New Roman" w:cs="Arial"/>
          <w:iCs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 w:rsidRPr="00957345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57345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cs="Arial"/>
          <w:szCs w:val="24"/>
          <w:lang w:eastAsia="cs-CZ"/>
        </w:rPr>
        <w:t xml:space="preserve"> Smluvní strany jsou srozuměny s tím, že t</w:t>
      </w:r>
      <w:r w:rsidRPr="00957345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957345" w:rsidRDefault="005B6375" w:rsidP="005B637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957345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dále </w:t>
      </w:r>
      <w:r w:rsidRPr="00957345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uvede: </w:t>
      </w:r>
      <w:r w:rsidRPr="00957345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57345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25D52" w:rsidRPr="00957345">
        <w:rPr>
          <w:rFonts w:cs="Arial"/>
          <w:szCs w:val="24"/>
          <w:lang w:eastAsia="cs-CZ"/>
        </w:rPr>
        <w:t>T</w:t>
      </w:r>
      <w:r w:rsidRPr="00957345">
        <w:rPr>
          <w:rFonts w:cs="Arial"/>
          <w:szCs w:val="24"/>
          <w:lang w:eastAsia="cs-CZ"/>
        </w:rPr>
        <w:t>ato smlouva nabývá účinnosti dnem jejího uveřejnění v registru smluv</w:t>
      </w:r>
      <w:r w:rsidRPr="00957345"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106/1999</w:t>
      </w:r>
      <w:r w:rsidR="00BA4E35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3E5E967D" w:rsidR="004C50AD" w:rsidRPr="0080566F" w:rsidRDefault="00136340" w:rsidP="00BB14B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Příjemce bere na vědomí, že osobní údaje poskytnuté Olomouckému kraji v souvislosti s poskytnutím dotace dle této smlouvy budou zpracovávány v souladu s </w:t>
      </w:r>
      <w:r w:rsidRPr="0080566F">
        <w:rPr>
          <w:rFonts w:eastAsia="Times New Roman" w:cs="Arial"/>
          <w:szCs w:val="24"/>
          <w:lang w:eastAsia="cs-CZ"/>
        </w:rPr>
        <w:t xml:space="preserve">nařízením EU o ochraně osobních údajů (GDPR). Bližší informace o způsobech zpracování a právech příjemce při zpracování osobních údajů jsou zveřejněny na webových stránkách Olomouckého kraje </w:t>
      </w:r>
      <w:r w:rsidR="00BB14B5" w:rsidRPr="0080566F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80566F">
        <w:rPr>
          <w:rFonts w:eastAsia="Times New Roman" w:cs="Arial"/>
          <w:szCs w:val="24"/>
          <w:lang w:eastAsia="cs-CZ"/>
        </w:rPr>
        <w:t>.</w:t>
      </w:r>
    </w:p>
    <w:p w14:paraId="3C925920" w14:textId="77777777" w:rsidR="009A3DA5" w:rsidRPr="0080566F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2E5B4511" w14:textId="64564692" w:rsidR="007601BD" w:rsidRPr="0080566F" w:rsidRDefault="007601BD" w:rsidP="007601BD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046C0FCC" w:rsidR="009A3DA5" w:rsidRPr="0080566F" w:rsidRDefault="00136340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80566F">
        <w:rPr>
          <w:rFonts w:eastAsia="Times New Roman" w:cs="Arial"/>
          <w:szCs w:val="24"/>
          <w:lang w:eastAsia="cs-CZ"/>
        </w:rPr>
        <w:t>.</w:t>
      </w:r>
    </w:p>
    <w:p w14:paraId="3C925924" w14:textId="1318597C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V Olomouci dne .......................</w:t>
      </w:r>
      <w:r w:rsidRPr="00957345">
        <w:rPr>
          <w:rFonts w:eastAsia="Times New Roman" w:cs="Arial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957345"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957345"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957345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 w:rsidRPr="00957345"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957345"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 w:rsidRPr="00957345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957345" w:rsidRDefault="009B0F59">
      <w:pPr>
        <w:rPr>
          <w:rFonts w:cs="Arial"/>
          <w:bCs/>
        </w:rPr>
      </w:pPr>
      <w:r w:rsidRPr="00957345">
        <w:rPr>
          <w:rFonts w:cs="Arial"/>
          <w:bCs/>
        </w:rPr>
        <w:br w:type="page"/>
      </w:r>
    </w:p>
    <w:p w14:paraId="45DE702C" w14:textId="5DF1A214" w:rsidR="00FE3DFD" w:rsidRPr="00957345" w:rsidRDefault="007E1EFE" w:rsidP="009B0F59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957345">
        <w:rPr>
          <w:rFonts w:eastAsia="Times New Roman" w:cs="Arial"/>
          <w:b/>
          <w:sz w:val="28"/>
          <w:szCs w:val="28"/>
          <w:lang w:eastAsia="cs-CZ"/>
        </w:rPr>
        <w:t>Vzorové u</w:t>
      </w:r>
      <w:r w:rsidR="00FE3DFD" w:rsidRPr="00957345">
        <w:rPr>
          <w:rFonts w:eastAsia="Times New Roman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eastAsia="Times New Roman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eastAsia="Times New Roman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eastAsia="Times New Roman" w:cs="Arial"/>
          <w:b/>
          <w:sz w:val="28"/>
          <w:szCs w:val="28"/>
          <w:u w:val="single"/>
          <w:lang w:eastAsia="cs-CZ"/>
        </w:rPr>
        <w:t>otace</w:t>
      </w:r>
      <w:r w:rsidR="001517F8" w:rsidRPr="00957345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957345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957345">
        <w:rPr>
          <w:rFonts w:eastAsia="Times New Roman" w:cs="Arial"/>
          <w:b/>
          <w:sz w:val="28"/>
          <w:szCs w:val="28"/>
          <w:u w:val="single"/>
          <w:lang w:eastAsia="cs-CZ"/>
        </w:rPr>
        <w:t>tisíc Kč na akci</w:t>
      </w:r>
    </w:p>
    <w:p w14:paraId="01821132" w14:textId="716115D6" w:rsidR="00FE3DFD" w:rsidRPr="00957345" w:rsidRDefault="00FE3DFD" w:rsidP="009934B1">
      <w:pPr>
        <w:numPr>
          <w:ilvl w:val="0"/>
          <w:numId w:val="42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A13B4A" w:rsidRPr="00957345">
        <w:rPr>
          <w:rFonts w:eastAsia="Times New Roman" w:cs="Arial"/>
          <w:szCs w:val="24"/>
          <w:lang w:eastAsia="cs-CZ"/>
        </w:rPr>
        <w:t>……………</w:t>
      </w:r>
      <w:r w:rsidR="006A566F" w:rsidRPr="00957345">
        <w:rPr>
          <w:rFonts w:eastAsia="Times New Roman" w:cs="Arial"/>
          <w:iCs/>
          <w:color w:val="0000FF"/>
          <w:szCs w:val="24"/>
          <w:lang w:eastAsia="cs-CZ"/>
        </w:rPr>
        <w:t>.</w:t>
      </w:r>
      <w:r w:rsidR="00B36109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7777777" w:rsidR="00FE3DFD" w:rsidRPr="0080566F" w:rsidRDefault="00FE3DFD" w:rsidP="00FE3DFD">
      <w:pPr>
        <w:spacing w:after="6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1FE993D0" w:rsidR="00FE3DFD" w:rsidRPr="0080566F" w:rsidRDefault="00FE3DFD" w:rsidP="00FE3DF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80566F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</w:t>
      </w:r>
      <w:r w:rsidR="00136340" w:rsidRPr="0080566F">
        <w:rPr>
          <w:rFonts w:eastAsia="Times New Roman" w:cs="Arial"/>
          <w:iCs/>
          <w:szCs w:val="24"/>
          <w:lang w:eastAsia="cs-CZ"/>
        </w:rPr>
        <w:t xml:space="preserve">1 této smlouvy v období od 1. 1. 2019 </w:t>
      </w:r>
      <w:r w:rsidRPr="0080566F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70E03B51" w14:textId="77777777" w:rsidR="00FE3DFD" w:rsidRPr="0080566F" w:rsidRDefault="00FE3DFD" w:rsidP="00FE3DFD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566F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566F" w:rsidRDefault="00FE3DFD" w:rsidP="00FE3DF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Vyúčtování musí obsahovat:</w:t>
      </w:r>
    </w:p>
    <w:p w14:paraId="0272592A" w14:textId="5C458F4C" w:rsidR="00D571FB" w:rsidRPr="0080566F" w:rsidRDefault="008C0DC3" w:rsidP="0039077C">
      <w:pPr>
        <w:pStyle w:val="Odstavecseseznamem"/>
        <w:numPr>
          <w:ilvl w:val="1"/>
          <w:numId w:val="42"/>
        </w:numPr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</w:t>
      </w:r>
      <w:r w:rsidR="00136340" w:rsidRPr="0080566F">
        <w:rPr>
          <w:rFonts w:eastAsia="Times New Roman" w:cs="Arial"/>
          <w:szCs w:val="24"/>
          <w:lang w:eastAsia="cs-CZ"/>
        </w:rPr>
        <w:t xml:space="preserve">č. 1 „Vyúčtování dotace“. </w:t>
      </w:r>
      <w:r w:rsidR="00136340" w:rsidRPr="0080566F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136340" w:rsidRPr="0080566F">
        <w:rPr>
          <w:rFonts w:eastAsia="Times New Roman" w:cs="Arial"/>
          <w:szCs w:val="24"/>
          <w:lang w:eastAsia="cs-CZ"/>
        </w:rPr>
        <w:t>https://www.</w:t>
      </w:r>
      <w:r w:rsidR="00B43F8B" w:rsidRPr="0080566F">
        <w:rPr>
          <w:rFonts w:eastAsia="Times New Roman" w:cs="Arial"/>
          <w:szCs w:val="24"/>
          <w:lang w:eastAsia="cs-CZ"/>
        </w:rPr>
        <w:t>olkraj</w:t>
      </w:r>
      <w:r w:rsidR="00136340" w:rsidRPr="0080566F">
        <w:rPr>
          <w:rFonts w:eastAsia="Times New Roman" w:cs="Arial"/>
          <w:szCs w:val="24"/>
          <w:lang w:eastAsia="cs-CZ"/>
        </w:rPr>
        <w:t>.cz/vyuctovani-dotace-cl-4390.html</w:t>
      </w:r>
      <w:r w:rsidRPr="0080566F">
        <w:rPr>
          <w:rFonts w:eastAsia="Times New Roman" w:cs="Arial"/>
          <w:i/>
          <w:szCs w:val="24"/>
          <w:lang w:eastAsia="cs-CZ"/>
        </w:rPr>
        <w:t xml:space="preserve">. </w:t>
      </w:r>
      <w:r w:rsidRPr="0080566F">
        <w:rPr>
          <w:rFonts w:eastAsia="Times New Roman" w:cs="Arial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136340" w:rsidRPr="0080566F">
        <w:rPr>
          <w:rFonts w:eastAsia="Times New Roman" w:cs="Arial"/>
          <w:szCs w:val="24"/>
          <w:lang w:eastAsia="cs-CZ"/>
        </w:rPr>
        <w:t xml:space="preserve">v soupisu jsou pravdivé a úplné. </w:t>
      </w:r>
      <w:r w:rsidRPr="0080566F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80566F">
        <w:rPr>
          <w:rFonts w:cs="Arial"/>
          <w:szCs w:val="24"/>
        </w:rPr>
        <w:t>příjmy uvedené v odst. 11.22 Pravidel.</w:t>
      </w:r>
    </w:p>
    <w:p w14:paraId="42180656" w14:textId="00C8C719" w:rsidR="00220A93" w:rsidRPr="0080566F" w:rsidRDefault="00220A93" w:rsidP="00D571FB">
      <w:pPr>
        <w:spacing w:after="120"/>
        <w:ind w:left="1134" w:firstLine="0"/>
        <w:rPr>
          <w:rFonts w:eastAsia="Times New Roman" w:cs="Arial"/>
          <w:szCs w:val="24"/>
          <w:lang w:eastAsia="cs-CZ"/>
        </w:rPr>
      </w:pPr>
    </w:p>
    <w:p w14:paraId="425781FB" w14:textId="00B11C99" w:rsidR="00FE3DFD" w:rsidRPr="0080566F" w:rsidRDefault="00FE3DFD" w:rsidP="0039077C">
      <w:pPr>
        <w:spacing w:before="120" w:after="120"/>
        <w:ind w:left="1287" w:hanging="72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4.2.</w:t>
      </w:r>
      <w:r w:rsidRPr="0080566F">
        <w:rPr>
          <w:rFonts w:eastAsia="Times New Roman" w:cs="Arial"/>
          <w:szCs w:val="24"/>
          <w:lang w:eastAsia="cs-CZ"/>
        </w:rPr>
        <w:tab/>
      </w:r>
      <w:r w:rsidR="006A47B1" w:rsidRPr="0080566F">
        <w:rPr>
          <w:rFonts w:eastAsia="Times New Roman" w:cs="Arial"/>
          <w:szCs w:val="24"/>
          <w:lang w:eastAsia="cs-CZ"/>
        </w:rPr>
        <w:t>S</w:t>
      </w:r>
      <w:r w:rsidRPr="0080566F">
        <w:rPr>
          <w:rFonts w:eastAsia="Times New Roman" w:cs="Arial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136340" w:rsidRPr="0080566F">
        <w:rPr>
          <w:rFonts w:eastAsia="Times New Roman" w:cs="Arial"/>
          <w:szCs w:val="24"/>
          <w:lang w:eastAsia="cs-CZ"/>
        </w:rPr>
        <w:t>Vyúčtování dotace</w:t>
      </w:r>
      <w:r w:rsidRPr="0080566F">
        <w:rPr>
          <w:rFonts w:eastAsia="Times New Roman" w:cs="Arial"/>
          <w:szCs w:val="24"/>
          <w:lang w:eastAsia="cs-CZ"/>
        </w:rPr>
        <w:t xml:space="preserve">“. Tento soupis bude doložen čestným prohlášením, že výdaje uvedené v soupisu jsou shodné s údaji na originálech účetních dokladů a jsou shodné se záznamy </w:t>
      </w:r>
      <w:r w:rsidR="00136340" w:rsidRPr="0080566F">
        <w:rPr>
          <w:rFonts w:eastAsia="Times New Roman" w:cs="Arial"/>
          <w:szCs w:val="24"/>
          <w:lang w:eastAsia="cs-CZ"/>
        </w:rPr>
        <w:t>v účetnictví příjemce</w:t>
      </w:r>
      <w:r w:rsidRPr="0080566F">
        <w:rPr>
          <w:rFonts w:eastAsia="Times New Roman" w:cs="Arial"/>
          <w:szCs w:val="24"/>
          <w:lang w:eastAsia="cs-CZ"/>
        </w:rPr>
        <w:t>.</w:t>
      </w:r>
    </w:p>
    <w:p w14:paraId="6904271A" w14:textId="77777777" w:rsidR="00FE3DFD" w:rsidRPr="0080566F" w:rsidRDefault="00FE3DFD" w:rsidP="00FE3DF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5F5CF718" w14:textId="1F025CA3" w:rsidR="00FE3DFD" w:rsidRPr="0080566F" w:rsidRDefault="00136340" w:rsidP="00FE3DF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>Závěrečná zpráva musí obsahovat</w:t>
      </w:r>
      <w:r w:rsidRPr="0080566F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80566F">
        <w:rPr>
          <w:rFonts w:eastAsia="Times New Roman" w:cs="Arial"/>
          <w:szCs w:val="24"/>
          <w:lang w:eastAsia="cs-CZ"/>
        </w:rPr>
        <w:t>popis projektu a statistické údaje související s</w:t>
      </w:r>
      <w:r w:rsidR="0080566F" w:rsidRPr="0080566F">
        <w:rPr>
          <w:rFonts w:eastAsia="Times New Roman" w:cs="Arial"/>
          <w:szCs w:val="24"/>
          <w:lang w:eastAsia="cs-CZ"/>
        </w:rPr>
        <w:t> </w:t>
      </w:r>
      <w:r w:rsidRPr="0080566F">
        <w:rPr>
          <w:rFonts w:eastAsia="Times New Roman" w:cs="Arial"/>
          <w:szCs w:val="24"/>
          <w:lang w:eastAsia="cs-CZ"/>
        </w:rPr>
        <w:t>projektem</w:t>
      </w:r>
      <w:r w:rsidR="0080566F" w:rsidRPr="0080566F">
        <w:rPr>
          <w:rFonts w:eastAsia="Times New Roman" w:cs="Arial"/>
          <w:szCs w:val="24"/>
          <w:lang w:eastAsia="cs-CZ"/>
        </w:rPr>
        <w:t>.</w:t>
      </w:r>
    </w:p>
    <w:p w14:paraId="549AC1FC" w14:textId="668FB44E" w:rsidR="00A34824" w:rsidRPr="00077E87" w:rsidRDefault="00FE3DFD" w:rsidP="00814CA3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80566F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</w:t>
      </w:r>
      <w:r w:rsidRPr="005254E9">
        <w:rPr>
          <w:rFonts w:eastAsia="Times New Roman" w:cs="Arial"/>
          <w:szCs w:val="24"/>
          <w:lang w:eastAsia="cs-CZ"/>
        </w:rPr>
        <w:t>poskytovateli. Nevrátí-li příjemce nevyčerpanou část dotace v této lhůtě, dopustí se porušení rozpočtové kázně ve smyslu ust.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sectPr w:rsidR="00A34824" w:rsidRPr="00077E87" w:rsidSect="00F9125B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E8D0C" w14:textId="77777777" w:rsidR="00145168" w:rsidRDefault="00145168" w:rsidP="00D40C40">
      <w:r>
        <w:separator/>
      </w:r>
    </w:p>
  </w:endnote>
  <w:endnote w:type="continuationSeparator" w:id="0">
    <w:p w14:paraId="2796C5E0" w14:textId="77777777" w:rsidR="00145168" w:rsidRDefault="0014516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3B72237C" w:rsidR="005F64F8" w:rsidRPr="005720E6" w:rsidRDefault="00E229D1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5F64F8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705889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705889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705889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93</w:t>
    </w:r>
    <w:r w:rsidR="00705889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53167E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="002D5D8C">
      <w:rPr>
        <w:rFonts w:eastAsia="Times New Roman" w:cs="Arial"/>
        <w:i/>
        <w:iCs/>
        <w:noProof/>
        <w:sz w:val="20"/>
        <w:szCs w:val="20"/>
        <w:lang w:eastAsia="cs-CZ"/>
      </w:rPr>
      <w:t>29</w:t>
    </w:r>
    <w:r w:rsidR="005F64F8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36C6A7C9" w14:textId="7DBE9BB6" w:rsidR="005F64F8" w:rsidRDefault="00E229D1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36</w:t>
    </w:r>
    <w:r w:rsidR="00A74AAA">
      <w:rPr>
        <w:rFonts w:eastAsia="Times New Roman" w:cs="Arial"/>
        <w:i/>
        <w:sz w:val="20"/>
        <w:szCs w:val="20"/>
        <w:lang w:eastAsia="cs-CZ"/>
      </w:rPr>
      <w:t>.</w:t>
    </w:r>
    <w:r w:rsidR="00A74AAA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A74AAA" w:rsidRPr="00CF61C5">
      <w:rPr>
        <w:rFonts w:cs="Arial"/>
        <w:bCs/>
        <w:i/>
        <w:sz w:val="20"/>
        <w:szCs w:val="20"/>
      </w:rPr>
      <w:t>Program podpory kultury v Olomouckém kraji v roce 201</w:t>
    </w:r>
    <w:r w:rsidR="00A74AAA">
      <w:rPr>
        <w:rFonts w:cs="Arial"/>
        <w:bCs/>
        <w:i/>
        <w:sz w:val="20"/>
        <w:szCs w:val="20"/>
      </w:rPr>
      <w:t>9</w:t>
    </w:r>
    <w:r w:rsidR="00A74AAA" w:rsidRPr="00CF61C5">
      <w:rPr>
        <w:rFonts w:cs="Arial"/>
        <w:bCs/>
        <w:i/>
        <w:sz w:val="20"/>
        <w:szCs w:val="20"/>
      </w:rPr>
      <w:t xml:space="preserve"> - vyhlášení</w:t>
    </w:r>
  </w:p>
  <w:p w14:paraId="37BA5330" w14:textId="5C749AF1" w:rsidR="00D20B9A" w:rsidRPr="005F64F8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A74AAA">
      <w:rPr>
        <w:rFonts w:eastAsia="Times New Roman" w:cs="Arial"/>
        <w:i/>
        <w:iCs/>
        <w:noProof/>
        <w:sz w:val="20"/>
        <w:szCs w:val="20"/>
        <w:lang w:eastAsia="cs-CZ"/>
      </w:rPr>
      <w:t>9</w:t>
    </w:r>
    <w:r w:rsidR="005F64F8" w:rsidRPr="005F64F8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A74AAA" w:rsidRPr="00A74AAA">
      <w:rPr>
        <w:rFonts w:cs="Arial"/>
        <w:bCs/>
        <w:i/>
        <w:sz w:val="20"/>
      </w:rPr>
      <w:t>V</w:t>
    </w:r>
    <w:r w:rsidR="00A74AAA" w:rsidRPr="00A74AAA">
      <w:rPr>
        <w:rFonts w:cs="Arial"/>
        <w:i/>
        <w:sz w:val="20"/>
      </w:rPr>
      <w:t>zor veřejnoprávní smlouvy o poskytnutí dotace na akci obcím, městům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72855" w14:textId="77777777" w:rsidR="00145168" w:rsidRDefault="00145168" w:rsidP="00D40C40">
      <w:r>
        <w:separator/>
      </w:r>
    </w:p>
  </w:footnote>
  <w:footnote w:type="continuationSeparator" w:id="0">
    <w:p w14:paraId="4A55241F" w14:textId="77777777" w:rsidR="00145168" w:rsidRDefault="0014516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AFED" w14:textId="0B52BB5C" w:rsidR="00A74AAA" w:rsidRDefault="00A74AAA" w:rsidP="00A74AAA">
    <w:pPr>
      <w:pStyle w:val="Zhlav"/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>Příloha č. 9</w:t>
    </w:r>
    <w:r w:rsidRPr="005F64F8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A74AAA">
      <w:rPr>
        <w:rFonts w:cs="Arial"/>
        <w:bCs/>
        <w:i/>
        <w:sz w:val="20"/>
      </w:rPr>
      <w:t>V</w:t>
    </w:r>
    <w:r w:rsidRPr="00A74AAA">
      <w:rPr>
        <w:rFonts w:cs="Arial"/>
        <w:i/>
        <w:sz w:val="20"/>
      </w:rPr>
      <w:t>zor veřejnoprávní smlouvy o poskytnutí dotace na akci obcím,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6336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340"/>
    <w:rsid w:val="00136F37"/>
    <w:rsid w:val="00137D65"/>
    <w:rsid w:val="001429D2"/>
    <w:rsid w:val="001436D1"/>
    <w:rsid w:val="00145168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1BAA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D8C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0546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4E7F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4E9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566F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28D5"/>
    <w:rsid w:val="008A2929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4F2"/>
    <w:rsid w:val="009329EC"/>
    <w:rsid w:val="009332E1"/>
    <w:rsid w:val="00933519"/>
    <w:rsid w:val="00935CA8"/>
    <w:rsid w:val="00937749"/>
    <w:rsid w:val="00937AB9"/>
    <w:rsid w:val="00937E04"/>
    <w:rsid w:val="009427A3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3F7E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4AAA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14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3F8B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4B5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2FE4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29D1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2D33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25B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5E14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D698967A-7B36-4C60-A1B8-9E615379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340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F50B-108E-46DE-A729-8F56C3DD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3748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2018-08-24T12:55:00Z</cp:lastPrinted>
  <dcterms:created xsi:type="dcterms:W3CDTF">2018-11-28T07:06:00Z</dcterms:created>
  <dcterms:modified xsi:type="dcterms:W3CDTF">2018-11-28T10:15:00Z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