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E5FA" w14:textId="49B7B143" w:rsidR="00D26CF6" w:rsidRPr="00A61C6D" w:rsidRDefault="007B53FA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A61C6D">
        <w:rPr>
          <w:rFonts w:ascii="Arial" w:hAnsi="Arial" w:cs="Arial"/>
          <w:b/>
          <w:sz w:val="36"/>
          <w:szCs w:val="36"/>
        </w:rPr>
        <w:t xml:space="preserve">PRAVIDLA DOTAČNÍHO PROGRAMU </w:t>
      </w:r>
      <w:r w:rsidR="00C86790" w:rsidRPr="00A61C6D">
        <w:rPr>
          <w:rFonts w:ascii="Arial" w:hAnsi="Arial" w:cs="Arial"/>
          <w:b/>
          <w:sz w:val="36"/>
          <w:szCs w:val="36"/>
        </w:rPr>
        <w:t>VÍCELETÁ PODPORA V OBLASTI SPORTU</w:t>
      </w:r>
    </w:p>
    <w:p w14:paraId="0FF9CF84" w14:textId="204C3F95" w:rsidR="00842F8E" w:rsidRPr="00A61C6D" w:rsidRDefault="00EA5119" w:rsidP="00EA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A61C6D">
        <w:rPr>
          <w:rFonts w:ascii="Arial" w:hAnsi="Arial" w:cs="Arial"/>
          <w:sz w:val="24"/>
          <w:szCs w:val="24"/>
        </w:rPr>
        <w:t>Dotační titul č. 1:</w:t>
      </w:r>
    </w:p>
    <w:p w14:paraId="283002F5" w14:textId="7CCE603C" w:rsidR="00EA5119" w:rsidRPr="00A61C6D" w:rsidRDefault="00EA5119" w:rsidP="00EA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A61C6D">
        <w:rPr>
          <w:rFonts w:ascii="Arial" w:hAnsi="Arial" w:cs="Arial"/>
          <w:sz w:val="24"/>
          <w:szCs w:val="24"/>
        </w:rPr>
        <w:t>Víceletá podpora významných sportovních akcí</w:t>
      </w:r>
    </w:p>
    <w:p w14:paraId="76B839C4" w14:textId="5DC5E931" w:rsidR="00691685" w:rsidRPr="00A61C6D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61C6D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A61C6D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4D7EB522" w:rsidR="00691685" w:rsidRPr="00A61C6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  <w:bCs/>
        </w:rPr>
        <w:t xml:space="preserve">Název programu: </w:t>
      </w:r>
      <w:r w:rsidR="00C86790" w:rsidRPr="00A61C6D">
        <w:rPr>
          <w:rFonts w:ascii="Arial" w:hAnsi="Arial" w:cs="Arial"/>
          <w:b/>
          <w:sz w:val="24"/>
          <w:szCs w:val="24"/>
        </w:rPr>
        <w:t>VÍCELETÁ PODPORA V OBLASTI SPORTU</w:t>
      </w:r>
      <w:r w:rsidR="00842F8E" w:rsidRPr="00A61C6D">
        <w:rPr>
          <w:rFonts w:ascii="Arial" w:hAnsi="Arial" w:cs="Arial"/>
          <w:b/>
        </w:rPr>
        <w:t xml:space="preserve"> (dále jen Program)</w:t>
      </w:r>
    </w:p>
    <w:p w14:paraId="569DA7CD" w14:textId="77777777" w:rsidR="00691685" w:rsidRPr="00A61C6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A61C6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  <w:bCs/>
        </w:rPr>
        <w:t xml:space="preserve">Vyhlašovatel: </w:t>
      </w:r>
      <w:r w:rsidRPr="00A61C6D">
        <w:rPr>
          <w:rFonts w:ascii="Arial" w:hAnsi="Arial" w:cs="Arial"/>
        </w:rPr>
        <w:t xml:space="preserve">Olomoucký kraj </w:t>
      </w:r>
    </w:p>
    <w:p w14:paraId="62DF37E7" w14:textId="13A36CAE" w:rsidR="00123047" w:rsidRPr="00A61C6D" w:rsidRDefault="00123047" w:rsidP="00123047">
      <w:pPr>
        <w:pStyle w:val="Odstavecseseznamem"/>
        <w:rPr>
          <w:rFonts w:ascii="Arial" w:hAnsi="Arial" w:cs="Arial"/>
        </w:rPr>
      </w:pPr>
    </w:p>
    <w:p w14:paraId="432CEC73" w14:textId="136312A3" w:rsidR="000F74F8" w:rsidRPr="00A61C6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 xml:space="preserve">Řídící orgán: </w:t>
      </w:r>
      <w:r w:rsidRPr="00A61C6D">
        <w:rPr>
          <w:rFonts w:ascii="Arial" w:hAnsi="Arial" w:cs="Arial"/>
        </w:rPr>
        <w:t>Zastupitelstvo Olomouckého kraje</w:t>
      </w:r>
    </w:p>
    <w:p w14:paraId="74905951" w14:textId="2E8F264C" w:rsidR="000F74F8" w:rsidRPr="00A61C6D" w:rsidRDefault="000F74F8" w:rsidP="00123047">
      <w:pPr>
        <w:pStyle w:val="Odstavecseseznamem"/>
        <w:rPr>
          <w:rFonts w:ascii="Arial" w:hAnsi="Arial" w:cs="Arial"/>
        </w:rPr>
      </w:pPr>
    </w:p>
    <w:p w14:paraId="3C8E962A" w14:textId="7AA9EB30" w:rsidR="00BB79D0" w:rsidRPr="00A61C6D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A61C6D">
        <w:rPr>
          <w:rFonts w:ascii="Arial" w:hAnsi="Arial" w:cs="Arial"/>
          <w:b/>
        </w:rPr>
        <w:t>Administrátorem dotačního programu</w:t>
      </w:r>
      <w:r w:rsidRPr="00A61C6D">
        <w:rPr>
          <w:rFonts w:ascii="Arial" w:hAnsi="Arial" w:cs="Arial"/>
        </w:rPr>
        <w:t xml:space="preserve"> je</w:t>
      </w:r>
      <w:r w:rsidR="00C86790" w:rsidRPr="00A61C6D">
        <w:rPr>
          <w:rFonts w:ascii="Arial" w:hAnsi="Arial" w:cs="Arial"/>
        </w:rPr>
        <w:t xml:space="preserve"> </w:t>
      </w:r>
      <w:r w:rsidR="00C86790" w:rsidRPr="00A61C6D">
        <w:rPr>
          <w:rFonts w:ascii="Arial" w:hAnsi="Arial" w:cs="Arial"/>
          <w:b/>
        </w:rPr>
        <w:t>Mgr. Miloslav Machálek,</w:t>
      </w:r>
      <w:r w:rsidR="00C86790" w:rsidRPr="00A61C6D">
        <w:rPr>
          <w:rFonts w:ascii="Arial" w:hAnsi="Arial" w:cs="Arial"/>
        </w:rPr>
        <w:t xml:space="preserve"> </w:t>
      </w:r>
      <w:r w:rsidR="00C86790" w:rsidRPr="00A61C6D">
        <w:rPr>
          <w:rFonts w:ascii="Arial" w:hAnsi="Arial" w:cs="Arial"/>
          <w:b/>
        </w:rPr>
        <w:t xml:space="preserve">email: </w:t>
      </w:r>
      <w:hyperlink r:id="rId8" w:history="1">
        <w:r w:rsidR="002109CE" w:rsidRPr="00A61C6D">
          <w:rPr>
            <w:rStyle w:val="Hypertextovodkaz"/>
            <w:rFonts w:ascii="Arial" w:hAnsi="Arial" w:cs="Arial"/>
            <w:b/>
            <w:color w:val="auto"/>
          </w:rPr>
          <w:t>m.machalek@olkraj.cz</w:t>
        </w:r>
      </w:hyperlink>
      <w:r w:rsidR="00C86790" w:rsidRPr="00A61C6D">
        <w:rPr>
          <w:rFonts w:ascii="Arial" w:hAnsi="Arial" w:cs="Arial"/>
          <w:b/>
        </w:rPr>
        <w:t>, tel. 585 508 376,</w:t>
      </w:r>
    </w:p>
    <w:p w14:paraId="32103097" w14:textId="77777777" w:rsidR="000F74F8" w:rsidRPr="00A61C6D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A61C6D">
        <w:rPr>
          <w:rFonts w:ascii="Arial" w:hAnsi="Arial" w:cs="Arial"/>
          <w:b/>
          <w:bCs/>
          <w:lang w:eastAsia="cs-CZ"/>
        </w:rPr>
        <w:t>Olomoucký kraj</w:t>
      </w:r>
    </w:p>
    <w:p w14:paraId="3268CE82" w14:textId="72E9054F" w:rsidR="002521F2" w:rsidRPr="00A61C6D" w:rsidRDefault="000F74F8" w:rsidP="00BB79D0">
      <w:pPr>
        <w:ind w:firstLine="0"/>
        <w:rPr>
          <w:rFonts w:ascii="Arial" w:hAnsi="Arial" w:cs="Arial"/>
          <w:lang w:eastAsia="cs-CZ"/>
        </w:rPr>
      </w:pPr>
      <w:r w:rsidRPr="00A61C6D">
        <w:rPr>
          <w:rFonts w:ascii="Arial" w:hAnsi="Arial" w:cs="Arial"/>
          <w:lang w:eastAsia="cs-CZ"/>
        </w:rPr>
        <w:t xml:space="preserve">Odbor </w:t>
      </w:r>
      <w:r w:rsidRPr="00A61C6D">
        <w:rPr>
          <w:rFonts w:ascii="Arial" w:hAnsi="Arial" w:cs="Arial"/>
        </w:rPr>
        <w:t>Krajského úřadu Olomouckého kraje</w:t>
      </w:r>
      <w:r w:rsidRPr="00A61C6D">
        <w:rPr>
          <w:rFonts w:ascii="Arial" w:hAnsi="Arial" w:cs="Arial"/>
          <w:lang w:eastAsia="cs-CZ"/>
        </w:rPr>
        <w:t>: </w:t>
      </w:r>
      <w:r w:rsidR="00842F8E" w:rsidRPr="00A61C6D">
        <w:rPr>
          <w:rFonts w:ascii="Arial" w:hAnsi="Arial" w:cs="Arial"/>
          <w:lang w:eastAsia="cs-CZ"/>
        </w:rPr>
        <w:t xml:space="preserve">Odbor sportu, kultury a památkové péče </w:t>
      </w:r>
      <w:r w:rsidR="002521F2" w:rsidRPr="00A61C6D">
        <w:rPr>
          <w:rFonts w:ascii="Arial" w:hAnsi="Arial" w:cs="Arial"/>
          <w:lang w:eastAsia="cs-CZ"/>
        </w:rPr>
        <w:t>Jeremenkova 1191/40a, 779 00 Olomouc - Hodolany</w:t>
      </w:r>
    </w:p>
    <w:p w14:paraId="13C5564A" w14:textId="77777777" w:rsidR="000F74F8" w:rsidRPr="00A61C6D" w:rsidRDefault="000F74F8" w:rsidP="00691685">
      <w:pPr>
        <w:pStyle w:val="Odstavecseseznamem"/>
        <w:rPr>
          <w:rFonts w:ascii="Arial" w:hAnsi="Arial" w:cs="Arial"/>
        </w:rPr>
      </w:pPr>
    </w:p>
    <w:p w14:paraId="1A50FEAE" w14:textId="6732C186" w:rsidR="00C84DA6" w:rsidRPr="00A61C6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A61C6D">
        <w:rPr>
          <w:rFonts w:ascii="Arial" w:hAnsi="Arial" w:cs="Arial"/>
          <w:b/>
        </w:rPr>
        <w:t>Cílem dotačního programu</w:t>
      </w:r>
      <w:r w:rsidRPr="00A61C6D">
        <w:rPr>
          <w:rFonts w:ascii="Arial" w:hAnsi="Arial" w:cs="Arial"/>
        </w:rPr>
        <w:t xml:space="preserve"> je </w:t>
      </w:r>
      <w:r w:rsidR="00EA5119" w:rsidRPr="00A61C6D">
        <w:rPr>
          <w:rFonts w:ascii="Arial" w:hAnsi="Arial" w:cs="Arial"/>
        </w:rPr>
        <w:t xml:space="preserve">víceletá </w:t>
      </w:r>
      <w:r w:rsidRPr="00A61C6D">
        <w:rPr>
          <w:rFonts w:ascii="Arial" w:hAnsi="Arial" w:cs="Arial"/>
        </w:rPr>
        <w:t xml:space="preserve">podpora </w:t>
      </w:r>
      <w:r w:rsidR="00C86790" w:rsidRPr="00A61C6D">
        <w:rPr>
          <w:rFonts w:ascii="Arial" w:hAnsi="Arial" w:cs="Arial"/>
        </w:rPr>
        <w:t xml:space="preserve">realizace pravidelně se opakujících významných tradičních sportovních akcí v regionu Olomouckého kraje, které se vymykají standardním sportovním akcím v regionu Olomouckého kraje, podpora pravidelné celoroční sportovní činnosti subjektů, jejichž sportovní činnost je velmi významná pro Olomoucký kraj a je opakovaně každoročně výrazně podporována ze strany Olomouckého kraje. Jedná se o víceletou, pravidelně se opakující, výraznou podporu organizace významných sportovních akcí a činnosti zejména střešních sportovních organizací nebo jimi zřízených nadačních fondů, jejichž činnost je významná pro region Olomouckého kraje, to vše </w:t>
      </w:r>
      <w:r w:rsidRPr="00A61C6D">
        <w:rPr>
          <w:rFonts w:ascii="Arial" w:hAnsi="Arial" w:cs="Arial"/>
        </w:rPr>
        <w:t>ve veřejném zájmu a v souladu s cíli Olomouckého kraje. Dotační program vychází z</w:t>
      </w:r>
      <w:r w:rsidR="00C84DA6" w:rsidRPr="00A61C6D">
        <w:rPr>
          <w:rFonts w:ascii="Arial" w:hAnsi="Arial" w:cs="Arial"/>
        </w:rPr>
        <w:t xml:space="preserve"> Koncepce rozvoje tělovýchovy a sportu v Olomouckém kraji</w:t>
      </w:r>
      <w:r w:rsidR="00C84DA6" w:rsidRPr="00A61C6D">
        <w:rPr>
          <w:rFonts w:ascii="Arial" w:hAnsi="Arial" w:cs="Arial"/>
          <w:bCs/>
        </w:rPr>
        <w:t>, z</w:t>
      </w:r>
      <w:r w:rsidR="00C84DA6" w:rsidRPr="00A61C6D">
        <w:rPr>
          <w:rFonts w:ascii="Arial" w:hAnsi="Arial" w:cs="Arial"/>
        </w:rPr>
        <w:t> usnesení Komise pro mládež a sport a z Programového prohlášení Rady Olomouckého kraje.</w:t>
      </w:r>
      <w:r w:rsidRPr="00A61C6D">
        <w:rPr>
          <w:rFonts w:ascii="Arial" w:hAnsi="Arial" w:cs="Arial"/>
        </w:rPr>
        <w:t xml:space="preserve"> </w:t>
      </w:r>
    </w:p>
    <w:p w14:paraId="156D12CB" w14:textId="3D37A20F" w:rsidR="00FE0B1A" w:rsidRPr="00A61C6D" w:rsidRDefault="00902F57" w:rsidP="00C84DA6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</w:rPr>
      </w:pPr>
      <w:r w:rsidRPr="00A61C6D">
        <w:rPr>
          <w:rFonts w:ascii="Arial" w:hAnsi="Arial" w:cs="Arial"/>
          <w:strike/>
        </w:rPr>
        <w:t xml:space="preserve"> </w:t>
      </w:r>
      <w:r w:rsidR="00691685" w:rsidRPr="00A61C6D">
        <w:rPr>
          <w:rFonts w:ascii="Arial" w:hAnsi="Arial" w:cs="Arial"/>
          <w:strike/>
        </w:rPr>
        <w:t xml:space="preserve"> </w:t>
      </w:r>
    </w:p>
    <w:p w14:paraId="28B5E18A" w14:textId="2E9E027B" w:rsidR="00691685" w:rsidRPr="00A61C6D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61C6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A61C6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A61C6D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C96076" w:rsidRPr="00A61C6D">
        <w:rPr>
          <w:rFonts w:ascii="Arial" w:hAnsi="Arial" w:cs="Arial"/>
          <w:b/>
          <w:bCs/>
          <w:sz w:val="24"/>
          <w:szCs w:val="24"/>
        </w:rPr>
        <w:t>programu/</w:t>
      </w:r>
      <w:r w:rsidR="00BB79D0" w:rsidRPr="00A61C6D">
        <w:rPr>
          <w:rFonts w:ascii="Arial" w:hAnsi="Arial" w:cs="Arial"/>
          <w:b/>
          <w:bCs/>
          <w:sz w:val="24"/>
          <w:szCs w:val="24"/>
        </w:rPr>
        <w:t>titulu</w:t>
      </w:r>
      <w:r w:rsidRPr="00A61C6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A61C6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5862B418" w:rsidR="00691685" w:rsidRPr="00A61C6D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  <w:b/>
        </w:rPr>
        <w:t>Důvodem</w:t>
      </w:r>
      <w:r w:rsidRPr="00A61C6D">
        <w:rPr>
          <w:rFonts w:ascii="Arial" w:hAnsi="Arial" w:cs="Arial"/>
        </w:rPr>
        <w:t xml:space="preserve"> vyhlášení dotačního </w:t>
      </w:r>
      <w:r w:rsidR="00C96076" w:rsidRPr="00A61C6D">
        <w:rPr>
          <w:rFonts w:ascii="Arial" w:hAnsi="Arial" w:cs="Arial"/>
        </w:rPr>
        <w:t>programu</w:t>
      </w:r>
      <w:r w:rsidR="00BB79D0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>je</w:t>
      </w:r>
      <w:r w:rsidR="007B2CEB" w:rsidRPr="00A61C6D">
        <w:rPr>
          <w:rFonts w:ascii="Arial" w:hAnsi="Arial" w:cs="Arial"/>
        </w:rPr>
        <w:t xml:space="preserve"> soulad s plněním Koncepce rozvoje tělovýchovy a sportu v Olomouckém kraji, bod č. 5 – Akční plán rozvoje sportu v Olomouckém kraji, tabulka č. </w:t>
      </w:r>
      <w:r w:rsidR="00E31162" w:rsidRPr="00A61C6D">
        <w:rPr>
          <w:rFonts w:ascii="Arial" w:hAnsi="Arial" w:cs="Arial"/>
        </w:rPr>
        <w:t>72</w:t>
      </w:r>
      <w:r w:rsidR="007B2CEB" w:rsidRPr="00A61C6D">
        <w:rPr>
          <w:rFonts w:ascii="Arial" w:hAnsi="Arial" w:cs="Arial"/>
        </w:rPr>
        <w:t xml:space="preserve">, strategická oblast č. </w:t>
      </w:r>
      <w:r w:rsidR="00E31162" w:rsidRPr="00A61C6D">
        <w:rPr>
          <w:rFonts w:ascii="Arial" w:hAnsi="Arial" w:cs="Arial"/>
        </w:rPr>
        <w:t>5</w:t>
      </w:r>
      <w:r w:rsidR="007B2CEB" w:rsidRPr="00A61C6D">
        <w:rPr>
          <w:rFonts w:ascii="Arial" w:hAnsi="Arial" w:cs="Arial"/>
        </w:rPr>
        <w:t>.</w:t>
      </w:r>
      <w:r w:rsidRPr="00A61C6D">
        <w:rPr>
          <w:rFonts w:ascii="Arial" w:hAnsi="Arial" w:cs="Arial"/>
          <w:i/>
        </w:rPr>
        <w:t xml:space="preserve"> </w:t>
      </w:r>
    </w:p>
    <w:p w14:paraId="57507946" w14:textId="77777777" w:rsidR="002115B0" w:rsidRPr="00A61C6D" w:rsidRDefault="002115B0" w:rsidP="002115B0">
      <w:pPr>
        <w:ind w:left="0" w:firstLine="0"/>
        <w:rPr>
          <w:rFonts w:ascii="Arial" w:hAnsi="Arial" w:cs="Arial"/>
        </w:rPr>
      </w:pPr>
    </w:p>
    <w:p w14:paraId="48ADCB8E" w14:textId="22BA4083" w:rsidR="00691685" w:rsidRPr="00A61C6D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  <w:b/>
        </w:rPr>
        <w:t>Obecným účelem</w:t>
      </w:r>
      <w:r w:rsidRPr="00A61C6D">
        <w:rPr>
          <w:rFonts w:ascii="Arial" w:hAnsi="Arial" w:cs="Arial"/>
        </w:rPr>
        <w:t xml:space="preserve"> </w:t>
      </w:r>
      <w:r w:rsidR="00691685" w:rsidRPr="00A61C6D">
        <w:rPr>
          <w:rFonts w:ascii="Arial" w:hAnsi="Arial" w:cs="Arial"/>
        </w:rPr>
        <w:t xml:space="preserve">vyhlášeného dotačního </w:t>
      </w:r>
      <w:r w:rsidR="00BB79D0" w:rsidRPr="00A61C6D">
        <w:rPr>
          <w:rFonts w:ascii="Arial" w:hAnsi="Arial" w:cs="Arial"/>
        </w:rPr>
        <w:t>titulu</w:t>
      </w:r>
      <w:r w:rsidR="007B2CEB" w:rsidRPr="00A61C6D">
        <w:rPr>
          <w:rFonts w:ascii="Arial" w:hAnsi="Arial" w:cs="Arial"/>
        </w:rPr>
        <w:t xml:space="preserve"> </w:t>
      </w:r>
      <w:r w:rsidR="00691685" w:rsidRPr="00A61C6D">
        <w:rPr>
          <w:rFonts w:ascii="Arial" w:hAnsi="Arial" w:cs="Arial"/>
        </w:rPr>
        <w:t xml:space="preserve">je </w:t>
      </w:r>
      <w:r w:rsidR="00EA5119" w:rsidRPr="00A61C6D">
        <w:rPr>
          <w:rFonts w:ascii="Arial" w:hAnsi="Arial" w:cs="Arial"/>
        </w:rPr>
        <w:t xml:space="preserve">víceletá </w:t>
      </w:r>
      <w:r w:rsidR="00C96076" w:rsidRPr="00A61C6D">
        <w:rPr>
          <w:rFonts w:ascii="Arial" w:hAnsi="Arial" w:cs="Arial"/>
        </w:rPr>
        <w:t xml:space="preserve">(tříletá) </w:t>
      </w:r>
      <w:r w:rsidR="00691685" w:rsidRPr="00A61C6D">
        <w:rPr>
          <w:rFonts w:ascii="Arial" w:hAnsi="Arial" w:cs="Arial"/>
        </w:rPr>
        <w:t>podpora</w:t>
      </w:r>
      <w:r w:rsidR="007B2CEB" w:rsidRPr="00A61C6D">
        <w:rPr>
          <w:rFonts w:ascii="Arial" w:hAnsi="Arial" w:cs="Arial"/>
        </w:rPr>
        <w:t xml:space="preserve"> </w:t>
      </w:r>
      <w:r w:rsidR="00126CED" w:rsidRPr="00A61C6D">
        <w:rPr>
          <w:rFonts w:ascii="Arial" w:hAnsi="Arial" w:cs="Arial"/>
        </w:rPr>
        <w:t xml:space="preserve">zaměřená do oblasti </w:t>
      </w:r>
      <w:r w:rsidR="0052625C" w:rsidRPr="00A61C6D">
        <w:rPr>
          <w:rFonts w:ascii="Arial" w:hAnsi="Arial" w:cs="Arial"/>
        </w:rPr>
        <w:t>organizace pravidelně se opakujících, významných, tradičních sportovních akcí v regionu Olomouckého kraje, které se vymykají standardním sportovním akcím v regionu Olomouckého kraje.</w:t>
      </w:r>
      <w:r w:rsidR="00C96076" w:rsidRPr="00A61C6D">
        <w:rPr>
          <w:rFonts w:ascii="Arial" w:hAnsi="Arial" w:cs="Arial"/>
        </w:rPr>
        <w:t xml:space="preserve"> Jedná se o podporu organizace akce v následujících třech letech.</w:t>
      </w:r>
    </w:p>
    <w:p w14:paraId="0395E913" w14:textId="77777777" w:rsidR="00F6185D" w:rsidRPr="00A61C6D" w:rsidRDefault="00F6185D" w:rsidP="003A3A05">
      <w:pPr>
        <w:rPr>
          <w:rFonts w:ascii="Arial" w:hAnsi="Arial" w:cs="Arial"/>
          <w:i/>
        </w:rPr>
      </w:pPr>
    </w:p>
    <w:p w14:paraId="0340806C" w14:textId="20B8CF98" w:rsidR="00EA1548" w:rsidRPr="00A61C6D" w:rsidRDefault="00691685" w:rsidP="00EA15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sz w:val="24"/>
          <w:szCs w:val="24"/>
        </w:rPr>
      </w:pPr>
      <w:bookmarkStart w:id="1" w:name="okruhŽadatelů"/>
      <w:bookmarkEnd w:id="1"/>
      <w:r w:rsidRPr="00A61C6D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A61C6D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A61C6D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A61C6D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A61C6D">
        <w:rPr>
          <w:rFonts w:ascii="Arial" w:hAnsi="Arial" w:cs="Arial"/>
          <w:b/>
          <w:sz w:val="24"/>
          <w:szCs w:val="24"/>
        </w:rPr>
        <w:t xml:space="preserve">dotačním </w:t>
      </w:r>
      <w:r w:rsidR="00C96076" w:rsidRPr="00A61C6D">
        <w:rPr>
          <w:rFonts w:ascii="Arial" w:hAnsi="Arial" w:cs="Arial"/>
          <w:b/>
          <w:sz w:val="24"/>
          <w:szCs w:val="24"/>
        </w:rPr>
        <w:t>programu</w:t>
      </w:r>
    </w:p>
    <w:p w14:paraId="1F811256" w14:textId="77777777" w:rsidR="000A57CD" w:rsidRPr="00A61C6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27FC0D88" w:rsidR="00F56E1F" w:rsidRPr="00A61C6D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>Žadatelem může být pouze právnická</w:t>
      </w:r>
      <w:r w:rsidR="000A57CD" w:rsidRPr="00A61C6D">
        <w:rPr>
          <w:rFonts w:ascii="Arial" w:hAnsi="Arial" w:cs="Arial"/>
          <w:b/>
        </w:rPr>
        <w:t xml:space="preserve"> osoba</w:t>
      </w:r>
      <w:r w:rsidRPr="00A61C6D">
        <w:rPr>
          <w:rFonts w:ascii="Arial" w:hAnsi="Arial" w:cs="Arial"/>
          <w:b/>
        </w:rPr>
        <w:t>, která je blíže specifikována v</w:t>
      </w:r>
      <w:r w:rsidR="00A758FF" w:rsidRPr="00A61C6D">
        <w:rPr>
          <w:rFonts w:ascii="Arial" w:hAnsi="Arial" w:cs="Arial"/>
          <w:b/>
        </w:rPr>
        <w:t xml:space="preserve"> těchto </w:t>
      </w:r>
      <w:r w:rsidR="0091497F" w:rsidRPr="00A61C6D">
        <w:rPr>
          <w:rFonts w:ascii="Arial" w:hAnsi="Arial" w:cs="Arial"/>
          <w:b/>
        </w:rPr>
        <w:t>p</w:t>
      </w:r>
      <w:r w:rsidRPr="00A61C6D">
        <w:rPr>
          <w:rFonts w:ascii="Arial" w:hAnsi="Arial" w:cs="Arial"/>
          <w:b/>
        </w:rPr>
        <w:t xml:space="preserve">ravidlech vyhlášeného dotačního </w:t>
      </w:r>
      <w:r w:rsidR="00BB79D0" w:rsidRPr="00A61C6D">
        <w:rPr>
          <w:rFonts w:ascii="Arial" w:hAnsi="Arial" w:cs="Arial"/>
          <w:b/>
        </w:rPr>
        <w:t>titulu</w:t>
      </w:r>
      <w:r w:rsidRPr="00A61C6D">
        <w:rPr>
          <w:rFonts w:ascii="Arial" w:hAnsi="Arial" w:cs="Arial"/>
          <w:b/>
        </w:rPr>
        <w:t>.</w:t>
      </w:r>
    </w:p>
    <w:p w14:paraId="1995691B" w14:textId="77777777" w:rsidR="000A57CD" w:rsidRPr="00A61C6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lastRenderedPageBreak/>
        <w:t xml:space="preserve">Žadatelem může být pouze: </w:t>
      </w:r>
    </w:p>
    <w:p w14:paraId="4928BB39" w14:textId="77777777" w:rsidR="00691685" w:rsidRPr="00A61C6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>právnická osoba, kterou je:</w:t>
      </w:r>
    </w:p>
    <w:p w14:paraId="0671BC03" w14:textId="2D4EB132" w:rsidR="00691685" w:rsidRPr="00A61C6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právnická osoba, jejímž předmětem činnosti je </w:t>
      </w:r>
      <w:r w:rsidR="009D6EDA" w:rsidRPr="00A61C6D">
        <w:rPr>
          <w:rFonts w:ascii="Arial" w:hAnsi="Arial" w:cs="Arial"/>
        </w:rPr>
        <w:t>oblast sportovní činnosti</w:t>
      </w:r>
      <w:r w:rsidRPr="00A61C6D">
        <w:rPr>
          <w:rFonts w:ascii="Arial" w:hAnsi="Arial" w:cs="Arial"/>
        </w:rPr>
        <w:t xml:space="preserve"> a jejíž sídlo</w:t>
      </w:r>
      <w:r w:rsidR="00496DBF" w:rsidRPr="00A61C6D">
        <w:rPr>
          <w:rFonts w:ascii="Arial" w:hAnsi="Arial" w:cs="Arial"/>
        </w:rPr>
        <w:t xml:space="preserve"> či provozovna</w:t>
      </w:r>
      <w:r w:rsidRPr="00A61C6D">
        <w:rPr>
          <w:rFonts w:ascii="Arial" w:hAnsi="Arial" w:cs="Arial"/>
        </w:rPr>
        <w:t xml:space="preserve"> se nachází v územním obvodu Olomouckého kraje</w:t>
      </w:r>
      <w:r w:rsidR="00BE453A" w:rsidRPr="00A61C6D">
        <w:rPr>
          <w:rFonts w:ascii="Arial" w:hAnsi="Arial" w:cs="Arial"/>
        </w:rPr>
        <w:t>,</w:t>
      </w:r>
      <w:r w:rsidR="00213910" w:rsidRPr="00A61C6D">
        <w:rPr>
          <w:rFonts w:ascii="Arial" w:hAnsi="Arial" w:cs="Arial"/>
        </w:rPr>
        <w:t xml:space="preserve"> nebo</w:t>
      </w:r>
    </w:p>
    <w:p w14:paraId="544682F9" w14:textId="75FD5D7D" w:rsidR="00691685" w:rsidRPr="00A61C6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právnická osoba, jejímž předmětem činnosti je </w:t>
      </w:r>
      <w:r w:rsidR="009D6EDA" w:rsidRPr="00A61C6D">
        <w:rPr>
          <w:rFonts w:ascii="Arial" w:hAnsi="Arial" w:cs="Arial"/>
        </w:rPr>
        <w:t xml:space="preserve">oblast sportovní činnosti </w:t>
      </w:r>
      <w:r w:rsidRPr="00A61C6D">
        <w:rPr>
          <w:rFonts w:ascii="Arial" w:hAnsi="Arial" w:cs="Arial"/>
        </w:rPr>
        <w:t xml:space="preserve">a jejíž sídlo </w:t>
      </w:r>
      <w:r w:rsidR="00496DBF" w:rsidRPr="00A61C6D">
        <w:rPr>
          <w:rFonts w:ascii="Arial" w:hAnsi="Arial" w:cs="Arial"/>
        </w:rPr>
        <w:t xml:space="preserve">ani provozovna </w:t>
      </w:r>
      <w:r w:rsidRPr="00A61C6D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A61C6D">
        <w:rPr>
          <w:rStyle w:val="Znakapoznpodarou"/>
          <w:rFonts w:ascii="Arial" w:hAnsi="Arial" w:cs="Arial"/>
        </w:rPr>
        <w:t xml:space="preserve"> </w:t>
      </w:r>
    </w:p>
    <w:p w14:paraId="2696F7D4" w14:textId="7A6B5C20" w:rsidR="006475CB" w:rsidRPr="00A61C6D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2DED911E" w14:textId="34B9860D" w:rsidR="005929A9" w:rsidRPr="00A61C6D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61C6D">
        <w:rPr>
          <w:rFonts w:ascii="Arial" w:hAnsi="Arial" w:cs="Arial"/>
        </w:rPr>
        <w:t>Žadatelem v dotačním titulu</w:t>
      </w:r>
      <w:r w:rsidR="00737A17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  <w:b/>
        </w:rPr>
        <w:t xml:space="preserve">nemůže být: </w:t>
      </w:r>
      <w:r w:rsidR="00E065A9" w:rsidRPr="00A61C6D">
        <w:rPr>
          <w:rFonts w:ascii="Arial" w:hAnsi="Arial" w:cs="Arial"/>
        </w:rPr>
        <w:t>obec, dobrovolný svazek obcí, spol</w:t>
      </w:r>
      <w:r w:rsidR="0052625C" w:rsidRPr="00A61C6D">
        <w:rPr>
          <w:rFonts w:ascii="Arial" w:hAnsi="Arial" w:cs="Arial"/>
        </w:rPr>
        <w:t>e</w:t>
      </w:r>
      <w:r w:rsidR="00E065A9" w:rsidRPr="00A61C6D">
        <w:rPr>
          <w:rFonts w:ascii="Arial" w:hAnsi="Arial" w:cs="Arial"/>
        </w:rPr>
        <w:t>k a pobočn</w:t>
      </w:r>
      <w:r w:rsidR="0052625C" w:rsidRPr="00A61C6D">
        <w:rPr>
          <w:rFonts w:ascii="Arial" w:hAnsi="Arial" w:cs="Arial"/>
        </w:rPr>
        <w:t>ý</w:t>
      </w:r>
      <w:r w:rsidR="00E065A9" w:rsidRPr="00A61C6D">
        <w:rPr>
          <w:rFonts w:ascii="Arial" w:hAnsi="Arial" w:cs="Arial"/>
        </w:rPr>
        <w:t xml:space="preserve"> spol</w:t>
      </w:r>
      <w:r w:rsidR="0052625C" w:rsidRPr="00A61C6D">
        <w:rPr>
          <w:rFonts w:ascii="Arial" w:hAnsi="Arial" w:cs="Arial"/>
        </w:rPr>
        <w:t>e</w:t>
      </w:r>
      <w:r w:rsidR="00E065A9" w:rsidRPr="00A61C6D">
        <w:rPr>
          <w:rFonts w:ascii="Arial" w:hAnsi="Arial" w:cs="Arial"/>
        </w:rPr>
        <w:t>k hasičů a příspěvková organizace, jejímž zřizovatelem je kraj, obec nebo stát</w:t>
      </w:r>
      <w:r w:rsidR="009D6EDA" w:rsidRPr="00A61C6D">
        <w:rPr>
          <w:rFonts w:ascii="Arial" w:hAnsi="Arial" w:cs="Arial"/>
        </w:rPr>
        <w:t>.</w:t>
      </w:r>
    </w:p>
    <w:p w14:paraId="733BE5F3" w14:textId="7C8844EA" w:rsidR="005B312C" w:rsidRPr="00A61C6D" w:rsidRDefault="005B312C" w:rsidP="005B312C">
      <w:pPr>
        <w:rPr>
          <w:rFonts w:ascii="Arial" w:hAnsi="Arial" w:cs="Arial"/>
        </w:rPr>
      </w:pPr>
    </w:p>
    <w:p w14:paraId="12C8AEF6" w14:textId="70EE0837" w:rsidR="005B312C" w:rsidRPr="00A61C6D" w:rsidRDefault="00126CED" w:rsidP="00126CED">
      <w:pPr>
        <w:ind w:firstLine="0"/>
        <w:rPr>
          <w:rFonts w:ascii="Arial" w:hAnsi="Arial" w:cs="Arial"/>
        </w:rPr>
      </w:pPr>
      <w:r w:rsidRPr="00A61C6D">
        <w:rPr>
          <w:rFonts w:ascii="Arial" w:hAnsi="Arial" w:cs="Arial"/>
        </w:rPr>
        <w:t>D</w:t>
      </w:r>
      <w:r w:rsidR="00C96076" w:rsidRPr="00A61C6D">
        <w:rPr>
          <w:rFonts w:ascii="Arial" w:hAnsi="Arial" w:cs="Arial"/>
        </w:rPr>
        <w:t>ále žadatelem nemohou být právnické osoby, jejichž předmětem činnosti je oblast činnosti</w:t>
      </w:r>
      <w:r w:rsidRPr="00A61C6D">
        <w:rPr>
          <w:rFonts w:ascii="Arial" w:hAnsi="Arial" w:cs="Arial"/>
        </w:rPr>
        <w:t xml:space="preserve"> handicapovaných.</w:t>
      </w:r>
    </w:p>
    <w:p w14:paraId="0B7BEF42" w14:textId="4328BF23" w:rsidR="005B312C" w:rsidRPr="00A61C6D" w:rsidRDefault="005B312C" w:rsidP="005B312C">
      <w:pPr>
        <w:rPr>
          <w:rFonts w:ascii="Arial" w:hAnsi="Arial" w:cs="Arial"/>
        </w:rPr>
      </w:pPr>
    </w:p>
    <w:p w14:paraId="66394626" w14:textId="77777777" w:rsidR="008D429F" w:rsidRPr="001338B2" w:rsidRDefault="008D429F" w:rsidP="008D42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1C6D">
        <w:rPr>
          <w:rFonts w:ascii="Arial" w:hAnsi="Arial" w:cs="Arial"/>
          <w:b/>
          <w:bCs/>
          <w:sz w:val="24"/>
          <w:szCs w:val="24"/>
        </w:rPr>
        <w:t xml:space="preserve">Předpokládaný celkový objem peněžních prostředků vyčleněných na dotační </w:t>
      </w:r>
      <w:r w:rsidRPr="001338B2">
        <w:rPr>
          <w:rFonts w:ascii="Arial" w:hAnsi="Arial" w:cs="Arial"/>
          <w:b/>
          <w:bCs/>
          <w:sz w:val="24"/>
          <w:szCs w:val="24"/>
        </w:rPr>
        <w:t>program</w:t>
      </w:r>
    </w:p>
    <w:p w14:paraId="3E45037F" w14:textId="77777777" w:rsidR="008D429F" w:rsidRPr="001338B2" w:rsidRDefault="008D429F" w:rsidP="008D429F">
      <w:pPr>
        <w:pStyle w:val="Zpat"/>
        <w:ind w:left="360" w:firstLine="0"/>
        <w:rPr>
          <w:rFonts w:ascii="Arial" w:hAnsi="Arial" w:cs="Arial"/>
          <w:lang w:val="sv-SE"/>
        </w:rPr>
      </w:pPr>
      <w:r w:rsidRPr="001338B2">
        <w:rPr>
          <w:rFonts w:ascii="Arial" w:hAnsi="Arial" w:cs="Arial"/>
          <w:lang w:val="sv-SE"/>
        </w:rPr>
        <w:t xml:space="preserve">Pro dotační titul 1 Víceletá podpora významných sportovních akcí je předpokládaná výše celkové částky </w:t>
      </w:r>
      <w:r w:rsidRPr="001338B2">
        <w:rPr>
          <w:rFonts w:ascii="Arial" w:hAnsi="Arial" w:cs="Arial"/>
          <w:b/>
          <w:bCs/>
          <w:lang w:val="sv-SE"/>
        </w:rPr>
        <w:t>20 700 000 Kč</w:t>
      </w:r>
      <w:r w:rsidRPr="001338B2">
        <w:rPr>
          <w:rFonts w:ascii="Arial" w:hAnsi="Arial" w:cs="Arial"/>
          <w:lang w:val="sv-SE"/>
        </w:rPr>
        <w:t xml:space="preserve">, z toho: </w:t>
      </w:r>
    </w:p>
    <w:p w14:paraId="78A3FFA4" w14:textId="77777777" w:rsidR="008D429F" w:rsidRPr="001338B2" w:rsidRDefault="008D429F" w:rsidP="008D429F">
      <w:pPr>
        <w:pStyle w:val="Odstavecseseznamem"/>
        <w:ind w:left="360" w:firstLine="0"/>
        <w:rPr>
          <w:rFonts w:ascii="Arial" w:hAnsi="Arial" w:cs="Arial"/>
          <w:b/>
          <w:bCs/>
          <w:lang w:val="sv-SE"/>
        </w:rPr>
      </w:pPr>
      <w:r w:rsidRPr="001338B2">
        <w:rPr>
          <w:rFonts w:ascii="Arial" w:hAnsi="Arial" w:cs="Arial"/>
          <w:lang w:val="sv-SE"/>
        </w:rPr>
        <w:t xml:space="preserve">v roce 2019 je předpokládaná výše </w:t>
      </w:r>
      <w:r w:rsidRPr="001338B2">
        <w:rPr>
          <w:rFonts w:ascii="Arial" w:hAnsi="Arial" w:cs="Arial"/>
          <w:b/>
          <w:bCs/>
          <w:lang w:val="sv-SE"/>
        </w:rPr>
        <w:t>6 900 000 Kč,</w:t>
      </w:r>
    </w:p>
    <w:p w14:paraId="469334FB" w14:textId="77777777" w:rsidR="008D429F" w:rsidRPr="001338B2" w:rsidRDefault="008D429F" w:rsidP="008D429F">
      <w:pPr>
        <w:pStyle w:val="Odstavecseseznamem"/>
        <w:ind w:left="360" w:firstLine="0"/>
        <w:rPr>
          <w:rFonts w:ascii="Arial" w:hAnsi="Arial" w:cs="Arial"/>
          <w:b/>
          <w:bCs/>
          <w:lang w:val="sv-SE"/>
        </w:rPr>
      </w:pPr>
      <w:r w:rsidRPr="001338B2">
        <w:rPr>
          <w:rFonts w:ascii="Arial" w:hAnsi="Arial" w:cs="Arial"/>
          <w:lang w:val="sv-SE"/>
        </w:rPr>
        <w:t xml:space="preserve">v roce 2020 je předpokládaná výše </w:t>
      </w:r>
      <w:r w:rsidRPr="001338B2">
        <w:rPr>
          <w:rFonts w:ascii="Arial" w:hAnsi="Arial" w:cs="Arial"/>
          <w:b/>
          <w:bCs/>
          <w:lang w:val="sv-SE"/>
        </w:rPr>
        <w:t>6 900 000 Kč,</w:t>
      </w:r>
    </w:p>
    <w:p w14:paraId="18646B82" w14:textId="77777777" w:rsidR="008D429F" w:rsidRPr="001338B2" w:rsidRDefault="008D429F" w:rsidP="008D429F">
      <w:pPr>
        <w:pStyle w:val="Odstavecseseznamem"/>
        <w:ind w:left="360" w:firstLine="0"/>
        <w:rPr>
          <w:rFonts w:ascii="Calibri" w:hAnsi="Calibri" w:cs="Calibri"/>
          <w:b/>
          <w:bCs/>
          <w:sz w:val="24"/>
          <w:szCs w:val="24"/>
          <w:lang w:val="sv-SE"/>
        </w:rPr>
      </w:pPr>
      <w:r w:rsidRPr="001338B2">
        <w:rPr>
          <w:rFonts w:ascii="Arial" w:hAnsi="Arial" w:cs="Arial"/>
          <w:lang w:val="sv-SE"/>
        </w:rPr>
        <w:t xml:space="preserve">v roce 2021 je předpokládaná výše </w:t>
      </w:r>
      <w:r w:rsidRPr="001338B2">
        <w:rPr>
          <w:rFonts w:ascii="Arial" w:hAnsi="Arial" w:cs="Arial"/>
          <w:b/>
          <w:bCs/>
          <w:lang w:val="sv-SE"/>
        </w:rPr>
        <w:t>6 900 000 Kč.</w:t>
      </w:r>
    </w:p>
    <w:p w14:paraId="5F7D2A66" w14:textId="77777777" w:rsidR="008D429F" w:rsidRPr="001338B2" w:rsidRDefault="008D429F" w:rsidP="008D429F">
      <w:pPr>
        <w:rPr>
          <w:rFonts w:ascii="Arial" w:hAnsi="Arial" w:cs="Arial"/>
          <w:i/>
        </w:rPr>
      </w:pPr>
    </w:p>
    <w:p w14:paraId="5FD07287" w14:textId="77777777" w:rsidR="008D429F" w:rsidRPr="001338B2" w:rsidRDefault="008D429F" w:rsidP="008D42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1338B2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5AC69F53" w14:textId="77777777" w:rsidR="008D429F" w:rsidRPr="001338B2" w:rsidRDefault="008D429F" w:rsidP="008D429F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10DB1DC7" w14:textId="77777777" w:rsidR="008D429F" w:rsidRPr="00AB58A9" w:rsidRDefault="008D429F" w:rsidP="008D42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B58A9">
        <w:rPr>
          <w:rFonts w:ascii="Arial" w:hAnsi="Arial" w:cs="Arial"/>
          <w:b/>
          <w:bCs/>
        </w:rPr>
        <w:t xml:space="preserve">Minimální výše </w:t>
      </w:r>
      <w:r w:rsidRPr="00AB58A9">
        <w:rPr>
          <w:rFonts w:ascii="Arial" w:hAnsi="Arial" w:cs="Arial"/>
        </w:rPr>
        <w:t xml:space="preserve">dotace na jednu akci činí </w:t>
      </w:r>
      <w:r w:rsidRPr="00AB58A9">
        <w:rPr>
          <w:rFonts w:ascii="Arial" w:hAnsi="Arial" w:cs="Arial"/>
          <w:lang w:val="sv-SE"/>
        </w:rPr>
        <w:t>100 000 Kč/rok; za období, na které je dotační titul 1 vyhlášen činí m</w:t>
      </w:r>
      <w:r>
        <w:rPr>
          <w:rFonts w:ascii="Arial" w:hAnsi="Arial" w:cs="Arial"/>
          <w:lang w:val="sv-SE"/>
        </w:rPr>
        <w:t>inim</w:t>
      </w:r>
      <w:r w:rsidRPr="00AB58A9">
        <w:rPr>
          <w:rFonts w:ascii="Arial" w:hAnsi="Arial" w:cs="Arial"/>
          <w:lang w:val="sv-SE"/>
        </w:rPr>
        <w:t>ální výše dotace 300 000 Kč</w:t>
      </w:r>
      <w:r w:rsidRPr="00AB58A9">
        <w:rPr>
          <w:rFonts w:ascii="Arial" w:hAnsi="Arial" w:cs="Arial"/>
        </w:rPr>
        <w:t xml:space="preserve">. </w:t>
      </w:r>
    </w:p>
    <w:p w14:paraId="411220FA" w14:textId="77777777" w:rsidR="008D429F" w:rsidRPr="00AB58A9" w:rsidRDefault="008D429F" w:rsidP="008D429F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6F87EDCF" w:rsidR="00691685" w:rsidRPr="00A61C6D" w:rsidRDefault="008D429F" w:rsidP="008D42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B58A9">
        <w:rPr>
          <w:rFonts w:ascii="Arial" w:hAnsi="Arial" w:cs="Arial"/>
          <w:b/>
        </w:rPr>
        <w:t>M</w:t>
      </w:r>
      <w:r w:rsidRPr="00AB58A9">
        <w:rPr>
          <w:rFonts w:ascii="Arial" w:hAnsi="Arial" w:cs="Arial"/>
          <w:b/>
          <w:bCs/>
        </w:rPr>
        <w:t xml:space="preserve">aximální výše </w:t>
      </w:r>
      <w:r w:rsidRPr="00AB58A9">
        <w:rPr>
          <w:rFonts w:ascii="Arial" w:hAnsi="Arial" w:cs="Arial"/>
        </w:rPr>
        <w:t xml:space="preserve">dotace na jednu akci činí </w:t>
      </w:r>
      <w:r w:rsidRPr="00AB58A9">
        <w:rPr>
          <w:rFonts w:ascii="Arial" w:hAnsi="Arial" w:cs="Arial"/>
          <w:lang w:val="sv-SE"/>
        </w:rPr>
        <w:t>2 500 000,- Kč/rok; za období, na které je dotační titul 1 vyhlášen činí maximální výše dotace 7 500 000,- Kč</w:t>
      </w:r>
      <w:r w:rsidR="00691685" w:rsidRPr="00A61C6D">
        <w:rPr>
          <w:rFonts w:ascii="Arial" w:hAnsi="Arial" w:cs="Arial"/>
        </w:rPr>
        <w:t xml:space="preserve">. </w:t>
      </w:r>
    </w:p>
    <w:p w14:paraId="300CC790" w14:textId="77777777" w:rsidR="00C96076" w:rsidRPr="00A61C6D" w:rsidRDefault="00C96076" w:rsidP="00C96076">
      <w:pPr>
        <w:pStyle w:val="Odstavecseseznamem"/>
        <w:ind w:left="851" w:firstLine="0"/>
        <w:contextualSpacing w:val="0"/>
      </w:pPr>
    </w:p>
    <w:p w14:paraId="7A21991E" w14:textId="171DA981" w:rsidR="000F2363" w:rsidRPr="00A61C6D" w:rsidRDefault="00445E3C" w:rsidP="00314EA9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A61C6D">
        <w:rPr>
          <w:rFonts w:ascii="Arial" w:hAnsi="Arial" w:cs="Arial"/>
        </w:rPr>
        <w:t xml:space="preserve">Žadatel </w:t>
      </w:r>
      <w:r w:rsidRPr="00A61C6D">
        <w:rPr>
          <w:rFonts w:ascii="Arial" w:hAnsi="Arial" w:cs="Arial"/>
          <w:b/>
        </w:rPr>
        <w:t>může v rámci vyhlášeného dotačního titulu</w:t>
      </w:r>
      <w:r w:rsidR="00C96076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 xml:space="preserve">podat </w:t>
      </w:r>
      <w:r w:rsidRPr="00A61C6D">
        <w:rPr>
          <w:rFonts w:ascii="Arial" w:hAnsi="Arial" w:cs="Arial"/>
          <w:b/>
        </w:rPr>
        <w:t>pouze jednu žádost</w:t>
      </w:r>
      <w:r w:rsidR="00126CED" w:rsidRPr="00A61C6D">
        <w:rPr>
          <w:rFonts w:ascii="Arial" w:hAnsi="Arial" w:cs="Arial"/>
        </w:rPr>
        <w:t>.</w:t>
      </w:r>
      <w:r w:rsidR="00DF08B1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>V případě, že v rámci vyhlášeného dotačního titulu bude podána další žádost, bude tato žádost vyřazena z dalšího posuzování, a žadatel bude o této skutečnosti informován.</w:t>
      </w:r>
    </w:p>
    <w:p w14:paraId="06DB78F9" w14:textId="77777777" w:rsidR="005B312C" w:rsidRPr="00A61C6D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A61C6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A61C6D">
        <w:rPr>
          <w:rFonts w:ascii="Arial" w:hAnsi="Arial" w:cs="Arial"/>
        </w:rPr>
        <w:t xml:space="preserve">Platební podmínky: </w:t>
      </w:r>
    </w:p>
    <w:p w14:paraId="44FE168B" w14:textId="0A7C2A2D" w:rsidR="006347E3" w:rsidRPr="00A61C6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</w:rPr>
        <w:t>D</w:t>
      </w:r>
      <w:r w:rsidR="00691685" w:rsidRPr="00A61C6D">
        <w:rPr>
          <w:rFonts w:ascii="Arial" w:hAnsi="Arial" w:cs="Arial"/>
        </w:rPr>
        <w:t>otace bude žadateli poskytnuta</w:t>
      </w:r>
      <w:r w:rsidR="00691685" w:rsidRPr="00A61C6D">
        <w:rPr>
          <w:rFonts w:ascii="Arial" w:hAnsi="Arial" w:cs="Arial"/>
          <w:b/>
          <w:bCs/>
        </w:rPr>
        <w:t xml:space="preserve"> </w:t>
      </w:r>
      <w:r w:rsidR="00691685" w:rsidRPr="00A61C6D">
        <w:rPr>
          <w:rFonts w:ascii="Arial" w:hAnsi="Arial" w:cs="Arial"/>
        </w:rPr>
        <w:t xml:space="preserve">na základě a za podmínek </w:t>
      </w:r>
      <w:r w:rsidR="00F40FEB" w:rsidRPr="00A61C6D">
        <w:rPr>
          <w:rFonts w:ascii="Arial" w:hAnsi="Arial" w:cs="Arial"/>
        </w:rPr>
        <w:t xml:space="preserve">blíže specifikovaných </w:t>
      </w:r>
      <w:r w:rsidR="00A163A9" w:rsidRPr="00A61C6D">
        <w:rPr>
          <w:rFonts w:ascii="Arial" w:hAnsi="Arial" w:cs="Arial"/>
        </w:rPr>
        <w:t>ve Smlouvě.</w:t>
      </w:r>
    </w:p>
    <w:p w14:paraId="509BEA37" w14:textId="5956E02B" w:rsidR="00B12EE0" w:rsidRPr="00A61C6D" w:rsidRDefault="0071329F" w:rsidP="00B12EE0">
      <w:pPr>
        <w:pStyle w:val="Odstavecseseznamem"/>
        <w:numPr>
          <w:ilvl w:val="0"/>
          <w:numId w:val="4"/>
        </w:numPr>
        <w:spacing w:before="120"/>
        <w:ind w:left="1702" w:hanging="851"/>
        <w:rPr>
          <w:rFonts w:ascii="Arial" w:hAnsi="Arial" w:cs="Arial"/>
        </w:rPr>
      </w:pPr>
      <w:r w:rsidRPr="00A61C6D">
        <w:rPr>
          <w:rFonts w:ascii="Arial" w:hAnsi="Arial" w:cs="Arial"/>
        </w:rPr>
        <w:t>D</w:t>
      </w:r>
      <w:r w:rsidR="00691685" w:rsidRPr="00A61C6D">
        <w:rPr>
          <w:rFonts w:ascii="Arial" w:hAnsi="Arial" w:cs="Arial"/>
        </w:rPr>
        <w:t xml:space="preserve">otace je poskytnuta ve lhůtě do 21 dnů po nabytí účinnosti </w:t>
      </w:r>
      <w:r w:rsidR="00F40FEB" w:rsidRPr="00A61C6D">
        <w:rPr>
          <w:rFonts w:ascii="Arial" w:hAnsi="Arial" w:cs="Arial"/>
        </w:rPr>
        <w:t>S</w:t>
      </w:r>
      <w:r w:rsidR="00691685" w:rsidRPr="00A61C6D">
        <w:rPr>
          <w:rFonts w:ascii="Arial" w:hAnsi="Arial" w:cs="Arial"/>
        </w:rPr>
        <w:t>mlouvy</w:t>
      </w:r>
      <w:r w:rsidR="00B12EE0" w:rsidRPr="00A61C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2EE0" w:rsidRPr="00A61C6D">
        <w:rPr>
          <w:rFonts w:ascii="Arial" w:hAnsi="Arial" w:cs="Arial"/>
        </w:rPr>
        <w:t>následovně:</w:t>
      </w:r>
    </w:p>
    <w:p w14:paraId="08752104" w14:textId="26D9E50A" w:rsidR="00B12EE0" w:rsidRPr="00A61C6D" w:rsidRDefault="00B12EE0" w:rsidP="00B12EE0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1. </w:t>
      </w:r>
      <w:r w:rsidR="006F7E20" w:rsidRPr="00A61C6D">
        <w:rPr>
          <w:rFonts w:ascii="Arial" w:hAnsi="Arial" w:cs="Arial"/>
        </w:rPr>
        <w:t xml:space="preserve">část dotace, určené pro rok 2019, bude poskytnuta nejpozději </w:t>
      </w:r>
      <w:r w:rsidR="00A62059" w:rsidRPr="00A62059">
        <w:rPr>
          <w:rFonts w:ascii="Arial" w:hAnsi="Arial" w:cs="Arial"/>
        </w:rPr>
        <w:t>do 21 dnů ode dne nabytí účinnosti této smlouvy</w:t>
      </w:r>
      <w:r w:rsidRPr="00A62059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 xml:space="preserve">ve výši 1/3 celkové </w:t>
      </w:r>
      <w:r w:rsidR="006F7E20" w:rsidRPr="00A61C6D">
        <w:rPr>
          <w:rFonts w:ascii="Arial" w:hAnsi="Arial" w:cs="Arial"/>
        </w:rPr>
        <w:t>schválené</w:t>
      </w:r>
      <w:r w:rsidRPr="00A61C6D">
        <w:rPr>
          <w:rFonts w:ascii="Arial" w:hAnsi="Arial" w:cs="Arial"/>
        </w:rPr>
        <w:t xml:space="preserve"> dotace.</w:t>
      </w:r>
    </w:p>
    <w:p w14:paraId="7E943EB6" w14:textId="77777777" w:rsidR="006F7E20" w:rsidRPr="00A61C6D" w:rsidRDefault="006F7E20" w:rsidP="00B12EE0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</w:p>
    <w:p w14:paraId="1080528D" w14:textId="7E6C9548" w:rsidR="00B12EE0" w:rsidRPr="00A61C6D" w:rsidRDefault="00B12EE0" w:rsidP="00B12EE0">
      <w:pPr>
        <w:pStyle w:val="Odstavecseseznamem"/>
        <w:spacing w:before="120"/>
        <w:ind w:left="1702" w:firstLine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2. </w:t>
      </w:r>
      <w:r w:rsidR="006F7E20" w:rsidRPr="00A61C6D">
        <w:rPr>
          <w:rFonts w:ascii="Arial" w:hAnsi="Arial" w:cs="Arial"/>
        </w:rPr>
        <w:t>část dotace, určené pro rok 2020, bude poskytnuta nejpozději do 29. 2. 2020 ve výši 1/3 celkové schválené dotace.</w:t>
      </w:r>
    </w:p>
    <w:p w14:paraId="62B3A4FE" w14:textId="337F3DB9" w:rsidR="00691685" w:rsidRPr="00A61C6D" w:rsidRDefault="00B12EE0" w:rsidP="00B12EE0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lastRenderedPageBreak/>
        <w:t xml:space="preserve">3. </w:t>
      </w:r>
      <w:r w:rsidR="006F7E20" w:rsidRPr="00A61C6D">
        <w:rPr>
          <w:rFonts w:ascii="Arial" w:hAnsi="Arial" w:cs="Arial"/>
        </w:rPr>
        <w:t>část dotace, určené pro rok 2021, bude poskytnuta nejpozději do 28. 2. 2021 ve výši 1/3 celkové schválené dotace</w:t>
      </w:r>
      <w:r w:rsidR="00691685" w:rsidRPr="00A61C6D">
        <w:rPr>
          <w:rFonts w:ascii="Arial" w:hAnsi="Arial" w:cs="Arial"/>
        </w:rPr>
        <w:t xml:space="preserve">, není-li ve Smlouvě uvedeno jinak. </w:t>
      </w:r>
      <w:r w:rsidR="006C4DCD" w:rsidRPr="00A61C6D">
        <w:rPr>
          <w:rFonts w:ascii="Arial" w:hAnsi="Arial" w:cs="Arial"/>
        </w:rPr>
        <w:t>Poskytnutím dotace se rozumí odepsání</w:t>
      </w:r>
      <w:r w:rsidR="00215D13" w:rsidRPr="00A61C6D">
        <w:rPr>
          <w:rFonts w:ascii="Arial" w:hAnsi="Arial" w:cs="Arial"/>
        </w:rPr>
        <w:t xml:space="preserve"> finančních prostředků</w:t>
      </w:r>
      <w:r w:rsidR="006C4DCD" w:rsidRPr="00A61C6D">
        <w:rPr>
          <w:rFonts w:ascii="Arial" w:hAnsi="Arial" w:cs="Arial"/>
        </w:rPr>
        <w:t xml:space="preserve"> z účtu poskytovatele</w:t>
      </w:r>
      <w:r w:rsidR="006347E3" w:rsidRPr="00A61C6D">
        <w:rPr>
          <w:rFonts w:ascii="Arial" w:hAnsi="Arial" w:cs="Arial"/>
        </w:rPr>
        <w:t>.</w:t>
      </w:r>
    </w:p>
    <w:p w14:paraId="7AC6FEA5" w14:textId="7938BD2A" w:rsidR="00847144" w:rsidRPr="00A61C6D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A61C6D">
        <w:rPr>
          <w:rFonts w:ascii="Arial" w:hAnsi="Arial" w:cs="Arial"/>
        </w:rPr>
        <w:t>Dotaci</w:t>
      </w:r>
      <w:r w:rsidR="00691685" w:rsidRPr="00A61C6D">
        <w:rPr>
          <w:rFonts w:ascii="Arial" w:hAnsi="Arial" w:cs="Arial"/>
        </w:rPr>
        <w:t xml:space="preserve"> je možn</w:t>
      </w:r>
      <w:r w:rsidRPr="00A61C6D">
        <w:rPr>
          <w:rFonts w:ascii="Arial" w:hAnsi="Arial" w:cs="Arial"/>
        </w:rPr>
        <w:t>o</w:t>
      </w:r>
      <w:r w:rsidR="00691685" w:rsidRPr="00A61C6D">
        <w:rPr>
          <w:rFonts w:ascii="Arial" w:hAnsi="Arial" w:cs="Arial"/>
        </w:rPr>
        <w:t xml:space="preserve"> </w:t>
      </w:r>
      <w:r w:rsidR="00FA105F" w:rsidRPr="00A61C6D">
        <w:rPr>
          <w:rFonts w:ascii="Arial" w:hAnsi="Arial" w:cs="Arial"/>
        </w:rPr>
        <w:t xml:space="preserve">použít </w:t>
      </w:r>
      <w:r w:rsidR="00691685" w:rsidRPr="00A61C6D">
        <w:rPr>
          <w:rFonts w:ascii="Arial" w:hAnsi="Arial" w:cs="Arial"/>
        </w:rPr>
        <w:t xml:space="preserve">na </w:t>
      </w:r>
      <w:r w:rsidR="00677DE8" w:rsidRPr="00A61C6D">
        <w:rPr>
          <w:rFonts w:ascii="Arial" w:hAnsi="Arial" w:cs="Arial"/>
        </w:rPr>
        <w:t xml:space="preserve">úhradu </w:t>
      </w:r>
      <w:r w:rsidR="00691685" w:rsidRPr="00A61C6D">
        <w:rPr>
          <w:rFonts w:ascii="Arial" w:hAnsi="Arial" w:cs="Arial"/>
        </w:rPr>
        <w:t>uznateln</w:t>
      </w:r>
      <w:r w:rsidR="00677DE8" w:rsidRPr="00A61C6D">
        <w:rPr>
          <w:rFonts w:ascii="Arial" w:hAnsi="Arial" w:cs="Arial"/>
        </w:rPr>
        <w:t>ých</w:t>
      </w:r>
      <w:r w:rsidR="00691685" w:rsidRPr="00A61C6D">
        <w:rPr>
          <w:rFonts w:ascii="Arial" w:hAnsi="Arial" w:cs="Arial"/>
        </w:rPr>
        <w:t xml:space="preserve"> výdaj</w:t>
      </w:r>
      <w:r w:rsidR="00677DE8" w:rsidRPr="00A61C6D">
        <w:rPr>
          <w:rFonts w:ascii="Arial" w:hAnsi="Arial" w:cs="Arial"/>
        </w:rPr>
        <w:t>ů</w:t>
      </w:r>
      <w:r w:rsidR="00691685" w:rsidRPr="00A61C6D">
        <w:rPr>
          <w:rFonts w:ascii="Arial" w:hAnsi="Arial" w:cs="Arial"/>
        </w:rPr>
        <w:t xml:space="preserve"> </w:t>
      </w:r>
      <w:r w:rsidR="0058171B" w:rsidRPr="00A61C6D">
        <w:rPr>
          <w:rFonts w:ascii="Arial" w:hAnsi="Arial" w:cs="Arial"/>
        </w:rPr>
        <w:t>akce</w:t>
      </w:r>
      <w:r w:rsidR="00691685" w:rsidRPr="00A61C6D">
        <w:rPr>
          <w:rFonts w:ascii="Arial" w:hAnsi="Arial" w:cs="Arial"/>
        </w:rPr>
        <w:t xml:space="preserve"> </w:t>
      </w:r>
      <w:r w:rsidR="00361B29" w:rsidRPr="00A61C6D">
        <w:rPr>
          <w:rFonts w:ascii="Arial" w:hAnsi="Arial" w:cs="Arial"/>
        </w:rPr>
        <w:t>výslovně uveden</w:t>
      </w:r>
      <w:r w:rsidR="00677DE8" w:rsidRPr="00A61C6D">
        <w:rPr>
          <w:rFonts w:ascii="Arial" w:hAnsi="Arial" w:cs="Arial"/>
        </w:rPr>
        <w:t>ých</w:t>
      </w:r>
      <w:r w:rsidR="00361B29" w:rsidRPr="00A61C6D">
        <w:rPr>
          <w:rFonts w:ascii="Arial" w:hAnsi="Arial" w:cs="Arial"/>
        </w:rPr>
        <w:t xml:space="preserve"> ve </w:t>
      </w:r>
      <w:r w:rsidR="00677DE8" w:rsidRPr="00A61C6D">
        <w:rPr>
          <w:rFonts w:ascii="Arial" w:hAnsi="Arial" w:cs="Arial"/>
        </w:rPr>
        <w:t>S</w:t>
      </w:r>
      <w:r w:rsidR="00361B29" w:rsidRPr="00A61C6D">
        <w:rPr>
          <w:rFonts w:ascii="Arial" w:hAnsi="Arial" w:cs="Arial"/>
        </w:rPr>
        <w:t>mlouvě</w:t>
      </w:r>
      <w:r w:rsidR="00677DE8" w:rsidRPr="00A61C6D">
        <w:rPr>
          <w:rFonts w:ascii="Arial" w:hAnsi="Arial" w:cs="Arial"/>
        </w:rPr>
        <w:t xml:space="preserve"> a</w:t>
      </w:r>
      <w:r w:rsidR="00361B29" w:rsidRPr="00A61C6D">
        <w:rPr>
          <w:rFonts w:ascii="Arial" w:hAnsi="Arial" w:cs="Arial"/>
        </w:rPr>
        <w:t xml:space="preserve"> </w:t>
      </w:r>
      <w:r w:rsidR="00691685" w:rsidRPr="00A61C6D">
        <w:rPr>
          <w:rFonts w:ascii="Arial" w:hAnsi="Arial" w:cs="Arial"/>
        </w:rPr>
        <w:t>vznikl</w:t>
      </w:r>
      <w:r w:rsidR="00677DE8" w:rsidRPr="00A61C6D">
        <w:rPr>
          <w:rFonts w:ascii="Arial" w:hAnsi="Arial" w:cs="Arial"/>
        </w:rPr>
        <w:t>ých</w:t>
      </w:r>
      <w:r w:rsidR="00691685" w:rsidRPr="00A61C6D">
        <w:rPr>
          <w:rFonts w:ascii="Arial" w:hAnsi="Arial" w:cs="Arial"/>
        </w:rPr>
        <w:t xml:space="preserve"> </w:t>
      </w:r>
      <w:r w:rsidR="00953259" w:rsidRPr="00A61C6D">
        <w:rPr>
          <w:rFonts w:ascii="Arial" w:hAnsi="Arial" w:cs="Arial"/>
        </w:rPr>
        <w:t xml:space="preserve">v období realizace </w:t>
      </w:r>
      <w:r w:rsidR="0032654D" w:rsidRPr="00A61C6D">
        <w:rPr>
          <w:rFonts w:ascii="Arial" w:hAnsi="Arial" w:cs="Arial"/>
        </w:rPr>
        <w:t>akce</w:t>
      </w:r>
      <w:r w:rsidR="006F7E20" w:rsidRPr="00A61C6D">
        <w:rPr>
          <w:rFonts w:ascii="Arial" w:hAnsi="Arial" w:cs="Arial"/>
        </w:rPr>
        <w:t xml:space="preserve"> </w:t>
      </w:r>
      <w:r w:rsidR="00B12EE0" w:rsidRPr="00A61C6D">
        <w:rPr>
          <w:rFonts w:ascii="Arial" w:hAnsi="Arial" w:cs="Arial"/>
        </w:rPr>
        <w:t>následovně:</w:t>
      </w:r>
      <w:r w:rsidR="00953259" w:rsidRPr="00A61C6D">
        <w:rPr>
          <w:rFonts w:ascii="Arial" w:hAnsi="Arial" w:cs="Arial"/>
        </w:rPr>
        <w:t xml:space="preserve"> </w:t>
      </w:r>
    </w:p>
    <w:p w14:paraId="20CD7D97" w14:textId="5A507130" w:rsidR="00691685" w:rsidRPr="00A61C6D" w:rsidRDefault="00B12EE0" w:rsidP="00847144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b/>
          <w:u w:val="single"/>
        </w:rPr>
      </w:pPr>
      <w:r w:rsidRPr="00A61C6D">
        <w:rPr>
          <w:rFonts w:ascii="Arial" w:hAnsi="Arial" w:cs="Arial"/>
        </w:rPr>
        <w:t xml:space="preserve">1. </w:t>
      </w:r>
      <w:r w:rsidR="006F7E20" w:rsidRPr="00A61C6D">
        <w:rPr>
          <w:rFonts w:ascii="Arial" w:hAnsi="Arial" w:cs="Arial"/>
        </w:rPr>
        <w:t>část</w:t>
      </w:r>
      <w:r w:rsidRPr="00A61C6D">
        <w:rPr>
          <w:rFonts w:ascii="Arial" w:hAnsi="Arial" w:cs="Arial"/>
        </w:rPr>
        <w:t xml:space="preserve"> poskytnuté dotace </w:t>
      </w:r>
      <w:r w:rsidR="00847144" w:rsidRPr="00A61C6D">
        <w:rPr>
          <w:rFonts w:ascii="Arial" w:hAnsi="Arial" w:cs="Arial"/>
        </w:rPr>
        <w:t xml:space="preserve">od 1. 1. 2019 </w:t>
      </w:r>
      <w:r w:rsidRPr="00A61C6D">
        <w:rPr>
          <w:rFonts w:ascii="Arial" w:hAnsi="Arial" w:cs="Arial"/>
        </w:rPr>
        <w:t>nejpozději do 31. 12. 2019,</w:t>
      </w:r>
      <w:r w:rsidRPr="00A61C6D">
        <w:rPr>
          <w:rFonts w:ascii="Arial" w:hAnsi="Arial" w:cs="Arial"/>
          <w:b/>
        </w:rPr>
        <w:t xml:space="preserve"> </w:t>
      </w:r>
      <w:r w:rsidRPr="00A61C6D">
        <w:rPr>
          <w:rFonts w:ascii="Arial" w:hAnsi="Arial" w:cs="Arial"/>
          <w:iCs/>
        </w:rPr>
        <w:t xml:space="preserve">druhou </w:t>
      </w:r>
      <w:r w:rsidR="006F7E20" w:rsidRPr="00A61C6D">
        <w:rPr>
          <w:rFonts w:ascii="Arial" w:hAnsi="Arial" w:cs="Arial"/>
          <w:iCs/>
        </w:rPr>
        <w:t>část</w:t>
      </w:r>
      <w:r w:rsidRPr="00A61C6D">
        <w:rPr>
          <w:rFonts w:ascii="Arial" w:hAnsi="Arial" w:cs="Arial"/>
          <w:iCs/>
        </w:rPr>
        <w:t xml:space="preserve"> poskytnuté dotace </w:t>
      </w:r>
      <w:r w:rsidR="00847144" w:rsidRPr="00A61C6D">
        <w:rPr>
          <w:rFonts w:ascii="Arial" w:hAnsi="Arial" w:cs="Arial"/>
          <w:iCs/>
        </w:rPr>
        <w:t xml:space="preserve">od </w:t>
      </w:r>
      <w:r w:rsidR="00847144" w:rsidRPr="00A61C6D">
        <w:rPr>
          <w:rFonts w:ascii="Arial" w:hAnsi="Arial" w:cs="Arial"/>
        </w:rPr>
        <w:t xml:space="preserve">1. 1. 2020 </w:t>
      </w:r>
      <w:r w:rsidRPr="00A61C6D">
        <w:rPr>
          <w:rFonts w:ascii="Arial" w:hAnsi="Arial" w:cs="Arial"/>
          <w:iCs/>
        </w:rPr>
        <w:t xml:space="preserve">nejpozději do 31. 12. 2020, třetí </w:t>
      </w:r>
      <w:r w:rsidR="006F7E20" w:rsidRPr="00A61C6D">
        <w:rPr>
          <w:rFonts w:ascii="Arial" w:hAnsi="Arial" w:cs="Arial"/>
          <w:iCs/>
        </w:rPr>
        <w:t>část</w:t>
      </w:r>
      <w:r w:rsidRPr="00A61C6D">
        <w:rPr>
          <w:rFonts w:ascii="Arial" w:hAnsi="Arial" w:cs="Arial"/>
          <w:iCs/>
        </w:rPr>
        <w:t xml:space="preserve"> poskytnuté dotace </w:t>
      </w:r>
      <w:r w:rsidR="00847144" w:rsidRPr="00A61C6D">
        <w:rPr>
          <w:rFonts w:ascii="Arial" w:hAnsi="Arial" w:cs="Arial"/>
          <w:iCs/>
        </w:rPr>
        <w:t xml:space="preserve">od </w:t>
      </w:r>
      <w:r w:rsidR="00847144" w:rsidRPr="00A61C6D">
        <w:rPr>
          <w:rFonts w:ascii="Arial" w:hAnsi="Arial" w:cs="Arial"/>
        </w:rPr>
        <w:t xml:space="preserve">1. 1. 2021 </w:t>
      </w:r>
      <w:r w:rsidRPr="00A61C6D">
        <w:rPr>
          <w:rFonts w:ascii="Arial" w:hAnsi="Arial" w:cs="Arial"/>
          <w:iCs/>
        </w:rPr>
        <w:t>nejpozději do 31. 12. 2021</w:t>
      </w:r>
      <w:r w:rsidRPr="00A61C6D">
        <w:rPr>
          <w:rFonts w:ascii="Arial" w:hAnsi="Arial" w:cs="Arial"/>
        </w:rPr>
        <w:t xml:space="preserve">. </w:t>
      </w:r>
    </w:p>
    <w:p w14:paraId="1748937F" w14:textId="51951D92" w:rsidR="00497734" w:rsidRPr="00A61C6D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</w:rPr>
        <w:t xml:space="preserve">Příjemce je povinen předložit poskytovateli vyúčtování a doložit výdaje, příjmy společně </w:t>
      </w:r>
      <w:r w:rsidR="00847144" w:rsidRPr="00A61C6D">
        <w:rPr>
          <w:rFonts w:ascii="Arial" w:hAnsi="Arial" w:cs="Arial"/>
        </w:rPr>
        <w:t>s průběžnou/</w:t>
      </w:r>
      <w:r w:rsidRPr="00A61C6D">
        <w:rPr>
          <w:rFonts w:ascii="Arial" w:hAnsi="Arial" w:cs="Arial"/>
        </w:rPr>
        <w:t>se závěrečnou zprávou způsobem a ve lhůtě stanovené ve Smlouvě.</w:t>
      </w:r>
      <w:r w:rsidR="002708C0" w:rsidRPr="00A61C6D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A61C6D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41BD4025" w:rsidR="00691685" w:rsidRPr="00A61C6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4529925" w14:textId="77777777" w:rsidR="0004353A" w:rsidRPr="00A61C6D" w:rsidRDefault="0004353A" w:rsidP="0004353A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F56D623" w14:textId="77777777" w:rsidR="00691685" w:rsidRPr="00A61C6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A61C6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3327ADCD" w:rsidR="00E2572F" w:rsidRPr="00A61C6D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A61C6D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04353A" w:rsidRPr="00A61C6D">
        <w:rPr>
          <w:rFonts w:ascii="Arial" w:hAnsi="Arial" w:cs="Arial"/>
          <w:bCs/>
        </w:rPr>
        <w:t xml:space="preserve">30 </w:t>
      </w:r>
      <w:r w:rsidRPr="00A61C6D">
        <w:rPr>
          <w:rFonts w:ascii="Arial" w:hAnsi="Arial" w:cs="Arial"/>
          <w:bCs/>
        </w:rPr>
        <w:t xml:space="preserve">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04353A" w:rsidRPr="00A61C6D">
        <w:rPr>
          <w:rFonts w:ascii="Arial" w:hAnsi="Arial" w:cs="Arial"/>
          <w:bCs/>
        </w:rPr>
        <w:t>nejvýše 70</w:t>
      </w:r>
      <w:r w:rsidR="00847144" w:rsidRPr="00A61C6D">
        <w:rPr>
          <w:rFonts w:ascii="Arial" w:hAnsi="Arial" w:cs="Arial"/>
          <w:bCs/>
        </w:rPr>
        <w:t xml:space="preserve"> </w:t>
      </w:r>
      <w:r w:rsidRPr="00A61C6D">
        <w:rPr>
          <w:rFonts w:ascii="Arial" w:hAnsi="Arial" w:cs="Arial"/>
          <w:bCs/>
        </w:rPr>
        <w:t xml:space="preserve">% z celkových skutečně vynaložených uznatelných výdajů akce. </w:t>
      </w:r>
      <w:r w:rsidR="001F3C59" w:rsidRPr="00A61C6D">
        <w:rPr>
          <w:rFonts w:ascii="Arial" w:hAnsi="Arial" w:cs="Arial"/>
          <w:bCs/>
        </w:rPr>
        <w:t xml:space="preserve"> </w:t>
      </w:r>
    </w:p>
    <w:p w14:paraId="7A40176D" w14:textId="77777777" w:rsidR="00A65192" w:rsidRPr="00A61C6D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  <w:strike/>
        </w:rPr>
      </w:pPr>
    </w:p>
    <w:p w14:paraId="6C868D5D" w14:textId="77777777" w:rsidR="00691685" w:rsidRPr="00A61C6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A61C6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A61C6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225F1709" w:rsidR="00691685" w:rsidRPr="00A61C6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Dotace je poskytována na uznatelné výdaje neinvestičního charakteru</w:t>
      </w:r>
      <w:r w:rsidR="00351DC7" w:rsidRPr="00A61C6D">
        <w:rPr>
          <w:rFonts w:ascii="Arial" w:hAnsi="Arial" w:cs="Arial"/>
        </w:rPr>
        <w:t xml:space="preserve">, </w:t>
      </w:r>
      <w:r w:rsidR="005A6E63" w:rsidRPr="00A61C6D">
        <w:rPr>
          <w:rFonts w:ascii="Arial" w:hAnsi="Arial" w:cs="Arial"/>
        </w:rPr>
        <w:t xml:space="preserve">výslovně </w:t>
      </w:r>
      <w:r w:rsidR="00351DC7" w:rsidRPr="00A61C6D">
        <w:rPr>
          <w:rFonts w:ascii="Arial" w:hAnsi="Arial" w:cs="Arial"/>
        </w:rPr>
        <w:t>uveden</w:t>
      </w:r>
      <w:r w:rsidR="000E418F" w:rsidRPr="00A61C6D">
        <w:rPr>
          <w:rFonts w:ascii="Arial" w:hAnsi="Arial" w:cs="Arial"/>
        </w:rPr>
        <w:t>é</w:t>
      </w:r>
      <w:r w:rsidR="00351DC7" w:rsidRPr="00A61C6D">
        <w:rPr>
          <w:rFonts w:ascii="Arial" w:hAnsi="Arial" w:cs="Arial"/>
        </w:rPr>
        <w:t xml:space="preserve"> ve </w:t>
      </w:r>
      <w:r w:rsidR="000E418F" w:rsidRPr="00A61C6D">
        <w:rPr>
          <w:rFonts w:ascii="Arial" w:hAnsi="Arial" w:cs="Arial"/>
        </w:rPr>
        <w:t>S</w:t>
      </w:r>
      <w:r w:rsidR="00351DC7" w:rsidRPr="00A61C6D">
        <w:rPr>
          <w:rFonts w:ascii="Arial" w:hAnsi="Arial" w:cs="Arial"/>
        </w:rPr>
        <w:t>mlouvě.</w:t>
      </w:r>
      <w:r w:rsidR="008624D2" w:rsidRPr="00A61C6D">
        <w:rPr>
          <w:rFonts w:ascii="Arial" w:hAnsi="Arial" w:cs="Arial"/>
        </w:rPr>
        <w:t xml:space="preserve"> Dotace</w:t>
      </w:r>
      <w:r w:rsidRPr="00A61C6D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A61C6D">
        <w:rPr>
          <w:rFonts w:ascii="Arial" w:hAnsi="Arial" w:cs="Arial"/>
          <w:bCs/>
        </w:rPr>
        <w:t>akce</w:t>
      </w:r>
      <w:r w:rsidRPr="00A61C6D">
        <w:rPr>
          <w:rFonts w:ascii="Arial" w:hAnsi="Arial" w:cs="Arial"/>
          <w:bCs/>
        </w:rPr>
        <w:t>, na kterou byla poskytnuta.</w:t>
      </w:r>
    </w:p>
    <w:p w14:paraId="117CA06B" w14:textId="77777777" w:rsidR="008A0C70" w:rsidRPr="00A61C6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A61C6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A61C6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A61C6D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A61C6D">
        <w:rPr>
          <w:rFonts w:ascii="Arial" w:hAnsi="Arial" w:cs="Arial"/>
        </w:rPr>
        <w:t xml:space="preserve">není plátcem DPH, </w:t>
      </w:r>
    </w:p>
    <w:p w14:paraId="610A56B3" w14:textId="7F753755" w:rsidR="00E82384" w:rsidRPr="00A61C6D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A61C6D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03AD643" w14:textId="209F5A6E" w:rsidR="006B6987" w:rsidRPr="00A61C6D" w:rsidRDefault="00691685" w:rsidP="000435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A61C6D">
        <w:rPr>
          <w:rFonts w:ascii="Arial" w:hAnsi="Arial" w:cs="Arial"/>
        </w:rPr>
        <w:t>příjemce</w:t>
      </w:r>
      <w:r w:rsidRPr="00A61C6D">
        <w:rPr>
          <w:rFonts w:ascii="Arial" w:hAnsi="Arial" w:cs="Arial"/>
        </w:rPr>
        <w:t xml:space="preserve">. </w:t>
      </w:r>
      <w:r w:rsidR="00656BEB" w:rsidRPr="00A61C6D">
        <w:rPr>
          <w:rFonts w:ascii="Arial" w:hAnsi="Arial" w:cs="Arial"/>
        </w:rPr>
        <w:t xml:space="preserve">Opravy majetku, technické zhodnocení či rekonstrukce hrazené z dotace </w:t>
      </w:r>
      <w:r w:rsidR="00821CA8" w:rsidRPr="00A61C6D">
        <w:rPr>
          <w:rFonts w:ascii="Arial" w:hAnsi="Arial" w:cs="Arial"/>
        </w:rPr>
        <w:t>mohou</w:t>
      </w:r>
      <w:r w:rsidR="00656BEB" w:rsidRPr="00A61C6D">
        <w:rPr>
          <w:rFonts w:ascii="Arial" w:hAnsi="Arial" w:cs="Arial"/>
        </w:rPr>
        <w:t xml:space="preserve"> být realizovány výlučně do majetku ve vlastnictví příjemce</w:t>
      </w:r>
      <w:r w:rsidR="0004353A" w:rsidRPr="00A61C6D">
        <w:rPr>
          <w:rFonts w:ascii="Arial" w:hAnsi="Arial" w:cs="Arial"/>
        </w:rPr>
        <w:t>.</w:t>
      </w:r>
    </w:p>
    <w:p w14:paraId="1C5D03E8" w14:textId="77777777" w:rsidR="0004353A" w:rsidRPr="00A61C6D" w:rsidRDefault="0004353A" w:rsidP="0004353A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20D788CE" w14:textId="003B9567" w:rsidR="007F13E9" w:rsidRPr="007F13E9" w:rsidRDefault="007F13E9" w:rsidP="000435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F908A3">
        <w:rPr>
          <w:rFonts w:ascii="Arial" w:hAnsi="Arial" w:cs="Arial"/>
          <w:bCs/>
        </w:rPr>
        <w:t xml:space="preserve">Výdaje na </w:t>
      </w:r>
      <w:r w:rsidRPr="00EA48DA">
        <w:rPr>
          <w:rFonts w:ascii="Arial" w:hAnsi="Arial" w:cs="Arial"/>
        </w:rPr>
        <w:t>realizaci akce:</w:t>
      </w:r>
    </w:p>
    <w:p w14:paraId="1492226D" w14:textId="4B51EC00" w:rsidR="007C4FCA" w:rsidRPr="00A61C6D" w:rsidRDefault="00691685" w:rsidP="007F13E9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Neuznatelnými výdaji se rozumí</w:t>
      </w:r>
      <w:r w:rsidR="00A03254" w:rsidRPr="00A61C6D">
        <w:rPr>
          <w:rFonts w:ascii="Arial" w:hAnsi="Arial" w:cs="Arial"/>
          <w:bCs/>
        </w:rPr>
        <w:t xml:space="preserve"> výdaje, které nelze </w:t>
      </w:r>
      <w:r w:rsidR="00A03254" w:rsidRPr="00A61C6D">
        <w:rPr>
          <w:rFonts w:ascii="Arial" w:hAnsi="Arial" w:cs="Arial"/>
        </w:rPr>
        <w:t xml:space="preserve">zahrnout do celkových předpokládaných ani celkových </w:t>
      </w:r>
      <w:r w:rsidR="00E513F7" w:rsidRPr="00A61C6D">
        <w:rPr>
          <w:rFonts w:ascii="Arial" w:hAnsi="Arial" w:cs="Arial"/>
        </w:rPr>
        <w:t xml:space="preserve">skutečně </w:t>
      </w:r>
      <w:r w:rsidR="00A03254" w:rsidRPr="00A61C6D">
        <w:rPr>
          <w:rFonts w:ascii="Arial" w:hAnsi="Arial" w:cs="Arial"/>
        </w:rPr>
        <w:t xml:space="preserve">vynaložených výdajů na realizaci </w:t>
      </w:r>
      <w:r w:rsidR="0058171B" w:rsidRPr="00A61C6D">
        <w:rPr>
          <w:rFonts w:ascii="Arial" w:hAnsi="Arial" w:cs="Arial"/>
        </w:rPr>
        <w:t>akce</w:t>
      </w:r>
      <w:r w:rsidR="00FF20A2" w:rsidRPr="00A61C6D">
        <w:rPr>
          <w:rFonts w:ascii="Arial" w:hAnsi="Arial" w:cs="Arial"/>
        </w:rPr>
        <w:t>:</w:t>
      </w:r>
      <w:r w:rsidR="00A03254" w:rsidRPr="00A61C6D">
        <w:rPr>
          <w:rFonts w:ascii="Arial" w:hAnsi="Arial" w:cs="Arial"/>
        </w:rPr>
        <w:t xml:space="preserve"> </w:t>
      </w:r>
    </w:p>
    <w:p w14:paraId="3740AA20" w14:textId="77777777" w:rsidR="00691685" w:rsidRPr="00A61C6D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A61C6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A61C6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A61C6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penále, pokuty, </w:t>
      </w:r>
    </w:p>
    <w:p w14:paraId="2B334500" w14:textId="15859C0E" w:rsidR="00691685" w:rsidRPr="00624148" w:rsidRDefault="00C77A33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pojistné</w:t>
      </w:r>
      <w:r w:rsidR="00691685" w:rsidRPr="00624148">
        <w:rPr>
          <w:rFonts w:ascii="Arial" w:hAnsi="Arial" w:cs="Arial"/>
          <w:bCs/>
        </w:rPr>
        <w:t xml:space="preserve"> </w:t>
      </w:r>
      <w:r w:rsidR="00624148" w:rsidRPr="006B47C3">
        <w:rPr>
          <w:rFonts w:ascii="Arial" w:hAnsi="Arial" w:cs="Arial"/>
          <w:bCs/>
        </w:rPr>
        <w:t>(není myšleno zákonné pojištění sociální a zdravotní</w:t>
      </w:r>
      <w:r w:rsidR="00624148">
        <w:rPr>
          <w:rFonts w:ascii="Arial" w:hAnsi="Arial" w:cs="Arial"/>
          <w:bCs/>
        </w:rPr>
        <w:t>),</w:t>
      </w:r>
    </w:p>
    <w:p w14:paraId="1C5A0279" w14:textId="097723AA" w:rsidR="00107CAA" w:rsidRPr="00A61C6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61C6D">
        <w:rPr>
          <w:rFonts w:ascii="Arial" w:hAnsi="Arial" w:cs="Arial"/>
          <w:bCs/>
        </w:rPr>
        <w:t>bankovní poplatky,</w:t>
      </w:r>
    </w:p>
    <w:p w14:paraId="793AE69A" w14:textId="77777777" w:rsidR="00107CAA" w:rsidRPr="00A61C6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61C6D">
        <w:rPr>
          <w:rFonts w:ascii="Arial" w:hAnsi="Arial" w:cs="Arial"/>
          <w:bCs/>
        </w:rPr>
        <w:lastRenderedPageBreak/>
        <w:t>nákup nemovitostí,</w:t>
      </w:r>
    </w:p>
    <w:p w14:paraId="68EADEB3" w14:textId="4BB23C74" w:rsidR="00691685" w:rsidRPr="00A61C6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leasing</w:t>
      </w:r>
      <w:r w:rsidR="00840816" w:rsidRPr="00A61C6D">
        <w:rPr>
          <w:rFonts w:ascii="Arial" w:hAnsi="Arial" w:cs="Arial"/>
          <w:bCs/>
        </w:rPr>
        <w:t>,</w:t>
      </w:r>
    </w:p>
    <w:p w14:paraId="156E60BB" w14:textId="44D88E78" w:rsidR="00691685" w:rsidRPr="00A61C6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nákup darů – mimo ceny do soutěží</w:t>
      </w:r>
      <w:r w:rsidR="00840816" w:rsidRPr="00A61C6D">
        <w:rPr>
          <w:rFonts w:ascii="Arial" w:hAnsi="Arial" w:cs="Arial"/>
          <w:bCs/>
        </w:rPr>
        <w:t>,</w:t>
      </w:r>
    </w:p>
    <w:p w14:paraId="09323F74" w14:textId="77777777" w:rsidR="00691685" w:rsidRPr="00A61C6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A61C6D">
        <w:rPr>
          <w:rFonts w:ascii="Arial" w:hAnsi="Arial" w:cs="Arial"/>
          <w:bCs/>
        </w:rPr>
        <w:t>, ve znění pozdějších předpisů,</w:t>
      </w:r>
      <w:r w:rsidRPr="00A61C6D">
        <w:rPr>
          <w:rFonts w:ascii="Arial" w:hAnsi="Arial" w:cs="Arial"/>
          <w:bCs/>
        </w:rPr>
        <w:t xml:space="preserve"> má možnost nárokovat odpočet daně na </w:t>
      </w:r>
      <w:r w:rsidR="00172481" w:rsidRPr="00A61C6D">
        <w:rPr>
          <w:rFonts w:ascii="Arial" w:hAnsi="Arial" w:cs="Arial"/>
          <w:bCs/>
        </w:rPr>
        <w:t>v</w:t>
      </w:r>
      <w:r w:rsidRPr="00A61C6D">
        <w:rPr>
          <w:rFonts w:ascii="Arial" w:hAnsi="Arial" w:cs="Arial"/>
          <w:bCs/>
        </w:rPr>
        <w:t>stupu plně či  částečně,</w:t>
      </w:r>
    </w:p>
    <w:p w14:paraId="706686E0" w14:textId="77777777" w:rsidR="00463FB1" w:rsidRPr="00A61C6D" w:rsidRDefault="00463FB1" w:rsidP="00463FB1">
      <w:pPr>
        <w:ind w:left="708" w:firstLine="0"/>
        <w:rPr>
          <w:rFonts w:ascii="Arial" w:hAnsi="Arial" w:cs="Arial"/>
        </w:rPr>
      </w:pPr>
      <w:r w:rsidRPr="00A61C6D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A61C6D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A61C6D" w:rsidRDefault="00A14CE4" w:rsidP="00463FB1">
      <w:pPr>
        <w:ind w:left="0" w:firstLine="708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Výdaje, které nejsou </w:t>
      </w:r>
      <w:r w:rsidR="001B7E48" w:rsidRPr="00A61C6D">
        <w:rPr>
          <w:rFonts w:ascii="Arial" w:hAnsi="Arial" w:cs="Arial"/>
        </w:rPr>
        <w:t>definovány jako</w:t>
      </w:r>
      <w:r w:rsidRPr="00A61C6D">
        <w:rPr>
          <w:rFonts w:ascii="Arial" w:hAnsi="Arial" w:cs="Arial"/>
        </w:rPr>
        <w:t xml:space="preserve"> </w:t>
      </w:r>
      <w:r w:rsidR="000C594B" w:rsidRPr="00A61C6D">
        <w:rPr>
          <w:rFonts w:ascii="Arial" w:hAnsi="Arial" w:cs="Arial"/>
        </w:rPr>
        <w:t>ne</w:t>
      </w:r>
      <w:r w:rsidRPr="00A61C6D">
        <w:rPr>
          <w:rFonts w:ascii="Arial" w:hAnsi="Arial" w:cs="Arial"/>
        </w:rPr>
        <w:t>uzn</w:t>
      </w:r>
      <w:r w:rsidR="001B7E48" w:rsidRPr="00A61C6D">
        <w:rPr>
          <w:rFonts w:ascii="Arial" w:hAnsi="Arial" w:cs="Arial"/>
        </w:rPr>
        <w:t>atelné</w:t>
      </w:r>
      <w:r w:rsidR="00FC50DF" w:rsidRPr="00A61C6D">
        <w:rPr>
          <w:rFonts w:ascii="Arial" w:hAnsi="Arial" w:cs="Arial"/>
        </w:rPr>
        <w:t>,</w:t>
      </w:r>
      <w:r w:rsidR="001B7E48" w:rsidRPr="00A61C6D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A61C6D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A61C6D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Změna </w:t>
      </w:r>
      <w:r w:rsidR="00463FB1" w:rsidRPr="00A61C6D">
        <w:rPr>
          <w:rFonts w:ascii="Arial" w:hAnsi="Arial" w:cs="Arial"/>
        </w:rPr>
        <w:t xml:space="preserve">(upřesnění) </w:t>
      </w:r>
      <w:r w:rsidRPr="00A61C6D">
        <w:rPr>
          <w:rFonts w:ascii="Arial" w:hAnsi="Arial" w:cs="Arial"/>
        </w:rPr>
        <w:t xml:space="preserve">konkrétního účelu dotace </w:t>
      </w:r>
      <w:r w:rsidR="00935597" w:rsidRPr="00A61C6D">
        <w:rPr>
          <w:rFonts w:ascii="Arial" w:hAnsi="Arial" w:cs="Arial"/>
        </w:rPr>
        <w:t>a změna termínu použití dotace  </w:t>
      </w:r>
      <w:r w:rsidRPr="00A61C6D">
        <w:rPr>
          <w:rFonts w:ascii="Arial" w:hAnsi="Arial" w:cs="Arial"/>
        </w:rPr>
        <w:t>je možná pouze</w:t>
      </w:r>
      <w:r w:rsidR="00F913A7" w:rsidRPr="00A61C6D">
        <w:rPr>
          <w:rFonts w:ascii="Arial" w:hAnsi="Arial" w:cs="Arial"/>
        </w:rPr>
        <w:t xml:space="preserve"> na základě uzavřeného dodatku ke Smlouvě, </w:t>
      </w:r>
      <w:r w:rsidRPr="00A61C6D">
        <w:rPr>
          <w:rFonts w:ascii="Arial" w:hAnsi="Arial" w:cs="Arial"/>
        </w:rPr>
        <w:t>s</w:t>
      </w:r>
      <w:r w:rsidR="0017323F" w:rsidRPr="00A61C6D">
        <w:rPr>
          <w:rFonts w:ascii="Arial" w:hAnsi="Arial" w:cs="Arial"/>
        </w:rPr>
        <w:t> </w:t>
      </w:r>
      <w:r w:rsidRPr="00A61C6D">
        <w:rPr>
          <w:rFonts w:ascii="Arial" w:hAnsi="Arial" w:cs="Arial"/>
        </w:rPr>
        <w:t>předchozím</w:t>
      </w:r>
      <w:r w:rsidR="0017323F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>souhlasem řídícího orgánu, který rozhodl o poskytnutí dotace a uzavření Smlouvy (</w:t>
      </w:r>
      <w:r w:rsidR="00F913A7" w:rsidRPr="00A61C6D">
        <w:rPr>
          <w:rFonts w:ascii="Arial" w:hAnsi="Arial" w:cs="Arial"/>
        </w:rPr>
        <w:t xml:space="preserve">schválení </w:t>
      </w:r>
      <w:r w:rsidRPr="00A61C6D">
        <w:rPr>
          <w:rFonts w:ascii="Arial" w:hAnsi="Arial" w:cs="Arial"/>
        </w:rPr>
        <w:t>dodatku ke Smlouvě).</w:t>
      </w:r>
    </w:p>
    <w:p w14:paraId="449104A2" w14:textId="77777777" w:rsidR="000D0137" w:rsidRPr="00A61C6D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413967EF" w:rsidR="00006768" w:rsidRPr="00A61C6D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</w:rPr>
        <w:t>Příjemce je povinen uskutečňovat propagaci akce v souladu se Smlouvou</w:t>
      </w:r>
      <w:r w:rsidR="003F6A87" w:rsidRPr="00A61C6D">
        <w:rPr>
          <w:rFonts w:ascii="Arial" w:hAnsi="Arial" w:cs="Arial"/>
        </w:rPr>
        <w:t xml:space="preserve"> a pravidly konkrétního dotačního titulu. </w:t>
      </w:r>
      <w:r w:rsidRPr="00A61C6D">
        <w:rPr>
          <w:rFonts w:ascii="Arial" w:hAnsi="Arial" w:cs="Arial"/>
        </w:rPr>
        <w:t>Minimální podmínka pro každého příjemce dotace je povinnost uvádět logo poskytovatele na webových stránkách příjemce (jsou-li zřízeny)</w:t>
      </w:r>
      <w:r w:rsidR="006C7EB7">
        <w:rPr>
          <w:rFonts w:ascii="Arial" w:hAnsi="Arial" w:cs="Arial"/>
        </w:rPr>
        <w:t xml:space="preserve"> </w:t>
      </w:r>
      <w:r w:rsidR="006C7EB7" w:rsidRPr="006C7EB7">
        <w:rPr>
          <w:rFonts w:ascii="Arial" w:hAnsi="Arial" w:cs="Arial"/>
        </w:rPr>
        <w:t>po dobu minimálně tří let od data poskytnutí dotace</w:t>
      </w:r>
      <w:r w:rsidRPr="00A61C6D">
        <w:rPr>
          <w:rFonts w:ascii="Arial" w:hAnsi="Arial" w:cs="Arial"/>
        </w:rPr>
        <w:t>, označit propagační materiály příjemce</w:t>
      </w:r>
      <w:r w:rsidRPr="00A61C6D">
        <w:rPr>
          <w:rFonts w:ascii="Arial" w:hAnsi="Arial" w:cs="Arial"/>
          <w:b/>
        </w:rPr>
        <w:t xml:space="preserve">, </w:t>
      </w:r>
      <w:r w:rsidRPr="00A61C6D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A61C6D">
        <w:rPr>
          <w:rFonts w:ascii="Arial" w:hAnsi="Arial" w:cs="Arial"/>
          <w:b/>
        </w:rPr>
        <w:t xml:space="preserve"> </w:t>
      </w:r>
      <w:r w:rsidRPr="00A61C6D">
        <w:rPr>
          <w:rFonts w:ascii="Arial" w:hAnsi="Arial" w:cs="Arial"/>
        </w:rPr>
        <w:t xml:space="preserve">do </w:t>
      </w:r>
      <w:r w:rsidR="00175AC5" w:rsidRPr="00A61C6D">
        <w:rPr>
          <w:rFonts w:ascii="Arial" w:hAnsi="Arial" w:cs="Arial"/>
        </w:rPr>
        <w:t>místa</w:t>
      </w:r>
      <w:r w:rsidRPr="00A61C6D">
        <w:rPr>
          <w:rFonts w:ascii="Arial" w:hAnsi="Arial" w:cs="Arial"/>
        </w:rPr>
        <w:t>, ve kterém je realizována podpořená akce</w:t>
      </w:r>
      <w:r w:rsidR="006147D2">
        <w:rPr>
          <w:rFonts w:ascii="Arial" w:hAnsi="Arial" w:cs="Arial"/>
        </w:rPr>
        <w:t xml:space="preserve"> </w:t>
      </w:r>
      <w:r w:rsidR="006147D2" w:rsidRPr="006147D2">
        <w:rPr>
          <w:rFonts w:ascii="Arial" w:hAnsi="Arial" w:cs="Arial"/>
        </w:rPr>
        <w:t>po dobu minimálně tří let od data poskytnutí dotace</w:t>
      </w:r>
      <w:r w:rsidRPr="00A61C6D">
        <w:rPr>
          <w:rFonts w:ascii="Arial" w:hAnsi="Arial" w:cs="Arial"/>
        </w:rPr>
        <w:t xml:space="preserve">. Podmínkou u </w:t>
      </w:r>
      <w:r w:rsidR="00317ED5" w:rsidRPr="00A61C6D">
        <w:rPr>
          <w:rFonts w:ascii="Arial" w:hAnsi="Arial" w:cs="Arial"/>
        </w:rPr>
        <w:t>příjemce</w:t>
      </w:r>
      <w:r w:rsidRPr="00A61C6D">
        <w:rPr>
          <w:rFonts w:ascii="Arial" w:hAnsi="Arial" w:cs="Arial"/>
        </w:rPr>
        <w:t xml:space="preserve"> je pořízení fotodokumentace o propagaci Olomouckého kraje při této akci. Povinně pořízená fotodokumentace (minimálně </w:t>
      </w:r>
      <w:r w:rsidR="001F3C59" w:rsidRPr="00A61C6D">
        <w:rPr>
          <w:rFonts w:ascii="Arial" w:hAnsi="Arial" w:cs="Arial"/>
        </w:rPr>
        <w:t>jedna</w:t>
      </w:r>
      <w:r w:rsidRPr="00A61C6D">
        <w:rPr>
          <w:rFonts w:ascii="Arial" w:hAnsi="Arial" w:cs="Arial"/>
        </w:rPr>
        <w:t xml:space="preserve"> fotografie dokladující propagaci Olomouckého kraje na viditelném veřejně přístupném</w:t>
      </w:r>
      <w:r w:rsidRPr="00A61C6D">
        <w:rPr>
          <w:rFonts w:ascii="Arial" w:hAnsi="Arial" w:cs="Arial"/>
          <w:bCs/>
        </w:rPr>
        <w:t xml:space="preserve"> místě) je poskytovateli předložena spolu </w:t>
      </w:r>
      <w:r w:rsidR="00847144" w:rsidRPr="00A61C6D">
        <w:rPr>
          <w:rFonts w:ascii="Arial" w:hAnsi="Arial" w:cs="Arial"/>
          <w:bCs/>
        </w:rPr>
        <w:t>s průběžnou/</w:t>
      </w:r>
      <w:r w:rsidRPr="00A61C6D">
        <w:rPr>
          <w:rFonts w:ascii="Arial" w:hAnsi="Arial" w:cs="Arial"/>
          <w:bCs/>
        </w:rPr>
        <w:t xml:space="preserve">se závěrečnou zprávou v souladu se Smlouvou. </w:t>
      </w:r>
      <w:r w:rsidR="00BC3A38" w:rsidRPr="00A61C6D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A61C6D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A61C6D">
        <w:rPr>
          <w:rStyle w:val="Hypertextovodkaz"/>
          <w:rFonts w:ascii="Arial" w:hAnsi="Arial" w:cs="Arial"/>
          <w:color w:val="auto"/>
        </w:rPr>
        <w:t>.</w:t>
      </w:r>
      <w:r w:rsidR="00BC3A38" w:rsidRPr="00A61C6D">
        <w:rPr>
          <w:rFonts w:ascii="Arial" w:hAnsi="Arial" w:cs="Arial"/>
          <w:bCs/>
        </w:rPr>
        <w:t xml:space="preserve">  </w:t>
      </w:r>
      <w:r w:rsidRPr="00A61C6D">
        <w:rPr>
          <w:rFonts w:ascii="Arial" w:hAnsi="Arial" w:cs="Arial"/>
          <w:bCs/>
        </w:rPr>
        <w:t>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A61C6D">
        <w:rPr>
          <w:rFonts w:ascii="Arial" w:hAnsi="Arial" w:cs="Arial"/>
          <w:bCs/>
        </w:rPr>
        <w:t xml:space="preserve"> </w:t>
      </w:r>
    </w:p>
    <w:p w14:paraId="087D2F92" w14:textId="7B5AB9D8" w:rsidR="005C039B" w:rsidRPr="00A61C6D" w:rsidRDefault="005C039B" w:rsidP="0094304C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A61C6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Příjemce </w:t>
      </w:r>
      <w:r w:rsidR="00AC1C79" w:rsidRPr="00A61C6D">
        <w:rPr>
          <w:rFonts w:ascii="Arial" w:hAnsi="Arial" w:cs="Arial"/>
        </w:rPr>
        <w:t xml:space="preserve">je povinen </w:t>
      </w:r>
      <w:r w:rsidRPr="00A61C6D">
        <w:rPr>
          <w:rFonts w:ascii="Arial" w:hAnsi="Arial" w:cs="Arial"/>
        </w:rPr>
        <w:t xml:space="preserve">při čerpání dotace postupovat v souladu s platnými </w:t>
      </w:r>
      <w:r w:rsidR="0066232E" w:rsidRPr="00A61C6D">
        <w:rPr>
          <w:rFonts w:ascii="Arial" w:hAnsi="Arial" w:cs="Arial"/>
        </w:rPr>
        <w:t xml:space="preserve">a účinnými </w:t>
      </w:r>
      <w:r w:rsidRPr="00A61C6D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A61C6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A61C6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A61C6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A61C6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V případě, </w:t>
      </w:r>
      <w:r w:rsidR="00A77DB1" w:rsidRPr="00A61C6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A61C6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A61C6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A61C6D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A61C6D">
        <w:rPr>
          <w:rFonts w:ascii="Arial" w:hAnsi="Arial" w:cs="Arial"/>
        </w:rPr>
        <w:t>ve znění pozdějších předpisů</w:t>
      </w:r>
      <w:r w:rsidRPr="00A61C6D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A61C6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4F7D28B2" w:rsidR="00C97C1D" w:rsidRPr="00A61C6D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A61C6D">
        <w:rPr>
          <w:rFonts w:ascii="Arial" w:hAnsi="Arial" w:cs="Arial"/>
        </w:rPr>
        <w:t>schválení a uzavření dodatku ke Smlouvě</w:t>
      </w:r>
      <w:r w:rsidR="0000331A" w:rsidRPr="00A61C6D">
        <w:rPr>
          <w:rFonts w:ascii="Arial" w:hAnsi="Arial" w:cs="Arial"/>
        </w:rPr>
        <w:t xml:space="preserve">) </w:t>
      </w:r>
      <w:r w:rsidRPr="00A61C6D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A61C6D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A61C6D">
        <w:t xml:space="preserve"> </w:t>
      </w:r>
      <w:r w:rsidRPr="00A61C6D">
        <w:rPr>
          <w:rFonts w:ascii="Arial" w:hAnsi="Arial" w:cs="Arial"/>
          <w:i/>
        </w:rPr>
        <w:t xml:space="preserve"> </w:t>
      </w:r>
    </w:p>
    <w:p w14:paraId="020F844E" w14:textId="77777777" w:rsidR="00C97C1D" w:rsidRPr="00A61C6D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A61C6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1C6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A61C6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52347990" w:rsidR="005B7632" w:rsidRPr="00A61C6D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Dotační program je zveřejněn na úřední desce od </w:t>
      </w:r>
      <w:r w:rsidR="009A72D8" w:rsidRPr="00A61C6D">
        <w:rPr>
          <w:rFonts w:ascii="Arial" w:hAnsi="Arial" w:cs="Arial"/>
        </w:rPr>
        <w:t>1</w:t>
      </w:r>
      <w:r w:rsidR="00242B7D">
        <w:rPr>
          <w:rFonts w:ascii="Arial" w:hAnsi="Arial" w:cs="Arial"/>
        </w:rPr>
        <w:t>8</w:t>
      </w:r>
      <w:r w:rsidR="009A72D8" w:rsidRPr="00A61C6D">
        <w:rPr>
          <w:rFonts w:ascii="Arial" w:hAnsi="Arial" w:cs="Arial"/>
        </w:rPr>
        <w:t>. 12. 2018</w:t>
      </w:r>
      <w:r w:rsidRPr="00A61C6D">
        <w:rPr>
          <w:rFonts w:ascii="Arial" w:hAnsi="Arial" w:cs="Arial"/>
        </w:rPr>
        <w:t xml:space="preserve"> do </w:t>
      </w:r>
      <w:r w:rsidR="009A72D8" w:rsidRPr="00A61C6D">
        <w:rPr>
          <w:rFonts w:ascii="Arial" w:hAnsi="Arial" w:cs="Arial"/>
        </w:rPr>
        <w:t>30</w:t>
      </w:r>
      <w:r w:rsidRPr="00A61C6D">
        <w:rPr>
          <w:rFonts w:ascii="Arial" w:hAnsi="Arial" w:cs="Arial"/>
        </w:rPr>
        <w:t>. </w:t>
      </w:r>
      <w:r w:rsidR="009A72D8" w:rsidRPr="00A61C6D">
        <w:rPr>
          <w:rFonts w:ascii="Arial" w:hAnsi="Arial" w:cs="Arial"/>
        </w:rPr>
        <w:t>9</w:t>
      </w:r>
      <w:r w:rsidRPr="00A61C6D">
        <w:rPr>
          <w:rFonts w:ascii="Arial" w:hAnsi="Arial" w:cs="Arial"/>
        </w:rPr>
        <w:t>. 20</w:t>
      </w:r>
      <w:r w:rsidR="009A72D8" w:rsidRPr="00A61C6D">
        <w:rPr>
          <w:rFonts w:ascii="Arial" w:hAnsi="Arial" w:cs="Arial"/>
        </w:rPr>
        <w:t>19</w:t>
      </w:r>
      <w:r w:rsidRPr="00A61C6D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A61C6D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CE926E3" w14:textId="4A52CBB6" w:rsidR="009A72D8" w:rsidRPr="00A61C6D" w:rsidRDefault="00691685" w:rsidP="00EA154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>Lhůta pro podání žádostí o dotace je stanovena</w:t>
      </w:r>
      <w:r w:rsidR="00EA1548" w:rsidRPr="00A61C6D">
        <w:rPr>
          <w:rFonts w:ascii="Arial" w:hAnsi="Arial" w:cs="Arial"/>
          <w:b/>
        </w:rPr>
        <w:t xml:space="preserve"> </w:t>
      </w:r>
      <w:r w:rsidRPr="00A61C6D">
        <w:rPr>
          <w:rFonts w:ascii="Arial" w:hAnsi="Arial" w:cs="Arial"/>
          <w:b/>
        </w:rPr>
        <w:t xml:space="preserve">od </w:t>
      </w:r>
      <w:r w:rsidR="009A72D8" w:rsidRPr="00A61C6D">
        <w:rPr>
          <w:rFonts w:ascii="Arial" w:hAnsi="Arial" w:cs="Arial"/>
          <w:b/>
        </w:rPr>
        <w:t>18. 1. 2019</w:t>
      </w:r>
      <w:r w:rsidRPr="00A61C6D">
        <w:rPr>
          <w:rFonts w:ascii="Arial" w:hAnsi="Arial" w:cs="Arial"/>
          <w:b/>
        </w:rPr>
        <w:t xml:space="preserve"> do </w:t>
      </w:r>
      <w:r w:rsidR="009A72D8" w:rsidRPr="00A61C6D">
        <w:rPr>
          <w:rFonts w:ascii="Arial" w:hAnsi="Arial" w:cs="Arial"/>
          <w:b/>
        </w:rPr>
        <w:t>1</w:t>
      </w:r>
      <w:r w:rsidR="00EA1548" w:rsidRPr="00A61C6D">
        <w:rPr>
          <w:rFonts w:ascii="Arial" w:hAnsi="Arial" w:cs="Arial"/>
          <w:b/>
        </w:rPr>
        <w:t>5</w:t>
      </w:r>
      <w:r w:rsidR="009A72D8" w:rsidRPr="00A61C6D">
        <w:rPr>
          <w:rFonts w:ascii="Arial" w:hAnsi="Arial" w:cs="Arial"/>
          <w:b/>
        </w:rPr>
        <w:t>. 2. 2019</w:t>
      </w:r>
      <w:r w:rsidRPr="00A61C6D">
        <w:rPr>
          <w:rFonts w:ascii="Arial" w:hAnsi="Arial" w:cs="Arial"/>
          <w:b/>
        </w:rPr>
        <w:t xml:space="preserve"> do 12:00 hodin,</w:t>
      </w:r>
    </w:p>
    <w:p w14:paraId="54D5973A" w14:textId="29936360" w:rsidR="00691685" w:rsidRPr="00A61C6D" w:rsidRDefault="00EA1548" w:rsidP="00EA1548">
      <w:pPr>
        <w:pStyle w:val="Odstavecseseznamem"/>
        <w:tabs>
          <w:tab w:val="left" w:pos="1134"/>
        </w:tabs>
        <w:ind w:left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ab/>
      </w:r>
      <w:r w:rsidR="00691685" w:rsidRPr="00A61C6D">
        <w:rPr>
          <w:rFonts w:ascii="Arial" w:hAnsi="Arial" w:cs="Arial"/>
          <w:b/>
        </w:rPr>
        <w:t>není-li dále stanoveno jinak.</w:t>
      </w:r>
      <w:r w:rsidR="00691685" w:rsidRPr="00A61C6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A61C6D">
        <w:rPr>
          <w:rFonts w:ascii="Arial" w:hAnsi="Arial" w:cs="Arial"/>
        </w:rPr>
        <w:t>tohoto odstavce do 12:00 hod. V </w:t>
      </w:r>
      <w:r w:rsidR="00691685" w:rsidRPr="00A61C6D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A61C6D">
        <w:rPr>
          <w:rFonts w:ascii="Arial" w:hAnsi="Arial" w:cs="Arial"/>
        </w:rPr>
        <w:t xml:space="preserve">, </w:t>
      </w:r>
      <w:r w:rsidR="00691685" w:rsidRPr="00A61C6D">
        <w:rPr>
          <w:rFonts w:ascii="Arial" w:hAnsi="Arial" w:cs="Arial"/>
        </w:rPr>
        <w:t>obsahující listinnou žádost se všemi formálními náležitostmi</w:t>
      </w:r>
      <w:r w:rsidR="00EF5552" w:rsidRPr="00A61C6D">
        <w:rPr>
          <w:rFonts w:ascii="Arial" w:hAnsi="Arial" w:cs="Arial"/>
        </w:rPr>
        <w:t>,</w:t>
      </w:r>
      <w:r w:rsidR="00691685" w:rsidRPr="00A61C6D">
        <w:rPr>
          <w:rFonts w:ascii="Arial" w:hAnsi="Arial" w:cs="Arial"/>
        </w:rPr>
        <w:t xml:space="preserve"> podána </w:t>
      </w:r>
      <w:r w:rsidR="00EF5552" w:rsidRPr="00A61C6D">
        <w:rPr>
          <w:rFonts w:ascii="Arial" w:hAnsi="Arial" w:cs="Arial"/>
        </w:rPr>
        <w:t xml:space="preserve">k poštovní přepravě na adresu dle </w:t>
      </w:r>
      <w:proofErr w:type="gramStart"/>
      <w:r w:rsidR="00EF5552" w:rsidRPr="00A61C6D">
        <w:rPr>
          <w:rFonts w:ascii="Arial" w:hAnsi="Arial" w:cs="Arial"/>
        </w:rPr>
        <w:t xml:space="preserve">odst. </w:t>
      </w:r>
      <w:hyperlink w:anchor="Administrátor" w:history="1">
        <w:r w:rsidR="00EF5552" w:rsidRPr="00A61C6D">
          <w:rPr>
            <w:rStyle w:val="Hypertextovodkaz"/>
            <w:rFonts w:ascii="Arial" w:hAnsi="Arial" w:cs="Arial"/>
            <w:color w:val="auto"/>
          </w:rPr>
          <w:t>1.</w:t>
        </w:r>
        <w:r w:rsidR="005917A6" w:rsidRPr="00A61C6D">
          <w:rPr>
            <w:rStyle w:val="Hypertextovodkaz"/>
            <w:rFonts w:ascii="Arial" w:hAnsi="Arial" w:cs="Arial"/>
            <w:color w:val="auto"/>
          </w:rPr>
          <w:t>4</w:t>
        </w:r>
        <w:r w:rsidR="00691685" w:rsidRPr="00A61C6D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A61C6D">
        <w:rPr>
          <w:rFonts w:ascii="Arial" w:hAnsi="Arial" w:cs="Arial"/>
        </w:rPr>
        <w:t xml:space="preserve"> V případě objektivních technických problémů na straně </w:t>
      </w:r>
      <w:r w:rsidR="00461E57" w:rsidRPr="00A61C6D">
        <w:rPr>
          <w:rFonts w:ascii="Arial" w:hAnsi="Arial" w:cs="Arial"/>
        </w:rPr>
        <w:t>vyhlašovatele</w:t>
      </w:r>
      <w:r w:rsidR="00C7271B" w:rsidRPr="00A61C6D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A61C6D">
        <w:rPr>
          <w:rFonts w:ascii="Arial" w:hAnsi="Arial" w:cs="Arial"/>
        </w:rPr>
        <w:t xml:space="preserve">vyhlašovatele </w:t>
      </w:r>
      <w:r w:rsidR="00C7271B" w:rsidRPr="00A61C6D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A61C6D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0D7EFAD5" w:rsidR="00064553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A61C6D">
        <w:rPr>
          <w:rFonts w:ascii="Arial" w:hAnsi="Arial" w:cs="Arial"/>
          <w:b/>
        </w:rPr>
        <w:t>Dotaci lze poskytnout pouze na základě řádně</w:t>
      </w:r>
      <w:r w:rsidR="00FD5D97" w:rsidRPr="00A61C6D">
        <w:rPr>
          <w:rFonts w:ascii="Arial" w:hAnsi="Arial" w:cs="Arial"/>
          <w:b/>
        </w:rPr>
        <w:t xml:space="preserve"> vyplněné elektronické </w:t>
      </w:r>
      <w:r w:rsidR="00064553" w:rsidRPr="00A61C6D">
        <w:rPr>
          <w:rFonts w:ascii="Arial" w:hAnsi="Arial" w:cs="Arial"/>
          <w:b/>
        </w:rPr>
        <w:t>žádosti a doručené</w:t>
      </w:r>
      <w:r w:rsidR="00FD5D97" w:rsidRPr="00A61C6D">
        <w:rPr>
          <w:rFonts w:ascii="Arial" w:hAnsi="Arial" w:cs="Arial"/>
          <w:b/>
        </w:rPr>
        <w:t xml:space="preserve"> písemné</w:t>
      </w:r>
      <w:r w:rsidRPr="00A61C6D">
        <w:rPr>
          <w:rFonts w:ascii="Arial" w:hAnsi="Arial" w:cs="Arial"/>
          <w:b/>
        </w:rPr>
        <w:t xml:space="preserve"> žádosti</w:t>
      </w:r>
      <w:r w:rsidR="00064553" w:rsidRPr="00A61C6D">
        <w:rPr>
          <w:rFonts w:ascii="Arial" w:hAnsi="Arial" w:cs="Arial"/>
        </w:rPr>
        <w:t xml:space="preserve">, viz </w:t>
      </w:r>
      <w:r w:rsidR="00064553" w:rsidRPr="00A61C6D">
        <w:rPr>
          <w:rFonts w:ascii="Arial" w:hAnsi="Arial" w:cs="Arial"/>
          <w:b/>
        </w:rPr>
        <w:t>definice písemné žádosti</w:t>
      </w:r>
      <w:r w:rsidR="00064553" w:rsidRPr="00A61C6D">
        <w:rPr>
          <w:rFonts w:ascii="Arial" w:hAnsi="Arial" w:cs="Arial"/>
        </w:rPr>
        <w:t xml:space="preserve"> </w:t>
      </w:r>
      <w:r w:rsidR="00417088" w:rsidRPr="00A61C6D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A61C6D">
          <w:rPr>
            <w:rStyle w:val="Hypertextovodkaz"/>
            <w:rFonts w:ascii="Arial" w:hAnsi="Arial" w:cs="Arial"/>
            <w:color w:val="auto"/>
          </w:rPr>
          <w:t>11</w:t>
        </w:r>
        <w:r w:rsidR="00417088" w:rsidRPr="00A61C6D">
          <w:rPr>
            <w:rStyle w:val="Hypertextovodkaz"/>
            <w:rFonts w:ascii="Arial" w:hAnsi="Arial" w:cs="Arial"/>
            <w:color w:val="auto"/>
          </w:rPr>
          <w:t>.</w:t>
        </w:r>
        <w:r w:rsidR="009738B8" w:rsidRPr="00A61C6D">
          <w:rPr>
            <w:rStyle w:val="Hypertextovodkaz"/>
            <w:rFonts w:ascii="Arial" w:hAnsi="Arial" w:cs="Arial"/>
            <w:color w:val="auto"/>
          </w:rPr>
          <w:t>1</w:t>
        </w:r>
        <w:r w:rsidR="00B5145D" w:rsidRPr="00A61C6D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A61C6D">
        <w:rPr>
          <w:rFonts w:ascii="Arial" w:hAnsi="Arial" w:cs="Arial"/>
        </w:rPr>
        <w:t xml:space="preserve"> (žádost </w:t>
      </w:r>
      <w:r w:rsidR="009738B8" w:rsidRPr="00A61C6D">
        <w:rPr>
          <w:rFonts w:ascii="Arial" w:hAnsi="Arial" w:cs="Arial"/>
        </w:rPr>
        <w:t xml:space="preserve">je </w:t>
      </w:r>
      <w:r w:rsidR="00417088" w:rsidRPr="00A61C6D">
        <w:rPr>
          <w:rFonts w:ascii="Arial" w:hAnsi="Arial" w:cs="Arial"/>
        </w:rPr>
        <w:sym w:font="Wingdings" w:char="F0E0"/>
      </w:r>
      <w:r w:rsidR="00417088" w:rsidRPr="00A61C6D">
        <w:rPr>
          <w:rFonts w:ascii="Arial" w:hAnsi="Arial" w:cs="Arial"/>
        </w:rPr>
        <w:t xml:space="preserve"> vyplněná</w:t>
      </w:r>
      <w:r w:rsidR="00D82634" w:rsidRPr="00A61C6D">
        <w:rPr>
          <w:rFonts w:ascii="Arial" w:hAnsi="Arial" w:cs="Arial"/>
        </w:rPr>
        <w:t xml:space="preserve">, </w:t>
      </w:r>
      <w:r w:rsidR="00417088" w:rsidRPr="00A61C6D">
        <w:rPr>
          <w:rFonts w:ascii="Arial" w:hAnsi="Arial" w:cs="Arial"/>
        </w:rPr>
        <w:t>uložená</w:t>
      </w:r>
      <w:r w:rsidR="00D82634" w:rsidRPr="00A61C6D">
        <w:rPr>
          <w:rFonts w:ascii="Arial" w:hAnsi="Arial" w:cs="Arial"/>
        </w:rPr>
        <w:t xml:space="preserve"> a odeslaná</w:t>
      </w:r>
      <w:r w:rsidR="00417088" w:rsidRPr="00A61C6D">
        <w:rPr>
          <w:rFonts w:ascii="Arial" w:hAnsi="Arial" w:cs="Arial"/>
        </w:rPr>
        <w:t xml:space="preserve"> ve formuláři na webu </w:t>
      </w:r>
      <w:r w:rsidR="00417088" w:rsidRPr="00A61C6D">
        <w:rPr>
          <w:rFonts w:ascii="Arial" w:hAnsi="Arial" w:cs="Arial"/>
        </w:rPr>
        <w:sym w:font="Wingdings" w:char="F0E0"/>
      </w:r>
      <w:r w:rsidR="00417088" w:rsidRPr="00A61C6D">
        <w:rPr>
          <w:rFonts w:ascii="Arial" w:hAnsi="Arial" w:cs="Arial"/>
        </w:rPr>
        <w:t xml:space="preserve"> vytištěná z formuláře na webu </w:t>
      </w:r>
      <w:r w:rsidR="00417088" w:rsidRPr="00A61C6D">
        <w:rPr>
          <w:rFonts w:ascii="Arial" w:hAnsi="Arial" w:cs="Arial"/>
        </w:rPr>
        <w:sym w:font="Wingdings" w:char="F0E0"/>
      </w:r>
      <w:r w:rsidR="00417088" w:rsidRPr="00A61C6D">
        <w:rPr>
          <w:rFonts w:ascii="Arial" w:hAnsi="Arial" w:cs="Arial"/>
        </w:rPr>
        <w:t xml:space="preserve"> podepsaná buď vlastnoručně, nebo zaručeným elektronickým podpisem </w:t>
      </w:r>
      <w:r w:rsidR="00417088" w:rsidRPr="00A61C6D">
        <w:rPr>
          <w:rFonts w:ascii="Arial" w:hAnsi="Arial" w:cs="Arial"/>
        </w:rPr>
        <w:sym w:font="Wingdings" w:char="F0E0"/>
      </w:r>
      <w:r w:rsidR="00417088" w:rsidRPr="00A61C6D">
        <w:rPr>
          <w:rFonts w:ascii="Arial" w:hAnsi="Arial" w:cs="Arial"/>
        </w:rPr>
        <w:t xml:space="preserve"> zaslaná poštou, nebo elektronicky, nebo donesená osobně na úřad)</w:t>
      </w:r>
      <w:r w:rsidR="00F75435" w:rsidRPr="00A61C6D">
        <w:rPr>
          <w:rFonts w:ascii="Arial" w:hAnsi="Arial" w:cs="Arial"/>
        </w:rPr>
        <w:t>.</w:t>
      </w:r>
    </w:p>
    <w:p w14:paraId="6FED88AA" w14:textId="34A13875" w:rsidR="00691685" w:rsidRPr="00A61C6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Vzor žádosti </w:t>
      </w:r>
      <w:r w:rsidR="00505A34" w:rsidRPr="00A61C6D">
        <w:rPr>
          <w:rFonts w:ascii="Arial" w:hAnsi="Arial" w:cs="Arial"/>
        </w:rPr>
        <w:t xml:space="preserve">je </w:t>
      </w:r>
      <w:r w:rsidR="00691685" w:rsidRPr="00A61C6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A61C6D">
        <w:rPr>
          <w:rFonts w:ascii="Arial" w:hAnsi="Arial" w:cs="Arial"/>
          <w:b/>
        </w:rPr>
        <w:t xml:space="preserve">musí být před jejím podáním </w:t>
      </w:r>
      <w:r w:rsidR="00691685" w:rsidRPr="00A61C6D">
        <w:rPr>
          <w:rFonts w:ascii="Arial" w:hAnsi="Arial" w:cs="Arial"/>
        </w:rPr>
        <w:t xml:space="preserve">některým ze způsobů uvedených v písm. a) až c) tohoto ustanovení </w:t>
      </w:r>
      <w:r w:rsidR="00691685" w:rsidRPr="00A61C6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A61C6D">
        <w:rPr>
          <w:rFonts w:ascii="Arial" w:hAnsi="Arial" w:cs="Arial"/>
        </w:rPr>
        <w:t>uvedeného v </w:t>
      </w:r>
      <w:proofErr w:type="gramStart"/>
      <w:r w:rsidR="00691685" w:rsidRPr="00A61C6D">
        <w:rPr>
          <w:rFonts w:ascii="Arial" w:hAnsi="Arial" w:cs="Arial"/>
        </w:rPr>
        <w:t xml:space="preserve">odst. </w:t>
      </w:r>
      <w:hyperlink w:anchor="lhůtapodání" w:history="1">
        <w:r w:rsidR="005A1543" w:rsidRPr="00A61C6D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A61C6D">
        <w:rPr>
          <w:rFonts w:ascii="Arial" w:hAnsi="Arial" w:cs="Arial"/>
        </w:rPr>
        <w:t xml:space="preserve"> </w:t>
      </w:r>
      <w:r w:rsidR="005A1543" w:rsidRPr="00A61C6D">
        <w:rPr>
          <w:rFonts w:ascii="Arial" w:hAnsi="Arial" w:cs="Arial"/>
          <w:b/>
        </w:rPr>
        <w:t>vyplněna</w:t>
      </w:r>
      <w:proofErr w:type="gramEnd"/>
      <w:r w:rsidR="00691685" w:rsidRPr="00A61C6D">
        <w:rPr>
          <w:rFonts w:ascii="Arial" w:hAnsi="Arial" w:cs="Arial"/>
        </w:rPr>
        <w:t xml:space="preserve"> </w:t>
      </w:r>
      <w:r w:rsidR="00691685" w:rsidRPr="00A61C6D">
        <w:rPr>
          <w:rFonts w:ascii="Arial" w:hAnsi="Arial" w:cs="Arial"/>
          <w:b/>
        </w:rPr>
        <w:t>elektronicky na formuláři zveřejněném na internetových stránkách vyhlašovatele</w:t>
      </w:r>
      <w:r w:rsidRPr="00A61C6D">
        <w:rPr>
          <w:rFonts w:ascii="Arial" w:hAnsi="Arial" w:cs="Arial"/>
          <w:b/>
        </w:rPr>
        <w:t>, v systému RAP</w:t>
      </w:r>
      <w:r w:rsidR="00691685" w:rsidRPr="00A61C6D">
        <w:rPr>
          <w:rFonts w:ascii="Arial" w:hAnsi="Arial" w:cs="Arial"/>
          <w:b/>
        </w:rPr>
        <w:t>.</w:t>
      </w:r>
      <w:r w:rsidR="00691685" w:rsidRPr="00A61C6D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A61C6D">
        <w:rPr>
          <w:rFonts w:ascii="Arial" w:hAnsi="Arial" w:cs="Arial"/>
          <w:b/>
        </w:rPr>
        <w:t xml:space="preserve">v systému RAP (Rozhraní pro občany). </w:t>
      </w:r>
      <w:r w:rsidR="0084412F" w:rsidRPr="00A61C6D">
        <w:rPr>
          <w:rFonts w:ascii="Arial" w:hAnsi="Arial" w:cs="Arial"/>
        </w:rPr>
        <w:t>P</w:t>
      </w:r>
      <w:r w:rsidR="00691685" w:rsidRPr="00A61C6D">
        <w:rPr>
          <w:rFonts w:ascii="Arial" w:hAnsi="Arial" w:cs="Arial"/>
        </w:rPr>
        <w:t xml:space="preserve">o </w:t>
      </w:r>
      <w:r w:rsidR="00691685" w:rsidRPr="00A61C6D">
        <w:rPr>
          <w:rFonts w:ascii="Arial" w:hAnsi="Arial" w:cs="Arial"/>
        </w:rPr>
        <w:lastRenderedPageBreak/>
        <w:t>zaregistrování je žadateli umožněno žádost upravovat, uložit, odeslat, sledovat její průběh apod.</w:t>
      </w:r>
    </w:p>
    <w:p w14:paraId="06A0CEEF" w14:textId="77777777" w:rsidR="00064553" w:rsidRPr="00A61C6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A61C6D">
        <w:rPr>
          <w:rFonts w:ascii="Arial" w:hAnsi="Arial" w:cs="Arial"/>
        </w:rPr>
        <w:tab/>
      </w:r>
    </w:p>
    <w:p w14:paraId="622F4CF6" w14:textId="4810F9F8" w:rsidR="00691685" w:rsidRPr="00A61C6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A61C6D">
        <w:rPr>
          <w:rFonts w:ascii="Arial" w:hAnsi="Arial" w:cs="Arial"/>
        </w:rPr>
        <w:tab/>
      </w:r>
      <w:r w:rsidR="00691685" w:rsidRPr="00A61C6D">
        <w:rPr>
          <w:rFonts w:ascii="Arial" w:hAnsi="Arial" w:cs="Arial"/>
        </w:rPr>
        <w:t>Žádost</w:t>
      </w:r>
      <w:r w:rsidR="004D6D5A" w:rsidRPr="00A61C6D">
        <w:rPr>
          <w:rFonts w:ascii="Arial" w:hAnsi="Arial" w:cs="Arial"/>
        </w:rPr>
        <w:t xml:space="preserve"> vyplněnou v sy</w:t>
      </w:r>
      <w:r w:rsidR="003A76E8" w:rsidRPr="00A61C6D">
        <w:rPr>
          <w:rFonts w:ascii="Arial" w:hAnsi="Arial" w:cs="Arial"/>
        </w:rPr>
        <w:t>s</w:t>
      </w:r>
      <w:r w:rsidR="004D6D5A" w:rsidRPr="00A61C6D">
        <w:rPr>
          <w:rFonts w:ascii="Arial" w:hAnsi="Arial" w:cs="Arial"/>
        </w:rPr>
        <w:t>tému RAP, po jejím odeslání v systému RAP doplněnou o PID (čárový kód)</w:t>
      </w:r>
      <w:r w:rsidR="00691685" w:rsidRPr="00A61C6D">
        <w:rPr>
          <w:rFonts w:ascii="Arial" w:hAnsi="Arial" w:cs="Arial"/>
        </w:rPr>
        <w:t xml:space="preserve"> je možno podat ve stanovené lhůtě:</w:t>
      </w:r>
    </w:p>
    <w:p w14:paraId="1814FAF9" w14:textId="03C3F82C" w:rsidR="005A1543" w:rsidRPr="00A61C6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>elektronicky</w:t>
      </w:r>
      <w:r w:rsidRPr="00A61C6D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E57A5C" w:rsidRPr="00A61C6D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A61C6D">
        <w:rPr>
          <w:rFonts w:ascii="Arial" w:hAnsi="Arial" w:cs="Arial"/>
        </w:rPr>
        <w:t xml:space="preserve"> nebo datovou zprávou do datové schránky ID: </w:t>
      </w:r>
      <w:proofErr w:type="spellStart"/>
      <w:r w:rsidRPr="00A61C6D">
        <w:rPr>
          <w:rFonts w:ascii="Arial" w:hAnsi="Arial" w:cs="Arial"/>
          <w:u w:val="single"/>
        </w:rPr>
        <w:t>qiabfmf</w:t>
      </w:r>
      <w:proofErr w:type="spellEnd"/>
      <w:r w:rsidRPr="00A61C6D">
        <w:rPr>
          <w:rFonts w:ascii="Arial" w:hAnsi="Arial" w:cs="Arial"/>
        </w:rPr>
        <w:t>,</w:t>
      </w:r>
      <w:r w:rsidR="00EF502A" w:rsidRPr="00A61C6D">
        <w:rPr>
          <w:rFonts w:ascii="Arial" w:hAnsi="Arial" w:cs="Arial"/>
        </w:rPr>
        <w:t xml:space="preserve"> </w:t>
      </w:r>
      <w:r w:rsidR="00EF502A" w:rsidRPr="00A61C6D">
        <w:rPr>
          <w:rFonts w:ascii="Arial" w:hAnsi="Arial" w:cs="Arial"/>
          <w:b/>
        </w:rPr>
        <w:t>nebo</w:t>
      </w:r>
    </w:p>
    <w:p w14:paraId="5C520B91" w14:textId="77777777" w:rsidR="005A1543" w:rsidRPr="00A61C6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 xml:space="preserve">osobním doručením </w:t>
      </w:r>
      <w:r w:rsidRPr="00A61C6D">
        <w:rPr>
          <w:rFonts w:ascii="Arial" w:hAnsi="Arial" w:cs="Arial"/>
        </w:rPr>
        <w:t xml:space="preserve">1 </w:t>
      </w:r>
      <w:r w:rsidR="007D68C3" w:rsidRPr="00A61C6D">
        <w:rPr>
          <w:rFonts w:ascii="Arial" w:hAnsi="Arial" w:cs="Arial"/>
        </w:rPr>
        <w:t xml:space="preserve">podepsaného </w:t>
      </w:r>
      <w:r w:rsidRPr="00A61C6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A61C6D">
        <w:rPr>
          <w:rFonts w:ascii="Arial" w:hAnsi="Arial" w:cs="Arial"/>
          <w:b/>
        </w:rPr>
        <w:t>nebo</w:t>
      </w:r>
    </w:p>
    <w:p w14:paraId="7E0D6302" w14:textId="3F6436B1" w:rsidR="00691685" w:rsidRPr="00A61C6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 xml:space="preserve">zasláním </w:t>
      </w:r>
      <w:r w:rsidRPr="00A61C6D">
        <w:rPr>
          <w:rFonts w:ascii="Arial" w:hAnsi="Arial" w:cs="Arial"/>
        </w:rPr>
        <w:t xml:space="preserve">1 </w:t>
      </w:r>
      <w:r w:rsidR="001A7142" w:rsidRPr="00A61C6D">
        <w:rPr>
          <w:rFonts w:ascii="Arial" w:hAnsi="Arial" w:cs="Arial"/>
        </w:rPr>
        <w:t xml:space="preserve">podepsaného </w:t>
      </w:r>
      <w:r w:rsidRPr="00A61C6D">
        <w:rPr>
          <w:rFonts w:ascii="Arial" w:hAnsi="Arial" w:cs="Arial"/>
        </w:rPr>
        <w:t xml:space="preserve">originálu žádosti v listinné podobě na adresu Olomoucký kraj, </w:t>
      </w:r>
      <w:r w:rsidR="005A1543" w:rsidRPr="00A61C6D">
        <w:rPr>
          <w:rFonts w:ascii="Arial" w:hAnsi="Arial" w:cs="Arial"/>
        </w:rPr>
        <w:t>Odbor</w:t>
      </w:r>
      <w:r w:rsidR="00D82634" w:rsidRPr="00A61C6D">
        <w:rPr>
          <w:rFonts w:ascii="Arial" w:hAnsi="Arial" w:cs="Arial"/>
        </w:rPr>
        <w:t xml:space="preserve"> sportu, kultury a památkové péče</w:t>
      </w:r>
      <w:r w:rsidR="005A1543" w:rsidRPr="00A61C6D">
        <w:rPr>
          <w:rFonts w:ascii="Arial" w:hAnsi="Arial" w:cs="Arial"/>
        </w:rPr>
        <w:t xml:space="preserve">, </w:t>
      </w:r>
      <w:r w:rsidRPr="00A61C6D">
        <w:rPr>
          <w:rFonts w:ascii="Arial" w:hAnsi="Arial" w:cs="Arial"/>
        </w:rPr>
        <w:t xml:space="preserve">Jeremenkova </w:t>
      </w:r>
      <w:r w:rsidR="00B34CBE" w:rsidRPr="00A61C6D">
        <w:rPr>
          <w:rFonts w:ascii="Arial" w:hAnsi="Arial" w:cs="Arial"/>
        </w:rPr>
        <w:t>1191/40a</w:t>
      </w:r>
      <w:r w:rsidRPr="00A61C6D">
        <w:rPr>
          <w:rFonts w:ascii="Arial" w:hAnsi="Arial" w:cs="Arial"/>
        </w:rPr>
        <w:t>, 779 </w:t>
      </w:r>
      <w:r w:rsidR="005A1543" w:rsidRPr="00A61C6D">
        <w:rPr>
          <w:rFonts w:ascii="Arial" w:hAnsi="Arial" w:cs="Arial"/>
        </w:rPr>
        <w:t>00 Olomouc-Hodolany</w:t>
      </w:r>
      <w:r w:rsidRPr="00A61C6D">
        <w:rPr>
          <w:rFonts w:ascii="Arial" w:hAnsi="Arial" w:cs="Arial"/>
        </w:rPr>
        <w:t>.</w:t>
      </w:r>
    </w:p>
    <w:p w14:paraId="288DD686" w14:textId="77777777" w:rsidR="00B40D78" w:rsidRPr="00A61C6D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5B0E8127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61C6D">
        <w:rPr>
          <w:rFonts w:ascii="Arial" w:hAnsi="Arial" w:cs="Arial"/>
        </w:rPr>
        <w:t>K vyplněné žádosti o dotaci budou připojeny následující povinné přílohy:</w:t>
      </w:r>
    </w:p>
    <w:p w14:paraId="6D67AE24" w14:textId="0EE119B2" w:rsidR="00691685" w:rsidRPr="00A61C6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1C6D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61C6D">
        <w:rPr>
          <w:rFonts w:ascii="Arial" w:hAnsi="Arial" w:cs="Arial"/>
        </w:rPr>
        <w:t>,</w:t>
      </w:r>
      <w:r w:rsidRPr="00A61C6D">
        <w:rPr>
          <w:rFonts w:ascii="Arial" w:hAnsi="Arial" w:cs="Arial"/>
        </w:rPr>
        <w:t xml:space="preserve"> příp. jiného dokladu o právní subjektivitě žadatele (platné stanovy, statut apod.) – doloží všechny právnické osoby; </w:t>
      </w:r>
    </w:p>
    <w:p w14:paraId="6C7D0F1D" w14:textId="53BFAD41" w:rsidR="00691685" w:rsidRPr="00A61C6D" w:rsidRDefault="00691685" w:rsidP="00571C7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A61C6D">
        <w:rPr>
          <w:rFonts w:ascii="Arial" w:hAnsi="Arial" w:cs="Arial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A61C6D">
        <w:rPr>
          <w:rFonts w:ascii="Arial" w:hAnsi="Arial" w:cs="Arial"/>
        </w:rPr>
        <w:t>v případě, že toto oprávnění není výslovně uvedeno v dokladu o právní osobnosti,</w:t>
      </w:r>
      <w:r w:rsidR="00434A7B" w:rsidRPr="00A61C6D">
        <w:t xml:space="preserve"> </w:t>
      </w:r>
    </w:p>
    <w:p w14:paraId="14B9AEE5" w14:textId="77777777" w:rsidR="00691685" w:rsidRPr="00A61C6D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prostá kopie dokladu prokazujícího registraci k dani z přidané hodnoty </w:t>
      </w:r>
      <w:r w:rsidRPr="00A61C6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A61C6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1C6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404ABBF" w:rsidR="00691685" w:rsidRPr="00A61C6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čestné prohlášení o nezměněné identifikaci žadatele dle </w:t>
      </w:r>
      <w:r w:rsidR="00115248" w:rsidRPr="00A61C6D">
        <w:rPr>
          <w:rFonts w:ascii="Arial" w:hAnsi="Arial" w:cs="Arial"/>
        </w:rPr>
        <w:t>odst.</w:t>
      </w:r>
      <w:r w:rsidRPr="00A61C6D">
        <w:rPr>
          <w:rFonts w:ascii="Arial" w:hAnsi="Arial" w:cs="Arial"/>
        </w:rPr>
        <w:t xml:space="preserve"> </w:t>
      </w:r>
      <w:r w:rsidR="000569F2" w:rsidRPr="00A61C6D">
        <w:rPr>
          <w:rFonts w:ascii="Arial" w:hAnsi="Arial" w:cs="Arial"/>
        </w:rPr>
        <w:t>1</w:t>
      </w:r>
      <w:r w:rsidRPr="00A61C6D">
        <w:rPr>
          <w:rFonts w:ascii="Arial" w:hAnsi="Arial" w:cs="Arial"/>
        </w:rPr>
        <w:t xml:space="preserve"> –</w:t>
      </w:r>
      <w:r w:rsidR="00D82634" w:rsidRPr="00A61C6D">
        <w:rPr>
          <w:rFonts w:ascii="Arial" w:hAnsi="Arial" w:cs="Arial"/>
        </w:rPr>
        <w:t xml:space="preserve"> 4 </w:t>
      </w:r>
      <w:r w:rsidR="00BD6804" w:rsidRPr="00A61C6D">
        <w:rPr>
          <w:rFonts w:ascii="Arial" w:hAnsi="Arial" w:cs="Arial"/>
        </w:rPr>
        <w:t xml:space="preserve">(pokud byly přílohy č. 1 – </w:t>
      </w:r>
      <w:r w:rsidR="00D82634" w:rsidRPr="00A61C6D">
        <w:rPr>
          <w:rFonts w:ascii="Arial" w:hAnsi="Arial" w:cs="Arial"/>
        </w:rPr>
        <w:t>4</w:t>
      </w:r>
      <w:r w:rsidR="00BD6804" w:rsidRPr="00A61C6D">
        <w:rPr>
          <w:rFonts w:ascii="Arial" w:hAnsi="Arial" w:cs="Arial"/>
        </w:rPr>
        <w:t xml:space="preserve"> doloženy k žádosti o dotaci v roce 201</w:t>
      </w:r>
      <w:r w:rsidR="005A1543" w:rsidRPr="00A61C6D">
        <w:rPr>
          <w:rFonts w:ascii="Arial" w:hAnsi="Arial" w:cs="Arial"/>
        </w:rPr>
        <w:t>8</w:t>
      </w:r>
      <w:r w:rsidR="00BD6804" w:rsidRPr="00A61C6D">
        <w:rPr>
          <w:rFonts w:ascii="Arial" w:hAnsi="Arial" w:cs="Arial"/>
        </w:rPr>
        <w:t xml:space="preserve"> a nedošlo v nich k žádné změně, lze je nahradit čestným prohlášením),</w:t>
      </w:r>
    </w:p>
    <w:p w14:paraId="5B168F5F" w14:textId="13480803" w:rsidR="002039AD" w:rsidRPr="00A61C6D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1C6D">
        <w:rPr>
          <w:rFonts w:ascii="Arial" w:hAnsi="Arial" w:cs="Arial"/>
        </w:rPr>
        <w:t>čestné prohlášení o tom, že žadatel splňuje podmínky uvedené v čl. 10, odst. 10.1</w:t>
      </w:r>
      <w:r w:rsidR="001F662F" w:rsidRPr="00A61C6D">
        <w:rPr>
          <w:rFonts w:ascii="Arial" w:hAnsi="Arial" w:cs="Arial"/>
          <w:i/>
        </w:rPr>
        <w:t>.</w:t>
      </w:r>
    </w:p>
    <w:p w14:paraId="310C5416" w14:textId="35498EF8" w:rsidR="005A1543" w:rsidRPr="00A61C6D" w:rsidRDefault="005A1543" w:rsidP="00691685">
      <w:pPr>
        <w:rPr>
          <w:rFonts w:ascii="Arial" w:hAnsi="Arial" w:cs="Arial"/>
        </w:rPr>
      </w:pPr>
    </w:p>
    <w:p w14:paraId="64EA1FF8" w14:textId="0A3546E8" w:rsidR="00691685" w:rsidRPr="00A61C6D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A61C6D">
        <w:rPr>
          <w:rFonts w:ascii="Arial" w:hAnsi="Arial" w:cs="Arial"/>
        </w:rPr>
        <w:t>Administrátor</w:t>
      </w:r>
      <w:proofErr w:type="gramEnd"/>
      <w:r w:rsidRPr="00A61C6D">
        <w:rPr>
          <w:rFonts w:ascii="Arial" w:hAnsi="Arial" w:cs="Arial"/>
        </w:rPr>
        <w:t xml:space="preserve"> z dalšího posuzování vyřadí žádosti o dotace, </w:t>
      </w:r>
      <w:proofErr w:type="gramStart"/>
      <w:r w:rsidRPr="00A61C6D">
        <w:rPr>
          <w:rFonts w:ascii="Arial" w:hAnsi="Arial" w:cs="Arial"/>
        </w:rPr>
        <w:t>které:</w:t>
      </w:r>
      <w:proofErr w:type="gramEnd"/>
    </w:p>
    <w:p w14:paraId="1FF2FFF2" w14:textId="4649E498" w:rsidR="00691685" w:rsidRPr="00A61C6D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nebudou </w:t>
      </w:r>
      <w:r w:rsidRPr="00A61C6D">
        <w:rPr>
          <w:rFonts w:ascii="Arial" w:hAnsi="Arial" w:cs="Arial"/>
          <w:b/>
        </w:rPr>
        <w:t xml:space="preserve">vyplněny </w:t>
      </w:r>
      <w:r w:rsidR="009D6A63" w:rsidRPr="00A61C6D">
        <w:rPr>
          <w:rFonts w:ascii="Arial" w:hAnsi="Arial" w:cs="Arial"/>
          <w:b/>
        </w:rPr>
        <w:t>a odeslány</w:t>
      </w:r>
      <w:r w:rsidR="009D6A63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A61C6D">
        <w:rPr>
          <w:rFonts w:ascii="Arial" w:hAnsi="Arial" w:cs="Arial"/>
        </w:rPr>
        <w:t xml:space="preserve">odst. </w:t>
      </w:r>
      <w:hyperlink w:anchor="lhůtapodání" w:history="1">
        <w:r w:rsidR="00C5488B" w:rsidRPr="00A61C6D">
          <w:rPr>
            <w:rStyle w:val="Hypertextovodkaz"/>
            <w:rFonts w:ascii="Arial" w:hAnsi="Arial" w:cs="Arial"/>
            <w:color w:val="auto"/>
          </w:rPr>
          <w:t>8.2</w:t>
        </w:r>
      </w:hyperlink>
      <w:r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  <w:b/>
        </w:rPr>
        <w:t>elektronicky</w:t>
      </w:r>
      <w:proofErr w:type="gramEnd"/>
      <w:r w:rsidRPr="00A61C6D">
        <w:rPr>
          <w:rFonts w:ascii="Arial" w:hAnsi="Arial" w:cs="Arial"/>
          <w:b/>
        </w:rPr>
        <w:t xml:space="preserve"> na předepsaném formuláři v </w:t>
      </w:r>
      <w:r w:rsidR="009D6A63" w:rsidRPr="00A61C6D">
        <w:rPr>
          <w:rFonts w:ascii="Arial" w:hAnsi="Arial" w:cs="Arial"/>
          <w:b/>
        </w:rPr>
        <w:t>systému RAP (Rozhraní pro občany)</w:t>
      </w:r>
      <w:r w:rsidR="00006BBB" w:rsidRPr="00A61C6D">
        <w:rPr>
          <w:rFonts w:ascii="Arial" w:hAnsi="Arial" w:cs="Arial"/>
          <w:b/>
        </w:rPr>
        <w:t xml:space="preserve"> a </w:t>
      </w:r>
      <w:r w:rsidRPr="00A61C6D">
        <w:rPr>
          <w:rFonts w:ascii="Arial" w:hAnsi="Arial" w:cs="Arial"/>
        </w:rPr>
        <w:t xml:space="preserve">nebudou vyhlašovateli dotačního programu </w:t>
      </w:r>
      <w:r w:rsidRPr="00A61C6D">
        <w:rPr>
          <w:rFonts w:ascii="Arial" w:hAnsi="Arial" w:cs="Arial"/>
          <w:b/>
        </w:rPr>
        <w:t>doručeny včas</w:t>
      </w:r>
      <w:r w:rsidRPr="00A61C6D">
        <w:rPr>
          <w:rFonts w:ascii="Arial" w:hAnsi="Arial" w:cs="Arial"/>
        </w:rPr>
        <w:t xml:space="preserve"> </w:t>
      </w:r>
      <w:r w:rsidR="00006BBB" w:rsidRPr="00A61C6D">
        <w:rPr>
          <w:rFonts w:ascii="Arial" w:hAnsi="Arial" w:cs="Arial"/>
          <w:b/>
        </w:rPr>
        <w:t>v písemné podobě</w:t>
      </w:r>
      <w:r w:rsidR="00006BBB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A61C6D">
          <w:rPr>
            <w:rStyle w:val="Hypertextovodkaz"/>
            <w:rFonts w:ascii="Arial" w:hAnsi="Arial" w:cs="Arial"/>
            <w:color w:val="auto"/>
          </w:rPr>
          <w:t>8.</w:t>
        </w:r>
        <w:r w:rsidR="00006BBB" w:rsidRPr="00A61C6D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A61C6D">
        <w:rPr>
          <w:rFonts w:ascii="Arial" w:hAnsi="Arial" w:cs="Arial"/>
        </w:rPr>
        <w:t xml:space="preserve">, nebo </w:t>
      </w:r>
    </w:p>
    <w:p w14:paraId="35D4886B" w14:textId="26ADDB5C" w:rsidR="008617FB" w:rsidRPr="00A61C6D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61C6D">
        <w:rPr>
          <w:rFonts w:ascii="Arial" w:hAnsi="Arial" w:cs="Arial"/>
        </w:rPr>
        <w:t>titulu</w:t>
      </w:r>
      <w:r w:rsidRPr="00A61C6D">
        <w:rPr>
          <w:rFonts w:ascii="Arial" w:hAnsi="Arial" w:cs="Arial"/>
        </w:rPr>
        <w:t xml:space="preserve">; posuzována bude v tomto případě za splnění ostatních podmínek pouze žádost doručená poskytovateli jako první v pořadí, viz </w:t>
      </w:r>
      <w:proofErr w:type="gramStart"/>
      <w:r w:rsidRPr="00A61C6D">
        <w:rPr>
          <w:rFonts w:ascii="Arial" w:hAnsi="Arial" w:cs="Arial"/>
        </w:rPr>
        <w:t xml:space="preserve">odst. </w:t>
      </w:r>
      <w:hyperlink w:anchor="tentýžÚčelAkce" w:history="1">
        <w:r w:rsidR="00C5488B" w:rsidRPr="00A61C6D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A61C6D">
        <w:rPr>
          <w:rFonts w:ascii="Arial" w:hAnsi="Arial" w:cs="Arial"/>
        </w:rPr>
        <w:t>, nebo</w:t>
      </w:r>
      <w:proofErr w:type="gramEnd"/>
    </w:p>
    <w:p w14:paraId="7EFB7038" w14:textId="749C470A" w:rsidR="005F4783" w:rsidRPr="00A61C6D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1C6D">
        <w:rPr>
          <w:rFonts w:ascii="Arial" w:hAnsi="Arial" w:cs="Arial"/>
        </w:rPr>
        <w:t>budou podány ž</w:t>
      </w:r>
      <w:r w:rsidR="005F4783" w:rsidRPr="00A61C6D">
        <w:rPr>
          <w:rFonts w:ascii="Arial" w:hAnsi="Arial" w:cs="Arial"/>
        </w:rPr>
        <w:t>adatel</w:t>
      </w:r>
      <w:r w:rsidRPr="00A61C6D">
        <w:rPr>
          <w:rFonts w:ascii="Arial" w:hAnsi="Arial" w:cs="Arial"/>
        </w:rPr>
        <w:t xml:space="preserve">em, který </w:t>
      </w:r>
      <w:r w:rsidR="005F4783" w:rsidRPr="00A61C6D">
        <w:rPr>
          <w:rFonts w:ascii="Arial" w:hAnsi="Arial" w:cs="Arial"/>
        </w:rPr>
        <w:t xml:space="preserve">není oprávněným žadatelem dle definice </w:t>
      </w:r>
      <w:r w:rsidR="00880FAE" w:rsidRPr="00A61C6D">
        <w:rPr>
          <w:rFonts w:ascii="Arial" w:hAnsi="Arial" w:cs="Arial"/>
        </w:rPr>
        <w:t xml:space="preserve">v </w:t>
      </w:r>
      <w:r w:rsidR="005F4783" w:rsidRPr="00A61C6D">
        <w:rPr>
          <w:rFonts w:ascii="Arial" w:hAnsi="Arial" w:cs="Arial"/>
        </w:rPr>
        <w:t xml:space="preserve">článku </w:t>
      </w:r>
      <w:hyperlink w:anchor="okruhŽadatelů" w:history="1">
        <w:r w:rsidR="00C5488B" w:rsidRPr="00A61C6D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A61C6D">
        <w:rPr>
          <w:rFonts w:ascii="Arial" w:hAnsi="Arial" w:cs="Arial"/>
        </w:rPr>
        <w:t>.</w:t>
      </w:r>
    </w:p>
    <w:p w14:paraId="54CAB1F4" w14:textId="77777777" w:rsidR="004E6F86" w:rsidRPr="00A61C6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A61C6D">
        <w:rPr>
          <w:rFonts w:ascii="Arial" w:hAnsi="Arial" w:cs="Arial"/>
        </w:rPr>
        <w:t>                     </w:t>
      </w:r>
      <w:r w:rsidR="00737126" w:rsidRPr="00A61C6D">
        <w:rPr>
          <w:rFonts w:ascii="Arial" w:hAnsi="Arial" w:cs="Arial"/>
        </w:rPr>
        <w:tab/>
      </w:r>
    </w:p>
    <w:p w14:paraId="0F0D100E" w14:textId="325E3A58" w:rsidR="00691685" w:rsidRPr="00A61C6D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A61C6D">
        <w:rPr>
          <w:rFonts w:ascii="Arial" w:hAnsi="Arial" w:cs="Arial"/>
        </w:rPr>
        <w:tab/>
      </w:r>
      <w:r w:rsidRPr="00A61C6D">
        <w:rPr>
          <w:rFonts w:ascii="Arial" w:hAnsi="Arial" w:cs="Arial"/>
        </w:rPr>
        <w:tab/>
      </w:r>
      <w:r w:rsidR="00691685" w:rsidRPr="00A61C6D">
        <w:rPr>
          <w:rFonts w:ascii="Arial" w:hAnsi="Arial" w:cs="Arial"/>
        </w:rPr>
        <w:t>O vyřazení žádosti bude žadatel vyrozuměn administrátorem</w:t>
      </w:r>
      <w:r w:rsidR="00691685" w:rsidRPr="00A61C6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A61C6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A61C6D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A61C6D">
        <w:rPr>
          <w:rFonts w:ascii="Arial" w:hAnsi="Arial" w:cs="Arial"/>
        </w:rPr>
        <w:t>Pokud žádost splňuje podmínky uvedené v odst.</w:t>
      </w:r>
      <w:r w:rsidR="00C5488B" w:rsidRPr="00A61C6D">
        <w:rPr>
          <w:rFonts w:ascii="Arial" w:hAnsi="Arial" w:cs="Arial"/>
        </w:rPr>
        <w:t xml:space="preserve"> 8.5</w:t>
      </w:r>
      <w:r w:rsidRPr="00A61C6D">
        <w:rPr>
          <w:rFonts w:ascii="Arial" w:hAnsi="Arial" w:cs="Arial"/>
        </w:rPr>
        <w:t>,</w:t>
      </w:r>
      <w:r w:rsidR="00E357A6"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</w:rPr>
        <w:t xml:space="preserve">avšak nesplňuje ostatní </w:t>
      </w:r>
      <w:r w:rsidRPr="00A61C6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A61C6D">
        <w:rPr>
          <w:rFonts w:ascii="Arial" w:hAnsi="Arial" w:cs="Arial"/>
        </w:rPr>
        <w:t xml:space="preserve">vyzve administrátor žadatele, aby nedostatky </w:t>
      </w:r>
      <w:r w:rsidR="0000439B" w:rsidRPr="00A61C6D">
        <w:rPr>
          <w:rFonts w:ascii="Arial" w:hAnsi="Arial" w:cs="Arial"/>
        </w:rPr>
        <w:t>napravil, a upozorní</w:t>
      </w:r>
      <w:r w:rsidRPr="00A61C6D">
        <w:rPr>
          <w:rFonts w:ascii="Arial" w:hAnsi="Arial" w:cs="Arial"/>
        </w:rPr>
        <w:t xml:space="preserve"> jej, že nebude-li žádost opravena </w:t>
      </w:r>
      <w:r w:rsidRPr="00A61C6D">
        <w:rPr>
          <w:rFonts w:ascii="Arial" w:hAnsi="Arial" w:cs="Arial"/>
          <w:b/>
        </w:rPr>
        <w:t>do 7 kalendářních dnů</w:t>
      </w:r>
      <w:r w:rsidRPr="00A61C6D">
        <w:rPr>
          <w:rFonts w:ascii="Arial" w:hAnsi="Arial" w:cs="Arial"/>
        </w:rPr>
        <w:t xml:space="preserve"> ode dne upozornění, </w:t>
      </w:r>
      <w:r w:rsidRPr="00A61C6D">
        <w:rPr>
          <w:rFonts w:ascii="Arial" w:hAnsi="Arial" w:cs="Arial"/>
          <w:b/>
        </w:rPr>
        <w:t>bude vyřazena z dalšího posuzování</w:t>
      </w:r>
      <w:r w:rsidRPr="00A61C6D">
        <w:rPr>
          <w:rFonts w:ascii="Arial" w:hAnsi="Arial" w:cs="Arial"/>
        </w:rPr>
        <w:t xml:space="preserve">. </w:t>
      </w:r>
    </w:p>
    <w:p w14:paraId="1984A6AE" w14:textId="77777777" w:rsidR="00C5488B" w:rsidRPr="00A61C6D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A61C6D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Výzva k nápravě nedostatků bude žadateli zaslána </w:t>
      </w:r>
      <w:r w:rsidR="009959C7" w:rsidRPr="00A61C6D">
        <w:rPr>
          <w:rFonts w:ascii="Arial" w:hAnsi="Arial" w:cs="Arial"/>
        </w:rPr>
        <w:t>elektronicky na e-mail uvedený v žádosti.</w:t>
      </w:r>
    </w:p>
    <w:p w14:paraId="47FAB0A1" w14:textId="77777777" w:rsidR="00362CB9" w:rsidRPr="00A61C6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A61C6D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A61C6D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 </w:t>
      </w:r>
    </w:p>
    <w:p w14:paraId="23E6A04C" w14:textId="77777777" w:rsidR="00691685" w:rsidRPr="00A61C6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A61C6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A61C6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0B9D980D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A61C6D">
        <w:rPr>
          <w:rFonts w:ascii="Arial" w:hAnsi="Arial" w:cs="Arial"/>
          <w:bCs/>
        </w:rPr>
        <w:t>titulu</w:t>
      </w:r>
      <w:r w:rsidRPr="00A61C6D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A61C6D">
        <w:rPr>
          <w:rFonts w:ascii="Arial" w:hAnsi="Arial" w:cs="Arial"/>
          <w:bCs/>
        </w:rPr>
        <w:t>titulu</w:t>
      </w:r>
      <w:r w:rsidRPr="00A61C6D">
        <w:rPr>
          <w:rFonts w:ascii="Arial" w:hAnsi="Arial" w:cs="Arial"/>
          <w:bCs/>
        </w:rPr>
        <w:t xml:space="preserve">. </w:t>
      </w:r>
    </w:p>
    <w:p w14:paraId="5D4A64C5" w14:textId="77777777" w:rsidR="00F75435" w:rsidRPr="00A61C6D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A61C6D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61C6D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A61C6D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A61C6D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A61C6D">
        <w:rPr>
          <w:rFonts w:ascii="Arial" w:hAnsi="Arial" w:cs="Arial"/>
          <w:bCs/>
        </w:rPr>
        <w:t xml:space="preserve"> nedoplní</w:t>
      </w:r>
      <w:proofErr w:type="gramEnd"/>
      <w:r w:rsidRPr="00A61C6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A61C6D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0D120951" w:rsidR="00C03457" w:rsidRPr="00A61C6D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>Kritéria hodnocení žádostí o dotace</w:t>
      </w:r>
      <w:r w:rsidR="001E2BC0" w:rsidRPr="00A61C6D">
        <w:rPr>
          <w:rFonts w:ascii="Arial" w:hAnsi="Arial" w:cs="Arial"/>
          <w:b/>
        </w:rPr>
        <w:t>:</w:t>
      </w:r>
    </w:p>
    <w:p w14:paraId="26C884B5" w14:textId="49D5496C" w:rsidR="00691685" w:rsidRPr="00A61C6D" w:rsidRDefault="00691685" w:rsidP="001E2BC0">
      <w:pPr>
        <w:rPr>
          <w:rFonts w:ascii="Arial" w:hAnsi="Arial" w:cs="Arial"/>
          <w:bCs/>
          <w:strike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A61C6D" w:rsidRPr="00A61C6D" w14:paraId="6BBFB0D1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E284" w14:textId="77777777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E9A" w14:textId="48ABAAF1" w:rsidR="00E36970" w:rsidRPr="00A61C6D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Rozsah a význam organizace akce (návštěvnost, tradice, mezinárodní, republikový, krajský, lokální význam):</w:t>
            </w:r>
            <w:r w:rsidRPr="00A61C6D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ABF6" w14:textId="601C770B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1C6D" w:rsidRPr="00A61C6D" w14:paraId="006EC57B" w14:textId="77777777" w:rsidTr="00E36970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176" w14:textId="77777777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AFE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Mezinárodní akce (návštěvnost, tradice)</w:t>
            </w:r>
          </w:p>
          <w:p w14:paraId="23041FE2" w14:textId="3037E638" w:rsidR="00E36970" w:rsidRPr="00A61C6D" w:rsidRDefault="00E36970" w:rsidP="00250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Cs/>
              </w:rPr>
              <w:t>Republiková akce (návštěvnost, tradice)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42B2" w14:textId="3D289B71" w:rsidR="00E36970" w:rsidRPr="00A61C6D" w:rsidRDefault="00250611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61</w:t>
            </w:r>
            <w:r w:rsidR="00E36970" w:rsidRPr="00A61C6D">
              <w:rPr>
                <w:rFonts w:ascii="Arial" w:hAnsi="Arial" w:cs="Arial"/>
                <w:bCs/>
              </w:rPr>
              <w:t xml:space="preserve"> – </w:t>
            </w:r>
            <w:r w:rsidRPr="00A61C6D">
              <w:rPr>
                <w:rFonts w:ascii="Arial" w:hAnsi="Arial" w:cs="Arial"/>
                <w:bCs/>
              </w:rPr>
              <w:t>100</w:t>
            </w:r>
          </w:p>
          <w:p w14:paraId="68FE577A" w14:textId="1C91C52A" w:rsidR="00E36970" w:rsidRPr="00A61C6D" w:rsidRDefault="00E36970" w:rsidP="00250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Cs/>
              </w:rPr>
              <w:t xml:space="preserve">1 - </w:t>
            </w:r>
            <w:r w:rsidR="00250611" w:rsidRPr="00A61C6D">
              <w:rPr>
                <w:rFonts w:ascii="Arial" w:hAnsi="Arial" w:cs="Arial"/>
                <w:bCs/>
              </w:rPr>
              <w:t>60</w:t>
            </w:r>
          </w:p>
        </w:tc>
      </w:tr>
      <w:tr w:rsidR="00A61C6D" w:rsidRPr="00A61C6D" w14:paraId="7BEEDA46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136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0EE" w14:textId="600F13FB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Sportovní úroveň akce (profesionální, poloprofesionální, amatérská, rekreační):</w:t>
            </w:r>
            <w:r w:rsidRPr="00A61C6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C769" w14:textId="3895A80E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1C6D" w:rsidRPr="00A61C6D" w14:paraId="28262F95" w14:textId="77777777" w:rsidTr="00E36970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0CC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611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Profesionální</w:t>
            </w:r>
          </w:p>
          <w:p w14:paraId="45717519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Poloprofesionální</w:t>
            </w:r>
          </w:p>
          <w:p w14:paraId="6335627A" w14:textId="4069C4F1" w:rsidR="00E36970" w:rsidRPr="00A61C6D" w:rsidRDefault="00E36970" w:rsidP="00250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Amatérská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218" w14:textId="77777777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71 - 100</w:t>
            </w:r>
          </w:p>
          <w:p w14:paraId="66941360" w14:textId="77777777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41 - 70</w:t>
            </w:r>
          </w:p>
          <w:p w14:paraId="7903F6F6" w14:textId="734AC9BE" w:rsidR="00E36970" w:rsidRPr="00A61C6D" w:rsidRDefault="00250611" w:rsidP="00250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</w:rPr>
              <w:t>1</w:t>
            </w:r>
            <w:r w:rsidR="00E36970" w:rsidRPr="00A61C6D">
              <w:rPr>
                <w:rFonts w:ascii="Arial" w:hAnsi="Arial" w:cs="Arial"/>
              </w:rPr>
              <w:t xml:space="preserve"> - 40</w:t>
            </w:r>
          </w:p>
        </w:tc>
      </w:tr>
      <w:tr w:rsidR="00A61C6D" w:rsidRPr="00A61C6D" w14:paraId="13886422" w14:textId="77777777" w:rsidTr="00E36970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367A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CDDE" w14:textId="5BB0EAE1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>Rozsah/význam akce: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BEE6" w14:textId="17DE082E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1C6D" w:rsidRPr="00A61C6D" w14:paraId="3B45A199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960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CEF" w14:textId="77777777" w:rsidR="00E36970" w:rsidRPr="00A61C6D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Velký význam pro naplňování cíle dotačního titulu (Nadregionální apod.)</w:t>
            </w:r>
          </w:p>
          <w:p w14:paraId="2097E17F" w14:textId="565D9B3C" w:rsidR="00E36970" w:rsidRPr="00A61C6D" w:rsidRDefault="00E36970" w:rsidP="00250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Střední význam pro naplňování cíle dotačního titulu (Krajský apod.)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71" w14:textId="7D8CF607" w:rsidR="00E36970" w:rsidRPr="00A61C6D" w:rsidRDefault="00250611" w:rsidP="00E369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61</w:t>
            </w:r>
            <w:r w:rsidR="00E36970" w:rsidRPr="00A61C6D">
              <w:rPr>
                <w:rFonts w:ascii="Arial" w:hAnsi="Arial" w:cs="Arial"/>
              </w:rPr>
              <w:t xml:space="preserve"> - 100</w:t>
            </w:r>
          </w:p>
          <w:p w14:paraId="4402D22B" w14:textId="30DBE6EF" w:rsidR="00E36970" w:rsidRPr="00A61C6D" w:rsidRDefault="00E36970" w:rsidP="00250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</w:rPr>
              <w:t xml:space="preserve">1 - </w:t>
            </w:r>
            <w:r w:rsidR="00250611" w:rsidRPr="00A61C6D">
              <w:rPr>
                <w:rFonts w:ascii="Arial" w:hAnsi="Arial" w:cs="Arial"/>
              </w:rPr>
              <w:t>60</w:t>
            </w:r>
          </w:p>
        </w:tc>
      </w:tr>
      <w:tr w:rsidR="00A61C6D" w:rsidRPr="00A61C6D" w14:paraId="2ED0F7AF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C96" w14:textId="77777777" w:rsidR="00E36970" w:rsidRPr="00A61C6D" w:rsidRDefault="00E36970" w:rsidP="00C8679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06CF" w14:textId="77777777" w:rsidR="00E36970" w:rsidRPr="00A61C6D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 x rekreační):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7D4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1C6D" w:rsidRPr="00A61C6D" w14:paraId="0905B0CF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BBFC" w14:textId="77777777" w:rsidR="00E36970" w:rsidRPr="00A61C6D" w:rsidRDefault="00E36970" w:rsidP="00C8679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9FF" w14:textId="0957F636" w:rsidR="00E36970" w:rsidRPr="00A61C6D" w:rsidRDefault="00E36970" w:rsidP="00C8679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 xml:space="preserve">Vysoká náročnost, </w:t>
            </w:r>
            <w:r w:rsidR="00250611" w:rsidRPr="00A61C6D">
              <w:rPr>
                <w:rFonts w:ascii="Arial" w:hAnsi="Arial" w:cs="Arial"/>
                <w:bCs/>
              </w:rPr>
              <w:t xml:space="preserve">vysoká propagace, </w:t>
            </w:r>
            <w:r w:rsidRPr="00A61C6D">
              <w:rPr>
                <w:rFonts w:ascii="Arial" w:hAnsi="Arial" w:cs="Arial"/>
                <w:bCs/>
              </w:rPr>
              <w:t>olympijský sport</w:t>
            </w:r>
          </w:p>
          <w:p w14:paraId="57511EFF" w14:textId="074C6034" w:rsidR="00E36970" w:rsidRPr="00A61C6D" w:rsidRDefault="00E36970" w:rsidP="00C8679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 xml:space="preserve">Vysoká náročnost, </w:t>
            </w:r>
            <w:r w:rsidR="00250611" w:rsidRPr="00A61C6D">
              <w:rPr>
                <w:rFonts w:ascii="Arial" w:hAnsi="Arial" w:cs="Arial"/>
                <w:bCs/>
              </w:rPr>
              <w:t xml:space="preserve">vysoká propagace, </w:t>
            </w:r>
            <w:r w:rsidRPr="00A61C6D">
              <w:rPr>
                <w:rFonts w:ascii="Arial" w:hAnsi="Arial" w:cs="Arial"/>
                <w:bCs/>
              </w:rPr>
              <w:t>neolympijský sport</w:t>
            </w:r>
          </w:p>
          <w:p w14:paraId="5E1F01CA" w14:textId="4503875E" w:rsidR="00E36970" w:rsidRPr="00A61C6D" w:rsidRDefault="00E36970" w:rsidP="00C8679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 xml:space="preserve">Střední náročnost, </w:t>
            </w:r>
            <w:r w:rsidR="00250611" w:rsidRPr="00A61C6D">
              <w:rPr>
                <w:rFonts w:ascii="Arial" w:hAnsi="Arial" w:cs="Arial"/>
                <w:bCs/>
              </w:rPr>
              <w:t xml:space="preserve">vysoká propagace, </w:t>
            </w:r>
            <w:r w:rsidRPr="00A61C6D">
              <w:rPr>
                <w:rFonts w:ascii="Arial" w:hAnsi="Arial" w:cs="Arial"/>
                <w:bCs/>
              </w:rPr>
              <w:t>olympijský sport</w:t>
            </w:r>
          </w:p>
          <w:p w14:paraId="2DE8AA9A" w14:textId="596481CC" w:rsidR="00E36970" w:rsidRPr="00A61C6D" w:rsidRDefault="00E36970" w:rsidP="00250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 xml:space="preserve">Střední náročnost, </w:t>
            </w:r>
            <w:r w:rsidR="00250611" w:rsidRPr="00A61C6D">
              <w:rPr>
                <w:rFonts w:ascii="Arial" w:hAnsi="Arial" w:cs="Arial"/>
                <w:bCs/>
              </w:rPr>
              <w:t>vysoká propagace, neolympijský sport.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A704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81 – 100</w:t>
            </w:r>
          </w:p>
          <w:p w14:paraId="724532D2" w14:textId="53091B2E" w:rsidR="00E36970" w:rsidRPr="00A61C6D" w:rsidRDefault="00250611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5</w:t>
            </w:r>
            <w:r w:rsidR="00E36970" w:rsidRPr="00A61C6D">
              <w:rPr>
                <w:rFonts w:ascii="Arial" w:hAnsi="Arial" w:cs="Arial"/>
              </w:rPr>
              <w:t>1 - 80</w:t>
            </w:r>
          </w:p>
          <w:p w14:paraId="63BB917B" w14:textId="5B48F328" w:rsidR="00E36970" w:rsidRPr="00A61C6D" w:rsidRDefault="00250611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3</w:t>
            </w:r>
            <w:r w:rsidR="00E36970" w:rsidRPr="00A61C6D">
              <w:rPr>
                <w:rFonts w:ascii="Arial" w:hAnsi="Arial" w:cs="Arial"/>
              </w:rPr>
              <w:t xml:space="preserve">1 - </w:t>
            </w:r>
            <w:r w:rsidRPr="00A61C6D">
              <w:rPr>
                <w:rFonts w:ascii="Arial" w:hAnsi="Arial" w:cs="Arial"/>
              </w:rPr>
              <w:t>5</w:t>
            </w:r>
            <w:r w:rsidR="00E36970" w:rsidRPr="00A61C6D">
              <w:rPr>
                <w:rFonts w:ascii="Arial" w:hAnsi="Arial" w:cs="Arial"/>
              </w:rPr>
              <w:t>0</w:t>
            </w:r>
          </w:p>
          <w:p w14:paraId="48F8BA08" w14:textId="5EC61A39" w:rsidR="00E36970" w:rsidRPr="00A61C6D" w:rsidRDefault="00E36970" w:rsidP="00250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 xml:space="preserve">1 - </w:t>
            </w:r>
            <w:r w:rsidR="00250611" w:rsidRPr="00A61C6D">
              <w:rPr>
                <w:rFonts w:ascii="Arial" w:hAnsi="Arial" w:cs="Arial"/>
              </w:rPr>
              <w:t>3</w:t>
            </w:r>
            <w:r w:rsidRPr="00A61C6D">
              <w:rPr>
                <w:rFonts w:ascii="Arial" w:hAnsi="Arial" w:cs="Arial"/>
              </w:rPr>
              <w:t>0</w:t>
            </w:r>
          </w:p>
        </w:tc>
      </w:tr>
      <w:tr w:rsidR="00A61C6D" w:rsidRPr="00A61C6D" w14:paraId="653B2C47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97E4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37E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1C6D">
              <w:rPr>
                <w:rFonts w:ascii="Arial" w:hAnsi="Arial" w:cs="Arial"/>
                <w:b/>
              </w:rPr>
              <w:t>Potřebnost a návaznost na strategické dokumenty:</w:t>
            </w:r>
          </w:p>
          <w:p w14:paraId="4D930E32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8190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1C6D" w:rsidRPr="00A61C6D" w14:paraId="08C19B75" w14:textId="77777777" w:rsidTr="00E36970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E20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EE8A" w14:textId="77777777" w:rsidR="00E36970" w:rsidRPr="00A61C6D" w:rsidRDefault="00E36970" w:rsidP="00E36970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  <w:p w14:paraId="196017D3" w14:textId="77777777" w:rsidR="00E36970" w:rsidRPr="00A61C6D" w:rsidRDefault="00E36970" w:rsidP="00E36970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167EBE84" w14:textId="77777777" w:rsidR="00E36970" w:rsidRPr="00A61C6D" w:rsidRDefault="00E36970" w:rsidP="00E36970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175F7EA9" w14:textId="77777777" w:rsidR="00E36970" w:rsidRPr="00A61C6D" w:rsidRDefault="00E36970" w:rsidP="00E36970">
            <w:pPr>
              <w:autoSpaceDE w:val="0"/>
              <w:autoSpaceDN w:val="0"/>
              <w:spacing w:before="120" w:after="120"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A61C6D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F6B" w14:textId="77777777" w:rsidR="00E36970" w:rsidRPr="00A61C6D" w:rsidRDefault="00E36970" w:rsidP="00C86790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9441449" w14:textId="77777777" w:rsidR="00E36970" w:rsidRPr="00A61C6D" w:rsidRDefault="00E36970" w:rsidP="00C86790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75 – 100</w:t>
            </w:r>
          </w:p>
          <w:p w14:paraId="43CB1B3F" w14:textId="77777777" w:rsidR="00E36970" w:rsidRPr="00A61C6D" w:rsidRDefault="00E36970" w:rsidP="00C86790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E11AEC" w14:textId="77777777" w:rsidR="00E36970" w:rsidRPr="00A61C6D" w:rsidRDefault="00E36970" w:rsidP="00C86790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31 - 74</w:t>
            </w:r>
          </w:p>
          <w:p w14:paraId="13D2C42D" w14:textId="77777777" w:rsidR="00E36970" w:rsidRPr="00A61C6D" w:rsidRDefault="00E36970" w:rsidP="00C86790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7BCB02B" w14:textId="77777777" w:rsidR="00E36970" w:rsidRPr="00A61C6D" w:rsidRDefault="00E36970" w:rsidP="00C86790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CBF0F7A" w14:textId="77777777" w:rsidR="00E36970" w:rsidRPr="00A61C6D" w:rsidRDefault="00E36970" w:rsidP="00C86790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1 - 30</w:t>
            </w:r>
          </w:p>
        </w:tc>
      </w:tr>
      <w:tr w:rsidR="00A61C6D" w:rsidRPr="00A61C6D" w14:paraId="67C93F2A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CB5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DE1" w14:textId="77777777" w:rsidR="00E36970" w:rsidRPr="00A61C6D" w:rsidRDefault="00E36970" w:rsidP="00E36970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A61C6D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vyhlašovatele: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E6F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1C6D" w:rsidRPr="00A61C6D" w14:paraId="11A2A02C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C1B" w14:textId="77777777" w:rsidR="00E36970" w:rsidRPr="00A61C6D" w:rsidRDefault="00E36970" w:rsidP="00C867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639" w14:textId="77777777" w:rsidR="00E36970" w:rsidRPr="00A61C6D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61C6D">
              <w:rPr>
                <w:rFonts w:ascii="Arial" w:hAnsi="Arial" w:cs="Arial"/>
                <w:bCs/>
              </w:rPr>
              <w:t>Vysoká míra potřebnosti - Akce</w:t>
            </w:r>
            <w:r w:rsidRPr="00A61C6D">
              <w:rPr>
                <w:rFonts w:ascii="Arial" w:hAnsi="Arial" w:cs="Arial"/>
              </w:rPr>
              <w:t xml:space="preserve"> s vysokou mírou potřebnosti v regionu + propagace Olomouckého kraje v zahraničí a ČR</w:t>
            </w:r>
          </w:p>
          <w:p w14:paraId="1660923B" w14:textId="7BA1FEAF" w:rsidR="00E36970" w:rsidRPr="00A61C6D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Cs/>
              </w:rPr>
              <w:t>Zvýšená míra potřebnosti - Akce</w:t>
            </w:r>
            <w:r w:rsidRPr="00A61C6D">
              <w:rPr>
                <w:rFonts w:ascii="Arial" w:hAnsi="Arial" w:cs="Arial"/>
              </w:rPr>
              <w:t xml:space="preserve"> se zvýšenou mírou potřebnosti v regionu + propagace OK na nadregionální úrovni a regionální úrovni</w:t>
            </w:r>
          </w:p>
          <w:p w14:paraId="11D699A2" w14:textId="77777777" w:rsidR="00E36970" w:rsidRPr="00A61C6D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  <w:bCs/>
              </w:rPr>
              <w:t>Běžná míra potřebnosti - Akce</w:t>
            </w:r>
            <w:r w:rsidRPr="00A61C6D">
              <w:rPr>
                <w:rFonts w:ascii="Arial" w:hAnsi="Arial" w:cs="Arial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982B" w14:textId="77777777" w:rsidR="00E36970" w:rsidRPr="00A61C6D" w:rsidRDefault="00E36970" w:rsidP="00C86790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75 – 100</w:t>
            </w:r>
          </w:p>
          <w:p w14:paraId="0D6A8BEE" w14:textId="77777777" w:rsidR="00E36970" w:rsidRPr="00A61C6D" w:rsidRDefault="00E36970" w:rsidP="00C86790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31 – 74</w:t>
            </w:r>
          </w:p>
          <w:p w14:paraId="7C90E8BD" w14:textId="77777777" w:rsidR="00E57A5C" w:rsidRPr="00A61C6D" w:rsidRDefault="00E57A5C" w:rsidP="00C86790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4B86E8ED" w14:textId="7AF3F87E" w:rsidR="00E36970" w:rsidRPr="00A61C6D" w:rsidRDefault="00E36970" w:rsidP="00C86790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A61C6D">
              <w:rPr>
                <w:rFonts w:ascii="Arial" w:hAnsi="Arial" w:cs="Arial"/>
              </w:rPr>
              <w:t>1 - 30</w:t>
            </w:r>
          </w:p>
        </w:tc>
      </w:tr>
    </w:tbl>
    <w:p w14:paraId="35DDF255" w14:textId="77777777" w:rsidR="00E36970" w:rsidRPr="00A61C6D" w:rsidRDefault="00E36970" w:rsidP="001E2BC0">
      <w:pPr>
        <w:rPr>
          <w:rFonts w:ascii="Arial" w:hAnsi="Arial" w:cs="Arial"/>
          <w:bCs/>
          <w:strike/>
          <w:u w:val="single"/>
        </w:rPr>
      </w:pPr>
    </w:p>
    <w:p w14:paraId="57EEDCB6" w14:textId="77777777" w:rsidR="001E2BC0" w:rsidRPr="00A61C6D" w:rsidRDefault="001E2BC0" w:rsidP="001E2BC0">
      <w:pPr>
        <w:rPr>
          <w:rFonts w:ascii="Arial" w:hAnsi="Arial" w:cs="Arial"/>
          <w:bCs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A61C6D" w:rsidRPr="00A61C6D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A61C6D" w:rsidRPr="00A61C6D" w14:paraId="5A9F9B1A" w14:textId="77777777" w:rsidTr="00AF605D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A61C6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A61C6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4C41E67F" w:rsidR="00DA0925" w:rsidRPr="00A61C6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E36970" w:rsidRPr="00A61C6D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A61C6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A61C6D" w:rsidRPr="00A61C6D" w14:paraId="38EB99A2" w14:textId="77777777" w:rsidTr="00AF605D">
        <w:tc>
          <w:tcPr>
            <w:tcW w:w="705" w:type="dxa"/>
          </w:tcPr>
          <w:p w14:paraId="380E2570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A61C6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A61C6D" w:rsidRDefault="00DA0925" w:rsidP="00F8595B">
            <w:pPr>
              <w:jc w:val="center"/>
              <w:rPr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A61C6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A61C6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A61C6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A61C6D" w:rsidRPr="00A61C6D" w14:paraId="019C4AB3" w14:textId="77777777" w:rsidTr="00AF605D">
        <w:tc>
          <w:tcPr>
            <w:tcW w:w="705" w:type="dxa"/>
          </w:tcPr>
          <w:p w14:paraId="4171B7DD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A61C6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A61C6D" w:rsidRDefault="00DA0925" w:rsidP="00F8595B">
            <w:pPr>
              <w:jc w:val="center"/>
              <w:rPr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6D" w:rsidRPr="00A61C6D" w14:paraId="0EF54C70" w14:textId="77777777" w:rsidTr="00AF605D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A61C6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A61C6D" w:rsidRDefault="00DA0925" w:rsidP="00F8595B">
            <w:pPr>
              <w:jc w:val="center"/>
              <w:rPr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A61C6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6D" w:rsidRPr="00A61C6D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A61C6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A61C6D" w:rsidRPr="00A61C6D" w14:paraId="6A9087FE" w14:textId="77777777" w:rsidTr="00AF605D">
        <w:tc>
          <w:tcPr>
            <w:tcW w:w="4818" w:type="dxa"/>
            <w:gridSpan w:val="3"/>
          </w:tcPr>
          <w:p w14:paraId="7383DDE4" w14:textId="339908DF" w:rsidR="00DA0925" w:rsidRPr="00A61C6D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A61C6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A61C6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61C6D" w:rsidRPr="00A61C6D" w14:paraId="03FDD635" w14:textId="77777777" w:rsidTr="00AF605D">
        <w:tc>
          <w:tcPr>
            <w:tcW w:w="4818" w:type="dxa"/>
            <w:gridSpan w:val="3"/>
          </w:tcPr>
          <w:p w14:paraId="45BE0273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8587142" w14:textId="77777777" w:rsidR="00DA0925" w:rsidRPr="00A61C6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61C6D" w:rsidRPr="00A61C6D" w14:paraId="5C991B22" w14:textId="77777777" w:rsidTr="00AF605D">
        <w:tc>
          <w:tcPr>
            <w:tcW w:w="4818" w:type="dxa"/>
            <w:gridSpan w:val="3"/>
          </w:tcPr>
          <w:p w14:paraId="3792F75A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A61C6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A61C6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A61C6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A61C6D" w:rsidRPr="00A61C6D" w14:paraId="6AE49336" w14:textId="77777777" w:rsidTr="00AF605D">
        <w:tc>
          <w:tcPr>
            <w:tcW w:w="4818" w:type="dxa"/>
            <w:gridSpan w:val="3"/>
          </w:tcPr>
          <w:p w14:paraId="78B2DD10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A61C6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A61C6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1C6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20641CE4" w:rsidR="00F70364" w:rsidRPr="00A61C6D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A61C6D">
        <w:rPr>
          <w:rFonts w:ascii="Arial" w:hAnsi="Arial" w:cs="Arial"/>
          <w:i/>
          <w:iCs/>
          <w:sz w:val="20"/>
          <w:szCs w:val="20"/>
        </w:rPr>
        <w:t>*</w:t>
      </w:r>
      <w:r w:rsidR="006D3E6C" w:rsidRPr="00A61C6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A61C6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A61C6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A61C6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A61C6D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A61C6D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A61C6D">
        <w:rPr>
          <w:rFonts w:ascii="Arial" w:hAnsi="Arial" w:cs="Arial"/>
          <w:i/>
          <w:sz w:val="20"/>
          <w:szCs w:val="20"/>
        </w:rPr>
        <w:t>titulu</w:t>
      </w:r>
      <w:r w:rsidR="00F70364" w:rsidRPr="00A61C6D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A61C6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6E83301A" w:rsidR="00691685" w:rsidRPr="00A61C6D" w:rsidRDefault="00691685" w:rsidP="00AF605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A61C6D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AF605D" w:rsidRPr="00A61C6D">
        <w:rPr>
          <w:rFonts w:ascii="Arial" w:hAnsi="Arial" w:cs="Arial"/>
          <w:bCs/>
        </w:rPr>
        <w:t>(Komisi</w:t>
      </w:r>
      <w:r w:rsidR="00E36970" w:rsidRPr="00A61C6D">
        <w:rPr>
          <w:rFonts w:ascii="Arial" w:hAnsi="Arial" w:cs="Arial"/>
          <w:bCs/>
        </w:rPr>
        <w:t xml:space="preserve"> pro mládež a sport</w:t>
      </w:r>
      <w:r w:rsidR="00AF605D" w:rsidRPr="00A61C6D">
        <w:rPr>
          <w:rFonts w:ascii="Arial" w:hAnsi="Arial" w:cs="Arial"/>
          <w:bCs/>
        </w:rPr>
        <w:t>, Radě Olomouckého kraje</w:t>
      </w:r>
      <w:r w:rsidR="00E36970" w:rsidRPr="00A61C6D">
        <w:rPr>
          <w:rFonts w:ascii="Arial" w:hAnsi="Arial" w:cs="Arial"/>
          <w:bCs/>
        </w:rPr>
        <w:t xml:space="preserve">). </w:t>
      </w:r>
    </w:p>
    <w:p w14:paraId="7A1D45DD" w14:textId="77777777" w:rsidR="00691685" w:rsidRPr="00A61C6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Poradní orgán provede hodnocení žádostí z odborného pohledu </w:t>
      </w:r>
      <w:r w:rsidRPr="00A61C6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A61C6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ab/>
      </w:r>
    </w:p>
    <w:p w14:paraId="71816544" w14:textId="48ED5BDB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A61C6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A61C6D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A61C6D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2C6D1D08" w:rsidR="0003189A" w:rsidRPr="00A61C6D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A61C6D">
        <w:rPr>
          <w:rFonts w:ascii="Arial" w:hAnsi="Arial" w:cs="Arial"/>
          <w:bCs/>
        </w:rPr>
        <w:tab/>
      </w:r>
      <w:r w:rsidR="0003189A" w:rsidRPr="00A61C6D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A61C6D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A61C6D">
        <w:rPr>
          <w:rFonts w:ascii="Arial" w:hAnsi="Arial" w:cs="Arial"/>
          <w:bCs/>
        </w:rPr>
        <w:t xml:space="preserve">v plné výši nebo </w:t>
      </w:r>
      <w:r w:rsidR="0003189A" w:rsidRPr="00A61C6D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A61C6D">
        <w:rPr>
          <w:rFonts w:ascii="Arial" w:hAnsi="Arial" w:cs="Arial"/>
          <w:bCs/>
        </w:rPr>
        <w:t>titulu</w:t>
      </w:r>
      <w:r w:rsidR="00313087" w:rsidRPr="00A61C6D">
        <w:rPr>
          <w:rFonts w:ascii="Arial" w:hAnsi="Arial" w:cs="Arial"/>
          <w:bCs/>
        </w:rPr>
        <w:t xml:space="preserve">. </w:t>
      </w:r>
    </w:p>
    <w:p w14:paraId="4F579147" w14:textId="77777777" w:rsidR="0003189A" w:rsidRPr="00A61C6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1BB145BE" w:rsidR="009A6768" w:rsidRPr="00A61C6D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61C6D">
        <w:rPr>
          <w:rFonts w:ascii="Arial" w:hAnsi="Arial" w:cs="Arial"/>
          <w:bCs/>
        </w:rPr>
        <w:t xml:space="preserve">Lhůta pro rozhodnutí o žádostech činí </w:t>
      </w:r>
      <w:r w:rsidR="00E36970" w:rsidRPr="00A61C6D">
        <w:rPr>
          <w:rFonts w:ascii="Arial" w:hAnsi="Arial" w:cs="Arial"/>
          <w:bCs/>
        </w:rPr>
        <w:t>60</w:t>
      </w:r>
      <w:r w:rsidRPr="00A61C6D">
        <w:rPr>
          <w:rFonts w:ascii="Arial" w:hAnsi="Arial" w:cs="Arial"/>
          <w:bCs/>
        </w:rPr>
        <w:t xml:space="preserve"> dnů </w:t>
      </w:r>
      <w:r w:rsidR="00E36970" w:rsidRPr="00A61C6D">
        <w:rPr>
          <w:rFonts w:ascii="Arial" w:hAnsi="Arial" w:cs="Arial"/>
          <w:bCs/>
        </w:rPr>
        <w:t xml:space="preserve">ode dne ukončení lhůty pro podávání žádostí. </w:t>
      </w:r>
    </w:p>
    <w:p w14:paraId="0EA20AB1" w14:textId="77777777" w:rsidR="009A6768" w:rsidRPr="00A61C6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A61C6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3A0FD8B0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V případě, že v některém dotačním </w:t>
      </w:r>
      <w:r w:rsidR="00BB79D0" w:rsidRPr="00A61C6D">
        <w:rPr>
          <w:rFonts w:ascii="Arial" w:hAnsi="Arial" w:cs="Arial"/>
          <w:bCs/>
        </w:rPr>
        <w:t>titulu</w:t>
      </w:r>
      <w:r w:rsidRPr="00A61C6D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A61C6D">
        <w:rPr>
          <w:rFonts w:ascii="Arial" w:hAnsi="Arial" w:cs="Arial"/>
          <w:bCs/>
        </w:rPr>
        <w:t>programu/titulu</w:t>
      </w:r>
      <w:r w:rsidRPr="00A61C6D">
        <w:rPr>
          <w:rFonts w:ascii="Arial" w:hAnsi="Arial" w:cs="Arial"/>
          <w:bCs/>
        </w:rPr>
        <w:t>.</w:t>
      </w:r>
    </w:p>
    <w:p w14:paraId="2A9636A1" w14:textId="77777777" w:rsidR="00691685" w:rsidRPr="00A61C6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A61C6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1EF9A063" w:rsidR="00691685" w:rsidRPr="00A61C6D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61C6D">
        <w:rPr>
          <w:rFonts w:ascii="Arial" w:hAnsi="Arial" w:cs="Arial"/>
          <w:bCs/>
        </w:rPr>
        <w:t>Informac</w:t>
      </w:r>
      <w:r w:rsidR="00805F04" w:rsidRPr="00A61C6D">
        <w:rPr>
          <w:rFonts w:ascii="Arial" w:hAnsi="Arial" w:cs="Arial"/>
          <w:bCs/>
        </w:rPr>
        <w:t>i</w:t>
      </w:r>
      <w:r w:rsidRPr="00A61C6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07AD2BDD" w:rsidR="000850DE" w:rsidRPr="00A61C6D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3241F7C5" w14:textId="0685B312" w:rsidR="00A447CD" w:rsidRPr="00A61C6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náhradník"/>
      <w:bookmarkEnd w:id="13"/>
      <w:r w:rsidRPr="00A61C6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61C6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A61C6D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A61C6D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61C6D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A61C6D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A61C6D" w:rsidRDefault="00A447CD" w:rsidP="00E41167">
      <w:pPr>
        <w:ind w:firstLine="0"/>
        <w:rPr>
          <w:rFonts w:ascii="Arial" w:hAnsi="Arial" w:cs="Arial"/>
          <w:strike/>
        </w:rPr>
      </w:pPr>
      <w:r w:rsidRPr="00A61C6D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A61C6D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A61C6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</w:rPr>
        <w:t xml:space="preserve">který nemá </w:t>
      </w:r>
      <w:r w:rsidRPr="00A61C6D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A61C6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A61C6D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A61C6D">
        <w:rPr>
          <w:rFonts w:ascii="Arial" w:hAnsi="Arial" w:cs="Arial"/>
        </w:rPr>
        <w:t xml:space="preserve"> </w:t>
      </w:r>
      <w:r w:rsidRPr="00A61C6D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A61C6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56B5392E" w:rsidR="00FB6845" w:rsidRPr="00A61C6D" w:rsidRDefault="00FB6845" w:rsidP="002B0226">
      <w:pPr>
        <w:ind w:left="1635" w:firstLine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A61C6D">
        <w:rPr>
          <w:rFonts w:ascii="Arial" w:hAnsi="Arial" w:cs="Arial"/>
        </w:rPr>
        <w:t>akcí, na kterou</w:t>
      </w:r>
      <w:r w:rsidRPr="00A61C6D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A61C6D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A61C6D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A61C6D">
        <w:rPr>
          <w:rFonts w:ascii="Arial" w:hAnsi="Arial" w:cs="Arial"/>
        </w:rPr>
        <w:br/>
      </w:r>
      <w:r w:rsidRPr="00A61C6D">
        <w:rPr>
          <w:rFonts w:ascii="Arial" w:hAnsi="Arial" w:cs="Arial"/>
        </w:rPr>
        <w:lastRenderedPageBreak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323B5557" w:rsidR="00FB6845" w:rsidRPr="00A61C6D" w:rsidRDefault="00FB6845" w:rsidP="00E57A5C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6B616252" w14:textId="1F9EF090" w:rsidR="00C42825" w:rsidRPr="00A61C6D" w:rsidRDefault="00FB6845" w:rsidP="00E57A5C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A61C6D">
        <w:rPr>
          <w:rFonts w:ascii="Arial" w:hAnsi="Arial" w:cs="Arial"/>
        </w:rPr>
        <w:br/>
        <w:t xml:space="preserve">v procesu zrušení s právním nástupcem (např. sloučení, splynutí, </w:t>
      </w:r>
      <w:r w:rsidR="00AF605D" w:rsidRPr="00A61C6D">
        <w:rPr>
          <w:rFonts w:ascii="Arial" w:hAnsi="Arial" w:cs="Arial"/>
        </w:rPr>
        <w:t>rozdělení obchodní společnosti).</w:t>
      </w:r>
    </w:p>
    <w:p w14:paraId="649188F1" w14:textId="524E2BC4" w:rsidR="00FB6845" w:rsidRPr="00A61C6D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A61C6D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A61C6D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A61C6D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A61C6D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A61C6D">
        <w:rPr>
          <w:rFonts w:ascii="Arial" w:hAnsi="Arial" w:cs="Arial"/>
        </w:rPr>
        <w:t xml:space="preserve">těchto pravidel </w:t>
      </w:r>
      <w:r w:rsidRPr="00A61C6D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A61C6D">
        <w:rPr>
          <w:rFonts w:ascii="Arial" w:hAnsi="Arial" w:cs="Arial"/>
        </w:rPr>
        <w:t xml:space="preserve">Porušení této informační povinnosti, zjištěné poskytovatelem </w:t>
      </w:r>
      <w:r w:rsidR="00633BA0" w:rsidRPr="00A61C6D">
        <w:rPr>
          <w:rFonts w:ascii="Arial" w:hAnsi="Arial" w:cs="Arial"/>
        </w:rPr>
        <w:t>po připsání poskytnutých peněžních prostředků na účet příjemce</w:t>
      </w:r>
      <w:r w:rsidR="00DA69E4" w:rsidRPr="00A61C6D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A61C6D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A61C6D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 xml:space="preserve">Lokalizace </w:t>
      </w:r>
      <w:r w:rsidR="00E41167" w:rsidRPr="00A61C6D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A61C6D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A61C6D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A61C6D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F6E3ABF" w14:textId="77777777" w:rsidR="006A310B" w:rsidRPr="00A61C6D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4" w:name="základníPojmy"/>
      <w:bookmarkEnd w:id="14"/>
      <w:r w:rsidRPr="00A61C6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A61C6D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A61C6D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>Administrátor</w:t>
      </w:r>
      <w:r w:rsidRPr="00A61C6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078E9D3" w:rsidR="006A310B" w:rsidRPr="00A61C6D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 xml:space="preserve">Akce </w:t>
      </w:r>
      <w:r w:rsidR="006A310B" w:rsidRPr="00A61C6D">
        <w:rPr>
          <w:rFonts w:ascii="Arial" w:hAnsi="Arial" w:cs="Arial"/>
        </w:rPr>
        <w:t xml:space="preserve">je žadatelem navrhovaný ucelený souhrn </w:t>
      </w:r>
      <w:r w:rsidRPr="00A61C6D">
        <w:rPr>
          <w:rFonts w:ascii="Arial" w:hAnsi="Arial" w:cs="Arial"/>
        </w:rPr>
        <w:t>aktivit</w:t>
      </w:r>
      <w:r w:rsidR="006A310B" w:rsidRPr="00A61C6D">
        <w:rPr>
          <w:rFonts w:ascii="Arial" w:hAnsi="Arial" w:cs="Arial"/>
        </w:rPr>
        <w:t xml:space="preserve">, které mají být podpořeny z dotačního </w:t>
      </w:r>
      <w:r w:rsidR="00BB79D0" w:rsidRPr="00A61C6D">
        <w:rPr>
          <w:rFonts w:ascii="Arial" w:hAnsi="Arial" w:cs="Arial"/>
        </w:rPr>
        <w:t>titulu</w:t>
      </w:r>
      <w:r w:rsidR="006A310B" w:rsidRPr="00A61C6D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A61C6D">
        <w:rPr>
          <w:rFonts w:ascii="Arial" w:hAnsi="Arial" w:cs="Arial"/>
        </w:rPr>
        <w:t>titulu</w:t>
      </w:r>
      <w:r w:rsidR="006A310B" w:rsidRPr="00A61C6D">
        <w:rPr>
          <w:rFonts w:ascii="Arial" w:hAnsi="Arial" w:cs="Arial"/>
        </w:rPr>
        <w:t>.</w:t>
      </w:r>
    </w:p>
    <w:p w14:paraId="6A22892F" w14:textId="448ED0AF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1C6D">
        <w:rPr>
          <w:rFonts w:ascii="Arial" w:hAnsi="Arial" w:cs="Arial"/>
          <w:b/>
        </w:rPr>
        <w:t>Celkové předpokládané uznatelné výdaje</w:t>
      </w:r>
      <w:r w:rsidRPr="00A61C6D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A61C6D">
        <w:rPr>
          <w:rFonts w:ascii="Arial" w:hAnsi="Arial" w:cs="Arial"/>
        </w:rPr>
        <w:t>akce</w:t>
      </w:r>
      <w:r w:rsidRPr="00A61C6D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A61C6D">
        <w:rPr>
          <w:rFonts w:ascii="Arial" w:hAnsi="Arial" w:cs="Arial"/>
        </w:rPr>
        <w:t>akce</w:t>
      </w:r>
      <w:r w:rsidRPr="00A61C6D">
        <w:rPr>
          <w:rFonts w:ascii="Arial" w:hAnsi="Arial" w:cs="Arial"/>
        </w:rPr>
        <w:t xml:space="preserve"> dle Pravidel </w:t>
      </w:r>
      <w:r w:rsidR="009C0F44" w:rsidRPr="00A61C6D">
        <w:rPr>
          <w:rFonts w:ascii="Arial" w:hAnsi="Arial" w:cs="Arial"/>
        </w:rPr>
        <w:t xml:space="preserve">konkrétního </w:t>
      </w:r>
      <w:r w:rsidRPr="00A61C6D">
        <w:rPr>
          <w:rFonts w:ascii="Arial" w:hAnsi="Arial" w:cs="Arial"/>
        </w:rPr>
        <w:t xml:space="preserve">dotačního programu, </w:t>
      </w:r>
      <w:proofErr w:type="gramStart"/>
      <w:r w:rsidRPr="00A61C6D">
        <w:rPr>
          <w:rFonts w:ascii="Arial" w:hAnsi="Arial" w:cs="Arial"/>
        </w:rPr>
        <w:t xml:space="preserve">odst. </w:t>
      </w:r>
      <w:hyperlink w:anchor="platebniPodminky" w:history="1">
        <w:r w:rsidR="00C42825" w:rsidRPr="00A61C6D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A61C6D">
        <w:rPr>
          <w:rFonts w:ascii="Arial" w:hAnsi="Arial" w:cs="Arial"/>
        </w:rPr>
        <w:t xml:space="preserve"> Ostatní výdaje vzniklé před tímto obdobím či po ukončení tohoto období jsou neuznatelnými výdaji</w:t>
      </w:r>
      <w:r w:rsidR="00AF605D" w:rsidRPr="00A61C6D">
        <w:rPr>
          <w:rFonts w:ascii="Arial" w:hAnsi="Arial" w:cs="Arial"/>
        </w:rPr>
        <w:t>.</w:t>
      </w:r>
    </w:p>
    <w:p w14:paraId="0CEADA0B" w14:textId="7A897BFA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1C6D">
        <w:rPr>
          <w:rFonts w:ascii="Arial" w:hAnsi="Arial" w:cs="Arial"/>
          <w:b/>
        </w:rPr>
        <w:lastRenderedPageBreak/>
        <w:t>Celkové skutečně vynaložené uznatelné výdaje</w:t>
      </w:r>
      <w:r w:rsidRPr="00A61C6D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A61C6D">
        <w:rPr>
          <w:rFonts w:ascii="Arial" w:hAnsi="Arial" w:cs="Arial"/>
        </w:rPr>
        <w:t>akce</w:t>
      </w:r>
      <w:r w:rsidRPr="00A61C6D">
        <w:rPr>
          <w:rFonts w:ascii="Arial" w:hAnsi="Arial" w:cs="Arial"/>
        </w:rPr>
        <w:t xml:space="preserve">. Celkovými uznatelnými výdaji jsou výdaje vzniklé v období realizace </w:t>
      </w:r>
      <w:r w:rsidR="006E4F72" w:rsidRPr="00A61C6D">
        <w:rPr>
          <w:rFonts w:ascii="Arial" w:hAnsi="Arial" w:cs="Arial"/>
        </w:rPr>
        <w:t xml:space="preserve">akce </w:t>
      </w:r>
      <w:r w:rsidRPr="00A61C6D">
        <w:rPr>
          <w:rFonts w:ascii="Arial" w:hAnsi="Arial" w:cs="Arial"/>
        </w:rPr>
        <w:t xml:space="preserve">dle </w:t>
      </w:r>
      <w:r w:rsidR="00B43176" w:rsidRPr="00A61C6D">
        <w:rPr>
          <w:rFonts w:ascii="Arial" w:hAnsi="Arial" w:cs="Arial"/>
        </w:rPr>
        <w:t xml:space="preserve">těchto </w:t>
      </w:r>
      <w:r w:rsidR="00AD590C" w:rsidRPr="00A61C6D">
        <w:rPr>
          <w:rFonts w:ascii="Arial" w:hAnsi="Arial" w:cs="Arial"/>
        </w:rPr>
        <w:t>p</w:t>
      </w:r>
      <w:r w:rsidRPr="00A61C6D">
        <w:rPr>
          <w:rFonts w:ascii="Arial" w:hAnsi="Arial" w:cs="Arial"/>
        </w:rPr>
        <w:t xml:space="preserve">ravidel dotačního programu, </w:t>
      </w:r>
      <w:proofErr w:type="gramStart"/>
      <w:r w:rsidRPr="00A61C6D">
        <w:rPr>
          <w:rFonts w:ascii="Arial" w:hAnsi="Arial" w:cs="Arial"/>
        </w:rPr>
        <w:t>odst.</w:t>
      </w:r>
      <w:r w:rsidR="003F1369" w:rsidRPr="00A61C6D">
        <w:rPr>
          <w:rFonts w:ascii="Arial" w:hAnsi="Arial" w:cs="Arial"/>
        </w:rPr>
        <w:t xml:space="preserve"> </w:t>
      </w:r>
      <w:hyperlink w:anchor="platebniPodminky" w:history="1">
        <w:r w:rsidR="003F1369" w:rsidRPr="00A61C6D">
          <w:rPr>
            <w:rStyle w:val="Hypertextovodkaz"/>
            <w:rFonts w:ascii="Arial" w:hAnsi="Arial" w:cs="Arial"/>
            <w:color w:val="auto"/>
          </w:rPr>
          <w:t>5</w:t>
        </w:r>
        <w:r w:rsidRPr="00A61C6D">
          <w:rPr>
            <w:rStyle w:val="Hypertextovodkaz"/>
            <w:rFonts w:ascii="Arial" w:hAnsi="Arial" w:cs="Arial"/>
            <w:color w:val="auto"/>
          </w:rPr>
          <w:t>.4</w:t>
        </w:r>
      </w:hyperlink>
      <w:r w:rsidRPr="00A61C6D">
        <w:rPr>
          <w:rFonts w:ascii="Arial" w:hAnsi="Arial" w:cs="Arial"/>
        </w:rPr>
        <w:t>.</w:t>
      </w:r>
      <w:proofErr w:type="gramEnd"/>
      <w:r w:rsidRPr="00A61C6D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52D9160D" w14:textId="77777777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>Dotační program</w:t>
      </w:r>
      <w:r w:rsidRPr="00A61C6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>Dotační titul</w:t>
      </w:r>
      <w:r w:rsidRPr="00A61C6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007B8B76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 xml:space="preserve">Konkrétní účel </w:t>
      </w:r>
      <w:r w:rsidRPr="00A61C6D">
        <w:rPr>
          <w:rFonts w:ascii="Arial" w:hAnsi="Arial" w:cs="Arial"/>
        </w:rPr>
        <w:t xml:space="preserve">je účel použití poskytované dotace na </w:t>
      </w:r>
      <w:r w:rsidR="009A4E6F" w:rsidRPr="00A61C6D">
        <w:rPr>
          <w:rFonts w:ascii="Arial" w:hAnsi="Arial" w:cs="Arial"/>
        </w:rPr>
        <w:t>akci</w:t>
      </w:r>
      <w:r w:rsidRPr="00A61C6D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A61C6D">
        <w:rPr>
          <w:rFonts w:ascii="Arial" w:hAnsi="Arial" w:cs="Arial"/>
        </w:rPr>
        <w:t>akci</w:t>
      </w:r>
      <w:r w:rsidRPr="00A61C6D">
        <w:rPr>
          <w:rFonts w:ascii="Arial" w:hAnsi="Arial" w:cs="Arial"/>
        </w:rPr>
        <w:t xml:space="preserve"> v souladu s definovanými cíli dotačního programu a v souladu s obecným účelem. </w:t>
      </w:r>
      <w:r w:rsidRPr="00A61C6D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9B90E1F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>Neuznatelné výdaje</w:t>
      </w:r>
      <w:r w:rsidRPr="00A61C6D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A61C6D">
        <w:rPr>
          <w:rFonts w:ascii="Arial" w:hAnsi="Arial" w:cs="Arial"/>
        </w:rPr>
        <w:t>akce</w:t>
      </w:r>
      <w:r w:rsidR="00272D37" w:rsidRPr="00A61C6D">
        <w:rPr>
          <w:rFonts w:ascii="Arial" w:hAnsi="Arial" w:cs="Arial"/>
        </w:rPr>
        <w:t xml:space="preserve">. </w:t>
      </w:r>
      <w:r w:rsidRPr="00A61C6D">
        <w:rPr>
          <w:rFonts w:ascii="Arial" w:hAnsi="Arial" w:cs="Arial"/>
        </w:rPr>
        <w:t xml:space="preserve">Neuznatelnými výdaji jsou výdaje definované dle těchto </w:t>
      </w:r>
      <w:r w:rsidR="00B43176" w:rsidRPr="00A61C6D">
        <w:rPr>
          <w:rFonts w:ascii="Arial" w:hAnsi="Arial" w:cs="Arial"/>
        </w:rPr>
        <w:t>p</w:t>
      </w:r>
      <w:r w:rsidRPr="00A61C6D">
        <w:rPr>
          <w:rFonts w:ascii="Arial" w:hAnsi="Arial" w:cs="Arial"/>
        </w:rPr>
        <w:t xml:space="preserve">ravidel dotačního programu, </w:t>
      </w:r>
      <w:proofErr w:type="gramStart"/>
      <w:r w:rsidRPr="00A61C6D">
        <w:rPr>
          <w:rFonts w:ascii="Arial" w:hAnsi="Arial" w:cs="Arial"/>
        </w:rPr>
        <w:t xml:space="preserve">odst. </w:t>
      </w:r>
      <w:hyperlink w:anchor="neuznatelnévýdaje" w:history="1">
        <w:r w:rsidR="003F1369" w:rsidRPr="00A61C6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A61C6D">
        <w:rPr>
          <w:rFonts w:ascii="Arial" w:hAnsi="Arial" w:cs="Arial"/>
        </w:rPr>
        <w:t>.</w:t>
      </w:r>
      <w:proofErr w:type="gramEnd"/>
      <w:r w:rsidRPr="00A61C6D">
        <w:rPr>
          <w:rFonts w:ascii="Arial" w:hAnsi="Arial" w:cs="Arial"/>
        </w:rPr>
        <w:t xml:space="preserve"> Neuznatelné výdaje jsou výdaje </w:t>
      </w:r>
      <w:r w:rsidR="0058171B" w:rsidRPr="00A61C6D">
        <w:rPr>
          <w:rFonts w:ascii="Arial" w:hAnsi="Arial" w:cs="Arial"/>
        </w:rPr>
        <w:t>akce</w:t>
      </w:r>
      <w:r w:rsidRPr="00A61C6D">
        <w:rPr>
          <w:rFonts w:ascii="Arial" w:hAnsi="Arial" w:cs="Arial"/>
        </w:rPr>
        <w:t xml:space="preserve"> hrazené žadatelem nad rámec celkových uznatelných výdajů.</w:t>
      </w:r>
    </w:p>
    <w:p w14:paraId="0CF480E5" w14:textId="2E5F5B22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>Obecný účel</w:t>
      </w:r>
      <w:r w:rsidRPr="00A61C6D">
        <w:rPr>
          <w:rFonts w:ascii="Arial" w:hAnsi="Arial" w:cs="Arial"/>
        </w:rPr>
        <w:t xml:space="preserve"> je vždy specifikován ve vyhlášeném dotačním </w:t>
      </w:r>
      <w:r w:rsidR="00BB79D0" w:rsidRPr="00A61C6D">
        <w:rPr>
          <w:rFonts w:ascii="Arial" w:hAnsi="Arial" w:cs="Arial"/>
        </w:rPr>
        <w:t>titulu</w:t>
      </w:r>
      <w:r w:rsidRPr="00A61C6D">
        <w:rPr>
          <w:rFonts w:ascii="Arial" w:hAnsi="Arial" w:cs="Arial"/>
        </w:rPr>
        <w:t xml:space="preserve">. Obecný účel dotace je </w:t>
      </w:r>
      <w:r w:rsidR="00444BDB" w:rsidRPr="00A61C6D">
        <w:rPr>
          <w:rFonts w:ascii="Arial" w:hAnsi="Arial" w:cs="Arial"/>
        </w:rPr>
        <w:t xml:space="preserve">specifikace toho, jak mohou být finanční prostředky obecně využity, </w:t>
      </w:r>
      <w:r w:rsidRPr="00A61C6D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75C5B424" w:rsidR="006A310B" w:rsidRPr="00A61C6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A61C6D">
        <w:rPr>
          <w:rFonts w:ascii="Arial" w:hAnsi="Arial" w:cs="Arial"/>
          <w:b/>
        </w:rPr>
        <w:t xml:space="preserve">Písemná žádost </w:t>
      </w:r>
      <w:bookmarkEnd w:id="16"/>
      <w:r w:rsidRPr="00A61C6D">
        <w:rPr>
          <w:rFonts w:ascii="Arial" w:hAnsi="Arial" w:cs="Arial"/>
        </w:rPr>
        <w:t xml:space="preserve">o poskytnutí dotace je </w:t>
      </w:r>
      <w:r w:rsidRPr="00A61C6D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A61C6D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A61C6D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A61C6D">
        <w:rPr>
          <w:rFonts w:ascii="Arial" w:hAnsi="Arial" w:cs="Arial"/>
        </w:rPr>
        <w:t xml:space="preserve">, </w:t>
      </w:r>
      <w:r w:rsidRPr="00A61C6D">
        <w:rPr>
          <w:rFonts w:ascii="Arial" w:hAnsi="Arial" w:cs="Arial"/>
          <w:u w:val="single"/>
        </w:rPr>
        <w:t>opatřená podpisem</w:t>
      </w:r>
      <w:r w:rsidRPr="00A61C6D">
        <w:rPr>
          <w:rFonts w:ascii="Arial" w:hAnsi="Arial" w:cs="Arial"/>
        </w:rPr>
        <w:t xml:space="preserve"> žadatele </w:t>
      </w:r>
      <w:r w:rsidRPr="00A61C6D">
        <w:rPr>
          <w:rFonts w:ascii="Arial" w:hAnsi="Arial" w:cs="Arial"/>
          <w:b/>
        </w:rPr>
        <w:t>a</w:t>
      </w:r>
      <w:r w:rsidRPr="00A61C6D">
        <w:rPr>
          <w:rFonts w:ascii="Arial" w:hAnsi="Arial" w:cs="Arial"/>
        </w:rPr>
        <w:t xml:space="preserve"> </w:t>
      </w:r>
      <w:r w:rsidRPr="00A61C6D">
        <w:rPr>
          <w:rFonts w:ascii="Arial" w:hAnsi="Arial" w:cs="Arial"/>
          <w:u w:val="single"/>
        </w:rPr>
        <w:t>doručená administrátorovi</w:t>
      </w:r>
      <w:r w:rsidRPr="00A61C6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E57A5C" w:rsidRPr="00A61C6D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A61C6D">
        <w:rPr>
          <w:rFonts w:ascii="Arial" w:hAnsi="Arial" w:cs="Arial"/>
        </w:rPr>
        <w:t xml:space="preserve"> nebo datovou zprávou do datové schránky ID: </w:t>
      </w:r>
      <w:proofErr w:type="spellStart"/>
      <w:r w:rsidRPr="00A61C6D">
        <w:rPr>
          <w:rFonts w:ascii="Arial" w:hAnsi="Arial" w:cs="Arial"/>
          <w:u w:val="single"/>
        </w:rPr>
        <w:t>qiabfmf</w:t>
      </w:r>
      <w:proofErr w:type="spellEnd"/>
      <w:r w:rsidRPr="00A61C6D">
        <w:rPr>
          <w:rFonts w:ascii="Arial" w:hAnsi="Arial" w:cs="Arial"/>
        </w:rPr>
        <w:t xml:space="preserve">, </w:t>
      </w:r>
      <w:r w:rsidRPr="00A61C6D">
        <w:rPr>
          <w:rFonts w:ascii="Arial" w:hAnsi="Arial" w:cs="Arial"/>
          <w:b/>
        </w:rPr>
        <w:t>nebo</w:t>
      </w:r>
      <w:r w:rsidRPr="00A61C6D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A61C6D">
        <w:rPr>
          <w:rFonts w:ascii="Arial" w:hAnsi="Arial" w:cs="Arial"/>
        </w:rPr>
        <w:t xml:space="preserve">odst. </w:t>
      </w:r>
      <w:hyperlink w:anchor="Administrátor" w:history="1">
        <w:r w:rsidRPr="00A61C6D">
          <w:rPr>
            <w:rStyle w:val="Hypertextovodkaz"/>
            <w:rFonts w:ascii="Arial" w:hAnsi="Arial" w:cs="Arial"/>
            <w:color w:val="auto"/>
          </w:rPr>
          <w:t>1.</w:t>
        </w:r>
        <w:r w:rsidR="003F1369" w:rsidRPr="00A61C6D">
          <w:rPr>
            <w:rStyle w:val="Hypertextovodkaz"/>
            <w:rFonts w:ascii="Arial" w:hAnsi="Arial" w:cs="Arial"/>
            <w:color w:val="auto"/>
          </w:rPr>
          <w:t>4</w:t>
        </w:r>
        <w:r w:rsidRPr="00A61C6D">
          <w:rPr>
            <w:rStyle w:val="Hypertextovodkaz"/>
            <w:rFonts w:ascii="Arial" w:hAnsi="Arial" w:cs="Arial"/>
            <w:color w:val="auto"/>
          </w:rPr>
          <w:t>.</w:t>
        </w:r>
      </w:hyperlink>
      <w:r w:rsidRPr="00A61C6D">
        <w:rPr>
          <w:rFonts w:ascii="Arial" w:hAnsi="Arial" w:cs="Arial"/>
        </w:rPr>
        <w:t xml:space="preserve"> (žádost</w:t>
      </w:r>
      <w:proofErr w:type="gramEnd"/>
      <w:r w:rsidRPr="00A61C6D">
        <w:rPr>
          <w:rFonts w:ascii="Arial" w:hAnsi="Arial" w:cs="Arial"/>
        </w:rPr>
        <w:t xml:space="preserve"> je </w:t>
      </w:r>
      <w:r w:rsidRPr="00A61C6D">
        <w:rPr>
          <w:rFonts w:ascii="Arial" w:hAnsi="Arial" w:cs="Arial"/>
        </w:rPr>
        <w:sym w:font="Wingdings" w:char="F0E0"/>
      </w:r>
      <w:r w:rsidRPr="00A61C6D">
        <w:rPr>
          <w:rFonts w:ascii="Arial" w:hAnsi="Arial" w:cs="Arial"/>
        </w:rPr>
        <w:t xml:space="preserve"> vyplněná</w:t>
      </w:r>
      <w:r w:rsidR="00A87998" w:rsidRPr="00A61C6D">
        <w:rPr>
          <w:rFonts w:ascii="Arial" w:hAnsi="Arial" w:cs="Arial"/>
        </w:rPr>
        <w:t>,</w:t>
      </w:r>
      <w:r w:rsidRPr="00A61C6D">
        <w:rPr>
          <w:rFonts w:ascii="Arial" w:hAnsi="Arial" w:cs="Arial"/>
        </w:rPr>
        <w:t xml:space="preserve"> uložená</w:t>
      </w:r>
      <w:r w:rsidR="00A87998" w:rsidRPr="00A61C6D">
        <w:rPr>
          <w:rFonts w:ascii="Arial" w:hAnsi="Arial" w:cs="Arial"/>
        </w:rPr>
        <w:t xml:space="preserve"> a odeslaná</w:t>
      </w:r>
      <w:r w:rsidRPr="00A61C6D">
        <w:rPr>
          <w:rFonts w:ascii="Arial" w:hAnsi="Arial" w:cs="Arial"/>
        </w:rPr>
        <w:t xml:space="preserve"> ve formuláři na webu v systému RAP </w:t>
      </w:r>
      <w:r w:rsidRPr="00A61C6D">
        <w:rPr>
          <w:rFonts w:ascii="Arial" w:hAnsi="Arial" w:cs="Arial"/>
        </w:rPr>
        <w:sym w:font="Wingdings" w:char="F0E0"/>
      </w:r>
      <w:r w:rsidRPr="00A61C6D">
        <w:rPr>
          <w:rFonts w:ascii="Arial" w:hAnsi="Arial" w:cs="Arial"/>
        </w:rPr>
        <w:t xml:space="preserve"> vytištěná z formuláře na webu ze systému RAP </w:t>
      </w:r>
      <w:r w:rsidRPr="00A61C6D">
        <w:rPr>
          <w:rFonts w:ascii="Arial" w:hAnsi="Arial" w:cs="Arial"/>
        </w:rPr>
        <w:sym w:font="Wingdings" w:char="F0E0"/>
      </w:r>
      <w:r w:rsidRPr="00A61C6D">
        <w:rPr>
          <w:rFonts w:ascii="Arial" w:hAnsi="Arial" w:cs="Arial"/>
        </w:rPr>
        <w:t xml:space="preserve"> podepsaná buď vlastnoručně, nebo zaručeným elektronickým podpisem </w:t>
      </w:r>
      <w:r w:rsidRPr="00A61C6D">
        <w:rPr>
          <w:rFonts w:ascii="Arial" w:hAnsi="Arial" w:cs="Arial"/>
        </w:rPr>
        <w:sym w:font="Wingdings" w:char="F0E0"/>
      </w:r>
      <w:r w:rsidRPr="00A61C6D">
        <w:rPr>
          <w:rFonts w:ascii="Arial" w:hAnsi="Arial" w:cs="Arial"/>
        </w:rPr>
        <w:t xml:space="preserve"> zaslaná poštou, nebo elektronicky, nebo donesená osobně na úřad)</w:t>
      </w:r>
      <w:r w:rsidR="002F11F1" w:rsidRPr="00A61C6D">
        <w:rPr>
          <w:rFonts w:ascii="Arial" w:hAnsi="Arial" w:cs="Arial"/>
        </w:rPr>
        <w:t>.</w:t>
      </w:r>
    </w:p>
    <w:p w14:paraId="25BB553E" w14:textId="77777777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A61C6D">
        <w:rPr>
          <w:rFonts w:ascii="Arial" w:hAnsi="Arial" w:cs="Arial"/>
          <w:b/>
        </w:rPr>
        <w:t>Poradní orgán</w:t>
      </w:r>
      <w:r w:rsidRPr="00A61C6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  <w:b/>
        </w:rPr>
        <w:t>Poskytovatel dotace</w:t>
      </w:r>
      <w:r w:rsidRPr="00A61C6D">
        <w:rPr>
          <w:rFonts w:ascii="Arial" w:hAnsi="Arial" w:cs="Arial"/>
        </w:rPr>
        <w:t xml:space="preserve"> je Olomoucký kraj.</w:t>
      </w:r>
    </w:p>
    <w:p w14:paraId="2393CA11" w14:textId="77777777" w:rsidR="003F1369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>Příjemce</w:t>
      </w:r>
      <w:r w:rsidRPr="00A61C6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 xml:space="preserve">Řídící orgán </w:t>
      </w:r>
      <w:r w:rsidRPr="00A61C6D">
        <w:rPr>
          <w:rFonts w:ascii="Arial" w:hAnsi="Arial" w:cs="Arial"/>
        </w:rPr>
        <w:t>u poskytovatele je</w:t>
      </w:r>
      <w:r w:rsidRPr="00A61C6D">
        <w:rPr>
          <w:rFonts w:ascii="Arial" w:hAnsi="Arial" w:cs="Arial"/>
          <w:b/>
        </w:rPr>
        <w:t xml:space="preserve"> </w:t>
      </w:r>
      <w:r w:rsidRPr="00A61C6D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A61C6D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 xml:space="preserve">Smlouva </w:t>
      </w:r>
      <w:r w:rsidRPr="00A61C6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A38569C" w:rsidR="00C14143" w:rsidRPr="00A61C6D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1C6D">
        <w:rPr>
          <w:rFonts w:ascii="Arial" w:hAnsi="Arial" w:cs="Arial"/>
          <w:b/>
        </w:rPr>
        <w:lastRenderedPageBreak/>
        <w:t>Uznatelný výdaj</w:t>
      </w:r>
      <w:r w:rsidRPr="00A61C6D">
        <w:rPr>
          <w:rFonts w:ascii="Arial" w:hAnsi="Arial" w:cs="Arial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A61C6D">
        <w:rPr>
          <w:rFonts w:ascii="Arial" w:hAnsi="Arial" w:cs="Arial"/>
        </w:rPr>
        <w:t>těchto p</w:t>
      </w:r>
      <w:r w:rsidRPr="00A61C6D">
        <w:rPr>
          <w:rFonts w:ascii="Arial" w:hAnsi="Arial" w:cs="Arial"/>
        </w:rPr>
        <w:t xml:space="preserve">ravidel dotačního programu, </w:t>
      </w:r>
      <w:proofErr w:type="gramStart"/>
      <w:r w:rsidRPr="00A61C6D">
        <w:rPr>
          <w:rFonts w:ascii="Arial" w:hAnsi="Arial" w:cs="Arial"/>
        </w:rPr>
        <w:t xml:space="preserve">odst. </w:t>
      </w:r>
      <w:hyperlink w:anchor="platebniPodminky" w:history="1">
        <w:r w:rsidRPr="00A61C6D">
          <w:rPr>
            <w:rStyle w:val="Hypertextovodkaz"/>
            <w:rFonts w:ascii="Arial" w:hAnsi="Arial" w:cs="Arial"/>
            <w:color w:val="auto"/>
          </w:rPr>
          <w:t>5.4</w:t>
        </w:r>
      </w:hyperlink>
      <w:r w:rsidRPr="00A61C6D">
        <w:rPr>
          <w:rFonts w:ascii="Arial" w:hAnsi="Arial" w:cs="Arial"/>
          <w:u w:val="single"/>
        </w:rPr>
        <w:t>.</w:t>
      </w:r>
      <w:r w:rsidRPr="00A61C6D">
        <w:rPr>
          <w:rFonts w:ascii="Arial" w:hAnsi="Arial" w:cs="Arial"/>
        </w:rPr>
        <w:t xml:space="preserve"> písm.</w:t>
      </w:r>
      <w:proofErr w:type="gramEnd"/>
      <w:r w:rsidRPr="00A61C6D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49574A97" w14:textId="77777777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1C6D">
        <w:rPr>
          <w:rFonts w:ascii="Arial" w:hAnsi="Arial" w:cs="Arial"/>
          <w:b/>
        </w:rPr>
        <w:t>Vyhlašovatel</w:t>
      </w:r>
      <w:r w:rsidRPr="00A61C6D">
        <w:rPr>
          <w:rFonts w:ascii="Arial" w:hAnsi="Arial" w:cs="Arial"/>
        </w:rPr>
        <w:t xml:space="preserve"> je Olomoucký kraj.</w:t>
      </w:r>
    </w:p>
    <w:p w14:paraId="34D56217" w14:textId="705CFF3D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 xml:space="preserve">Závěrečná zpráva </w:t>
      </w:r>
      <w:r w:rsidRPr="00A61C6D">
        <w:rPr>
          <w:rFonts w:ascii="Arial" w:hAnsi="Arial" w:cs="Arial"/>
        </w:rPr>
        <w:t xml:space="preserve">je popis a závěrečné zhodnocení </w:t>
      </w:r>
      <w:r w:rsidR="0058171B" w:rsidRPr="00A61C6D">
        <w:rPr>
          <w:rFonts w:ascii="Arial" w:hAnsi="Arial" w:cs="Arial"/>
        </w:rPr>
        <w:t>akce</w:t>
      </w:r>
      <w:r w:rsidRPr="00A61C6D">
        <w:rPr>
          <w:rFonts w:ascii="Arial" w:hAnsi="Arial" w:cs="Arial"/>
        </w:rPr>
        <w:t>.</w:t>
      </w:r>
    </w:p>
    <w:p w14:paraId="7920E105" w14:textId="5B9275C7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 xml:space="preserve">Zdroje spolufinancování </w:t>
      </w:r>
      <w:r w:rsidRPr="00A61C6D">
        <w:rPr>
          <w:rFonts w:ascii="Arial" w:hAnsi="Arial" w:cs="Arial"/>
        </w:rPr>
        <w:t xml:space="preserve">jsou vlastní a jiné zdroje vynaložené na úhradu uznatelných výdajů akce. Vlastní a jiné zdroje musí být prokazatelně přijaty příjemcem. Pokud je příjemce povinen vést účetnictví, musí být o příjmu proveden účetní záznam. </w:t>
      </w:r>
    </w:p>
    <w:p w14:paraId="7D6586C2" w14:textId="77777777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>Vlastní zdroje</w:t>
      </w:r>
      <w:r w:rsidRPr="00A61C6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70762742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  <w:b/>
        </w:rPr>
        <w:t>Jiné zdroje</w:t>
      </w:r>
      <w:r w:rsidRPr="00A61C6D">
        <w:rPr>
          <w:rFonts w:ascii="Arial" w:hAnsi="Arial" w:cs="Arial"/>
        </w:rPr>
        <w:t xml:space="preserve"> – poskytnuté příjemci jinou fyzickou nebo právnickou osobou (příspěvky, dotace, dary…)</w:t>
      </w:r>
      <w:r w:rsidR="00A87998" w:rsidRPr="00A61C6D">
        <w:rPr>
          <w:rFonts w:ascii="Arial" w:hAnsi="Arial" w:cs="Arial"/>
        </w:rPr>
        <w:t>.</w:t>
      </w:r>
      <w:r w:rsidRPr="00A61C6D">
        <w:rPr>
          <w:rFonts w:ascii="Arial" w:hAnsi="Arial" w:cs="Arial"/>
        </w:rPr>
        <w:t xml:space="preserve"> </w:t>
      </w:r>
    </w:p>
    <w:p w14:paraId="4FE07577" w14:textId="51FBA58C" w:rsidR="005B4D66" w:rsidRPr="00A61C6D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  <w:b/>
        </w:rPr>
        <w:t xml:space="preserve">Příjmy </w:t>
      </w:r>
      <w:r w:rsidR="006A310B" w:rsidRPr="00A61C6D">
        <w:rPr>
          <w:rFonts w:ascii="Arial" w:hAnsi="Arial" w:cs="Arial"/>
        </w:rPr>
        <w:t xml:space="preserve">jsou </w:t>
      </w:r>
      <w:r w:rsidR="005B4D66" w:rsidRPr="00A61C6D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dary, vstupné). </w:t>
      </w:r>
      <w:r w:rsidR="005B4D66" w:rsidRPr="00A61C6D">
        <w:rPr>
          <w:rFonts w:ascii="Arial" w:hAnsi="Arial" w:cs="Arial"/>
          <w:i/>
        </w:rPr>
        <w:t xml:space="preserve"> </w:t>
      </w:r>
    </w:p>
    <w:p w14:paraId="70F0CAF7" w14:textId="243203D2" w:rsidR="00D724AE" w:rsidRPr="00A61C6D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1C6D">
        <w:rPr>
          <w:rFonts w:ascii="Arial" w:hAnsi="Arial" w:cs="Arial"/>
          <w:b/>
        </w:rPr>
        <w:t>Projekt</w:t>
      </w:r>
      <w:r w:rsidRPr="00A61C6D">
        <w:rPr>
          <w:rFonts w:ascii="Arial" w:hAnsi="Arial" w:cs="Arial"/>
        </w:rPr>
        <w:t xml:space="preserve"> – akce (žadatelem navrhovaný ucelený souhrn aktivit, které mají být podpořeny z dotačního titulu, např. kulturní akce/celoroční činnost).</w:t>
      </w:r>
    </w:p>
    <w:p w14:paraId="0861801F" w14:textId="722AEA22" w:rsidR="006A310B" w:rsidRPr="00A61C6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61C6D">
        <w:rPr>
          <w:rFonts w:ascii="Arial" w:hAnsi="Arial" w:cs="Arial"/>
          <w:b/>
        </w:rPr>
        <w:t>Žadatel</w:t>
      </w:r>
      <w:r w:rsidRPr="00A61C6D">
        <w:rPr>
          <w:rFonts w:ascii="Arial" w:hAnsi="Arial" w:cs="Arial"/>
        </w:rPr>
        <w:t xml:space="preserve"> je právnická osoba, která může žádat o dotaci. </w:t>
      </w:r>
    </w:p>
    <w:p w14:paraId="2514D0AF" w14:textId="66CBD766" w:rsidR="00F216D2" w:rsidRPr="00A61C6D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A61C6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1C6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A61C6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A61C6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A61C6D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A61C6D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765272C4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 xml:space="preserve">Poskytnutá dotace </w:t>
      </w:r>
      <w:r w:rsidR="00C90C2B" w:rsidRPr="00A61C6D">
        <w:rPr>
          <w:rFonts w:ascii="Arial" w:hAnsi="Arial" w:cs="Arial"/>
          <w:bCs/>
        </w:rPr>
        <w:t xml:space="preserve">ani její část </w:t>
      </w:r>
      <w:r w:rsidRPr="00A61C6D">
        <w:rPr>
          <w:rFonts w:ascii="Arial" w:hAnsi="Arial" w:cs="Arial"/>
          <w:bCs/>
        </w:rPr>
        <w:t xml:space="preserve">nesmí být v průběhu realizace </w:t>
      </w:r>
      <w:r w:rsidR="0058171B" w:rsidRPr="00A61C6D">
        <w:rPr>
          <w:rFonts w:ascii="Arial" w:hAnsi="Arial" w:cs="Arial"/>
          <w:bCs/>
        </w:rPr>
        <w:t>akce</w:t>
      </w:r>
      <w:r w:rsidR="00C90C2B" w:rsidRPr="00A61C6D">
        <w:rPr>
          <w:rFonts w:ascii="Arial" w:hAnsi="Arial" w:cs="Arial"/>
          <w:bCs/>
        </w:rPr>
        <w:t xml:space="preserve"> </w:t>
      </w:r>
      <w:r w:rsidRPr="00A61C6D">
        <w:rPr>
          <w:rFonts w:ascii="Arial" w:hAnsi="Arial" w:cs="Arial"/>
          <w:bCs/>
        </w:rPr>
        <w:t xml:space="preserve">převedena na jiného nositele </w:t>
      </w:r>
      <w:r w:rsidR="0058171B" w:rsidRPr="00A61C6D">
        <w:rPr>
          <w:rFonts w:ascii="Arial" w:hAnsi="Arial" w:cs="Arial"/>
          <w:bCs/>
        </w:rPr>
        <w:t>akce</w:t>
      </w:r>
      <w:r w:rsidR="00C90C2B" w:rsidRPr="00A61C6D">
        <w:rPr>
          <w:rFonts w:ascii="Arial" w:hAnsi="Arial" w:cs="Arial"/>
          <w:bCs/>
        </w:rPr>
        <w:t xml:space="preserve"> nebo jinou osobu</w:t>
      </w:r>
      <w:r w:rsidRPr="00A61C6D">
        <w:rPr>
          <w:rFonts w:ascii="Arial" w:hAnsi="Arial" w:cs="Arial"/>
          <w:bCs/>
        </w:rPr>
        <w:t>.</w:t>
      </w:r>
      <w:r w:rsidR="00C90C2B" w:rsidRPr="00A61C6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A61C6D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3DCAABDB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61C6D">
        <w:rPr>
          <w:rFonts w:ascii="Arial" w:hAnsi="Arial" w:cs="Arial"/>
          <w:bCs/>
        </w:rPr>
        <w:t xml:space="preserve"> </w:t>
      </w:r>
      <w:r w:rsidR="007B2C50" w:rsidRPr="00A61C6D">
        <w:rPr>
          <w:rFonts w:ascii="Arial" w:hAnsi="Arial" w:cs="Arial"/>
          <w:i/>
        </w:rPr>
        <w:t xml:space="preserve"> </w:t>
      </w:r>
    </w:p>
    <w:p w14:paraId="25A2C560" w14:textId="77777777" w:rsidR="00691685" w:rsidRPr="00A61C6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2FF8D2C4" w:rsidR="00691685" w:rsidRPr="00A61C6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Přílohy dotačního</w:t>
      </w:r>
      <w:r w:rsidR="00A31309" w:rsidRPr="00A61C6D">
        <w:rPr>
          <w:rFonts w:ascii="Arial" w:hAnsi="Arial" w:cs="Arial"/>
          <w:bCs/>
        </w:rPr>
        <w:t xml:space="preserve"> titulu</w:t>
      </w:r>
      <w:r w:rsidRPr="00A61C6D">
        <w:rPr>
          <w:rFonts w:ascii="Arial" w:hAnsi="Arial" w:cs="Arial"/>
          <w:bCs/>
        </w:rPr>
        <w:t>:</w:t>
      </w:r>
    </w:p>
    <w:p w14:paraId="314CC180" w14:textId="77777777" w:rsidR="00691685" w:rsidRPr="00A61C6D" w:rsidRDefault="00691685" w:rsidP="00691685">
      <w:pPr>
        <w:rPr>
          <w:rFonts w:ascii="Arial" w:hAnsi="Arial" w:cs="Arial"/>
          <w:bCs/>
        </w:rPr>
      </w:pPr>
    </w:p>
    <w:p w14:paraId="68A81574" w14:textId="357DD52C" w:rsidR="00691685" w:rsidRPr="00A61C6D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trike/>
        </w:rPr>
      </w:pPr>
      <w:r w:rsidRPr="00A61C6D">
        <w:rPr>
          <w:rFonts w:ascii="Arial" w:hAnsi="Arial" w:cs="Arial"/>
          <w:bCs/>
        </w:rPr>
        <w:lastRenderedPageBreak/>
        <w:t>Vzor žádosti o poskytnutí dotace z rozpočtu Olomouckého kraje</w:t>
      </w:r>
      <w:r w:rsidR="00A31309" w:rsidRPr="00A61C6D">
        <w:rPr>
          <w:rFonts w:ascii="Arial" w:hAnsi="Arial" w:cs="Arial"/>
          <w:bCs/>
        </w:rPr>
        <w:t xml:space="preserve"> v titulu 1</w:t>
      </w:r>
      <w:r w:rsidR="0048385E" w:rsidRPr="00A61C6D">
        <w:rPr>
          <w:rFonts w:ascii="Arial" w:hAnsi="Arial" w:cs="Arial"/>
          <w:bCs/>
          <w:strike/>
        </w:rPr>
        <w:t xml:space="preserve"> </w:t>
      </w:r>
    </w:p>
    <w:p w14:paraId="5E248350" w14:textId="76FB417E" w:rsidR="00691685" w:rsidRPr="00A61C6D" w:rsidRDefault="00691685" w:rsidP="009641F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</w:rPr>
      </w:pPr>
      <w:r w:rsidRPr="00A61C6D">
        <w:rPr>
          <w:rFonts w:ascii="Arial" w:hAnsi="Arial" w:cs="Arial"/>
          <w:bCs/>
        </w:rPr>
        <w:t>Vzorov</w:t>
      </w:r>
      <w:r w:rsidR="00A31309" w:rsidRPr="00A61C6D">
        <w:rPr>
          <w:rFonts w:ascii="Arial" w:hAnsi="Arial" w:cs="Arial"/>
          <w:bCs/>
        </w:rPr>
        <w:t>á</w:t>
      </w:r>
      <w:r w:rsidRPr="00A61C6D">
        <w:rPr>
          <w:rFonts w:ascii="Arial" w:hAnsi="Arial" w:cs="Arial"/>
          <w:bCs/>
        </w:rPr>
        <w:t xml:space="preserve"> </w:t>
      </w:r>
      <w:r w:rsidR="005D46A6" w:rsidRPr="00A61C6D">
        <w:rPr>
          <w:rFonts w:ascii="Arial" w:hAnsi="Arial" w:cs="Arial"/>
          <w:bCs/>
        </w:rPr>
        <w:t xml:space="preserve">víceletá </w:t>
      </w:r>
      <w:r w:rsidRPr="00A61C6D">
        <w:rPr>
          <w:rFonts w:ascii="Arial" w:hAnsi="Arial" w:cs="Arial"/>
          <w:bCs/>
        </w:rPr>
        <w:t>smlouv</w:t>
      </w:r>
      <w:r w:rsidR="00A31309" w:rsidRPr="00A61C6D">
        <w:rPr>
          <w:rFonts w:ascii="Arial" w:hAnsi="Arial" w:cs="Arial"/>
          <w:bCs/>
        </w:rPr>
        <w:t>a</w:t>
      </w:r>
      <w:r w:rsidRPr="00A61C6D">
        <w:rPr>
          <w:rFonts w:ascii="Arial" w:hAnsi="Arial" w:cs="Arial"/>
          <w:bCs/>
        </w:rPr>
        <w:t xml:space="preserve"> na akci</w:t>
      </w:r>
      <w:r w:rsidR="00A31309" w:rsidRPr="00A61C6D">
        <w:rPr>
          <w:rFonts w:ascii="Arial" w:hAnsi="Arial" w:cs="Arial"/>
          <w:bCs/>
        </w:rPr>
        <w:t xml:space="preserve"> v titulu 1</w:t>
      </w:r>
      <w:r w:rsidRPr="00A61C6D">
        <w:rPr>
          <w:rFonts w:ascii="Arial" w:hAnsi="Arial" w:cs="Arial"/>
          <w:bCs/>
          <w:i/>
        </w:rPr>
        <w:t xml:space="preserve"> </w:t>
      </w:r>
    </w:p>
    <w:p w14:paraId="39CE7180" w14:textId="65321B69" w:rsidR="00691685" w:rsidRPr="00A61C6D" w:rsidRDefault="00691685" w:rsidP="00691685">
      <w:pPr>
        <w:ind w:left="0" w:firstLine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61C6D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6C9BE0B1" w:rsidR="00691685" w:rsidRPr="00A61C6D" w:rsidRDefault="00691685" w:rsidP="00691685">
      <w:pPr>
        <w:ind w:left="0" w:firstLine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Tento dotační program byl schválen Zastupitelstvem</w:t>
      </w:r>
      <w:r w:rsidR="009D63E1" w:rsidRPr="00A61C6D">
        <w:rPr>
          <w:rFonts w:ascii="Arial" w:hAnsi="Arial" w:cs="Arial"/>
          <w:bCs/>
        </w:rPr>
        <w:t xml:space="preserve"> </w:t>
      </w:r>
      <w:r w:rsidRPr="00A61C6D">
        <w:rPr>
          <w:rFonts w:ascii="Arial" w:hAnsi="Arial" w:cs="Arial"/>
          <w:bCs/>
        </w:rPr>
        <w:t xml:space="preserve">Olomouckého kraje dne </w:t>
      </w:r>
      <w:r w:rsidR="00A31309" w:rsidRPr="00A61C6D">
        <w:rPr>
          <w:rFonts w:ascii="Arial" w:hAnsi="Arial" w:cs="Arial"/>
          <w:bCs/>
        </w:rPr>
        <w:t>17. 12. 201</w:t>
      </w:r>
      <w:r w:rsidR="00242B7D">
        <w:rPr>
          <w:rFonts w:ascii="Arial" w:hAnsi="Arial" w:cs="Arial"/>
          <w:bCs/>
        </w:rPr>
        <w:t>8</w:t>
      </w:r>
      <w:r w:rsidR="00D836FA" w:rsidRPr="00A61C6D">
        <w:rPr>
          <w:rFonts w:ascii="Arial" w:hAnsi="Arial" w:cs="Arial"/>
          <w:bCs/>
          <w:i/>
        </w:rPr>
        <w:t xml:space="preserve"> </w:t>
      </w:r>
      <w:r w:rsidRPr="00A61C6D">
        <w:rPr>
          <w:rFonts w:ascii="Arial" w:hAnsi="Arial" w:cs="Arial"/>
          <w:bCs/>
        </w:rPr>
        <w:t xml:space="preserve">usnesením č. </w:t>
      </w:r>
      <w:r w:rsidRPr="00A61C6D">
        <w:rPr>
          <w:rFonts w:ascii="Arial" w:hAnsi="Arial" w:cs="Arial"/>
          <w:bCs/>
          <w:i/>
        </w:rPr>
        <w:t>UZ/</w:t>
      </w:r>
      <w:r w:rsidR="00B1030A" w:rsidRPr="00A61C6D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A61C6D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A61C6D" w:rsidRDefault="004135CA" w:rsidP="00691685">
      <w:pPr>
        <w:ind w:left="0" w:firstLine="0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  <w:t>………………………………………</w:t>
      </w:r>
    </w:p>
    <w:p w14:paraId="7B08EC43" w14:textId="77777777" w:rsidR="00CC333C" w:rsidRPr="00E87915" w:rsidRDefault="004135CA" w:rsidP="00CC333C">
      <w:pPr>
        <w:ind w:left="2832" w:firstLine="708"/>
        <w:jc w:val="center"/>
        <w:rPr>
          <w:rFonts w:ascii="Arial" w:hAnsi="Arial" w:cs="Arial"/>
          <w:bCs/>
        </w:rPr>
      </w:pP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Pr="00A61C6D">
        <w:rPr>
          <w:rFonts w:ascii="Arial" w:hAnsi="Arial" w:cs="Arial"/>
          <w:bCs/>
        </w:rPr>
        <w:tab/>
      </w:r>
      <w:r w:rsidR="00CC333C">
        <w:rPr>
          <w:rFonts w:ascii="Arial" w:hAnsi="Arial" w:cs="Arial"/>
          <w:bCs/>
        </w:rPr>
        <w:t>Ladislav Okleštěk</w:t>
      </w:r>
    </w:p>
    <w:p w14:paraId="6EF94B1F" w14:textId="205CCD83" w:rsidR="003E4527" w:rsidRPr="00A61C6D" w:rsidRDefault="00CC333C" w:rsidP="00CC333C">
      <w:pPr>
        <w:ind w:left="4248" w:firstLine="708"/>
        <w:rPr>
          <w:rFonts w:ascii="Arial" w:hAnsi="Arial" w:cs="Arial"/>
          <w:bCs/>
        </w:rPr>
      </w:pPr>
      <w:bookmarkStart w:id="17" w:name="_GoBack"/>
      <w:bookmarkEnd w:id="17"/>
      <w:r>
        <w:rPr>
          <w:rFonts w:ascii="Arial" w:hAnsi="Arial" w:cs="Arial"/>
          <w:bCs/>
        </w:rPr>
        <w:t>hejtman Olomouckého kraje</w:t>
      </w:r>
    </w:p>
    <w:sectPr w:rsidR="003E4527" w:rsidRPr="00A61C6D" w:rsidSect="003E081E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26A6" w14:textId="77777777" w:rsidR="00EA5119" w:rsidRDefault="00EA5119">
      <w:r>
        <w:separator/>
      </w:r>
    </w:p>
  </w:endnote>
  <w:endnote w:type="continuationSeparator" w:id="0">
    <w:p w14:paraId="30F92A9E" w14:textId="77777777" w:rsidR="00EA5119" w:rsidRDefault="00E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CC45" w14:textId="7A4F62B0" w:rsidR="00EA5119" w:rsidRPr="00A3539E" w:rsidRDefault="005B3C87" w:rsidP="00D833C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17. 12. 2018</w:t>
    </w:r>
    <w:r w:rsidR="00EA5119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EA5119" w:rsidRPr="00A3539E">
      <w:rPr>
        <w:rFonts w:ascii="Arial" w:hAnsi="Arial" w:cs="Arial"/>
        <w:i/>
        <w:iCs/>
        <w:sz w:val="20"/>
        <w:szCs w:val="20"/>
      </w:rPr>
      <w:tab/>
    </w:r>
    <w:r w:rsidR="00EA5119" w:rsidRPr="00A3539E">
      <w:rPr>
        <w:rFonts w:ascii="Arial" w:hAnsi="Arial" w:cs="Arial"/>
        <w:i/>
        <w:iCs/>
        <w:sz w:val="20"/>
        <w:szCs w:val="20"/>
      </w:rPr>
      <w:tab/>
    </w:r>
    <w:r w:rsidR="00EA5119" w:rsidRPr="00A3539E">
      <w:rPr>
        <w:rFonts w:ascii="Arial" w:hAnsi="Arial" w:cs="Arial"/>
        <w:i/>
        <w:iCs/>
        <w:sz w:val="20"/>
        <w:szCs w:val="20"/>
      </w:rPr>
      <w:tab/>
    </w:r>
    <w:r w:rsidR="00EA5119">
      <w:rPr>
        <w:rFonts w:ascii="Arial" w:hAnsi="Arial" w:cs="Arial"/>
        <w:i/>
        <w:iCs/>
        <w:sz w:val="20"/>
        <w:szCs w:val="20"/>
      </w:rPr>
      <w:tab/>
    </w:r>
    <w:r w:rsidR="00EA511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A5119" w:rsidRPr="00A3539E">
      <w:rPr>
        <w:rStyle w:val="slostrnky"/>
        <w:rFonts w:cs="Arial"/>
        <w:i/>
        <w:iCs/>
      </w:rPr>
      <w:fldChar w:fldCharType="begin"/>
    </w:r>
    <w:r w:rsidR="00EA5119" w:rsidRPr="00A3539E">
      <w:rPr>
        <w:rStyle w:val="slostrnky"/>
        <w:rFonts w:cs="Arial"/>
        <w:i/>
        <w:iCs/>
      </w:rPr>
      <w:instrText xml:space="preserve"> PAGE </w:instrText>
    </w:r>
    <w:r w:rsidR="00EA5119" w:rsidRPr="00A3539E">
      <w:rPr>
        <w:rStyle w:val="slostrnky"/>
        <w:rFonts w:cs="Arial"/>
        <w:i/>
        <w:iCs/>
      </w:rPr>
      <w:fldChar w:fldCharType="separate"/>
    </w:r>
    <w:r w:rsidR="00CC333C">
      <w:rPr>
        <w:rStyle w:val="slostrnky"/>
        <w:rFonts w:cs="Arial"/>
        <w:i/>
        <w:iCs/>
        <w:noProof/>
      </w:rPr>
      <w:t>16</w:t>
    </w:r>
    <w:r w:rsidR="00EA5119" w:rsidRPr="00A3539E">
      <w:rPr>
        <w:rStyle w:val="slostrnky"/>
        <w:rFonts w:cs="Arial"/>
        <w:i/>
        <w:iCs/>
      </w:rPr>
      <w:fldChar w:fldCharType="end"/>
    </w:r>
    <w:r w:rsidR="00EA5119" w:rsidRPr="00A3539E">
      <w:rPr>
        <w:rStyle w:val="slostrnky"/>
        <w:rFonts w:cs="Arial"/>
        <w:i/>
        <w:iCs/>
      </w:rPr>
      <w:t xml:space="preserve"> (celkem</w:t>
    </w:r>
    <w:r w:rsidR="00CE4AC1">
      <w:rPr>
        <w:rStyle w:val="slostrnky"/>
        <w:rFonts w:cs="Arial"/>
        <w:i/>
        <w:iCs/>
      </w:rPr>
      <w:t xml:space="preserve"> 61</w:t>
    </w:r>
    <w:r w:rsidR="00EA5119" w:rsidRPr="00A3539E">
      <w:rPr>
        <w:rStyle w:val="slostrnky"/>
        <w:rFonts w:cs="Arial"/>
        <w:i/>
        <w:iCs/>
      </w:rPr>
      <w:t>)</w:t>
    </w:r>
  </w:p>
  <w:p w14:paraId="1F09CFA0" w14:textId="01B81C73" w:rsidR="00EA5119" w:rsidRDefault="003630BD" w:rsidP="00D833C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32</w:t>
    </w:r>
    <w:r w:rsidR="00EA5119">
      <w:rPr>
        <w:rFonts w:ascii="Arial" w:hAnsi="Arial" w:cs="Arial"/>
        <w:i/>
        <w:iCs/>
        <w:sz w:val="20"/>
        <w:szCs w:val="20"/>
      </w:rPr>
      <w:t>.</w:t>
    </w:r>
    <w:r w:rsidR="00EA511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A5119">
      <w:rPr>
        <w:rFonts w:ascii="Arial" w:hAnsi="Arial" w:cs="Arial"/>
        <w:i/>
        <w:iCs/>
        <w:sz w:val="20"/>
        <w:szCs w:val="20"/>
      </w:rPr>
      <w:t>Víceletá podpora v oblasti sportu - vyhlášení</w:t>
    </w:r>
  </w:p>
  <w:p w14:paraId="7DC41313" w14:textId="6A7072E0" w:rsidR="00EA5119" w:rsidRPr="007D628A" w:rsidRDefault="00EA5119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ravid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la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 titulu 1 Víceletá podpora významných sportovních akcí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EA5119" w:rsidRPr="00256C15" w:rsidRDefault="00EA511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EA5119" w:rsidRDefault="00EA511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EA5119" w:rsidRPr="00256C15" w:rsidRDefault="00EA511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EF70" w14:textId="77777777" w:rsidR="00EA5119" w:rsidRDefault="00EA5119">
      <w:r>
        <w:separator/>
      </w:r>
    </w:p>
  </w:footnote>
  <w:footnote w:type="continuationSeparator" w:id="0">
    <w:p w14:paraId="44E69D3C" w14:textId="77777777" w:rsidR="00EA5119" w:rsidRDefault="00E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6145" w14:textId="752D3CD8" w:rsidR="00EA5119" w:rsidRPr="0052625C" w:rsidRDefault="00EA5119" w:rsidP="0052625C">
    <w:pPr>
      <w:pStyle w:val="Zpat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52625C">
      <w:rPr>
        <w:rFonts w:ascii="Arial" w:eastAsia="Times New Roman" w:hAnsi="Arial" w:cs="Arial"/>
        <w:i/>
        <w:iCs/>
        <w:sz w:val="24"/>
        <w:szCs w:val="24"/>
        <w:lang w:eastAsia="cs-CZ"/>
      </w:rPr>
      <w:t>Příloha č. 1 – Pravidla dotačního titulu 1 Víceletá podpora významných sportovních akcí</w:t>
    </w:r>
  </w:p>
  <w:p w14:paraId="095B89C9" w14:textId="77777777" w:rsidR="00EA5119" w:rsidRDefault="00EA5119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182"/>
    <w:multiLevelType w:val="hybridMultilevel"/>
    <w:tmpl w:val="1E285EA0"/>
    <w:lvl w:ilvl="0" w:tplc="A3382B18">
      <w:start w:val="1"/>
      <w:numFmt w:val="decimal"/>
      <w:lvlText w:val="%1."/>
      <w:lvlJc w:val="left"/>
      <w:pPr>
        <w:ind w:left="1571" w:hanging="360"/>
      </w:pPr>
      <w:rPr>
        <w:i w:val="0"/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F07002"/>
    <w:multiLevelType w:val="hybridMultilevel"/>
    <w:tmpl w:val="9F3EB2FC"/>
    <w:lvl w:ilvl="0" w:tplc="5628C1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1D37"/>
    <w:multiLevelType w:val="multilevel"/>
    <w:tmpl w:val="74B6D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91DA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994A9B"/>
    <w:multiLevelType w:val="hybridMultilevel"/>
    <w:tmpl w:val="BE4A8CBA"/>
    <w:lvl w:ilvl="0" w:tplc="5022873A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4BAF"/>
    <w:multiLevelType w:val="multilevel"/>
    <w:tmpl w:val="BC0485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74D4E"/>
    <w:multiLevelType w:val="hybridMultilevel"/>
    <w:tmpl w:val="1AACBAE8"/>
    <w:lvl w:ilvl="0" w:tplc="CD90A5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DB04B424"/>
    <w:lvl w:ilvl="0" w:tplc="59AC8EDC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71DC7414"/>
    <w:lvl w:ilvl="0" w:tplc="85C4235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A8F1159"/>
    <w:multiLevelType w:val="multilevel"/>
    <w:tmpl w:val="230E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46384C"/>
    <w:multiLevelType w:val="hybridMultilevel"/>
    <w:tmpl w:val="EFEA9E4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7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2"/>
  </w:num>
  <w:num w:numId="10">
    <w:abstractNumId w:val="2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37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2"/>
  </w:num>
  <w:num w:numId="33">
    <w:abstractNumId w:val="9"/>
  </w:num>
  <w:num w:numId="34">
    <w:abstractNumId w:val="35"/>
  </w:num>
  <w:num w:numId="35">
    <w:abstractNumId w:val="17"/>
  </w:num>
  <w:num w:numId="36">
    <w:abstractNumId w:val="12"/>
  </w:num>
  <w:num w:numId="37">
    <w:abstractNumId w:val="26"/>
  </w:num>
  <w:num w:numId="38">
    <w:abstractNumId w:val="6"/>
  </w:num>
  <w:num w:numId="39">
    <w:abstractNumId w:val="7"/>
  </w:num>
  <w:num w:numId="40">
    <w:abstractNumId w:val="3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0B98"/>
    <w:rsid w:val="0003166B"/>
    <w:rsid w:val="0003189A"/>
    <w:rsid w:val="000327E3"/>
    <w:rsid w:val="00036C32"/>
    <w:rsid w:val="00040D89"/>
    <w:rsid w:val="00041173"/>
    <w:rsid w:val="0004353A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A61"/>
    <w:rsid w:val="000F51E1"/>
    <w:rsid w:val="000F7348"/>
    <w:rsid w:val="000F74F8"/>
    <w:rsid w:val="000F7D9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143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CED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AEA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C51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41C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C59"/>
    <w:rsid w:val="001F3FBB"/>
    <w:rsid w:val="001F4686"/>
    <w:rsid w:val="001F54FC"/>
    <w:rsid w:val="001F5788"/>
    <w:rsid w:val="001F60AB"/>
    <w:rsid w:val="001F662F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9CE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0599"/>
    <w:rsid w:val="00231EC6"/>
    <w:rsid w:val="002338DC"/>
    <w:rsid w:val="00240E98"/>
    <w:rsid w:val="00242B7D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0611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15BB"/>
    <w:rsid w:val="002A2C10"/>
    <w:rsid w:val="002A32FD"/>
    <w:rsid w:val="002A64FB"/>
    <w:rsid w:val="002A6DB3"/>
    <w:rsid w:val="002A74A3"/>
    <w:rsid w:val="002A7528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CBE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35B2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4EA9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403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30BD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A78A7"/>
    <w:rsid w:val="003B2250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081E"/>
    <w:rsid w:val="003E20EC"/>
    <w:rsid w:val="003E2D81"/>
    <w:rsid w:val="003E2EC3"/>
    <w:rsid w:val="003E4527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12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121B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03FC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25C"/>
    <w:rsid w:val="00526F03"/>
    <w:rsid w:val="00527675"/>
    <w:rsid w:val="00527989"/>
    <w:rsid w:val="00532215"/>
    <w:rsid w:val="0053340C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3C87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6A6"/>
    <w:rsid w:val="005D4E07"/>
    <w:rsid w:val="005D5382"/>
    <w:rsid w:val="005E2928"/>
    <w:rsid w:val="005E669C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47D2"/>
    <w:rsid w:val="006154E5"/>
    <w:rsid w:val="00615642"/>
    <w:rsid w:val="00616B65"/>
    <w:rsid w:val="006179DE"/>
    <w:rsid w:val="00617E58"/>
    <w:rsid w:val="00622E63"/>
    <w:rsid w:val="00623ED7"/>
    <w:rsid w:val="00624148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0DFB"/>
    <w:rsid w:val="00681E10"/>
    <w:rsid w:val="00683BED"/>
    <w:rsid w:val="00684788"/>
    <w:rsid w:val="00684B13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3E1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C7EB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6F7E20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A17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2CEB"/>
    <w:rsid w:val="007B36B1"/>
    <w:rsid w:val="007B3CF2"/>
    <w:rsid w:val="007B4C5F"/>
    <w:rsid w:val="007B53FA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5E57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13E9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CBB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2F8E"/>
    <w:rsid w:val="0084412F"/>
    <w:rsid w:val="00845F43"/>
    <w:rsid w:val="008463B4"/>
    <w:rsid w:val="00846D00"/>
    <w:rsid w:val="00847144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8A5"/>
    <w:rsid w:val="00867B0A"/>
    <w:rsid w:val="00867ED3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429F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5F8E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68BE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3F4A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A72D8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D6EDA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1309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C6D"/>
    <w:rsid w:val="00A61D23"/>
    <w:rsid w:val="00A62059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998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1152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AF605D"/>
    <w:rsid w:val="00B02A0E"/>
    <w:rsid w:val="00B04FE3"/>
    <w:rsid w:val="00B10304"/>
    <w:rsid w:val="00B1030A"/>
    <w:rsid w:val="00B1194F"/>
    <w:rsid w:val="00B12CE9"/>
    <w:rsid w:val="00B12EE0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56F7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379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56598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A33"/>
    <w:rsid w:val="00C77E60"/>
    <w:rsid w:val="00C80399"/>
    <w:rsid w:val="00C817EC"/>
    <w:rsid w:val="00C81EC6"/>
    <w:rsid w:val="00C83326"/>
    <w:rsid w:val="00C83EF6"/>
    <w:rsid w:val="00C84598"/>
    <w:rsid w:val="00C84DA6"/>
    <w:rsid w:val="00C8568A"/>
    <w:rsid w:val="00C85826"/>
    <w:rsid w:val="00C85EFE"/>
    <w:rsid w:val="00C86044"/>
    <w:rsid w:val="00C86790"/>
    <w:rsid w:val="00C90718"/>
    <w:rsid w:val="00C90B61"/>
    <w:rsid w:val="00C90C2B"/>
    <w:rsid w:val="00C9111A"/>
    <w:rsid w:val="00C921BD"/>
    <w:rsid w:val="00C9401A"/>
    <w:rsid w:val="00C9457D"/>
    <w:rsid w:val="00C95820"/>
    <w:rsid w:val="00C96076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1BD7"/>
    <w:rsid w:val="00CC31DF"/>
    <w:rsid w:val="00CC333C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AC1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35E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2634"/>
    <w:rsid w:val="00D833CD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AF4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8B1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5A9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1162"/>
    <w:rsid w:val="00E3269B"/>
    <w:rsid w:val="00E32916"/>
    <w:rsid w:val="00E357A6"/>
    <w:rsid w:val="00E36970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A5C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1548"/>
    <w:rsid w:val="00EA22DA"/>
    <w:rsid w:val="00EA2437"/>
    <w:rsid w:val="00EA339D"/>
    <w:rsid w:val="00EA40F2"/>
    <w:rsid w:val="00EA48DA"/>
    <w:rsid w:val="00EA4B59"/>
    <w:rsid w:val="00EA511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6B2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433F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23A952E"/>
  <w15:docId w15:val="{88F79839-EEB9-4432-937B-9124F9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rsid w:val="00D8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halek@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ol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-podateln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C9606-7D53-4E5F-9A49-5BF78B70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4999</Words>
  <Characters>29499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Švec Jan</cp:lastModifiedBy>
  <cp:revision>32</cp:revision>
  <cp:lastPrinted>2018-08-21T10:53:00Z</cp:lastPrinted>
  <dcterms:created xsi:type="dcterms:W3CDTF">2018-09-14T11:32:00Z</dcterms:created>
  <dcterms:modified xsi:type="dcterms:W3CDTF">2018-11-29T11:51:00Z</dcterms:modified>
</cp:coreProperties>
</file>