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1ED4C7E0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00E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PODNIKATELI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29918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7B7D8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7B7D80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4F27E9C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AD463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79CF225C" w:rsidR="00E62519" w:rsidRPr="00E62519" w:rsidRDefault="0070390E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40F93DE7" w14:textId="0A2DA1E0" w:rsidR="00E62519" w:rsidRDefault="0070390E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8CFA0C4" w14:textId="57A2D02C" w:rsidR="00D9305B" w:rsidRPr="00E62519" w:rsidRDefault="00D9305B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bookmarkStart w:id="0" w:name="_GoBack"/>
      <w:bookmarkEnd w:id="0"/>
      <w:r w:rsidRPr="00E62519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</w:t>
      </w:r>
    </w:p>
    <w:p w14:paraId="34C8AAB9" w14:textId="05EFF30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AD463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827150F" w14:textId="3E5FBC3D" w:rsidR="00545AB6" w:rsidRDefault="00545AB6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B5D02A6" w14:textId="1B07EA9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="00545AB6"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545A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 w:rsidR="00545A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="00545A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="00545AB6"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8CDEE1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201</w:t>
      </w:r>
      <w:r w:rsidR="00441AE9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…………….</w:t>
      </w:r>
    </w:p>
    <w:p w14:paraId="3C9258CF" w14:textId="7CC60599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4618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účelu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schválené</w:t>
      </w:r>
      <w:r w:rsidR="004618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C5B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příslušným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AB368FE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393015E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23035AFB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84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 možnosti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použití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vlastních a jiných zdrojů </w:t>
      </w:r>
      <w:r w:rsidR="005D696C" w:rsidRPr="005D69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 na neinvestiční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účely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musí být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schváleno příslušným </w:t>
      </w:r>
      <w:r w:rsidR="00946A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C8278A8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, s usnesením ……………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CE6F7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201</w:t>
      </w:r>
      <w:r w:rsidR="00441AE9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AC34BB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příslušného orgánu včetně 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DZ 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jeho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případn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ých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</w:t>
      </w:r>
      <w:r w:rsidR="00073CC3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Zásady byly ve vzájemném souladu.</w:t>
      </w:r>
    </w:p>
    <w:p w14:paraId="3C9258D9" w14:textId="729DDA39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</w:t>
      </w:r>
      <w:r w:rsidR="000010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konkretizují </w:t>
      </w:r>
      <w:r w:rsidR="00B518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výdaje, na jejichž úhradu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</w:t>
      </w:r>
      <w:r w:rsidR="00FB5FA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pouze 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použít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6B02B081" w14:textId="77777777" w:rsidR="0065158F" w:rsidRPr="002234B7" w:rsidRDefault="0065158F" w:rsidP="0065158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7234B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podklady pro tento výdaj kompletně doložit v termínu vyúčtování poskytnuté dotace, tj. zejména do 31. 12. daného roku, protože řádný termín pro podání daňového </w:t>
      </w:r>
      <w:proofErr w:type="spellStart"/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přiznámí</w:t>
      </w:r>
      <w:proofErr w:type="spellEnd"/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080F4B77" w:rsidR="009A3DA5" w:rsidRPr="006D7F3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>
        <w:rPr>
          <w:rFonts w:ascii="Arial" w:eastAsia="Times New Roman" w:hAnsi="Arial" w:cs="Arial"/>
          <w:sz w:val="24"/>
          <w:szCs w:val="24"/>
          <w:lang w:eastAsia="cs-CZ"/>
        </w:rPr>
        <w:t>použít zejména na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CE3D25">
        <w:rPr>
          <w:rFonts w:ascii="Arial" w:eastAsia="Times New Roman" w:hAnsi="Arial" w:cs="Arial"/>
          <w:iCs/>
          <w:sz w:val="24"/>
          <w:szCs w:val="24"/>
          <w:lang w:eastAsia="cs-CZ"/>
        </w:rPr>
        <w:t>…………….</w:t>
      </w:r>
      <w:r w:rsidR="006D7F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vést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výdaje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 jejichž úhradu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zejména nelze 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19832907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E5" w14:textId="1D5FCF37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2922D1D" w14:textId="77777777" w:rsidR="00A42FBC" w:rsidRPr="00841ADB" w:rsidRDefault="00A42FBC" w:rsidP="00A42FBC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A31818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 součet 100 %)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CD97006" w14:textId="77777777" w:rsidR="00A42FBC" w:rsidRPr="00841ADB" w:rsidRDefault="00A42FBC" w:rsidP="00A42FBC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jiném termínu (lhůtě)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termín vynaložení těchto výdajů předcháze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1CAB82C1" w14:textId="77777777" w:rsidR="00A42FBC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 odst. 1 této smlouvy v termínu (lhůtě) stanovené v tomto čl. II odst. 2. Podmínky uznatelnosti musí splňovat i výdaje týkající se spoluúčasti příjemce dle tohoto čl. II odst. 2.</w:t>
      </w:r>
    </w:p>
    <w:p w14:paraId="7AC3E127" w14:textId="77777777" w:rsidR="00A42FBC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A19A77" w14:textId="77777777" w:rsidR="00A42FBC" w:rsidRPr="009D0F79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DAFA677" w14:textId="77777777" w:rsidR="00A42FBC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691F7E5" w14:textId="77777777" w:rsidR="00A42FBC" w:rsidRPr="002A2634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jinou fyzickou nebo právnickou osobou 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smluvního vztahu)</w:t>
      </w:r>
    </w:p>
    <w:p w14:paraId="58E01622" w14:textId="77777777" w:rsidR="00A42FBC" w:rsidRPr="00841ADB" w:rsidRDefault="00A42FBC" w:rsidP="00A42FBC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výslovně sjednat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7BDFFA1" w14:textId="77777777" w:rsidR="00A42FBC" w:rsidRPr="00696A9F" w:rsidRDefault="00A42FBC" w:rsidP="00A42FBC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případě, kdy nebude vyžadována spoluúčast příjemce - neuvede se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spoluúčasti,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77777777" w:rsidR="00D05376" w:rsidRPr="00D053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A70669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 xml:space="preserve">vstupné… </w:t>
      </w:r>
      <w:r w:rsidR="00150BF2" w:rsidRPr="00150BF2">
        <w:rPr>
          <w:rFonts w:ascii="Arial" w:hAnsi="Arial" w:cs="Arial"/>
          <w:i/>
          <w:color w:val="0000FF"/>
          <w:sz w:val="24"/>
          <w:szCs w:val="24"/>
        </w:rPr>
        <w:t xml:space="preserve">(specifikuje se dle </w:t>
      </w:r>
      <w:r w:rsidR="004B7E00">
        <w:rPr>
          <w:rFonts w:ascii="Arial" w:hAnsi="Arial" w:cs="Arial"/>
          <w:i/>
          <w:color w:val="0000FF"/>
          <w:sz w:val="24"/>
          <w:szCs w:val="24"/>
        </w:rPr>
        <w:t xml:space="preserve">konkrétního </w:t>
      </w:r>
      <w:r w:rsidR="004B7E00" w:rsidRPr="00D05376">
        <w:rPr>
          <w:rFonts w:ascii="Arial" w:hAnsi="Arial" w:cs="Arial"/>
          <w:i/>
          <w:color w:val="0000FF"/>
          <w:sz w:val="24"/>
          <w:szCs w:val="24"/>
        </w:rPr>
        <w:t>případu)</w:t>
      </w:r>
      <w:r w:rsidR="00A9730D" w:rsidRPr="00D0537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1D74AD3" w14:textId="0350D597" w:rsidR="00A9730D" w:rsidRPr="00D05376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29BBCD4D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="00DC038B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1347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B5E3DCC" w14:textId="6FBAA6E7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77777777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348B0CCB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fotodokumentaci z průběhu akce, fotodokumentaci splnění povinné propagace poskytovatele a užití jeho loga dl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čl. II odst. 10 této smlouvy</w:t>
      </w:r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- </w:t>
      </w:r>
      <w:r w:rsidR="008A3F8C" w:rsidRP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povinně musí být fotodokumentace propagace u dotace na akci převyšující 35 tis. Kč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77603B3E" w:rsidR="00A9730D" w:rsidRPr="00A9730D" w:rsidRDefault="00DD176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 případě, že v čl. II odst. 2 není sjednávána spoluúčast, zelený text se ve smlouvě neuvede</w:t>
      </w:r>
      <w:r w:rsidRPr="005F078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5D277FEF" w:rsidR="009A3DA5" w:rsidRDefault="009A3DA5" w:rsidP="001C23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7BF6DC6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196F73DC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C237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18A6A9F2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0E929591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8A3F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DD17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5DBC55EB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</w:t>
      </w:r>
      <w:r w:rsidR="004514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potřeb poskytovatele a specifik </w:t>
      </w:r>
      <w:r w:rsidR="00714B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vztahu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8C93D70" w14:textId="77777777" w:rsidR="001764FB" w:rsidRPr="005F0780" w:rsidRDefault="001764FB" w:rsidP="001764F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2019.</w:t>
      </w:r>
    </w:p>
    <w:p w14:paraId="6145C7A9" w14:textId="78F11114" w:rsidR="00A2389D" w:rsidRPr="00536FBF" w:rsidRDefault="00546F79" w:rsidP="00A2389D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46F7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6.1 Zásad pro poskytování individuálních dotací z rozpočtu Olomouckého kraje v roce 2019 a dále pak ke změně adresy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sídla</w:t>
      </w:r>
      <w:r w:rsidRPr="00546F7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bankovního spojení, jakož i jiným změnám, které mohou podstatně ovlivnit způsob jeho finančního hospodaření a náplň jeho aktivit ve vztahu k poskytnuté dotaci, které by před podpisem této smlouvy neoznámil poskytovateli.</w:t>
      </w:r>
    </w:p>
    <w:p w14:paraId="02A5BEA2" w14:textId="0420810F" w:rsidR="00E614BE" w:rsidRPr="0007343C" w:rsidRDefault="001764FB" w:rsidP="001764F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352168D6" w:rsidR="004514E3" w:rsidRPr="00CC0204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5.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</w:t>
      </w:r>
      <w:r w:rsidR="00083C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 w:rsidRPr="00B57BC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ze zákona povinně uveřejňovaných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02725B5" w14:textId="5BFC8DDB" w:rsidR="004848FB" w:rsidRDefault="004C50AD" w:rsidP="004848F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9" w:history="1">
        <w:r w:rsidR="00B57BC2" w:rsidRPr="004C671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="004848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61FB924D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F901CDC" w:rsidR="009A3DA5" w:rsidRDefault="00804DCC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47FCFF7D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2 – 5 smluv o poskytnutí 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>individuální d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otace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do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tisíc Kč včetně </w:t>
      </w:r>
      <w:r w:rsidR="00FE3DFD" w:rsidRPr="00CA0A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na akci</w:t>
      </w:r>
    </w:p>
    <w:p w14:paraId="01821132" w14:textId="18DC98FF" w:rsidR="00FE3DFD" w:rsidRPr="006A566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</w:p>
    <w:p w14:paraId="75DA4A08" w14:textId="77777777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77777777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803A28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0103C7B1" w:rsidR="00D571FB" w:rsidRPr="00D571FB" w:rsidRDefault="00220A9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„………………“. </w:t>
      </w: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D571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D571FB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D571F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571FB">
        <w:rPr>
          <w:rFonts w:ascii="Arial" w:hAnsi="Arial" w:cs="Arial"/>
          <w:iCs/>
          <w:sz w:val="24"/>
          <w:szCs w:val="24"/>
        </w:rPr>
        <w:t xml:space="preserve"> </w:t>
      </w:r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C01875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považují veškeré</w:t>
      </w:r>
      <w:r w:rsidR="00D571FB"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 xml:space="preserve">vstupné… </w:t>
      </w:r>
      <w:r w:rsidR="00D571FB" w:rsidRPr="00D571FB">
        <w:rPr>
          <w:rFonts w:ascii="Arial" w:hAnsi="Arial" w:cs="Arial"/>
          <w:i/>
          <w:color w:val="0000FF"/>
          <w:sz w:val="24"/>
          <w:szCs w:val="24"/>
        </w:rPr>
        <w:t>(specifikuje se dle konkrétního případu)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180656" w14:textId="77D35228" w:rsidR="00220A93" w:rsidRPr="00D571FB" w:rsidRDefault="00220A93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1F6BB41E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6904271A" w14:textId="77777777" w:rsidR="00FE3DFD" w:rsidRPr="00CC020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63BF0EAE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0F6C8ABB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B37E16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5786E" w14:textId="77777777" w:rsidR="00195822" w:rsidRDefault="00195822" w:rsidP="00D40C40">
      <w:r>
        <w:separator/>
      </w:r>
    </w:p>
  </w:endnote>
  <w:endnote w:type="continuationSeparator" w:id="0">
    <w:p w14:paraId="656A5CBC" w14:textId="77777777" w:rsidR="00195822" w:rsidRDefault="0019582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64D26" w14:textId="692D0857" w:rsidR="00EC7BBF" w:rsidRDefault="00EC7BBF" w:rsidP="00EC7BBF">
    <w:pPr>
      <w:pStyle w:val="Zpat"/>
      <w:tabs>
        <w:tab w:val="left" w:pos="4962"/>
      </w:tabs>
      <w:rPr>
        <w:rFonts w:ascii="Arial" w:hAnsi="Arial" w:cs="Arial"/>
        <w:i/>
        <w:sz w:val="20"/>
        <w:szCs w:val="20"/>
      </w:rPr>
    </w:pPr>
    <w:r w:rsidRPr="00EC7BBF">
      <w:rPr>
        <w:rFonts w:ascii="Arial" w:hAnsi="Arial" w:cs="Arial"/>
        <w:i/>
        <w:sz w:val="20"/>
        <w:szCs w:val="20"/>
      </w:rPr>
      <w:t xml:space="preserve"> </w:t>
    </w:r>
    <w:r w:rsidR="00C24BC7">
      <w:rPr>
        <w:rFonts w:ascii="Arial" w:hAnsi="Arial" w:cs="Arial"/>
        <w:i/>
        <w:sz w:val="20"/>
        <w:szCs w:val="20"/>
      </w:rPr>
      <w:t>Zastupitelstvo</w:t>
    </w:r>
    <w:r>
      <w:rPr>
        <w:rFonts w:ascii="Arial" w:hAnsi="Arial" w:cs="Arial"/>
        <w:i/>
        <w:sz w:val="20"/>
        <w:szCs w:val="20"/>
      </w:rPr>
      <w:t xml:space="preserve"> Olomouckého kraje </w:t>
    </w:r>
    <w:r w:rsidR="00C24BC7">
      <w:rPr>
        <w:rFonts w:ascii="Arial" w:hAnsi="Arial" w:cs="Arial"/>
        <w:i/>
        <w:sz w:val="20"/>
        <w:szCs w:val="20"/>
      </w:rPr>
      <w:t>17</w:t>
    </w:r>
    <w:r w:rsidRPr="003D5F9A">
      <w:rPr>
        <w:rFonts w:ascii="Arial" w:hAnsi="Arial" w:cs="Arial"/>
        <w:i/>
        <w:sz w:val="20"/>
        <w:szCs w:val="20"/>
      </w:rPr>
      <w:t>. 1</w:t>
    </w:r>
    <w:r w:rsidR="00C24BC7">
      <w:rPr>
        <w:rFonts w:ascii="Arial" w:hAnsi="Arial" w:cs="Arial"/>
        <w:i/>
        <w:sz w:val="20"/>
        <w:szCs w:val="20"/>
      </w:rPr>
      <w:t>2</w:t>
    </w:r>
    <w:r w:rsidRPr="003D5F9A">
      <w:rPr>
        <w:rFonts w:ascii="Arial" w:hAnsi="Arial" w:cs="Arial"/>
        <w:i/>
        <w:sz w:val="20"/>
        <w:szCs w:val="20"/>
      </w:rPr>
      <w:t>. 201</w:t>
    </w:r>
    <w:r>
      <w:rPr>
        <w:rFonts w:ascii="Arial" w:hAnsi="Arial" w:cs="Arial"/>
        <w:i/>
        <w:sz w:val="20"/>
        <w:szCs w:val="20"/>
      </w:rPr>
      <w:t>8</w:t>
    </w:r>
    <w:r w:rsidRPr="003D5F9A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 xml:space="preserve">                                     Strana </w:t>
    </w:r>
    <w:r w:rsidRPr="005F35C5">
      <w:rPr>
        <w:rFonts w:ascii="Arial" w:hAnsi="Arial" w:cs="Arial"/>
        <w:i/>
        <w:sz w:val="20"/>
        <w:szCs w:val="20"/>
      </w:rPr>
      <w:fldChar w:fldCharType="begin"/>
    </w:r>
    <w:r w:rsidRPr="005F35C5">
      <w:rPr>
        <w:rFonts w:ascii="Arial" w:hAnsi="Arial" w:cs="Arial"/>
        <w:i/>
        <w:sz w:val="20"/>
        <w:szCs w:val="20"/>
      </w:rPr>
      <w:instrText>PAGE   \* MERGEFORMAT</w:instrText>
    </w:r>
    <w:r w:rsidRPr="005F35C5">
      <w:rPr>
        <w:rFonts w:ascii="Arial" w:hAnsi="Arial" w:cs="Arial"/>
        <w:i/>
        <w:sz w:val="20"/>
        <w:szCs w:val="20"/>
      </w:rPr>
      <w:fldChar w:fldCharType="separate"/>
    </w:r>
    <w:r w:rsidR="00F6085A">
      <w:rPr>
        <w:rFonts w:ascii="Arial" w:hAnsi="Arial" w:cs="Arial"/>
        <w:i/>
        <w:noProof/>
        <w:sz w:val="20"/>
        <w:szCs w:val="20"/>
      </w:rPr>
      <w:t>51</w:t>
    </w:r>
    <w:r w:rsidRPr="005F35C5">
      <w:rPr>
        <w:rFonts w:ascii="Arial" w:hAnsi="Arial" w:cs="Arial"/>
        <w:i/>
        <w:sz w:val="20"/>
        <w:szCs w:val="20"/>
      </w:rPr>
      <w:fldChar w:fldCharType="end"/>
    </w:r>
    <w:r w:rsidR="00E3394B">
      <w:rPr>
        <w:rFonts w:ascii="Arial" w:hAnsi="Arial" w:cs="Arial"/>
        <w:i/>
        <w:sz w:val="20"/>
        <w:szCs w:val="20"/>
      </w:rPr>
      <w:t xml:space="preserve"> (celkem 14</w:t>
    </w:r>
    <w:r w:rsidR="00F6085A">
      <w:rPr>
        <w:rFonts w:ascii="Arial" w:hAnsi="Arial" w:cs="Arial"/>
        <w:i/>
        <w:sz w:val="20"/>
        <w:szCs w:val="20"/>
      </w:rPr>
      <w:t>8</w:t>
    </w:r>
    <w:r w:rsidR="00E3394B">
      <w:rPr>
        <w:rFonts w:ascii="Arial" w:hAnsi="Arial" w:cs="Arial"/>
        <w:i/>
        <w:sz w:val="20"/>
        <w:szCs w:val="20"/>
      </w:rPr>
      <w:t>)</w:t>
    </w:r>
  </w:p>
  <w:p w14:paraId="482A700A" w14:textId="3587F02E" w:rsidR="00EC7BBF" w:rsidRPr="00B378BC" w:rsidRDefault="00BD3AB7" w:rsidP="00EC7BB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EC7BBF">
      <w:rPr>
        <w:rFonts w:ascii="Arial" w:hAnsi="Arial" w:cs="Arial"/>
        <w:i/>
        <w:sz w:val="20"/>
        <w:szCs w:val="20"/>
      </w:rPr>
      <w:t>. – Individuální dotace a návratné finanční výpomoci z rozpočtu Olomouckého kraje 2019</w:t>
    </w:r>
  </w:p>
  <w:p w14:paraId="1F19032E" w14:textId="289007F5" w:rsidR="00EC7BBF" w:rsidRPr="003457F8" w:rsidRDefault="00EC7BBF" w:rsidP="00EC7BBF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6: Vzorová veřejnoprávní smlouva o poskytnutí individuální dotace na akci fyzické osobě podnikateli </w:t>
    </w:r>
  </w:p>
  <w:p w14:paraId="55E76EC7" w14:textId="089F81BE" w:rsidR="00BD19E1" w:rsidRDefault="00BD19E1">
    <w:pPr>
      <w:pStyle w:val="Zpat"/>
      <w:jc w:val="center"/>
    </w:pPr>
  </w:p>
  <w:p w14:paraId="37BA5330" w14:textId="2D2740A3" w:rsidR="00D20B9A" w:rsidRPr="00BD19E1" w:rsidRDefault="00D20B9A" w:rsidP="00BD19E1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2473A" w14:textId="77777777" w:rsidR="00195822" w:rsidRDefault="00195822" w:rsidP="00D40C40">
      <w:r>
        <w:separator/>
      </w:r>
    </w:p>
  </w:footnote>
  <w:footnote w:type="continuationSeparator" w:id="0">
    <w:p w14:paraId="093802E2" w14:textId="77777777" w:rsidR="00195822" w:rsidRDefault="00195822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27A16"/>
    <w:rsid w:val="000321B1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A84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5E24"/>
    <w:rsid w:val="000E6307"/>
    <w:rsid w:val="000E72E9"/>
    <w:rsid w:val="000E7952"/>
    <w:rsid w:val="000E7D2F"/>
    <w:rsid w:val="000F0519"/>
    <w:rsid w:val="000F659E"/>
    <w:rsid w:val="00100E8F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64FB"/>
    <w:rsid w:val="001777F6"/>
    <w:rsid w:val="001803E0"/>
    <w:rsid w:val="0018213C"/>
    <w:rsid w:val="0018363E"/>
    <w:rsid w:val="00183700"/>
    <w:rsid w:val="001838AB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822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7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28D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60968"/>
    <w:rsid w:val="003609F0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2D43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1AE9"/>
    <w:rsid w:val="00442164"/>
    <w:rsid w:val="004421B5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8FB"/>
    <w:rsid w:val="00484A44"/>
    <w:rsid w:val="00486F4C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2AD0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5AB6"/>
    <w:rsid w:val="0054676F"/>
    <w:rsid w:val="005469CD"/>
    <w:rsid w:val="00546F79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89B"/>
    <w:rsid w:val="00632D35"/>
    <w:rsid w:val="0063512A"/>
    <w:rsid w:val="00644896"/>
    <w:rsid w:val="00644A22"/>
    <w:rsid w:val="00644A29"/>
    <w:rsid w:val="00644E8F"/>
    <w:rsid w:val="00644F18"/>
    <w:rsid w:val="0065158F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96A4D"/>
    <w:rsid w:val="006A0B33"/>
    <w:rsid w:val="006A47B1"/>
    <w:rsid w:val="006A566F"/>
    <w:rsid w:val="006A5892"/>
    <w:rsid w:val="006A775D"/>
    <w:rsid w:val="006A7CB9"/>
    <w:rsid w:val="006B1973"/>
    <w:rsid w:val="006B2170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390E"/>
    <w:rsid w:val="00705445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55ACD"/>
    <w:rsid w:val="00760308"/>
    <w:rsid w:val="00760673"/>
    <w:rsid w:val="00762D41"/>
    <w:rsid w:val="0076386E"/>
    <w:rsid w:val="00763E5A"/>
    <w:rsid w:val="00764D1B"/>
    <w:rsid w:val="00766F9F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848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D80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04DCC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438A"/>
    <w:rsid w:val="0086634E"/>
    <w:rsid w:val="00866505"/>
    <w:rsid w:val="008771BB"/>
    <w:rsid w:val="008824D6"/>
    <w:rsid w:val="00882BA6"/>
    <w:rsid w:val="00885BED"/>
    <w:rsid w:val="00890FB0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F03FB"/>
    <w:rsid w:val="008F1173"/>
    <w:rsid w:val="008F145B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743F"/>
    <w:rsid w:val="0092003A"/>
    <w:rsid w:val="00920F13"/>
    <w:rsid w:val="0092108F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38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2FB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550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C5FFB"/>
    <w:rsid w:val="00AC637B"/>
    <w:rsid w:val="00AD0592"/>
    <w:rsid w:val="00AD3B56"/>
    <w:rsid w:val="00AD463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E57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16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57BC2"/>
    <w:rsid w:val="00B609DE"/>
    <w:rsid w:val="00B6248B"/>
    <w:rsid w:val="00B62B0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3AB7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30CC"/>
    <w:rsid w:val="00BF54F8"/>
    <w:rsid w:val="00BF6D4F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4BC7"/>
    <w:rsid w:val="00C2743A"/>
    <w:rsid w:val="00C30594"/>
    <w:rsid w:val="00C31237"/>
    <w:rsid w:val="00C32822"/>
    <w:rsid w:val="00C33655"/>
    <w:rsid w:val="00C34051"/>
    <w:rsid w:val="00C3510F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305B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176D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1529A"/>
    <w:rsid w:val="00E21EF9"/>
    <w:rsid w:val="00E22986"/>
    <w:rsid w:val="00E25D52"/>
    <w:rsid w:val="00E261F7"/>
    <w:rsid w:val="00E26B33"/>
    <w:rsid w:val="00E276C5"/>
    <w:rsid w:val="00E3383E"/>
    <w:rsid w:val="00E3394B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34B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4D36"/>
    <w:rsid w:val="00EC5A31"/>
    <w:rsid w:val="00EC6165"/>
    <w:rsid w:val="00EC79E3"/>
    <w:rsid w:val="00EC7BBF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085A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3DBB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69A7-D7D4-47FF-8337-21608C19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4365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8</cp:revision>
  <cp:lastPrinted>2018-11-27T08:32:00Z</cp:lastPrinted>
  <dcterms:created xsi:type="dcterms:W3CDTF">2018-11-20T05:51:00Z</dcterms:created>
  <dcterms:modified xsi:type="dcterms:W3CDTF">2018-11-27T08:32:00Z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