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EF13" w14:textId="055C2F3B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515711">
        <w:rPr>
          <w:b/>
          <w:sz w:val="28"/>
          <w:szCs w:val="28"/>
        </w:rPr>
        <w:t>4</w:t>
      </w:r>
      <w:r w:rsidR="0054000B">
        <w:rPr>
          <w:b/>
          <w:sz w:val="28"/>
          <w:szCs w:val="28"/>
        </w:rPr>
        <w:t>2</w:t>
      </w:r>
    </w:p>
    <w:p w14:paraId="45D8A006" w14:textId="7B16D3DB" w:rsidR="002D2BC7" w:rsidRDefault="00983D38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ke </w:t>
      </w:r>
      <w:r w:rsidR="002D2BC7" w:rsidRPr="005B2A36">
        <w:rPr>
          <w:rFonts w:ascii="Arial" w:hAnsi="Arial" w:cs="Arial"/>
          <w:b w:val="0"/>
          <w:lang w:val="cs-CZ"/>
        </w:rPr>
        <w:t>zřizovací listin</w:t>
      </w:r>
      <w:r>
        <w:rPr>
          <w:rFonts w:ascii="Arial" w:hAnsi="Arial" w:cs="Arial"/>
          <w:b w:val="0"/>
          <w:lang w:val="cs-CZ"/>
        </w:rPr>
        <w:t>ě</w:t>
      </w:r>
      <w:r w:rsidR="002D2BC7" w:rsidRPr="005B2A36">
        <w:rPr>
          <w:rFonts w:ascii="Arial" w:hAnsi="Arial" w:cs="Arial"/>
          <w:b w:val="0"/>
          <w:lang w:val="cs-CZ"/>
        </w:rPr>
        <w:t xml:space="preserve">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="002D2BC7" w:rsidRPr="005B2A36">
        <w:rPr>
          <w:rFonts w:ascii="Arial" w:hAnsi="Arial" w:cs="Arial"/>
          <w:b w:val="0"/>
          <w:lang w:val="cs-CZ"/>
        </w:rPr>
        <w:t xml:space="preserve"> 70960399, vydané Zas</w:t>
      </w:r>
      <w:r w:rsidR="002D2BC7">
        <w:rPr>
          <w:rFonts w:ascii="Arial" w:hAnsi="Arial" w:cs="Arial"/>
          <w:b w:val="0"/>
          <w:lang w:val="cs-CZ"/>
        </w:rPr>
        <w:t xml:space="preserve">tupitelstvem Olomouckého kraje </w:t>
      </w:r>
      <w:r w:rsidR="002D2BC7" w:rsidRPr="005B2A36">
        <w:rPr>
          <w:rFonts w:ascii="Arial" w:hAnsi="Arial" w:cs="Arial"/>
          <w:b w:val="0"/>
          <w:lang w:val="cs-CZ"/>
        </w:rPr>
        <w:t>dne 28.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="002D2BC7" w:rsidRPr="005B2A36">
        <w:rPr>
          <w:rFonts w:ascii="Arial" w:hAnsi="Arial" w:cs="Arial"/>
          <w:b w:val="0"/>
          <w:lang w:val="cs-CZ"/>
        </w:rPr>
        <w:t xml:space="preserve"> č. </w:t>
      </w:r>
      <w:proofErr w:type="gramStart"/>
      <w:r w:rsidR="002D2BC7" w:rsidRPr="005B2A36">
        <w:rPr>
          <w:rFonts w:ascii="Arial" w:hAnsi="Arial" w:cs="Arial"/>
          <w:b w:val="0"/>
          <w:lang w:val="cs-CZ"/>
        </w:rPr>
        <w:t>1</w:t>
      </w:r>
      <w:r w:rsidR="002A7844">
        <w:rPr>
          <w:rFonts w:ascii="Arial" w:hAnsi="Arial" w:cs="Arial"/>
          <w:b w:val="0"/>
          <w:lang w:val="cs-CZ"/>
        </w:rPr>
        <w:t xml:space="preserve"> - </w:t>
      </w:r>
      <w:r w:rsidR="00EF5D4A">
        <w:rPr>
          <w:rFonts w:ascii="Arial" w:hAnsi="Arial" w:cs="Arial"/>
          <w:b w:val="0"/>
          <w:lang w:val="cs-CZ"/>
        </w:rPr>
        <w:t>4</w:t>
      </w:r>
      <w:r w:rsidR="0054000B">
        <w:rPr>
          <w:rFonts w:ascii="Arial" w:hAnsi="Arial" w:cs="Arial"/>
          <w:b w:val="0"/>
          <w:lang w:val="cs-CZ"/>
        </w:rPr>
        <w:t>1</w:t>
      </w:r>
      <w:proofErr w:type="gramEnd"/>
      <w:r w:rsidR="002D2BC7"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460E3440" w14:textId="3093A487" w:rsidR="002D2BC7" w:rsidRDefault="002D2BC7" w:rsidP="002D2BC7">
      <w:pPr>
        <w:jc w:val="both"/>
      </w:pPr>
      <w:r>
        <w:t xml:space="preserve">Olomoucký kraj v souladu s ustanovením § 27 zákona č. 250/2000 Sb., o rozpočtových pravidlech územních rozpočtů, v platném znění a v souladu s ustanovením § 35 odst. 2 písm. </w:t>
      </w:r>
      <w:r w:rsidR="005A30E7">
        <w:t>i</w:t>
      </w:r>
      <w:r>
        <w:t>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7E6CBA">
        <w:t>4</w:t>
      </w:r>
      <w:r w:rsidR="0054000B">
        <w:t>2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1CECB9F4" w:rsidR="002D2BC7" w:rsidRPr="008C10B6" w:rsidRDefault="002D2BC7" w:rsidP="00515711">
      <w:pPr>
        <w:pStyle w:val="Odstavecseseznamem"/>
        <w:numPr>
          <w:ilvl w:val="0"/>
          <w:numId w:val="3"/>
        </w:numPr>
        <w:spacing w:after="120"/>
        <w:ind w:left="284"/>
        <w:jc w:val="both"/>
        <w:rPr>
          <w:b/>
        </w:rPr>
      </w:pPr>
      <w:r w:rsidRPr="009A0585">
        <w:rPr>
          <w:b/>
        </w:rPr>
        <w:t xml:space="preserve">Tímto </w:t>
      </w:r>
      <w:r w:rsidR="00C94F3A">
        <w:rPr>
          <w:b/>
        </w:rPr>
        <w:t>d</w:t>
      </w:r>
      <w:r w:rsidRPr="009A0585">
        <w:rPr>
          <w:b/>
        </w:rPr>
        <w:t>odatkem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Pr="00A50D49">
        <w:rPr>
          <w:b/>
        </w:rPr>
        <w:t xml:space="preserve">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424F25EE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</w:t>
      </w:r>
      <w:r w:rsidR="00F125F6">
        <w:rPr>
          <w:bCs/>
        </w:rPr>
        <w:t>se</w:t>
      </w:r>
      <w:r w:rsidR="006E2616">
        <w:rPr>
          <w:bCs/>
        </w:rPr>
        <w:t xml:space="preserve"> </w:t>
      </w:r>
      <w:r w:rsidR="00EF5D4A">
        <w:rPr>
          <w:bCs/>
        </w:rPr>
        <w:t>v</w:t>
      </w:r>
      <w:r w:rsidR="001538D9">
        <w:t> sekci B3) sleduje výčet nemovitostí předaných do hospodaření Správy silnic Olomouckého kraje, příspěvkové organizace s účinností ke dni nabytí vlastnického práva k nim.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4EB9C50A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</w:t>
      </w:r>
      <w:r>
        <w:t>beze změny</w:t>
      </w:r>
      <w:r w:rsidRPr="00450C4A">
        <w:t>.</w:t>
      </w:r>
    </w:p>
    <w:p w14:paraId="76F60E5B" w14:textId="55549BBF" w:rsidR="00BD2DDD" w:rsidRDefault="00BD2DDD" w:rsidP="005A30E7">
      <w:pPr>
        <w:autoSpaceDE w:val="0"/>
        <w:autoSpaceDN w:val="0"/>
        <w:adjustRightInd w:val="0"/>
        <w:spacing w:after="120"/>
        <w:jc w:val="both"/>
      </w:pPr>
      <w:r>
        <w:t>2.</w:t>
      </w:r>
      <w:r w:rsidR="00C94F3A">
        <w:t xml:space="preserve"> Tento dodatek je</w:t>
      </w:r>
      <w:r w:rsidRPr="0084724D">
        <w:t xml:space="preserve"> </w:t>
      </w:r>
      <w:r>
        <w:t>vyhotove</w:t>
      </w:r>
      <w:r w:rsidRPr="0084724D">
        <w:t>n v</w:t>
      </w:r>
      <w:r>
        <w:t> elektronické podobě</w:t>
      </w:r>
      <w:r w:rsidR="005A30E7">
        <w:t xml:space="preserve"> a</w:t>
      </w:r>
      <w:r>
        <w:t xml:space="preserve"> nabývá </w:t>
      </w:r>
      <w:r w:rsidRPr="005523FB">
        <w:t>platnosti</w:t>
      </w:r>
      <w:r>
        <w:t xml:space="preserve"> </w:t>
      </w:r>
      <w:r w:rsidR="00C94F3A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5891A089" w14:textId="3E387B7F" w:rsidR="00BD2DDD" w:rsidRDefault="00C94F3A" w:rsidP="00BD2DDD">
      <w:pPr>
        <w:pStyle w:val="Bntext-odsazendole"/>
      </w:pPr>
      <w:r>
        <w:t>Tento dodatek</w:t>
      </w:r>
      <w:r w:rsidR="00BD2DDD">
        <w:t xml:space="preserve"> schválilo Zastupitelstvo Olomouckého kraje dne </w:t>
      </w:r>
      <w:r w:rsidR="0054000B">
        <w:t>17</w:t>
      </w:r>
      <w:r w:rsidR="00BD2DDD">
        <w:t xml:space="preserve">. </w:t>
      </w:r>
      <w:r w:rsidR="0054000B">
        <w:t>6</w:t>
      </w:r>
      <w:r w:rsidR="00BD2DDD">
        <w:t>. 202</w:t>
      </w:r>
      <w:r>
        <w:t>4</w:t>
      </w:r>
      <w:r w:rsidR="00BD2DDD">
        <w:t xml:space="preserve"> usnesením č. UZ/</w:t>
      </w:r>
      <w:proofErr w:type="spellStart"/>
      <w:r w:rsidR="00BD2DDD">
        <w:t>xx</w:t>
      </w:r>
      <w:proofErr w:type="spellEnd"/>
      <w:r w:rsidR="00BD2DDD">
        <w:t>/</w:t>
      </w:r>
      <w:proofErr w:type="spellStart"/>
      <w:r w:rsidR="00BD2DDD">
        <w:t>xx</w:t>
      </w:r>
      <w:proofErr w:type="spellEnd"/>
      <w:r w:rsidR="00BD2DDD">
        <w:t>/202</w:t>
      </w:r>
      <w:r>
        <w:t>4</w:t>
      </w:r>
      <w:r w:rsidR="00BD2DDD">
        <w:t>.</w:t>
      </w:r>
    </w:p>
    <w:p w14:paraId="6E87425A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56096F8E" w14:textId="18C6F926" w:rsidR="002D2BC7" w:rsidRDefault="002D2BC7" w:rsidP="002D2BC7">
      <w:pPr>
        <w:jc w:val="both"/>
      </w:pPr>
      <w:r w:rsidRPr="007833A0">
        <w:t xml:space="preserve">V Olomouci dne </w:t>
      </w:r>
      <w:proofErr w:type="spellStart"/>
      <w:r w:rsidR="00C94F3A">
        <w:t>xx</w:t>
      </w:r>
      <w:proofErr w:type="spellEnd"/>
      <w:r>
        <w:t>. </w:t>
      </w:r>
      <w:proofErr w:type="spellStart"/>
      <w:r w:rsidR="00C94F3A">
        <w:t>xx</w:t>
      </w:r>
      <w:proofErr w:type="spellEnd"/>
      <w:r>
        <w:t>. 20</w:t>
      </w:r>
      <w:r w:rsidR="00643222">
        <w:t>2</w:t>
      </w:r>
      <w:r w:rsidR="00C94F3A">
        <w:t>4</w:t>
      </w:r>
      <w:r>
        <w:t xml:space="preserve">    </w:t>
      </w:r>
    </w:p>
    <w:p w14:paraId="065EC884" w14:textId="77777777" w:rsidR="002D2BC7" w:rsidRDefault="002D2BC7" w:rsidP="002D2BC7">
      <w:pPr>
        <w:jc w:val="both"/>
      </w:pPr>
    </w:p>
    <w:p w14:paraId="7B4D3879" w14:textId="64917C92" w:rsidR="002D2BC7" w:rsidRDefault="002D2BC7" w:rsidP="002D2BC7">
      <w:pPr>
        <w:jc w:val="both"/>
      </w:pPr>
    </w:p>
    <w:p w14:paraId="5C7C75F6" w14:textId="70FCF79A" w:rsidR="002D2BC7" w:rsidRPr="000F5EFA" w:rsidRDefault="00C911E8" w:rsidP="002D2BC7">
      <w:pPr>
        <w:ind w:left="4956" w:firstLine="6"/>
        <w:jc w:val="both"/>
      </w:pPr>
      <w:r>
        <w:t xml:space="preserve">          </w:t>
      </w:r>
      <w:r w:rsidR="00BD2DDD">
        <w:t xml:space="preserve">   </w:t>
      </w:r>
      <w:r>
        <w:t>Ing. Josef Suchánek</w:t>
      </w:r>
    </w:p>
    <w:p w14:paraId="2BF3720F" w14:textId="035851FD" w:rsidR="002D2BC7" w:rsidRPr="000F5EFA" w:rsidRDefault="00EF5D4A" w:rsidP="00EF5D4A">
      <w:pPr>
        <w:ind w:left="4248" w:firstLine="708"/>
        <w:jc w:val="both"/>
      </w:pPr>
      <w:r>
        <w:t xml:space="preserve">       h</w:t>
      </w:r>
      <w:r w:rsidR="002D2BC7" w:rsidRPr="000F5EFA">
        <w:t>ejtman</w:t>
      </w:r>
      <w:r>
        <w:t xml:space="preserve"> O</w:t>
      </w:r>
      <w:r w:rsidR="002D2BC7" w:rsidRPr="000F5EFA">
        <w:t>lomouckého kraje</w:t>
      </w:r>
    </w:p>
    <w:p w14:paraId="73AB0258" w14:textId="77777777" w:rsidR="002D2BC7" w:rsidRDefault="002D2BC7" w:rsidP="002D2BC7">
      <w:pPr>
        <w:ind w:left="4956" w:firstLine="708"/>
        <w:jc w:val="both"/>
      </w:pPr>
    </w:p>
    <w:p w14:paraId="4D40A362" w14:textId="77777777" w:rsidR="00C94F3A" w:rsidRDefault="00C94F3A" w:rsidP="00EF4D79">
      <w:pPr>
        <w:jc w:val="center"/>
        <w:rPr>
          <w:b/>
          <w:sz w:val="36"/>
          <w:szCs w:val="36"/>
          <w:u w:val="single"/>
        </w:rPr>
      </w:pPr>
    </w:p>
    <w:p w14:paraId="06FFA5E6" w14:textId="5F61FD56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55D3181C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C94F3A">
        <w:rPr>
          <w:b/>
        </w:rPr>
        <w:t>4</w:t>
      </w:r>
      <w:r w:rsidR="00537CA0">
        <w:rPr>
          <w:b/>
        </w:rPr>
        <w:t>2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60C629B" w14:textId="77777777" w:rsidR="00AE4FFF" w:rsidRDefault="00AE4FFF" w:rsidP="00A6544C">
      <w:pPr>
        <w:jc w:val="both"/>
        <w:rPr>
          <w:b/>
        </w:rPr>
      </w:pPr>
    </w:p>
    <w:p w14:paraId="49E404DB" w14:textId="77777777" w:rsidR="00CE1F7C" w:rsidRDefault="00CE1F7C" w:rsidP="001538D9">
      <w:pPr>
        <w:jc w:val="both"/>
        <w:rPr>
          <w:b/>
          <w:bCs/>
        </w:rPr>
      </w:pPr>
    </w:p>
    <w:p w14:paraId="7A16E943" w14:textId="169E16F9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0F6EDDE2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</w:t>
      </w:r>
      <w:r w:rsidR="0054000B">
        <w:rPr>
          <w:b/>
          <w:bCs/>
        </w:rPr>
        <w:t>í</w:t>
      </w:r>
      <w:r>
        <w:rPr>
          <w:b/>
          <w:bCs/>
        </w:rPr>
        <w:t xml:space="preserve"> ke dni nabytí vlastnického práva Olomouckého kraje k nim:</w:t>
      </w:r>
    </w:p>
    <w:p w14:paraId="25E087B2" w14:textId="77777777" w:rsidR="0054000B" w:rsidRDefault="0054000B" w:rsidP="001538D9">
      <w:pPr>
        <w:jc w:val="both"/>
        <w:rPr>
          <w:b/>
          <w:bCs/>
        </w:rPr>
      </w:pPr>
    </w:p>
    <w:p w14:paraId="7FB8C3E2" w14:textId="1F845826" w:rsidR="009D1BD1" w:rsidRDefault="009D1BD1" w:rsidP="001538D9">
      <w:pPr>
        <w:jc w:val="both"/>
        <w:rPr>
          <w:b/>
          <w:bCs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2970"/>
        <w:gridCol w:w="3000"/>
      </w:tblGrid>
      <w:tr w:rsidR="0054000B" w14:paraId="26353593" w14:textId="77777777" w:rsidTr="0054000B">
        <w:trPr>
          <w:trHeight w:val="810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9E98BB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katastrální území</w:t>
            </w:r>
            <w: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63F68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označení pozemku</w:t>
            </w:r>
            <w: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B7430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parcelní číslo pozemku, do kterého se část pozemku slučuje</w:t>
            </w:r>
            <w:r>
              <w:t> </w:t>
            </w:r>
          </w:p>
        </w:tc>
      </w:tr>
      <w:tr w:rsidR="0054000B" w14:paraId="18EC23A9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4FD9A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Litovel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91D56F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1603/4 díl “o”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B5F106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1AFCCB88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20D1E1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07A29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172/1 díl “p”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FB2D12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6EF35B95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18D886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378EC2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172/1 díl “q”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C688B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5F6E9811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0D6116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24981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172/1 díl “r”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DAC2C4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306F0AD7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CCAD3A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1E56DF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1603/1 díl “s”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F789D2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2AEA7F20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FFB3DF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A43CB8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1603/2 díl "t”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BA15FE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0D61FCD7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1BBDE7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10124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1603/1 díl "u”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57AB9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32097C40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D7603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150385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1599/2 díl ”x”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4C228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  <w:tr w:rsidR="0054000B" w14:paraId="343B526F" w14:textId="77777777" w:rsidTr="0054000B">
        <w:trPr>
          <w:trHeight w:val="300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F08209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Litovel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B9647F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1599/3 díl ”y”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510BB8" w14:textId="77777777" w:rsidR="0054000B" w:rsidRDefault="0054000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1603/3 </w:t>
            </w:r>
          </w:p>
        </w:tc>
      </w:tr>
    </w:tbl>
    <w:p w14:paraId="633E831B" w14:textId="77777777" w:rsidR="00A6544C" w:rsidRDefault="00A6544C" w:rsidP="001538D9">
      <w:pPr>
        <w:jc w:val="both"/>
        <w:rPr>
          <w:b/>
          <w:bCs/>
        </w:rPr>
      </w:pPr>
    </w:p>
    <w:p w14:paraId="5FD11631" w14:textId="77777777" w:rsidR="00A6544C" w:rsidRDefault="00A6544C" w:rsidP="00A6544C">
      <w:pPr>
        <w:jc w:val="both"/>
        <w:rPr>
          <w:b/>
          <w:bCs/>
        </w:rPr>
      </w:pPr>
    </w:p>
    <w:p w14:paraId="1ACC2FF0" w14:textId="77777777" w:rsidR="00F125F6" w:rsidRDefault="00F125F6" w:rsidP="00F125F6">
      <w:pPr>
        <w:jc w:val="both"/>
        <w:rPr>
          <w:b/>
          <w:bCs/>
        </w:rPr>
      </w:pPr>
    </w:p>
    <w:p w14:paraId="457CADAA" w14:textId="77777777" w:rsidR="00A6544C" w:rsidRDefault="00A6544C" w:rsidP="001538D9">
      <w:pPr>
        <w:jc w:val="both"/>
        <w:rPr>
          <w:b/>
          <w:bCs/>
        </w:rPr>
      </w:pPr>
    </w:p>
    <w:sectPr w:rsidR="00A6544C" w:rsidSect="005042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30A9" w14:textId="77777777" w:rsidR="005C619C" w:rsidRDefault="005C619C" w:rsidP="002D2BC7">
      <w:r>
        <w:separator/>
      </w:r>
    </w:p>
  </w:endnote>
  <w:endnote w:type="continuationSeparator" w:id="0">
    <w:p w14:paraId="0342D973" w14:textId="77777777" w:rsidR="005C619C" w:rsidRDefault="005C619C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8CAA" w14:textId="40F06332" w:rsidR="00BD2DDD" w:rsidRPr="005B2A36" w:rsidRDefault="00504287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 w:rsidR="00615FE2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615FE2">
      <w:rPr>
        <w:i/>
        <w:sz w:val="20"/>
        <w:szCs w:val="20"/>
      </w:rPr>
      <w:t>6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C94F3A">
      <w:rPr>
        <w:i/>
        <w:sz w:val="20"/>
        <w:szCs w:val="20"/>
      </w:rPr>
      <w:t>4</w:t>
    </w:r>
    <w:r w:rsidR="00BD2DDD" w:rsidRPr="005B2A36">
      <w:rPr>
        <w:i/>
        <w:sz w:val="20"/>
        <w:szCs w:val="20"/>
      </w:rPr>
      <w:t xml:space="preserve">                       </w:t>
    </w:r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C911E8">
      <w:rPr>
        <w:i/>
        <w:noProof/>
        <w:sz w:val="20"/>
        <w:szCs w:val="20"/>
      </w:rPr>
      <w:t>3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BD2DDD" w:rsidRPr="005B2A36">
      <w:rPr>
        <w:i/>
        <w:sz w:val="20"/>
        <w:szCs w:val="20"/>
      </w:rPr>
      <w:t>)</w:t>
    </w:r>
  </w:p>
  <w:p w14:paraId="629549AC" w14:textId="00C3DBED" w:rsidR="00BD2DDD" w:rsidRDefault="00293151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37</w:t>
    </w:r>
    <w:r w:rsidR="006B350C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 xml:space="preserve">– </w:t>
    </w:r>
    <w:r w:rsidR="005A30E7">
      <w:rPr>
        <w:i/>
        <w:sz w:val="20"/>
        <w:szCs w:val="20"/>
      </w:rPr>
      <w:t>Dodat</w:t>
    </w:r>
    <w:r w:rsidR="00EF5D4A">
      <w:rPr>
        <w:i/>
        <w:sz w:val="20"/>
        <w:szCs w:val="20"/>
      </w:rPr>
      <w:t>e</w:t>
    </w:r>
    <w:r w:rsidR="005A30E7">
      <w:rPr>
        <w:i/>
        <w:sz w:val="20"/>
        <w:szCs w:val="20"/>
      </w:rPr>
      <w:t xml:space="preserve">k </w:t>
    </w:r>
    <w:r w:rsidR="00EF5D4A">
      <w:rPr>
        <w:i/>
        <w:sz w:val="20"/>
        <w:szCs w:val="20"/>
      </w:rPr>
      <w:t>č. 4</w:t>
    </w:r>
    <w:r w:rsidR="00615FE2">
      <w:rPr>
        <w:i/>
        <w:sz w:val="20"/>
        <w:szCs w:val="20"/>
      </w:rPr>
      <w:t>2</w:t>
    </w:r>
    <w:r w:rsidR="00EF5D4A">
      <w:rPr>
        <w:i/>
        <w:sz w:val="20"/>
        <w:szCs w:val="20"/>
      </w:rPr>
      <w:t xml:space="preserve"> </w:t>
    </w:r>
    <w:r w:rsidR="005A30E7">
      <w:rPr>
        <w:i/>
        <w:sz w:val="20"/>
        <w:szCs w:val="20"/>
      </w:rPr>
      <w:t>zřizovací listin</w:t>
    </w:r>
    <w:r w:rsidR="00EF5D4A">
      <w:rPr>
        <w:i/>
        <w:sz w:val="20"/>
        <w:szCs w:val="20"/>
      </w:rPr>
      <w:t>y</w:t>
    </w:r>
    <w:r w:rsidR="00C94F3A">
      <w:rPr>
        <w:i/>
        <w:sz w:val="20"/>
        <w:szCs w:val="20"/>
      </w:rPr>
      <w:t xml:space="preserve"> příspěvkov</w:t>
    </w:r>
    <w:r w:rsidR="00EF5D4A">
      <w:rPr>
        <w:i/>
        <w:sz w:val="20"/>
        <w:szCs w:val="20"/>
      </w:rPr>
      <w:t>é</w:t>
    </w:r>
    <w:r w:rsidR="00C94F3A">
      <w:rPr>
        <w:i/>
        <w:sz w:val="20"/>
        <w:szCs w:val="20"/>
      </w:rPr>
      <w:t xml:space="preserve"> organizac</w:t>
    </w:r>
    <w:r w:rsidR="00EF5D4A">
      <w:rPr>
        <w:i/>
        <w:sz w:val="20"/>
        <w:szCs w:val="20"/>
      </w:rPr>
      <w:t>e Správa silnic Olomouckého kraje</w:t>
    </w:r>
  </w:p>
  <w:p w14:paraId="557B6733" w14:textId="62809131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Usnesení-příloha č. 1: Dodatek č. </w:t>
    </w:r>
    <w:r w:rsidR="00C94F3A">
      <w:rPr>
        <w:i/>
        <w:sz w:val="20"/>
        <w:szCs w:val="20"/>
      </w:rPr>
      <w:t>4</w:t>
    </w:r>
    <w:r w:rsidR="0054000B">
      <w:rPr>
        <w:i/>
        <w:sz w:val="20"/>
        <w:szCs w:val="20"/>
      </w:rPr>
      <w:t>2</w:t>
    </w:r>
    <w:r w:rsidR="00983D38">
      <w:rPr>
        <w:i/>
        <w:sz w:val="20"/>
        <w:szCs w:val="20"/>
      </w:rPr>
      <w:t xml:space="preserve"> </w:t>
    </w:r>
    <w:r>
      <w:rPr>
        <w:i/>
        <w:sz w:val="20"/>
        <w:szCs w:val="20"/>
      </w:rPr>
      <w:t>zřizovací listin</w:t>
    </w:r>
    <w:r w:rsidR="00EF5D4A">
      <w:rPr>
        <w:i/>
        <w:sz w:val="20"/>
        <w:szCs w:val="20"/>
      </w:rPr>
      <w:t>y</w:t>
    </w:r>
    <w:r w:rsidR="00983D38">
      <w:rPr>
        <w:i/>
        <w:sz w:val="20"/>
        <w:szCs w:val="20"/>
      </w:rPr>
      <w:t xml:space="preserve"> příspěvkové organizace</w:t>
    </w:r>
    <w:r>
      <w:rPr>
        <w:i/>
        <w:sz w:val="20"/>
        <w:szCs w:val="20"/>
      </w:rPr>
      <w:t xml:space="preserve"> Správ</w:t>
    </w:r>
    <w:r w:rsidR="00983D38">
      <w:rPr>
        <w:i/>
        <w:sz w:val="20"/>
        <w:szCs w:val="20"/>
      </w:rPr>
      <w:t>a</w:t>
    </w:r>
    <w:r>
      <w:rPr>
        <w:i/>
        <w:sz w:val="20"/>
        <w:szCs w:val="20"/>
      </w:rPr>
      <w:t xml:space="preserve">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A1FB" w14:textId="77777777" w:rsidR="005C619C" w:rsidRDefault="005C619C" w:rsidP="002D2BC7">
      <w:r>
        <w:separator/>
      </w:r>
    </w:p>
  </w:footnote>
  <w:footnote w:type="continuationSeparator" w:id="0">
    <w:p w14:paraId="578C73D1" w14:textId="77777777" w:rsidR="005C619C" w:rsidRDefault="005C619C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proofErr w:type="gramStart"/>
    <w:r>
      <w:rPr>
        <w:i/>
      </w:rPr>
      <w:t>Usnesení - příloha</w:t>
    </w:r>
    <w:proofErr w:type="gramEnd"/>
    <w:r>
      <w:rPr>
        <w:i/>
      </w:rPr>
      <w:t xml:space="preserve"> č. 1</w:t>
    </w:r>
  </w:p>
  <w:p w14:paraId="5FED12FD" w14:textId="050DD3F4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515711">
      <w:rPr>
        <w:i/>
      </w:rPr>
      <w:t>4</w:t>
    </w:r>
    <w:r w:rsidR="00615FE2">
      <w:rPr>
        <w:i/>
      </w:rPr>
      <w:t>2</w:t>
    </w:r>
    <w:r>
      <w:rPr>
        <w:i/>
      </w:rPr>
      <w:t xml:space="preserve"> </w:t>
    </w:r>
    <w:r w:rsidR="00983D38">
      <w:rPr>
        <w:i/>
      </w:rPr>
      <w:t xml:space="preserve">ke </w:t>
    </w:r>
    <w:r>
      <w:rPr>
        <w:i/>
      </w:rPr>
      <w:t>zřizovací listin</w:t>
    </w:r>
    <w:r w:rsidR="00983D38">
      <w:rPr>
        <w:i/>
      </w:rPr>
      <w:t>ě příspěvkové organizace</w:t>
    </w:r>
    <w:r>
      <w:rPr>
        <w:i/>
      </w:rPr>
      <w:t xml:space="preserve"> Správ</w:t>
    </w:r>
    <w:r w:rsidR="00983D38">
      <w:rPr>
        <w:i/>
      </w:rPr>
      <w:t>a</w:t>
    </w:r>
    <w:r>
      <w:rPr>
        <w:i/>
      </w:rPr>
      <w:t xml:space="preserve"> silnic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8FB"/>
    <w:multiLevelType w:val="hybridMultilevel"/>
    <w:tmpl w:val="1CC88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E54EE"/>
    <w:multiLevelType w:val="hybridMultilevel"/>
    <w:tmpl w:val="B3EA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3DE1"/>
    <w:multiLevelType w:val="hybridMultilevel"/>
    <w:tmpl w:val="F6BA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00333">
    <w:abstractNumId w:val="0"/>
  </w:num>
  <w:num w:numId="2" w16cid:durableId="1264654689">
    <w:abstractNumId w:val="1"/>
  </w:num>
  <w:num w:numId="3" w16cid:durableId="203182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7"/>
    <w:rsid w:val="00002802"/>
    <w:rsid w:val="0006446B"/>
    <w:rsid w:val="000879FD"/>
    <w:rsid w:val="00093445"/>
    <w:rsid w:val="000A769A"/>
    <w:rsid w:val="000F0E02"/>
    <w:rsid w:val="001416B5"/>
    <w:rsid w:val="001538D9"/>
    <w:rsid w:val="001904CD"/>
    <w:rsid w:val="001C24DD"/>
    <w:rsid w:val="001D5D7B"/>
    <w:rsid w:val="001E53E8"/>
    <w:rsid w:val="002359EB"/>
    <w:rsid w:val="00263601"/>
    <w:rsid w:val="00276541"/>
    <w:rsid w:val="002811F5"/>
    <w:rsid w:val="00293151"/>
    <w:rsid w:val="00295D2D"/>
    <w:rsid w:val="002A7844"/>
    <w:rsid w:val="002D2BC7"/>
    <w:rsid w:val="002D5E48"/>
    <w:rsid w:val="002E0C3F"/>
    <w:rsid w:val="003103F9"/>
    <w:rsid w:val="00321266"/>
    <w:rsid w:val="00326AF5"/>
    <w:rsid w:val="00371407"/>
    <w:rsid w:val="003A7AED"/>
    <w:rsid w:val="003E2F21"/>
    <w:rsid w:val="003E366A"/>
    <w:rsid w:val="00416C4A"/>
    <w:rsid w:val="004644C4"/>
    <w:rsid w:val="004944F1"/>
    <w:rsid w:val="0049717D"/>
    <w:rsid w:val="004C75B4"/>
    <w:rsid w:val="004E48D0"/>
    <w:rsid w:val="004F42B1"/>
    <w:rsid w:val="00504287"/>
    <w:rsid w:val="00513DD8"/>
    <w:rsid w:val="00515711"/>
    <w:rsid w:val="00537CA0"/>
    <w:rsid w:val="0054000B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A30E7"/>
    <w:rsid w:val="005C619C"/>
    <w:rsid w:val="005D73CD"/>
    <w:rsid w:val="005E03DF"/>
    <w:rsid w:val="005E1876"/>
    <w:rsid w:val="005F2968"/>
    <w:rsid w:val="00615FE2"/>
    <w:rsid w:val="00616C90"/>
    <w:rsid w:val="00624AE8"/>
    <w:rsid w:val="00643222"/>
    <w:rsid w:val="00652B10"/>
    <w:rsid w:val="0065486B"/>
    <w:rsid w:val="006B350C"/>
    <w:rsid w:val="006E2616"/>
    <w:rsid w:val="006E71FC"/>
    <w:rsid w:val="006F5734"/>
    <w:rsid w:val="00723CAF"/>
    <w:rsid w:val="007B4E7E"/>
    <w:rsid w:val="007B6AD8"/>
    <w:rsid w:val="007D6396"/>
    <w:rsid w:val="007E18BE"/>
    <w:rsid w:val="007E6CBA"/>
    <w:rsid w:val="007F21B3"/>
    <w:rsid w:val="008211F1"/>
    <w:rsid w:val="0083234B"/>
    <w:rsid w:val="00832395"/>
    <w:rsid w:val="008525A8"/>
    <w:rsid w:val="00884C4F"/>
    <w:rsid w:val="009323F7"/>
    <w:rsid w:val="00983D38"/>
    <w:rsid w:val="0099752A"/>
    <w:rsid w:val="009A45C1"/>
    <w:rsid w:val="009B63DF"/>
    <w:rsid w:val="009C7B42"/>
    <w:rsid w:val="009D1BD1"/>
    <w:rsid w:val="009F031C"/>
    <w:rsid w:val="009F1FCD"/>
    <w:rsid w:val="009F434F"/>
    <w:rsid w:val="00A1128E"/>
    <w:rsid w:val="00A12F06"/>
    <w:rsid w:val="00A14ACA"/>
    <w:rsid w:val="00A46F7F"/>
    <w:rsid w:val="00A6544C"/>
    <w:rsid w:val="00A72503"/>
    <w:rsid w:val="00A73532"/>
    <w:rsid w:val="00A73AE1"/>
    <w:rsid w:val="00A90B11"/>
    <w:rsid w:val="00AA31BB"/>
    <w:rsid w:val="00AA4AED"/>
    <w:rsid w:val="00AB40BB"/>
    <w:rsid w:val="00AB608C"/>
    <w:rsid w:val="00AC29F7"/>
    <w:rsid w:val="00AC3865"/>
    <w:rsid w:val="00AD085E"/>
    <w:rsid w:val="00AE4FFF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31156"/>
    <w:rsid w:val="00C40D2F"/>
    <w:rsid w:val="00C567E5"/>
    <w:rsid w:val="00C911E8"/>
    <w:rsid w:val="00C94F3A"/>
    <w:rsid w:val="00C95A7F"/>
    <w:rsid w:val="00CA5DD5"/>
    <w:rsid w:val="00CB30C1"/>
    <w:rsid w:val="00CD50BD"/>
    <w:rsid w:val="00CD73D0"/>
    <w:rsid w:val="00CE1F7C"/>
    <w:rsid w:val="00D15B33"/>
    <w:rsid w:val="00D24CA2"/>
    <w:rsid w:val="00D372D7"/>
    <w:rsid w:val="00DA0AEF"/>
    <w:rsid w:val="00DA3BFF"/>
    <w:rsid w:val="00DB7E1F"/>
    <w:rsid w:val="00E24F33"/>
    <w:rsid w:val="00E45A46"/>
    <w:rsid w:val="00E50DF7"/>
    <w:rsid w:val="00E53245"/>
    <w:rsid w:val="00E53A79"/>
    <w:rsid w:val="00E704BC"/>
    <w:rsid w:val="00E84551"/>
    <w:rsid w:val="00EF1F34"/>
    <w:rsid w:val="00EF4D79"/>
    <w:rsid w:val="00EF5D4A"/>
    <w:rsid w:val="00F10925"/>
    <w:rsid w:val="00F125F6"/>
    <w:rsid w:val="00F163E3"/>
    <w:rsid w:val="00F179F5"/>
    <w:rsid w:val="00F246B2"/>
    <w:rsid w:val="00F373D9"/>
    <w:rsid w:val="00F47480"/>
    <w:rsid w:val="00F52A0F"/>
    <w:rsid w:val="00F53E0D"/>
    <w:rsid w:val="00F572F1"/>
    <w:rsid w:val="00F97C0C"/>
    <w:rsid w:val="00FB310F"/>
    <w:rsid w:val="00FB7E5D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paragraph" w:styleId="Revize">
    <w:name w:val="Revision"/>
    <w:hidden/>
    <w:uiPriority w:val="99"/>
    <w:semiHidden/>
    <w:rsid w:val="00983D38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11DD-1AAE-4A5D-A5E7-21D39BFC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cp:lastPrinted>2024-04-02T07:38:00Z</cp:lastPrinted>
  <dcterms:created xsi:type="dcterms:W3CDTF">2024-06-07T08:03:00Z</dcterms:created>
  <dcterms:modified xsi:type="dcterms:W3CDTF">2024-06-10T13:15:00Z</dcterms:modified>
</cp:coreProperties>
</file>