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C91C" w14:textId="77777777"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14:paraId="1C620553" w14:textId="7C1787B2" w:rsidR="00C14D6C" w:rsidRPr="00C14D6C" w:rsidRDefault="003739F3" w:rsidP="009F7A2A">
      <w:pPr>
        <w:spacing w:after="120"/>
        <w:jc w:val="both"/>
        <w:rPr>
          <w:rFonts w:ascii="Arial" w:hAnsi="Arial" w:cs="Arial"/>
        </w:rPr>
      </w:pPr>
      <w:r>
        <w:rPr>
          <w:rFonts w:ascii="Arial" w:hAnsi="Arial" w:cs="Arial"/>
        </w:rPr>
        <w:t xml:space="preserve">Zastupitelstvu </w:t>
      </w:r>
      <w:r w:rsidR="00C91655" w:rsidRPr="00C810C5">
        <w:rPr>
          <w:rFonts w:ascii="Arial" w:hAnsi="Arial" w:cs="Arial"/>
        </w:rPr>
        <w:t xml:space="preserve">Olomouckého kraje </w:t>
      </w:r>
      <w:r w:rsidR="00C810C5" w:rsidRPr="00C810C5">
        <w:rPr>
          <w:rFonts w:ascii="Arial" w:hAnsi="Arial" w:cs="Arial"/>
        </w:rPr>
        <w:t>je</w:t>
      </w:r>
      <w:r w:rsidR="001A7525" w:rsidRPr="00C810C5">
        <w:rPr>
          <w:rFonts w:ascii="Arial" w:hAnsi="Arial" w:cs="Arial"/>
        </w:rPr>
        <w:t xml:space="preserve"> </w:t>
      </w:r>
      <w:r w:rsidR="009F7A2A" w:rsidRPr="00C23662">
        <w:rPr>
          <w:rFonts w:ascii="Arial" w:hAnsi="Arial" w:cs="Arial"/>
        </w:rPr>
        <w:t xml:space="preserve">předkládán materiál podávající informace o </w:t>
      </w:r>
      <w:r w:rsidR="009F7A2A" w:rsidRPr="00A03BAC">
        <w:rPr>
          <w:rFonts w:ascii="Arial" w:hAnsi="Arial" w:cs="Arial"/>
          <w:b/>
          <w:bCs/>
        </w:rPr>
        <w:t xml:space="preserve">kofinancování projektů Střední </w:t>
      </w:r>
      <w:proofErr w:type="gramStart"/>
      <w:r w:rsidR="009F7A2A" w:rsidRPr="00A03BAC">
        <w:rPr>
          <w:rFonts w:ascii="Arial" w:hAnsi="Arial" w:cs="Arial"/>
          <w:b/>
          <w:bCs/>
        </w:rPr>
        <w:t>Morava - Sdružení</w:t>
      </w:r>
      <w:proofErr w:type="gramEnd"/>
      <w:r w:rsidR="009F7A2A" w:rsidRPr="00A03BAC">
        <w:rPr>
          <w:rFonts w:ascii="Arial" w:hAnsi="Arial" w:cs="Arial"/>
          <w:b/>
          <w:bCs/>
        </w:rPr>
        <w:t xml:space="preserve"> cestovního ruchu a Jeseníky - Sdružení cestovního</w:t>
      </w:r>
      <w:r w:rsidR="00A03BAC">
        <w:rPr>
          <w:rFonts w:ascii="Arial" w:hAnsi="Arial" w:cs="Arial"/>
          <w:b/>
          <w:bCs/>
        </w:rPr>
        <w:t xml:space="preserve"> </w:t>
      </w:r>
      <w:r w:rsidR="00A03BAC" w:rsidRPr="00A03BAC">
        <w:rPr>
          <w:rFonts w:ascii="Arial" w:hAnsi="Arial" w:cs="Arial"/>
          <w:b/>
          <w:bCs/>
        </w:rPr>
        <w:t>ruchu</w:t>
      </w:r>
      <w:r w:rsidR="00A03BAC">
        <w:rPr>
          <w:rFonts w:ascii="Arial" w:hAnsi="Arial" w:cs="Arial"/>
          <w:b/>
          <w:bCs/>
        </w:rPr>
        <w:t xml:space="preserve">, </w:t>
      </w:r>
      <w:proofErr w:type="spellStart"/>
      <w:r w:rsidR="00A03BAC">
        <w:rPr>
          <w:rFonts w:ascii="Arial" w:hAnsi="Arial" w:cs="Arial"/>
          <w:b/>
          <w:bCs/>
        </w:rPr>
        <w:t>z.s</w:t>
      </w:r>
      <w:proofErr w:type="spellEnd"/>
      <w:r w:rsidR="00A03BAC">
        <w:rPr>
          <w:rFonts w:ascii="Arial" w:hAnsi="Arial" w:cs="Arial"/>
          <w:b/>
          <w:bCs/>
        </w:rPr>
        <w:t>.</w:t>
      </w:r>
      <w:r w:rsidR="009F7A2A" w:rsidRPr="00A03BAC">
        <w:rPr>
          <w:rFonts w:ascii="Arial" w:hAnsi="Arial" w:cs="Arial"/>
          <w:b/>
          <w:bCs/>
        </w:rPr>
        <w:t xml:space="preserve"> </w:t>
      </w:r>
      <w:r w:rsidR="00A20AC4" w:rsidRPr="00A03BAC">
        <w:rPr>
          <w:rFonts w:ascii="Arial" w:hAnsi="Arial" w:cs="Arial"/>
          <w:b/>
          <w:bCs/>
        </w:rPr>
        <w:t>(dále též jen „sdružení“)</w:t>
      </w:r>
      <w:r w:rsidR="009F7A2A" w:rsidRPr="00C23662">
        <w:rPr>
          <w:rFonts w:ascii="Arial" w:hAnsi="Arial" w:cs="Arial"/>
        </w:rPr>
        <w:t xml:space="preserve"> z rozpočtu Olomouckého kraje. </w:t>
      </w:r>
      <w:r w:rsidR="009F7A2A">
        <w:rPr>
          <w:rFonts w:ascii="Arial" w:hAnsi="Arial" w:cs="Arial"/>
        </w:rPr>
        <w:t>V</w:t>
      </w:r>
      <w:r w:rsidR="009F7A2A" w:rsidRPr="00C23662">
        <w:rPr>
          <w:rFonts w:ascii="Arial" w:hAnsi="Arial" w:cs="Arial"/>
        </w:rPr>
        <w:t xml:space="preserve"> případě obou sdružení se </w:t>
      </w:r>
      <w:r w:rsidR="009F7A2A">
        <w:rPr>
          <w:rFonts w:ascii="Arial" w:hAnsi="Arial" w:cs="Arial"/>
        </w:rPr>
        <w:t>jedná</w:t>
      </w:r>
      <w:r w:rsidR="009F7A2A" w:rsidRPr="00C23662">
        <w:rPr>
          <w:rFonts w:ascii="Arial" w:hAnsi="Arial" w:cs="Arial"/>
        </w:rPr>
        <w:t xml:space="preserve"> o </w:t>
      </w:r>
      <w:r w:rsidR="009F7A2A" w:rsidRPr="00A03BAC">
        <w:rPr>
          <w:rFonts w:ascii="Arial" w:hAnsi="Arial" w:cs="Arial"/>
          <w:u w:val="single"/>
        </w:rPr>
        <w:t>projekty realizované v rámci dotačního programu Ministerstva pro místní rozvoj</w:t>
      </w:r>
      <w:r w:rsidR="009F7A2A" w:rsidRPr="00C23662">
        <w:rPr>
          <w:rFonts w:ascii="Arial" w:hAnsi="Arial" w:cs="Arial"/>
        </w:rPr>
        <w:t xml:space="preserve"> (dále též jen MMR). Pro lepší přehlednost je materiál členěn do </w:t>
      </w:r>
      <w:r w:rsidR="009F7A2A">
        <w:rPr>
          <w:rFonts w:ascii="Arial" w:hAnsi="Arial" w:cs="Arial"/>
        </w:rPr>
        <w:t>dvou</w:t>
      </w:r>
      <w:r w:rsidR="009F7A2A" w:rsidRPr="00C23662">
        <w:rPr>
          <w:rFonts w:ascii="Arial" w:hAnsi="Arial" w:cs="Arial"/>
        </w:rPr>
        <w:t xml:space="preserve"> částí, dle daných subjektů.</w:t>
      </w:r>
      <w:r w:rsidR="00C14D6C" w:rsidRPr="00C14D6C">
        <w:rPr>
          <w:rFonts w:ascii="Arial" w:hAnsi="Arial" w:cs="Arial"/>
        </w:rPr>
        <w:t xml:space="preserve">  </w:t>
      </w:r>
    </w:p>
    <w:p w14:paraId="777305EF" w14:textId="77777777" w:rsidR="00213C19" w:rsidRDefault="00213C19" w:rsidP="00FE130C">
      <w:pPr>
        <w:pStyle w:val="Bezpradadvodovzprva"/>
        <w:spacing w:before="120" w:after="120"/>
        <w:rPr>
          <w:b w:val="0"/>
          <w:szCs w:val="24"/>
        </w:rPr>
      </w:pPr>
    </w:p>
    <w:p w14:paraId="256E1E19" w14:textId="77777777" w:rsidR="00A20AC4" w:rsidRPr="00C23662" w:rsidRDefault="009F7A2A" w:rsidP="00A20AC4">
      <w:pPr>
        <w:autoSpaceDE w:val="0"/>
        <w:autoSpaceDN w:val="0"/>
        <w:adjustRightInd w:val="0"/>
        <w:spacing w:line="259" w:lineRule="auto"/>
        <w:jc w:val="both"/>
        <w:rPr>
          <w:rFonts w:ascii="Arial" w:hAnsi="Arial" w:cs="Arial"/>
          <w:b/>
          <w:bCs/>
          <w:u w:val="single"/>
        </w:rPr>
      </w:pPr>
      <w:r w:rsidRPr="00C23662">
        <w:rPr>
          <w:rFonts w:ascii="Arial" w:hAnsi="Arial" w:cs="Arial"/>
          <w:b/>
          <w:bCs/>
          <w:u w:val="single"/>
        </w:rPr>
        <w:t xml:space="preserve">A. </w:t>
      </w:r>
      <w:r w:rsidR="00A20AC4" w:rsidRPr="00C23662">
        <w:rPr>
          <w:rFonts w:ascii="Arial" w:hAnsi="Arial" w:cs="Arial"/>
          <w:b/>
          <w:bCs/>
          <w:u w:val="single"/>
        </w:rPr>
        <w:t xml:space="preserve">Střední Morava – Sdružení cestovního ruchu </w:t>
      </w:r>
    </w:p>
    <w:p w14:paraId="0C855D48" w14:textId="77777777" w:rsidR="00A20AC4" w:rsidRPr="00C23662" w:rsidRDefault="00A20AC4" w:rsidP="00A20AC4">
      <w:pPr>
        <w:autoSpaceDE w:val="0"/>
        <w:autoSpaceDN w:val="0"/>
        <w:adjustRightInd w:val="0"/>
        <w:spacing w:line="259" w:lineRule="auto"/>
        <w:jc w:val="both"/>
        <w:rPr>
          <w:rFonts w:ascii="Arial" w:hAnsi="Arial" w:cs="Arial"/>
        </w:rPr>
      </w:pPr>
    </w:p>
    <w:p w14:paraId="73584F79" w14:textId="77777777" w:rsidR="00A20AC4" w:rsidRPr="00C23662" w:rsidRDefault="00A20AC4" w:rsidP="00A20AC4">
      <w:pPr>
        <w:autoSpaceDE w:val="0"/>
        <w:autoSpaceDN w:val="0"/>
        <w:adjustRightInd w:val="0"/>
        <w:spacing w:line="259" w:lineRule="auto"/>
        <w:jc w:val="both"/>
        <w:rPr>
          <w:rFonts w:ascii="Arial" w:hAnsi="Arial" w:cs="Arial"/>
        </w:rPr>
      </w:pPr>
      <w:r w:rsidRPr="00C23662">
        <w:rPr>
          <w:rFonts w:ascii="Arial" w:hAnsi="Arial" w:cs="Arial"/>
        </w:rPr>
        <w:t xml:space="preserve">Název programu: </w:t>
      </w:r>
      <w:r w:rsidRPr="00C23662">
        <w:rPr>
          <w:rFonts w:ascii="Arial" w:hAnsi="Arial" w:cs="Arial"/>
        </w:rPr>
        <w:tab/>
      </w:r>
      <w:r w:rsidRPr="00C23662">
        <w:rPr>
          <w:rFonts w:ascii="Arial" w:hAnsi="Arial" w:cs="Arial"/>
        </w:rPr>
        <w:tab/>
        <w:t>Národní program podpory cestovního ruchu v regionech</w:t>
      </w:r>
    </w:p>
    <w:p w14:paraId="1DEDB744" w14:textId="77777777" w:rsidR="00A20AC4" w:rsidRPr="00C23662" w:rsidRDefault="00A20AC4" w:rsidP="00A20AC4">
      <w:pPr>
        <w:autoSpaceDE w:val="0"/>
        <w:autoSpaceDN w:val="0"/>
        <w:adjustRightInd w:val="0"/>
        <w:spacing w:line="259" w:lineRule="auto"/>
        <w:jc w:val="both"/>
        <w:rPr>
          <w:rFonts w:ascii="Arial" w:hAnsi="Arial" w:cs="Arial"/>
        </w:rPr>
      </w:pPr>
      <w:r w:rsidRPr="00C23662">
        <w:rPr>
          <w:rFonts w:ascii="Arial" w:hAnsi="Arial" w:cs="Arial"/>
        </w:rPr>
        <w:t xml:space="preserve">Název podprogramu: </w:t>
      </w:r>
      <w:r w:rsidRPr="00C23662">
        <w:rPr>
          <w:rFonts w:ascii="Arial" w:hAnsi="Arial" w:cs="Arial"/>
        </w:rPr>
        <w:tab/>
        <w:t xml:space="preserve">Marketingové aktivity v cestovním ruchu </w:t>
      </w:r>
    </w:p>
    <w:p w14:paraId="439C6B2B" w14:textId="77777777" w:rsidR="00A20AC4" w:rsidRPr="00F1269C" w:rsidRDefault="00A20AC4" w:rsidP="00A20AC4">
      <w:pPr>
        <w:autoSpaceDE w:val="0"/>
        <w:autoSpaceDN w:val="0"/>
        <w:adjustRightInd w:val="0"/>
        <w:spacing w:line="259" w:lineRule="auto"/>
        <w:jc w:val="both"/>
        <w:rPr>
          <w:rFonts w:ascii="Arial" w:hAnsi="Arial" w:cs="Arial"/>
        </w:rPr>
      </w:pPr>
    </w:p>
    <w:p w14:paraId="62C824B0" w14:textId="374B855C" w:rsidR="00A20AC4" w:rsidRPr="00F1269C" w:rsidRDefault="00A20AC4" w:rsidP="00A20AC4">
      <w:pPr>
        <w:pStyle w:val="Default"/>
      </w:pPr>
      <w:r w:rsidRPr="00F1269C">
        <w:t xml:space="preserve">Název projektu: </w:t>
      </w:r>
      <w:r w:rsidRPr="00F1269C">
        <w:tab/>
      </w:r>
      <w:r w:rsidRPr="00F1269C">
        <w:tab/>
      </w:r>
      <w:r w:rsidR="00F1269C" w:rsidRPr="00A03BAC">
        <w:rPr>
          <w:b/>
          <w:bCs/>
        </w:rPr>
        <w:t xml:space="preserve">Střední </w:t>
      </w:r>
      <w:proofErr w:type="gramStart"/>
      <w:r w:rsidR="00F1269C" w:rsidRPr="00A03BAC">
        <w:rPr>
          <w:b/>
          <w:bCs/>
        </w:rPr>
        <w:t>Morava - Hlavně</w:t>
      </w:r>
      <w:proofErr w:type="gramEnd"/>
      <w:r w:rsidR="00F1269C" w:rsidRPr="00A03BAC">
        <w:rPr>
          <w:b/>
          <w:bCs/>
        </w:rPr>
        <w:t xml:space="preserve"> klid</w:t>
      </w:r>
      <w:r w:rsidR="00F1269C" w:rsidRPr="00F1269C">
        <w:t xml:space="preserve"> </w:t>
      </w:r>
    </w:p>
    <w:p w14:paraId="33346C80" w14:textId="77777777" w:rsidR="00A20AC4" w:rsidRPr="00C23662" w:rsidRDefault="00A20AC4" w:rsidP="00A20AC4">
      <w:pPr>
        <w:autoSpaceDE w:val="0"/>
        <w:autoSpaceDN w:val="0"/>
        <w:adjustRightInd w:val="0"/>
        <w:spacing w:line="259" w:lineRule="auto"/>
        <w:jc w:val="both"/>
        <w:rPr>
          <w:rFonts w:ascii="Arial" w:hAnsi="Arial" w:cs="Arial"/>
        </w:rPr>
      </w:pPr>
    </w:p>
    <w:p w14:paraId="7D3327F0" w14:textId="0232EB18" w:rsidR="00A20AC4" w:rsidRPr="00F1269C" w:rsidRDefault="00A20AC4" w:rsidP="00F1269C">
      <w:pPr>
        <w:autoSpaceDE w:val="0"/>
        <w:autoSpaceDN w:val="0"/>
        <w:adjustRightInd w:val="0"/>
        <w:jc w:val="both"/>
        <w:rPr>
          <w:rFonts w:ascii="Arial" w:hAnsi="Arial" w:cs="Arial"/>
          <w:color w:val="000000"/>
        </w:rPr>
      </w:pPr>
      <w:r w:rsidRPr="00F1269C">
        <w:rPr>
          <w:rFonts w:ascii="Arial" w:hAnsi="Arial" w:cs="Arial"/>
          <w:color w:val="000000"/>
        </w:rPr>
        <w:t xml:space="preserve">Projektový záměr spočívá ve </w:t>
      </w:r>
      <w:r w:rsidR="00F1269C" w:rsidRPr="00F1269C">
        <w:rPr>
          <w:rFonts w:ascii="Arial" w:hAnsi="Arial" w:cs="Arial"/>
        </w:rPr>
        <w:t>tvorbě nových tematických produktů (aktivní dovolená), které se</w:t>
      </w:r>
      <w:r w:rsidR="00F1269C">
        <w:rPr>
          <w:rFonts w:ascii="Arial" w:hAnsi="Arial" w:cs="Arial"/>
        </w:rPr>
        <w:t xml:space="preserve"> </w:t>
      </w:r>
      <w:r w:rsidR="00F1269C" w:rsidRPr="00F1269C">
        <w:rPr>
          <w:rFonts w:ascii="Arial" w:hAnsi="Arial" w:cs="Arial"/>
        </w:rPr>
        <w:t>opírají o vybudovanou infrastrukturu a služby. Produkty jsou zaměřeny na individuální</w:t>
      </w:r>
      <w:r w:rsidR="00F1269C">
        <w:rPr>
          <w:rFonts w:ascii="Arial" w:hAnsi="Arial" w:cs="Arial"/>
        </w:rPr>
        <w:t xml:space="preserve"> </w:t>
      </w:r>
      <w:r w:rsidR="00F1269C" w:rsidRPr="00F1269C">
        <w:rPr>
          <w:rFonts w:ascii="Arial" w:hAnsi="Arial" w:cs="Arial"/>
        </w:rPr>
        <w:t>cestovatele a menší skupiny využívající udržitelné formy cestování (cyklistika, pěší, vodní</w:t>
      </w:r>
      <w:r w:rsidR="00F1269C">
        <w:rPr>
          <w:rFonts w:ascii="Arial" w:hAnsi="Arial" w:cs="Arial"/>
        </w:rPr>
        <w:t xml:space="preserve"> </w:t>
      </w:r>
      <w:r w:rsidR="00F1269C" w:rsidRPr="00F1269C">
        <w:rPr>
          <w:rFonts w:ascii="Arial" w:hAnsi="Arial" w:cs="Arial"/>
        </w:rPr>
        <w:t>turistika, dále využití MHD).</w:t>
      </w:r>
      <w:r w:rsidR="00F1269C">
        <w:rPr>
          <w:rFonts w:ascii="Arial" w:hAnsi="Arial" w:cs="Arial"/>
        </w:rPr>
        <w:t xml:space="preserve"> </w:t>
      </w:r>
      <w:r w:rsidR="00F1269C" w:rsidRPr="00F1269C">
        <w:rPr>
          <w:rFonts w:ascii="Arial" w:hAnsi="Arial" w:cs="Arial"/>
        </w:rPr>
        <w:t>DMO Střední Morava projektem zajistí zapojení subjektů/partnerů do tematických produktů,</w:t>
      </w:r>
      <w:r w:rsidR="00F1269C">
        <w:rPr>
          <w:rFonts w:ascii="Arial" w:hAnsi="Arial" w:cs="Arial"/>
        </w:rPr>
        <w:t xml:space="preserve"> </w:t>
      </w:r>
      <w:proofErr w:type="gramStart"/>
      <w:r w:rsidR="00F1269C" w:rsidRPr="00F1269C">
        <w:rPr>
          <w:rFonts w:ascii="Arial" w:hAnsi="Arial" w:cs="Arial"/>
        </w:rPr>
        <w:t>zabezpečí</w:t>
      </w:r>
      <w:proofErr w:type="gramEnd"/>
      <w:r w:rsidR="00F1269C" w:rsidRPr="00F1269C">
        <w:rPr>
          <w:rFonts w:ascii="Arial" w:hAnsi="Arial" w:cs="Arial"/>
        </w:rPr>
        <w:t xml:space="preserve"> integrovanou marketingovou komunikaci a bude sledovat a zohledňovat aktuální</w:t>
      </w:r>
      <w:r w:rsidR="00F1269C">
        <w:rPr>
          <w:rFonts w:ascii="Arial" w:hAnsi="Arial" w:cs="Arial"/>
        </w:rPr>
        <w:t xml:space="preserve"> </w:t>
      </w:r>
      <w:r w:rsidR="00F1269C" w:rsidRPr="00F1269C">
        <w:rPr>
          <w:rFonts w:ascii="Arial" w:hAnsi="Arial" w:cs="Arial"/>
        </w:rPr>
        <w:t>poptávkové trendy. Produkty budou zaměřeny na méně známé lokality, které nabízejí</w:t>
      </w:r>
      <w:r w:rsidR="00F1269C">
        <w:rPr>
          <w:rFonts w:ascii="Arial" w:hAnsi="Arial" w:cs="Arial"/>
        </w:rPr>
        <w:t xml:space="preserve"> </w:t>
      </w:r>
      <w:r w:rsidR="00F1269C" w:rsidRPr="00F1269C">
        <w:rPr>
          <w:rFonts w:ascii="Arial" w:hAnsi="Arial" w:cs="Arial"/>
        </w:rPr>
        <w:t>modernizovanou a trendovou infrastrukturu a posílí poptávku po službách.</w:t>
      </w:r>
      <w:r w:rsidR="00F1269C">
        <w:rPr>
          <w:rFonts w:ascii="Arial" w:hAnsi="Arial" w:cs="Arial"/>
        </w:rPr>
        <w:t xml:space="preserve"> </w:t>
      </w:r>
    </w:p>
    <w:p w14:paraId="2E90204B" w14:textId="77777777" w:rsidR="00A20AC4" w:rsidRPr="00DA386A" w:rsidRDefault="00A20AC4" w:rsidP="00A20AC4">
      <w:pPr>
        <w:autoSpaceDE w:val="0"/>
        <w:autoSpaceDN w:val="0"/>
        <w:adjustRightInd w:val="0"/>
        <w:jc w:val="both"/>
        <w:rPr>
          <w:rFonts w:ascii="Arial" w:hAnsi="Arial" w:cs="Arial"/>
        </w:rPr>
      </w:pPr>
    </w:p>
    <w:p w14:paraId="6A33ABB2" w14:textId="77777777" w:rsidR="00A20AC4" w:rsidRPr="00C23662" w:rsidRDefault="00A20AC4" w:rsidP="00A20AC4">
      <w:pPr>
        <w:autoSpaceDE w:val="0"/>
        <w:autoSpaceDN w:val="0"/>
        <w:adjustRightInd w:val="0"/>
        <w:spacing w:line="259" w:lineRule="auto"/>
        <w:jc w:val="both"/>
        <w:rPr>
          <w:rFonts w:ascii="Arial" w:hAnsi="Arial" w:cs="Arial"/>
          <w:b/>
          <w:bCs/>
        </w:rPr>
      </w:pPr>
      <w:r w:rsidRPr="00C23662">
        <w:rPr>
          <w:rFonts w:ascii="Arial" w:hAnsi="Arial" w:cs="Arial"/>
          <w:b/>
          <w:bCs/>
        </w:rPr>
        <w:t xml:space="preserve">Výše kofinancování projektu z rozpočtu Olomouckého kraje: </w:t>
      </w:r>
      <w:r w:rsidRPr="00C23662">
        <w:rPr>
          <w:rFonts w:ascii="Arial" w:hAnsi="Arial" w:cs="Arial"/>
          <w:b/>
          <w:bCs/>
        </w:rPr>
        <w:tab/>
      </w:r>
      <w:r>
        <w:rPr>
          <w:rFonts w:ascii="Arial" w:hAnsi="Arial" w:cs="Arial"/>
          <w:b/>
          <w:bCs/>
        </w:rPr>
        <w:t>1 000</w:t>
      </w:r>
      <w:r w:rsidRPr="00C23662">
        <w:rPr>
          <w:rFonts w:ascii="Arial" w:hAnsi="Arial" w:cs="Arial"/>
          <w:b/>
          <w:bCs/>
        </w:rPr>
        <w:t xml:space="preserve"> 000 Kč </w:t>
      </w:r>
    </w:p>
    <w:p w14:paraId="5B4EAC52" w14:textId="77777777" w:rsidR="00A20AC4" w:rsidRPr="00C23662" w:rsidRDefault="00A20AC4" w:rsidP="00A20AC4">
      <w:pPr>
        <w:autoSpaceDE w:val="0"/>
        <w:autoSpaceDN w:val="0"/>
        <w:adjustRightInd w:val="0"/>
        <w:spacing w:line="259" w:lineRule="auto"/>
        <w:jc w:val="both"/>
        <w:rPr>
          <w:rFonts w:ascii="Arial" w:hAnsi="Arial" w:cs="Arial"/>
        </w:rPr>
      </w:pPr>
    </w:p>
    <w:p w14:paraId="12B7984A" w14:textId="0750673D" w:rsidR="00A20AC4" w:rsidRPr="00C23662" w:rsidRDefault="00A20AC4" w:rsidP="00A20AC4">
      <w:pPr>
        <w:autoSpaceDE w:val="0"/>
        <w:autoSpaceDN w:val="0"/>
        <w:adjustRightInd w:val="0"/>
        <w:spacing w:line="259" w:lineRule="auto"/>
        <w:jc w:val="both"/>
        <w:rPr>
          <w:rFonts w:ascii="Arial" w:hAnsi="Arial" w:cs="Arial"/>
        </w:rPr>
      </w:pPr>
      <w:r w:rsidRPr="00C23662">
        <w:rPr>
          <w:rFonts w:ascii="Arial" w:hAnsi="Arial" w:cs="Arial"/>
        </w:rPr>
        <w:t>Vzhledem ke sku</w:t>
      </w:r>
      <w:r>
        <w:rPr>
          <w:rFonts w:ascii="Arial" w:hAnsi="Arial" w:cs="Arial"/>
        </w:rPr>
        <w:t xml:space="preserve">tečnosti, že </w:t>
      </w:r>
      <w:r w:rsidRPr="00A20AC4">
        <w:rPr>
          <w:rFonts w:ascii="Arial" w:hAnsi="Arial" w:cs="Arial"/>
        </w:rPr>
        <w:t xml:space="preserve">sdružení zatím čeká na vydání </w:t>
      </w:r>
      <w:r w:rsidR="00424C94">
        <w:rPr>
          <w:rFonts w:ascii="Arial" w:hAnsi="Arial" w:cs="Arial"/>
        </w:rPr>
        <w:t>evidenčního listu</w:t>
      </w:r>
      <w:r w:rsidRPr="00A20AC4">
        <w:rPr>
          <w:rFonts w:ascii="Arial" w:hAnsi="Arial" w:cs="Arial"/>
        </w:rPr>
        <w:t xml:space="preserve"> projektu ze</w:t>
      </w:r>
      <w:r w:rsidR="00A03BAC">
        <w:rPr>
          <w:rFonts w:ascii="Arial" w:hAnsi="Arial" w:cs="Arial"/>
        </w:rPr>
        <w:t> </w:t>
      </w:r>
      <w:r w:rsidRPr="00A20AC4">
        <w:rPr>
          <w:rFonts w:ascii="Arial" w:hAnsi="Arial" w:cs="Arial"/>
        </w:rPr>
        <w:t>strany MMR,</w:t>
      </w:r>
      <w:r>
        <w:rPr>
          <w:rFonts w:ascii="Arial" w:hAnsi="Arial" w:cs="Arial"/>
          <w:b/>
          <w:u w:val="single"/>
        </w:rPr>
        <w:t xml:space="preserve"> bude kofinancování Olomouckým krajem poskytnuto až ve chvíli, kdy sdružení Olomouckému kraji poskytne výše zmíněn</w:t>
      </w:r>
      <w:r w:rsidR="00424C94">
        <w:rPr>
          <w:rFonts w:ascii="Arial" w:hAnsi="Arial" w:cs="Arial"/>
          <w:b/>
          <w:u w:val="single"/>
        </w:rPr>
        <w:t>ý</w:t>
      </w:r>
      <w:r>
        <w:rPr>
          <w:rFonts w:ascii="Arial" w:hAnsi="Arial" w:cs="Arial"/>
          <w:b/>
          <w:u w:val="single"/>
        </w:rPr>
        <w:t xml:space="preserve"> </w:t>
      </w:r>
      <w:r w:rsidR="00424C94">
        <w:rPr>
          <w:rFonts w:ascii="Arial" w:hAnsi="Arial" w:cs="Arial"/>
          <w:b/>
          <w:u w:val="single"/>
        </w:rPr>
        <w:t>evidenční list projektu</w:t>
      </w:r>
      <w:r>
        <w:rPr>
          <w:rFonts w:ascii="Arial" w:hAnsi="Arial" w:cs="Arial"/>
          <w:b/>
          <w:u w:val="single"/>
        </w:rPr>
        <w:t xml:space="preserve">. </w:t>
      </w:r>
    </w:p>
    <w:p w14:paraId="4C78E120" w14:textId="2B88EDE7" w:rsidR="009F7A2A" w:rsidRPr="00C23662" w:rsidRDefault="009F7A2A" w:rsidP="009F7A2A">
      <w:pPr>
        <w:autoSpaceDE w:val="0"/>
        <w:autoSpaceDN w:val="0"/>
        <w:adjustRightInd w:val="0"/>
        <w:spacing w:line="259" w:lineRule="auto"/>
        <w:jc w:val="both"/>
        <w:rPr>
          <w:rFonts w:ascii="Arial" w:hAnsi="Arial" w:cs="Arial"/>
        </w:rPr>
      </w:pPr>
      <w:r w:rsidRPr="00C23662">
        <w:rPr>
          <w:rFonts w:ascii="Arial" w:hAnsi="Arial" w:cs="Arial"/>
        </w:rPr>
        <w:t xml:space="preserve">  </w:t>
      </w:r>
    </w:p>
    <w:p w14:paraId="064340AB" w14:textId="77777777" w:rsidR="00A20AC4" w:rsidRPr="00C23662" w:rsidRDefault="009F7A2A" w:rsidP="00A20AC4">
      <w:pPr>
        <w:autoSpaceDE w:val="0"/>
        <w:autoSpaceDN w:val="0"/>
        <w:adjustRightInd w:val="0"/>
        <w:spacing w:line="259" w:lineRule="auto"/>
        <w:jc w:val="both"/>
        <w:rPr>
          <w:rFonts w:ascii="Arial" w:hAnsi="Arial" w:cs="Arial"/>
          <w:b/>
          <w:bCs/>
          <w:u w:val="single"/>
        </w:rPr>
      </w:pPr>
      <w:r w:rsidRPr="00C23662">
        <w:rPr>
          <w:rFonts w:ascii="Arial" w:hAnsi="Arial" w:cs="Arial"/>
          <w:b/>
          <w:bCs/>
          <w:u w:val="single"/>
        </w:rPr>
        <w:t xml:space="preserve">B. </w:t>
      </w:r>
      <w:r w:rsidR="00A20AC4" w:rsidRPr="00C23662">
        <w:rPr>
          <w:rFonts w:ascii="Arial" w:hAnsi="Arial" w:cs="Arial"/>
          <w:b/>
          <w:bCs/>
          <w:u w:val="single"/>
        </w:rPr>
        <w:t xml:space="preserve">Jeseníky – Sdružení cestovního ruchu </w:t>
      </w:r>
    </w:p>
    <w:p w14:paraId="5D1495B2" w14:textId="77777777" w:rsidR="00A20AC4" w:rsidRPr="00C23662" w:rsidRDefault="00A20AC4" w:rsidP="00A20AC4">
      <w:pPr>
        <w:autoSpaceDE w:val="0"/>
        <w:autoSpaceDN w:val="0"/>
        <w:adjustRightInd w:val="0"/>
        <w:spacing w:line="259" w:lineRule="auto"/>
        <w:jc w:val="both"/>
        <w:rPr>
          <w:rFonts w:ascii="Arial" w:hAnsi="Arial" w:cs="Arial"/>
        </w:rPr>
      </w:pPr>
    </w:p>
    <w:p w14:paraId="79BFA2A1" w14:textId="77777777" w:rsidR="00A20AC4" w:rsidRPr="00C23662" w:rsidRDefault="00A20AC4" w:rsidP="00A20AC4">
      <w:pPr>
        <w:autoSpaceDE w:val="0"/>
        <w:autoSpaceDN w:val="0"/>
        <w:adjustRightInd w:val="0"/>
        <w:spacing w:line="259" w:lineRule="auto"/>
        <w:jc w:val="both"/>
        <w:rPr>
          <w:rFonts w:ascii="Arial" w:hAnsi="Arial" w:cs="Arial"/>
        </w:rPr>
      </w:pPr>
      <w:r w:rsidRPr="00C23662">
        <w:rPr>
          <w:rFonts w:ascii="Arial" w:hAnsi="Arial" w:cs="Arial"/>
        </w:rPr>
        <w:t xml:space="preserve">Název programu: </w:t>
      </w:r>
      <w:r w:rsidRPr="00C23662">
        <w:rPr>
          <w:rFonts w:ascii="Arial" w:hAnsi="Arial" w:cs="Arial"/>
        </w:rPr>
        <w:tab/>
      </w:r>
      <w:r w:rsidRPr="00C23662">
        <w:rPr>
          <w:rFonts w:ascii="Arial" w:hAnsi="Arial" w:cs="Arial"/>
        </w:rPr>
        <w:tab/>
        <w:t>Národní program podpory cestovního ruchu v regionech</w:t>
      </w:r>
    </w:p>
    <w:p w14:paraId="47CEF9F1" w14:textId="77777777" w:rsidR="00A20AC4" w:rsidRPr="00C23662" w:rsidRDefault="00A20AC4" w:rsidP="00A20AC4">
      <w:pPr>
        <w:autoSpaceDE w:val="0"/>
        <w:autoSpaceDN w:val="0"/>
        <w:adjustRightInd w:val="0"/>
        <w:spacing w:line="259" w:lineRule="auto"/>
        <w:jc w:val="both"/>
        <w:rPr>
          <w:rFonts w:ascii="Arial" w:hAnsi="Arial" w:cs="Arial"/>
        </w:rPr>
      </w:pPr>
      <w:r w:rsidRPr="00C23662">
        <w:rPr>
          <w:rFonts w:ascii="Arial" w:hAnsi="Arial" w:cs="Arial"/>
        </w:rPr>
        <w:t xml:space="preserve">Název podprogramu: </w:t>
      </w:r>
      <w:r w:rsidRPr="00C23662">
        <w:rPr>
          <w:rFonts w:ascii="Arial" w:hAnsi="Arial" w:cs="Arial"/>
        </w:rPr>
        <w:tab/>
        <w:t xml:space="preserve">Marketingové aktivity v cestovním ruchu </w:t>
      </w:r>
    </w:p>
    <w:p w14:paraId="6A576B57" w14:textId="77777777" w:rsidR="00A20AC4" w:rsidRPr="00C23662" w:rsidRDefault="00A20AC4" w:rsidP="00A20AC4">
      <w:pPr>
        <w:autoSpaceDE w:val="0"/>
        <w:autoSpaceDN w:val="0"/>
        <w:adjustRightInd w:val="0"/>
        <w:spacing w:line="259" w:lineRule="auto"/>
        <w:jc w:val="both"/>
        <w:rPr>
          <w:rFonts w:ascii="Arial" w:hAnsi="Arial" w:cs="Arial"/>
        </w:rPr>
      </w:pPr>
    </w:p>
    <w:p w14:paraId="36BDCBD0" w14:textId="2DED5049" w:rsidR="00A20AC4" w:rsidRPr="00C23662" w:rsidRDefault="00A20AC4" w:rsidP="00A20AC4">
      <w:pPr>
        <w:autoSpaceDE w:val="0"/>
        <w:autoSpaceDN w:val="0"/>
        <w:adjustRightInd w:val="0"/>
        <w:spacing w:line="259" w:lineRule="auto"/>
        <w:jc w:val="both"/>
        <w:rPr>
          <w:rFonts w:ascii="Arial" w:hAnsi="Arial" w:cs="Arial"/>
        </w:rPr>
      </w:pPr>
      <w:r w:rsidRPr="00C23662">
        <w:rPr>
          <w:rFonts w:ascii="Arial" w:hAnsi="Arial" w:cs="Arial"/>
        </w:rPr>
        <w:t xml:space="preserve">Název projektu: </w:t>
      </w:r>
      <w:r w:rsidRPr="00C23662">
        <w:rPr>
          <w:rFonts w:ascii="Arial" w:hAnsi="Arial" w:cs="Arial"/>
        </w:rPr>
        <w:tab/>
      </w:r>
      <w:r w:rsidRPr="00C23662">
        <w:rPr>
          <w:rFonts w:ascii="Arial" w:hAnsi="Arial" w:cs="Arial"/>
        </w:rPr>
        <w:tab/>
      </w:r>
      <w:r w:rsidRPr="00FF4537">
        <w:rPr>
          <w:rFonts w:ascii="Arial" w:hAnsi="Arial" w:cs="Arial"/>
          <w:b/>
          <w:bCs/>
        </w:rPr>
        <w:t>JESENÍKY napříč kraji</w:t>
      </w:r>
      <w:r w:rsidR="00B37DFB">
        <w:rPr>
          <w:rFonts w:ascii="Arial" w:hAnsi="Arial" w:cs="Arial"/>
        </w:rPr>
        <w:t xml:space="preserve"> </w:t>
      </w:r>
    </w:p>
    <w:p w14:paraId="2A40B0EC" w14:textId="77777777" w:rsidR="00A20AC4" w:rsidRPr="00C23662" w:rsidRDefault="00A20AC4" w:rsidP="00A20AC4">
      <w:pPr>
        <w:autoSpaceDE w:val="0"/>
        <w:autoSpaceDN w:val="0"/>
        <w:adjustRightInd w:val="0"/>
        <w:spacing w:line="259" w:lineRule="auto"/>
        <w:jc w:val="both"/>
        <w:rPr>
          <w:rFonts w:ascii="Arial" w:hAnsi="Arial" w:cs="Arial"/>
        </w:rPr>
      </w:pPr>
    </w:p>
    <w:p w14:paraId="773F8B5B" w14:textId="0DC3E89C" w:rsidR="002C1C1A" w:rsidRPr="002C1C1A" w:rsidRDefault="00A20AC4" w:rsidP="002C1C1A">
      <w:pPr>
        <w:pStyle w:val="Default"/>
        <w:jc w:val="both"/>
      </w:pPr>
      <w:r w:rsidRPr="002C1C1A">
        <w:t>Projektový záměr spočívá v realizaci aktivit, které</w:t>
      </w:r>
      <w:r w:rsidR="002C1C1A" w:rsidRPr="002C1C1A">
        <w:t xml:space="preserve"> dají vzniknout</w:t>
      </w:r>
      <w:r w:rsidRPr="002C1C1A">
        <w:t xml:space="preserve"> </w:t>
      </w:r>
      <w:r w:rsidR="002C1C1A" w:rsidRPr="002C1C1A">
        <w:rPr>
          <w:b/>
          <w:bCs/>
        </w:rPr>
        <w:t xml:space="preserve">komplexnímu systému propagace </w:t>
      </w:r>
      <w:r w:rsidR="002C1C1A" w:rsidRPr="002C1C1A">
        <w:t xml:space="preserve">– realizace propagační kampaně pro oblast Jeseníků, který zahrnuje řízení destinace, marketingové výzkumy, tvorbu a inovaci produktů, branding destinace, distribuci produktů cestovního ruchu, komunikaci a marketingová partnerství. Projekt reaguje na definované potřeby destinace a zároveň naplňuje cíle daného podprogramu. </w:t>
      </w:r>
    </w:p>
    <w:p w14:paraId="09A94C36" w14:textId="3BE2655D" w:rsidR="002C1C1A" w:rsidRDefault="002C1C1A" w:rsidP="002C1C1A">
      <w:pPr>
        <w:pStyle w:val="Default"/>
        <w:jc w:val="both"/>
        <w:rPr>
          <w:sz w:val="20"/>
          <w:szCs w:val="20"/>
        </w:rPr>
      </w:pPr>
      <w:r>
        <w:rPr>
          <w:sz w:val="20"/>
          <w:szCs w:val="20"/>
        </w:rPr>
        <w:t xml:space="preserve">  </w:t>
      </w:r>
    </w:p>
    <w:p w14:paraId="1E4514E5" w14:textId="77777777" w:rsidR="00A20AC4" w:rsidRPr="00C23662" w:rsidRDefault="00A20AC4" w:rsidP="00A20AC4">
      <w:pPr>
        <w:autoSpaceDE w:val="0"/>
        <w:autoSpaceDN w:val="0"/>
        <w:adjustRightInd w:val="0"/>
        <w:spacing w:line="259" w:lineRule="auto"/>
        <w:jc w:val="both"/>
        <w:rPr>
          <w:rFonts w:ascii="Arial" w:hAnsi="Arial" w:cs="Arial"/>
          <w:b/>
          <w:bCs/>
        </w:rPr>
      </w:pPr>
      <w:r w:rsidRPr="00C23662">
        <w:rPr>
          <w:rFonts w:ascii="Arial" w:hAnsi="Arial" w:cs="Arial"/>
          <w:b/>
          <w:bCs/>
        </w:rPr>
        <w:t xml:space="preserve">Výše kofinancování projektu z rozpočtu Olomouckého kraje: </w:t>
      </w:r>
      <w:r w:rsidRPr="00C23662">
        <w:rPr>
          <w:rFonts w:ascii="Arial" w:hAnsi="Arial" w:cs="Arial"/>
          <w:b/>
          <w:bCs/>
        </w:rPr>
        <w:tab/>
        <w:t xml:space="preserve">1 000 000 Kč </w:t>
      </w:r>
    </w:p>
    <w:p w14:paraId="5B3F5BD9" w14:textId="77777777" w:rsidR="00A20AC4" w:rsidRPr="00C23662" w:rsidRDefault="00A20AC4" w:rsidP="00A20AC4">
      <w:pPr>
        <w:autoSpaceDE w:val="0"/>
        <w:autoSpaceDN w:val="0"/>
        <w:adjustRightInd w:val="0"/>
        <w:spacing w:line="259" w:lineRule="auto"/>
        <w:jc w:val="both"/>
        <w:rPr>
          <w:rFonts w:ascii="Arial" w:hAnsi="Arial" w:cs="Arial"/>
        </w:rPr>
      </w:pPr>
    </w:p>
    <w:p w14:paraId="49646374" w14:textId="3CA7E07A" w:rsidR="00424C94" w:rsidRPr="00C23662" w:rsidRDefault="00424C94" w:rsidP="00424C94">
      <w:pPr>
        <w:autoSpaceDE w:val="0"/>
        <w:autoSpaceDN w:val="0"/>
        <w:adjustRightInd w:val="0"/>
        <w:spacing w:line="259" w:lineRule="auto"/>
        <w:jc w:val="both"/>
        <w:rPr>
          <w:rFonts w:ascii="Arial" w:hAnsi="Arial" w:cs="Arial"/>
        </w:rPr>
      </w:pPr>
      <w:r w:rsidRPr="00C23662">
        <w:rPr>
          <w:rFonts w:ascii="Arial" w:hAnsi="Arial" w:cs="Arial"/>
        </w:rPr>
        <w:t>Vzhledem ke sku</w:t>
      </w:r>
      <w:r>
        <w:rPr>
          <w:rFonts w:ascii="Arial" w:hAnsi="Arial" w:cs="Arial"/>
        </w:rPr>
        <w:t xml:space="preserve">tečnosti, že </w:t>
      </w:r>
      <w:r w:rsidRPr="00A20AC4">
        <w:rPr>
          <w:rFonts w:ascii="Arial" w:hAnsi="Arial" w:cs="Arial"/>
        </w:rPr>
        <w:t xml:space="preserve">sdružení zatím čeká na vydání </w:t>
      </w:r>
      <w:r>
        <w:rPr>
          <w:rFonts w:ascii="Arial" w:hAnsi="Arial" w:cs="Arial"/>
        </w:rPr>
        <w:t>evidenčního listu</w:t>
      </w:r>
      <w:r w:rsidRPr="00A20AC4">
        <w:rPr>
          <w:rFonts w:ascii="Arial" w:hAnsi="Arial" w:cs="Arial"/>
        </w:rPr>
        <w:t xml:space="preserve"> projektu ze strany MMR,</w:t>
      </w:r>
      <w:r>
        <w:rPr>
          <w:rFonts w:ascii="Arial" w:hAnsi="Arial" w:cs="Arial"/>
          <w:b/>
          <w:u w:val="single"/>
        </w:rPr>
        <w:t xml:space="preserve"> bude kofinancování Olomouckým krajem poskytnuto až ve chvíli, kdy sdružení Olomouckému kraji poskytne výše zmíněný evidenční list projektu. </w:t>
      </w:r>
    </w:p>
    <w:p w14:paraId="6222792D" w14:textId="3CF97759" w:rsidR="00293E13" w:rsidRPr="00C23662" w:rsidRDefault="00293E13" w:rsidP="00293E13">
      <w:pPr>
        <w:autoSpaceDE w:val="0"/>
        <w:autoSpaceDN w:val="0"/>
        <w:adjustRightInd w:val="0"/>
        <w:spacing w:line="259" w:lineRule="auto"/>
        <w:jc w:val="both"/>
        <w:rPr>
          <w:rFonts w:ascii="Arial" w:hAnsi="Arial" w:cs="Arial"/>
        </w:rPr>
      </w:pPr>
      <w:r>
        <w:rPr>
          <w:rFonts w:ascii="Arial" w:hAnsi="Arial" w:cs="Arial"/>
          <w:b/>
          <w:u w:val="single"/>
        </w:rPr>
        <w:t xml:space="preserve"> </w:t>
      </w:r>
    </w:p>
    <w:p w14:paraId="539F34BB" w14:textId="5AC21167" w:rsidR="00DA386A" w:rsidRPr="00C23662" w:rsidRDefault="00DA386A" w:rsidP="00A20AC4">
      <w:pPr>
        <w:autoSpaceDE w:val="0"/>
        <w:autoSpaceDN w:val="0"/>
        <w:adjustRightInd w:val="0"/>
        <w:spacing w:line="259" w:lineRule="auto"/>
        <w:jc w:val="both"/>
        <w:rPr>
          <w:rFonts w:ascii="Arial" w:hAnsi="Arial" w:cs="Arial"/>
        </w:rPr>
      </w:pPr>
      <w:r w:rsidRPr="00C23662">
        <w:rPr>
          <w:rFonts w:ascii="Arial" w:hAnsi="Arial" w:cs="Arial"/>
        </w:rPr>
        <w:lastRenderedPageBreak/>
        <w:t xml:space="preserve">  </w:t>
      </w:r>
    </w:p>
    <w:p w14:paraId="5E44FE53" w14:textId="2D435E9E" w:rsidR="007B549B" w:rsidRPr="001D2357" w:rsidRDefault="007B549B" w:rsidP="00FE130C">
      <w:pPr>
        <w:pStyle w:val="Bezpradadvodovzprva"/>
        <w:spacing w:before="120" w:after="120"/>
        <w:rPr>
          <w:szCs w:val="24"/>
        </w:rPr>
      </w:pPr>
      <w:r w:rsidRPr="001D2357">
        <w:rPr>
          <w:szCs w:val="24"/>
        </w:rPr>
        <w:t xml:space="preserve">Jako nejvhodnější forma poskytnutí kofinancování byl zvolen finanční dar, resp. darovací smlouva. </w:t>
      </w:r>
      <w:r w:rsidR="008440B0">
        <w:rPr>
          <w:rFonts w:cs="Arial"/>
          <w:szCs w:val="24"/>
        </w:rPr>
        <w:t xml:space="preserve">Finanční prostředky </w:t>
      </w:r>
      <w:r w:rsidR="001D2357" w:rsidRPr="001D2357">
        <w:rPr>
          <w:rFonts w:cs="Arial"/>
          <w:szCs w:val="24"/>
        </w:rPr>
        <w:t>pro účely pokrytí uvedených finančních darů jsou alokovány v</w:t>
      </w:r>
      <w:r w:rsidR="00FB5DF1">
        <w:rPr>
          <w:rFonts w:cs="Arial"/>
          <w:szCs w:val="24"/>
        </w:rPr>
        <w:t>e schváleném</w:t>
      </w:r>
      <w:r w:rsidR="001D2357" w:rsidRPr="001D2357">
        <w:rPr>
          <w:rFonts w:cs="Arial"/>
          <w:szCs w:val="24"/>
        </w:rPr>
        <w:t> rozpočtu odboru kanceláře hejtmana (ORJ 18)</w:t>
      </w:r>
      <w:r w:rsidR="008440B0">
        <w:rPr>
          <w:rFonts w:cs="Arial"/>
          <w:szCs w:val="24"/>
        </w:rPr>
        <w:t xml:space="preserve">. </w:t>
      </w:r>
      <w:r w:rsidR="004F5576">
        <w:rPr>
          <w:rFonts w:cs="Arial"/>
          <w:szCs w:val="24"/>
        </w:rPr>
        <w:t xml:space="preserve"> </w:t>
      </w:r>
    </w:p>
    <w:p w14:paraId="17E8E4B0" w14:textId="05168D86" w:rsidR="008D43AF" w:rsidRDefault="008D43AF" w:rsidP="008E5D6A">
      <w:pPr>
        <w:spacing w:after="120"/>
        <w:jc w:val="both"/>
        <w:rPr>
          <w:rFonts w:ascii="Arial" w:hAnsi="Arial" w:cs="Arial"/>
          <w:b/>
        </w:rPr>
      </w:pPr>
    </w:p>
    <w:p w14:paraId="1BBDCF55" w14:textId="33DF4515" w:rsidR="008E5D6A" w:rsidRDefault="00B03609" w:rsidP="00B03609">
      <w:pPr>
        <w:spacing w:after="120"/>
        <w:jc w:val="both"/>
        <w:rPr>
          <w:rFonts w:ascii="Arial" w:hAnsi="Arial" w:cs="Arial"/>
          <w:b/>
        </w:rPr>
      </w:pPr>
      <w:r>
        <w:rPr>
          <w:rFonts w:ascii="Arial" w:hAnsi="Arial" w:cs="Arial"/>
          <w:b/>
        </w:rPr>
        <w:t xml:space="preserve">Přílohy: </w:t>
      </w:r>
    </w:p>
    <w:p w14:paraId="176A18A3" w14:textId="6BBFD0E6" w:rsidR="00B03609" w:rsidRDefault="00B03609" w:rsidP="00B03609">
      <w:pPr>
        <w:spacing w:after="120"/>
        <w:jc w:val="both"/>
        <w:rPr>
          <w:rFonts w:ascii="Arial" w:hAnsi="Arial" w:cs="Arial"/>
          <w:b/>
        </w:rPr>
      </w:pPr>
    </w:p>
    <w:p w14:paraId="38BDF4CD" w14:textId="6836B1D3" w:rsidR="00B03609" w:rsidRDefault="00B03609" w:rsidP="00B03609">
      <w:pPr>
        <w:spacing w:after="120"/>
        <w:jc w:val="both"/>
        <w:rPr>
          <w:rFonts w:ascii="Arial" w:hAnsi="Arial" w:cs="Arial"/>
        </w:rPr>
      </w:pPr>
      <w:proofErr w:type="spellStart"/>
      <w:r w:rsidRPr="00B03609">
        <w:rPr>
          <w:rFonts w:ascii="Arial" w:hAnsi="Arial" w:cs="Arial"/>
        </w:rPr>
        <w:t>Usnesení_příloha</w:t>
      </w:r>
      <w:proofErr w:type="spellEnd"/>
      <w:r w:rsidRPr="00B03609">
        <w:rPr>
          <w:rFonts w:ascii="Arial" w:hAnsi="Arial" w:cs="Arial"/>
        </w:rPr>
        <w:t xml:space="preserve"> č. 01</w:t>
      </w:r>
      <w:r w:rsidR="00FF4537">
        <w:rPr>
          <w:rFonts w:ascii="Arial" w:hAnsi="Arial" w:cs="Arial"/>
        </w:rPr>
        <w:t xml:space="preserve"> </w:t>
      </w:r>
      <w:r w:rsidRPr="00B03609">
        <w:rPr>
          <w:rFonts w:ascii="Arial" w:hAnsi="Arial" w:cs="Arial"/>
        </w:rPr>
        <w:t>-</w:t>
      </w:r>
      <w:r w:rsidR="00FF4537">
        <w:rPr>
          <w:rFonts w:ascii="Arial" w:hAnsi="Arial" w:cs="Arial"/>
        </w:rPr>
        <w:t xml:space="preserve"> </w:t>
      </w:r>
      <w:r w:rsidR="00E14A91" w:rsidRPr="00B03609">
        <w:rPr>
          <w:rFonts w:ascii="Arial" w:hAnsi="Arial" w:cs="Arial"/>
        </w:rPr>
        <w:t xml:space="preserve">Darovací smlouva </w:t>
      </w:r>
      <w:r w:rsidR="0024631D" w:rsidRPr="0024631D">
        <w:rPr>
          <w:rFonts w:ascii="Arial" w:hAnsi="Arial" w:cs="Arial"/>
        </w:rPr>
        <w:t>Střední Morava – Sdružení cestovního ruchu</w:t>
      </w:r>
      <w:r>
        <w:rPr>
          <w:rFonts w:ascii="Arial" w:hAnsi="Arial" w:cs="Arial"/>
        </w:rPr>
        <w:t xml:space="preserve"> </w:t>
      </w:r>
    </w:p>
    <w:p w14:paraId="5DBE8129" w14:textId="673C5B31" w:rsidR="00B03609" w:rsidRDefault="00B03609" w:rsidP="00B03609">
      <w:pPr>
        <w:spacing w:after="120"/>
        <w:jc w:val="both"/>
        <w:rPr>
          <w:rFonts w:ascii="Arial" w:hAnsi="Arial" w:cs="Arial"/>
        </w:rPr>
      </w:pPr>
      <w:proofErr w:type="spellStart"/>
      <w:r w:rsidRPr="00B03609">
        <w:rPr>
          <w:rFonts w:ascii="Arial" w:hAnsi="Arial" w:cs="Arial"/>
        </w:rPr>
        <w:t>Usnesení_příloha</w:t>
      </w:r>
      <w:proofErr w:type="spellEnd"/>
      <w:r w:rsidRPr="00B03609">
        <w:rPr>
          <w:rFonts w:ascii="Arial" w:hAnsi="Arial" w:cs="Arial"/>
        </w:rPr>
        <w:t xml:space="preserve"> č. 02</w:t>
      </w:r>
      <w:r w:rsidR="00FF4537">
        <w:rPr>
          <w:rFonts w:ascii="Arial" w:hAnsi="Arial" w:cs="Arial"/>
        </w:rPr>
        <w:t xml:space="preserve"> </w:t>
      </w:r>
      <w:r w:rsidRPr="00B03609">
        <w:rPr>
          <w:rFonts w:ascii="Arial" w:hAnsi="Arial" w:cs="Arial"/>
        </w:rPr>
        <w:t>-</w:t>
      </w:r>
      <w:r w:rsidR="00FF4537">
        <w:rPr>
          <w:rFonts w:ascii="Arial" w:hAnsi="Arial" w:cs="Arial"/>
        </w:rPr>
        <w:t xml:space="preserve"> </w:t>
      </w:r>
      <w:r w:rsidRPr="00B03609">
        <w:rPr>
          <w:rFonts w:ascii="Arial" w:hAnsi="Arial" w:cs="Arial"/>
        </w:rPr>
        <w:t xml:space="preserve">Darovací smlouva </w:t>
      </w:r>
      <w:r w:rsidR="00E14A91" w:rsidRPr="00E14A91">
        <w:rPr>
          <w:rFonts w:ascii="Arial" w:hAnsi="Arial" w:cs="Arial"/>
        </w:rPr>
        <w:t>Jeseníky – Sdružení cestovního ruchu</w:t>
      </w:r>
      <w:r w:rsidR="00E14A91">
        <w:rPr>
          <w:rFonts w:ascii="Arial" w:hAnsi="Arial" w:cs="Arial"/>
        </w:rPr>
        <w:t xml:space="preserve">, </w:t>
      </w:r>
      <w:proofErr w:type="spellStart"/>
      <w:r w:rsidR="00E14A91">
        <w:rPr>
          <w:rFonts w:ascii="Arial" w:hAnsi="Arial" w:cs="Arial"/>
        </w:rPr>
        <w:t>z.s</w:t>
      </w:r>
      <w:proofErr w:type="spellEnd"/>
      <w:r w:rsidR="00E14A91">
        <w:rPr>
          <w:rFonts w:ascii="Arial" w:hAnsi="Arial" w:cs="Arial"/>
        </w:rPr>
        <w:t>.</w:t>
      </w:r>
      <w:r>
        <w:rPr>
          <w:rFonts w:ascii="Arial" w:hAnsi="Arial" w:cs="Arial"/>
        </w:rPr>
        <w:t xml:space="preserve"> </w:t>
      </w:r>
    </w:p>
    <w:p w14:paraId="4697EC5C" w14:textId="3E5418FB" w:rsidR="00B03609" w:rsidRDefault="00B03609" w:rsidP="00B03609">
      <w:pPr>
        <w:spacing w:after="120"/>
        <w:jc w:val="both"/>
        <w:rPr>
          <w:rFonts w:ascii="Arial" w:hAnsi="Arial" w:cs="Arial"/>
        </w:rPr>
      </w:pPr>
      <w:r w:rsidRPr="00B03609">
        <w:rPr>
          <w:rFonts w:ascii="Arial" w:hAnsi="Arial" w:cs="Arial"/>
        </w:rPr>
        <w:t xml:space="preserve">Zpráva </w:t>
      </w:r>
      <w:r w:rsidR="00293E13">
        <w:rPr>
          <w:rFonts w:ascii="Arial" w:hAnsi="Arial" w:cs="Arial"/>
        </w:rPr>
        <w:t xml:space="preserve">k </w:t>
      </w:r>
      <w:proofErr w:type="gramStart"/>
      <w:r w:rsidR="00293E13">
        <w:rPr>
          <w:rFonts w:ascii="Arial" w:hAnsi="Arial" w:cs="Arial"/>
        </w:rPr>
        <w:t>DZ - Příloha</w:t>
      </w:r>
      <w:proofErr w:type="gramEnd"/>
      <w:r w:rsidR="00293E13">
        <w:rPr>
          <w:rFonts w:ascii="Arial" w:hAnsi="Arial" w:cs="Arial"/>
        </w:rPr>
        <w:t xml:space="preserve"> č. 01 – Žádost – </w:t>
      </w:r>
      <w:r w:rsidR="00E14A91" w:rsidRPr="0024631D">
        <w:rPr>
          <w:rFonts w:ascii="Arial" w:hAnsi="Arial" w:cs="Arial"/>
        </w:rPr>
        <w:t>Střední Morava – Sdružení cestovního ruchu</w:t>
      </w:r>
      <w:r w:rsidR="00293E13">
        <w:rPr>
          <w:rFonts w:ascii="Arial" w:hAnsi="Arial" w:cs="Arial"/>
        </w:rPr>
        <w:t xml:space="preserve"> </w:t>
      </w:r>
    </w:p>
    <w:p w14:paraId="47211E5F" w14:textId="683F27AC" w:rsidR="00B03609" w:rsidRDefault="00B03609" w:rsidP="00B03609">
      <w:pPr>
        <w:spacing w:after="120"/>
        <w:jc w:val="both"/>
        <w:rPr>
          <w:rFonts w:ascii="Arial" w:hAnsi="Arial" w:cs="Arial"/>
        </w:rPr>
      </w:pPr>
      <w:r w:rsidRPr="00B03609">
        <w:rPr>
          <w:rFonts w:ascii="Arial" w:hAnsi="Arial" w:cs="Arial"/>
        </w:rPr>
        <w:t xml:space="preserve">Zpráva k </w:t>
      </w:r>
      <w:proofErr w:type="gramStart"/>
      <w:r w:rsidRPr="00B03609">
        <w:rPr>
          <w:rFonts w:ascii="Arial" w:hAnsi="Arial" w:cs="Arial"/>
        </w:rPr>
        <w:t>DZ - Příloha</w:t>
      </w:r>
      <w:proofErr w:type="gramEnd"/>
      <w:r w:rsidRPr="00B03609">
        <w:rPr>
          <w:rFonts w:ascii="Arial" w:hAnsi="Arial" w:cs="Arial"/>
        </w:rPr>
        <w:t xml:space="preserve"> č. 02</w:t>
      </w:r>
      <w:r w:rsidR="00293E13">
        <w:rPr>
          <w:rFonts w:ascii="Arial" w:hAnsi="Arial" w:cs="Arial"/>
        </w:rPr>
        <w:t xml:space="preserve"> – Žádost – </w:t>
      </w:r>
      <w:r w:rsidR="00E14A91" w:rsidRPr="00E14A91">
        <w:rPr>
          <w:rFonts w:ascii="Arial" w:hAnsi="Arial" w:cs="Arial"/>
        </w:rPr>
        <w:t>Jeseníky – Sdružení cestovního ruchu</w:t>
      </w:r>
      <w:r w:rsidR="00E14A91">
        <w:rPr>
          <w:rFonts w:ascii="Arial" w:hAnsi="Arial" w:cs="Arial"/>
        </w:rPr>
        <w:t xml:space="preserve">, </w:t>
      </w:r>
      <w:proofErr w:type="spellStart"/>
      <w:r w:rsidR="00E14A91">
        <w:rPr>
          <w:rFonts w:ascii="Arial" w:hAnsi="Arial" w:cs="Arial"/>
        </w:rPr>
        <w:t>z.s</w:t>
      </w:r>
      <w:proofErr w:type="spellEnd"/>
      <w:r w:rsidR="00E14A91">
        <w:rPr>
          <w:rFonts w:ascii="Arial" w:hAnsi="Arial" w:cs="Arial"/>
        </w:rPr>
        <w:t>.</w:t>
      </w:r>
      <w:r w:rsidR="00293E13">
        <w:rPr>
          <w:rFonts w:ascii="Arial" w:hAnsi="Arial" w:cs="Arial"/>
        </w:rPr>
        <w:t xml:space="preserve"> </w:t>
      </w:r>
    </w:p>
    <w:p w14:paraId="09214B38" w14:textId="48448C4F" w:rsidR="007D0442" w:rsidRDefault="007D0442" w:rsidP="00B03609">
      <w:pPr>
        <w:spacing w:after="120"/>
        <w:jc w:val="both"/>
        <w:rPr>
          <w:rFonts w:ascii="Arial" w:hAnsi="Arial" w:cs="Arial"/>
        </w:rPr>
      </w:pPr>
      <w:r w:rsidRPr="007D0442">
        <w:rPr>
          <w:rFonts w:ascii="Arial" w:hAnsi="Arial" w:cs="Arial"/>
        </w:rPr>
        <w:t xml:space="preserve">Zpráva k </w:t>
      </w:r>
      <w:proofErr w:type="gramStart"/>
      <w:r w:rsidRPr="007D0442">
        <w:rPr>
          <w:rFonts w:ascii="Arial" w:hAnsi="Arial" w:cs="Arial"/>
        </w:rPr>
        <w:t>DZ - Příloha</w:t>
      </w:r>
      <w:proofErr w:type="gramEnd"/>
      <w:r w:rsidRPr="007D0442">
        <w:rPr>
          <w:rFonts w:ascii="Arial" w:hAnsi="Arial" w:cs="Arial"/>
        </w:rPr>
        <w:t xml:space="preserve"> č. 0</w:t>
      </w:r>
      <w:r w:rsidR="00293E13">
        <w:rPr>
          <w:rFonts w:ascii="Arial" w:hAnsi="Arial" w:cs="Arial"/>
        </w:rPr>
        <w:t>3 –</w:t>
      </w:r>
      <w:r w:rsidRPr="007D0442">
        <w:rPr>
          <w:rFonts w:ascii="Arial" w:hAnsi="Arial" w:cs="Arial"/>
        </w:rPr>
        <w:t xml:space="preserve"> Projekt</w:t>
      </w:r>
      <w:r w:rsidR="00293E13">
        <w:rPr>
          <w:rFonts w:ascii="Arial" w:hAnsi="Arial" w:cs="Arial"/>
        </w:rPr>
        <w:t xml:space="preserve">ový záměr – </w:t>
      </w:r>
      <w:r w:rsidR="00E14A91" w:rsidRPr="00E14A91">
        <w:rPr>
          <w:rFonts w:ascii="Arial" w:hAnsi="Arial" w:cs="Arial"/>
        </w:rPr>
        <w:t>Sdružení cestovního ruchu</w:t>
      </w:r>
      <w:r w:rsidR="00E14A91">
        <w:rPr>
          <w:rFonts w:ascii="Arial" w:hAnsi="Arial" w:cs="Arial"/>
        </w:rPr>
        <w:t xml:space="preserve">, </w:t>
      </w:r>
      <w:proofErr w:type="spellStart"/>
      <w:r w:rsidR="00E14A91">
        <w:rPr>
          <w:rFonts w:ascii="Arial" w:hAnsi="Arial" w:cs="Arial"/>
        </w:rPr>
        <w:t>z.s</w:t>
      </w:r>
      <w:proofErr w:type="spellEnd"/>
      <w:r w:rsidR="00E14A91">
        <w:rPr>
          <w:rFonts w:ascii="Arial" w:hAnsi="Arial" w:cs="Arial"/>
        </w:rPr>
        <w:t>.</w:t>
      </w:r>
      <w:r>
        <w:rPr>
          <w:rFonts w:ascii="Arial" w:hAnsi="Arial" w:cs="Arial"/>
        </w:rPr>
        <w:t xml:space="preserve"> </w:t>
      </w:r>
    </w:p>
    <w:p w14:paraId="72938956" w14:textId="4B9A4344" w:rsidR="007D0442" w:rsidRDefault="00293E13" w:rsidP="00B03609">
      <w:pPr>
        <w:spacing w:after="120"/>
        <w:jc w:val="both"/>
        <w:rPr>
          <w:rFonts w:ascii="Arial" w:hAnsi="Arial" w:cs="Arial"/>
        </w:rPr>
      </w:pPr>
      <w:r>
        <w:rPr>
          <w:rFonts w:ascii="Arial" w:hAnsi="Arial" w:cs="Arial"/>
        </w:rPr>
        <w:t xml:space="preserve">Zpráva k </w:t>
      </w:r>
      <w:proofErr w:type="gramStart"/>
      <w:r>
        <w:rPr>
          <w:rFonts w:ascii="Arial" w:hAnsi="Arial" w:cs="Arial"/>
        </w:rPr>
        <w:t>DZ - Příloha</w:t>
      </w:r>
      <w:proofErr w:type="gramEnd"/>
      <w:r>
        <w:rPr>
          <w:rFonts w:ascii="Arial" w:hAnsi="Arial" w:cs="Arial"/>
        </w:rPr>
        <w:t xml:space="preserve"> č. 04 –</w:t>
      </w:r>
      <w:r w:rsidR="007D0442" w:rsidRPr="007D0442">
        <w:rPr>
          <w:rFonts w:ascii="Arial" w:hAnsi="Arial" w:cs="Arial"/>
        </w:rPr>
        <w:t xml:space="preserve"> Projektový záměr </w:t>
      </w:r>
      <w:r w:rsidR="007D0442">
        <w:rPr>
          <w:rFonts w:ascii="Arial" w:hAnsi="Arial" w:cs="Arial"/>
        </w:rPr>
        <w:t>–</w:t>
      </w:r>
      <w:r w:rsidR="007D0442" w:rsidRPr="007D0442">
        <w:rPr>
          <w:rFonts w:ascii="Arial" w:hAnsi="Arial" w:cs="Arial"/>
        </w:rPr>
        <w:t xml:space="preserve"> </w:t>
      </w:r>
      <w:r w:rsidR="00E14A91" w:rsidRPr="00E14A91">
        <w:rPr>
          <w:rFonts w:ascii="Arial" w:hAnsi="Arial" w:cs="Arial"/>
        </w:rPr>
        <w:t>Jeseníky – Sdružení cestovního ruchu</w:t>
      </w:r>
      <w:r w:rsidR="00E14A91">
        <w:rPr>
          <w:rFonts w:ascii="Arial" w:hAnsi="Arial" w:cs="Arial"/>
        </w:rPr>
        <w:t xml:space="preserve">, </w:t>
      </w:r>
      <w:proofErr w:type="spellStart"/>
      <w:r w:rsidR="00E14A91">
        <w:rPr>
          <w:rFonts w:ascii="Arial" w:hAnsi="Arial" w:cs="Arial"/>
        </w:rPr>
        <w:t>z.s</w:t>
      </w:r>
      <w:proofErr w:type="spellEnd"/>
      <w:r w:rsidR="00E14A91">
        <w:rPr>
          <w:rFonts w:ascii="Arial" w:hAnsi="Arial" w:cs="Arial"/>
        </w:rPr>
        <w:t>.</w:t>
      </w:r>
      <w:r>
        <w:rPr>
          <w:rFonts w:ascii="Arial" w:hAnsi="Arial" w:cs="Arial"/>
        </w:rPr>
        <w:t xml:space="preserve"> </w:t>
      </w:r>
    </w:p>
    <w:p w14:paraId="4179A085" w14:textId="77777777" w:rsidR="00B03609" w:rsidRPr="0044284C" w:rsidRDefault="00B03609" w:rsidP="00B03609">
      <w:pPr>
        <w:spacing w:after="120"/>
        <w:jc w:val="both"/>
        <w:rPr>
          <w:rFonts w:ascii="Arial" w:hAnsi="Arial" w:cs="Arial"/>
        </w:rPr>
      </w:pPr>
    </w:p>
    <w:p w14:paraId="5BC7A2D4" w14:textId="1131AAC2" w:rsidR="00050DF0" w:rsidRDefault="00050DF0" w:rsidP="00050DF0">
      <w:pPr>
        <w:spacing w:before="120" w:after="120"/>
        <w:ind w:left="360"/>
        <w:jc w:val="both"/>
      </w:pPr>
    </w:p>
    <w:p w14:paraId="39708A0D" w14:textId="3A0B490B" w:rsidR="00B03609" w:rsidRDefault="00B03609" w:rsidP="00050DF0">
      <w:pPr>
        <w:spacing w:before="120" w:after="120"/>
        <w:ind w:left="360"/>
        <w:jc w:val="both"/>
      </w:pPr>
    </w:p>
    <w:p w14:paraId="5DFE073B" w14:textId="77777777" w:rsidR="00B03609" w:rsidRPr="00050DF0" w:rsidRDefault="00B03609" w:rsidP="00050DF0">
      <w:pPr>
        <w:spacing w:before="120" w:after="120"/>
        <w:ind w:left="360"/>
        <w:jc w:val="both"/>
      </w:pPr>
    </w:p>
    <w:p w14:paraId="5384657B" w14:textId="77777777" w:rsidR="008065A6" w:rsidRPr="00243D14" w:rsidRDefault="008065A6" w:rsidP="000064AC">
      <w:pPr>
        <w:jc w:val="center"/>
        <w:rPr>
          <w:rFonts w:cs="Arial"/>
          <w:b/>
          <w:sz w:val="2"/>
          <w:szCs w:val="2"/>
        </w:rPr>
      </w:pPr>
    </w:p>
    <w:sectPr w:rsidR="008065A6" w:rsidRPr="00243D14" w:rsidSect="002241E7">
      <w:footerReference w:type="default" r:id="rId9"/>
      <w:footerReference w:type="first" r:id="rId10"/>
      <w:pgSz w:w="11906" w:h="16838"/>
      <w:pgMar w:top="993" w:right="991" w:bottom="1276" w:left="1134" w:header="426" w:footer="410"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7269" w14:textId="77777777" w:rsidR="00E82A99" w:rsidRDefault="00E82A99">
      <w:r>
        <w:separator/>
      </w:r>
    </w:p>
  </w:endnote>
  <w:endnote w:type="continuationSeparator" w:id="0">
    <w:p w14:paraId="0A54351E" w14:textId="77777777" w:rsidR="00E82A99" w:rsidRDefault="00E8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1B66" w14:textId="35E5797E" w:rsidR="00F711BF" w:rsidRPr="00B463EB" w:rsidRDefault="00345B8F" w:rsidP="00E91E1C">
    <w:pPr>
      <w:pStyle w:val="Zpat"/>
      <w:pBdr>
        <w:top w:val="single" w:sz="4" w:space="1" w:color="auto"/>
      </w:pBdr>
      <w:tabs>
        <w:tab w:val="clear" w:pos="4536"/>
        <w:tab w:val="clear" w:pos="9072"/>
      </w:tabs>
      <w:rPr>
        <w:szCs w:val="20"/>
      </w:rPr>
    </w:pPr>
    <w:r>
      <w:rPr>
        <w:szCs w:val="20"/>
        <w:lang w:val="cs-CZ"/>
      </w:rPr>
      <w:t>Zastupitelstvo</w:t>
    </w:r>
    <w:r w:rsidR="00F711BF" w:rsidRPr="00B463EB">
      <w:rPr>
        <w:szCs w:val="20"/>
      </w:rPr>
      <w:t xml:space="preserve"> Olomouckého kraje </w:t>
    </w:r>
    <w:r>
      <w:rPr>
        <w:szCs w:val="20"/>
        <w:lang w:val="cs-CZ"/>
      </w:rPr>
      <w:t>17. 6</w:t>
    </w:r>
    <w:r w:rsidR="000C7F67">
      <w:rPr>
        <w:szCs w:val="20"/>
        <w:lang w:val="cs-CZ"/>
      </w:rPr>
      <w:t xml:space="preserve">. 2024 </w:t>
    </w:r>
    <w:r w:rsidR="00A20AC4">
      <w:rPr>
        <w:szCs w:val="20"/>
        <w:lang w:val="cs-CZ"/>
      </w:rPr>
      <w:t xml:space="preserve"> </w:t>
    </w:r>
    <w:r w:rsidR="00DA386A">
      <w:rPr>
        <w:szCs w:val="20"/>
        <w:lang w:val="cs-CZ"/>
      </w:rPr>
      <w:t xml:space="preserve"> </w:t>
    </w:r>
    <w:r w:rsidR="00DA386A">
      <w:rPr>
        <w:szCs w:val="20"/>
        <w:lang w:val="cs-CZ"/>
      </w:rPr>
      <w:tab/>
    </w:r>
    <w:r w:rsidR="00490729">
      <w:rPr>
        <w:szCs w:val="20"/>
        <w:lang w:val="cs-CZ"/>
      </w:rPr>
      <w:tab/>
    </w:r>
    <w:r w:rsidR="00F711BF">
      <w:rPr>
        <w:szCs w:val="20"/>
      </w:rPr>
      <w:tab/>
    </w:r>
    <w:r w:rsidR="00F711BF">
      <w:rPr>
        <w:szCs w:val="20"/>
      </w:rPr>
      <w:tab/>
    </w:r>
    <w:r w:rsidR="00C810C5">
      <w:rPr>
        <w:szCs w:val="20"/>
        <w:lang w:val="cs-CZ"/>
      </w:rPr>
      <w:tab/>
    </w:r>
    <w:r w:rsidR="00AB52A3">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C31795">
      <w:rPr>
        <w:noProof/>
        <w:szCs w:val="20"/>
      </w:rPr>
      <w:t>2</w:t>
    </w:r>
    <w:r w:rsidR="00F711BF" w:rsidRPr="00B463EB">
      <w:rPr>
        <w:szCs w:val="20"/>
      </w:rPr>
      <w:fldChar w:fldCharType="end"/>
    </w:r>
    <w:r w:rsidR="00F711BF" w:rsidRPr="00B463EB">
      <w:rPr>
        <w:szCs w:val="20"/>
      </w:rPr>
      <w:t xml:space="preserve"> (celkem</w:t>
    </w:r>
    <w:r w:rsidR="00E41448">
      <w:rPr>
        <w:szCs w:val="20"/>
        <w:lang w:val="cs-CZ"/>
      </w:rPr>
      <w:t xml:space="preserve"> </w:t>
    </w:r>
    <w:r w:rsidR="00A13B06">
      <w:rPr>
        <w:szCs w:val="20"/>
        <w:lang w:val="cs-CZ"/>
      </w:rPr>
      <w:t>2</w:t>
    </w:r>
    <w:r w:rsidR="00F711BF" w:rsidRPr="00B463EB">
      <w:rPr>
        <w:szCs w:val="20"/>
      </w:rPr>
      <w:t>)</w:t>
    </w:r>
  </w:p>
  <w:p w14:paraId="336FC816" w14:textId="168BBA36" w:rsidR="00F711BF" w:rsidRPr="000C7F67" w:rsidRDefault="003B4F84" w:rsidP="00D53B72">
    <w:pPr>
      <w:pStyle w:val="Zpat"/>
      <w:pBdr>
        <w:top w:val="single" w:sz="4" w:space="1" w:color="auto"/>
      </w:pBdr>
      <w:tabs>
        <w:tab w:val="clear" w:pos="4536"/>
        <w:tab w:val="right" w:pos="7371"/>
      </w:tabs>
      <w:spacing w:after="120"/>
      <w:jc w:val="both"/>
      <w:rPr>
        <w:szCs w:val="20"/>
        <w:lang w:val="cs-CZ"/>
      </w:rPr>
    </w:pPr>
    <w:r>
      <w:rPr>
        <w:lang w:val="cs-CZ"/>
      </w:rPr>
      <w:t>33</w:t>
    </w:r>
    <w:r w:rsidR="00E91E1C">
      <w:rPr>
        <w:lang w:val="cs-CZ"/>
      </w:rPr>
      <w:t>.</w:t>
    </w:r>
    <w:r w:rsidR="002241E7">
      <w:rPr>
        <w:lang w:val="cs-CZ"/>
      </w:rPr>
      <w:t xml:space="preserve"> </w:t>
    </w:r>
    <w:r w:rsidR="0024631D">
      <w:rPr>
        <w:lang w:val="cs-CZ"/>
      </w:rPr>
      <w:t xml:space="preserve">- </w:t>
    </w:r>
    <w:r w:rsidR="000C7F67" w:rsidRPr="000C7F67">
      <w:rPr>
        <w:rFonts w:cs="Arial"/>
      </w:rPr>
      <w:t xml:space="preserve">Poskytnutí finančního daru Střední </w:t>
    </w:r>
    <w:proofErr w:type="gramStart"/>
    <w:r w:rsidR="000C7F67" w:rsidRPr="000C7F67">
      <w:rPr>
        <w:rFonts w:cs="Arial"/>
      </w:rPr>
      <w:t>Morava - SCR</w:t>
    </w:r>
    <w:proofErr w:type="gramEnd"/>
    <w:r w:rsidR="000C7F67" w:rsidRPr="000C7F67">
      <w:rPr>
        <w:rFonts w:cs="Arial"/>
      </w:rPr>
      <w:t xml:space="preserve"> a Jeseníky – SCR</w:t>
    </w:r>
    <w:r w:rsidR="00345B8F">
      <w:rPr>
        <w:rFonts w:cs="Arial"/>
        <w:lang w:val="cs-CZ"/>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BBAF" w14:textId="77777777"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0064AC">
      <w:rPr>
        <w:noProof/>
        <w:szCs w:val="20"/>
      </w:rPr>
      <w:t>6</w:t>
    </w:r>
    <w:r w:rsidRPr="00B463EB">
      <w:rPr>
        <w:szCs w:val="20"/>
      </w:rPr>
      <w:fldChar w:fldCharType="end"/>
    </w:r>
    <w:r w:rsidRPr="00B463EB">
      <w:rPr>
        <w:szCs w:val="20"/>
      </w:rPr>
      <w:t>)</w:t>
    </w:r>
  </w:p>
  <w:p w14:paraId="37C00BEE" w14:textId="77777777"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467A" w14:textId="77777777" w:rsidR="00E82A99" w:rsidRDefault="00E82A99">
      <w:r>
        <w:separator/>
      </w:r>
    </w:p>
  </w:footnote>
  <w:footnote w:type="continuationSeparator" w:id="0">
    <w:p w14:paraId="4968B36D" w14:textId="77777777" w:rsidR="00E82A99" w:rsidRDefault="00E82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3"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16cid:durableId="1515732165">
    <w:abstractNumId w:val="13"/>
  </w:num>
  <w:num w:numId="2" w16cid:durableId="1609387348">
    <w:abstractNumId w:val="22"/>
  </w:num>
  <w:num w:numId="3" w16cid:durableId="318387830">
    <w:abstractNumId w:val="25"/>
  </w:num>
  <w:num w:numId="4" w16cid:durableId="193347320">
    <w:abstractNumId w:val="34"/>
  </w:num>
  <w:num w:numId="5" w16cid:durableId="828133130">
    <w:abstractNumId w:val="19"/>
  </w:num>
  <w:num w:numId="6" w16cid:durableId="893929893">
    <w:abstractNumId w:val="37"/>
  </w:num>
  <w:num w:numId="7" w16cid:durableId="1171409686">
    <w:abstractNumId w:val="47"/>
  </w:num>
  <w:num w:numId="8" w16cid:durableId="694160341">
    <w:abstractNumId w:val="10"/>
  </w:num>
  <w:num w:numId="9" w16cid:durableId="414016610">
    <w:abstractNumId w:val="26"/>
  </w:num>
  <w:num w:numId="10" w16cid:durableId="1458447748">
    <w:abstractNumId w:val="11"/>
  </w:num>
  <w:num w:numId="11" w16cid:durableId="615914354">
    <w:abstractNumId w:val="40"/>
  </w:num>
  <w:num w:numId="12" w16cid:durableId="1702977666">
    <w:abstractNumId w:val="39"/>
  </w:num>
  <w:num w:numId="13" w16cid:durableId="1169322538">
    <w:abstractNumId w:val="46"/>
  </w:num>
  <w:num w:numId="14" w16cid:durableId="380714023">
    <w:abstractNumId w:val="38"/>
  </w:num>
  <w:num w:numId="15" w16cid:durableId="204024054">
    <w:abstractNumId w:val="44"/>
  </w:num>
  <w:num w:numId="16" w16cid:durableId="502167063">
    <w:abstractNumId w:val="16"/>
  </w:num>
  <w:num w:numId="17" w16cid:durableId="1649699356">
    <w:abstractNumId w:val="27"/>
  </w:num>
  <w:num w:numId="18" w16cid:durableId="103964646">
    <w:abstractNumId w:val="31"/>
  </w:num>
  <w:num w:numId="19" w16cid:durableId="789014254">
    <w:abstractNumId w:val="7"/>
  </w:num>
  <w:num w:numId="20" w16cid:durableId="1074082423">
    <w:abstractNumId w:val="14"/>
  </w:num>
  <w:num w:numId="21" w16cid:durableId="224487068">
    <w:abstractNumId w:val="24"/>
  </w:num>
  <w:num w:numId="22" w16cid:durableId="640813362">
    <w:abstractNumId w:val="12"/>
  </w:num>
  <w:num w:numId="23" w16cid:durableId="1762794148">
    <w:abstractNumId w:val="36"/>
  </w:num>
  <w:num w:numId="24" w16cid:durableId="1216620338">
    <w:abstractNumId w:val="29"/>
  </w:num>
  <w:num w:numId="25" w16cid:durableId="875386297">
    <w:abstractNumId w:val="21"/>
  </w:num>
  <w:num w:numId="26" w16cid:durableId="1641183039">
    <w:abstractNumId w:val="32"/>
  </w:num>
  <w:num w:numId="27" w16cid:durableId="1684896182">
    <w:abstractNumId w:val="23"/>
  </w:num>
  <w:num w:numId="28" w16cid:durableId="544760942">
    <w:abstractNumId w:val="42"/>
  </w:num>
  <w:num w:numId="29" w16cid:durableId="645666226">
    <w:abstractNumId w:val="18"/>
  </w:num>
  <w:num w:numId="30" w16cid:durableId="606541090">
    <w:abstractNumId w:val="45"/>
  </w:num>
  <w:num w:numId="31" w16cid:durableId="1354918210">
    <w:abstractNumId w:val="30"/>
  </w:num>
  <w:num w:numId="32" w16cid:durableId="1008412357">
    <w:abstractNumId w:val="35"/>
  </w:num>
  <w:num w:numId="33" w16cid:durableId="1768041221">
    <w:abstractNumId w:val="43"/>
  </w:num>
  <w:num w:numId="34" w16cid:durableId="1692805632">
    <w:abstractNumId w:val="2"/>
    <w:lvlOverride w:ilvl="0">
      <w:startOverride w:val="1"/>
    </w:lvlOverride>
  </w:num>
  <w:num w:numId="35" w16cid:durableId="484905812">
    <w:abstractNumId w:val="4"/>
    <w:lvlOverride w:ilvl="0">
      <w:startOverride w:val="1"/>
    </w:lvlOverride>
  </w:num>
  <w:num w:numId="36" w16cid:durableId="344210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3928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3518442">
    <w:abstractNumId w:val="5"/>
  </w:num>
  <w:num w:numId="39" w16cid:durableId="53091955">
    <w:abstractNumId w:val="20"/>
  </w:num>
  <w:num w:numId="40" w16cid:durableId="1367028938">
    <w:abstractNumId w:val="8"/>
  </w:num>
  <w:num w:numId="41" w16cid:durableId="866988656">
    <w:abstractNumId w:val="15"/>
  </w:num>
  <w:num w:numId="42" w16cid:durableId="1252085723">
    <w:abstractNumId w:val="41"/>
  </w:num>
  <w:num w:numId="43" w16cid:durableId="337346333">
    <w:abstractNumId w:val="6"/>
  </w:num>
  <w:num w:numId="44" w16cid:durableId="2000842734">
    <w:abstractNumId w:val="9"/>
  </w:num>
  <w:num w:numId="45" w16cid:durableId="1889566075">
    <w:abstractNumId w:val="33"/>
  </w:num>
  <w:num w:numId="46" w16cid:durableId="24202740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FB"/>
    <w:rsid w:val="00002D95"/>
    <w:rsid w:val="000064AC"/>
    <w:rsid w:val="00007D38"/>
    <w:rsid w:val="0001016C"/>
    <w:rsid w:val="000108C0"/>
    <w:rsid w:val="0001194C"/>
    <w:rsid w:val="000171E3"/>
    <w:rsid w:val="00017B7D"/>
    <w:rsid w:val="00021DE8"/>
    <w:rsid w:val="00022265"/>
    <w:rsid w:val="00031CE9"/>
    <w:rsid w:val="00032051"/>
    <w:rsid w:val="000369F5"/>
    <w:rsid w:val="00037D4B"/>
    <w:rsid w:val="00040433"/>
    <w:rsid w:val="000433E3"/>
    <w:rsid w:val="00043A19"/>
    <w:rsid w:val="000502CD"/>
    <w:rsid w:val="00050C24"/>
    <w:rsid w:val="00050DF0"/>
    <w:rsid w:val="0005259C"/>
    <w:rsid w:val="000537FA"/>
    <w:rsid w:val="00054987"/>
    <w:rsid w:val="00055BBC"/>
    <w:rsid w:val="00056152"/>
    <w:rsid w:val="00057291"/>
    <w:rsid w:val="000601A3"/>
    <w:rsid w:val="000602B5"/>
    <w:rsid w:val="00061411"/>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24EA"/>
    <w:rsid w:val="000B3BE9"/>
    <w:rsid w:val="000B5C9D"/>
    <w:rsid w:val="000B5F04"/>
    <w:rsid w:val="000B70C8"/>
    <w:rsid w:val="000B7281"/>
    <w:rsid w:val="000C0C52"/>
    <w:rsid w:val="000C2901"/>
    <w:rsid w:val="000C4D6E"/>
    <w:rsid w:val="000C62F3"/>
    <w:rsid w:val="000C6B19"/>
    <w:rsid w:val="000C7804"/>
    <w:rsid w:val="000C7B08"/>
    <w:rsid w:val="000C7F67"/>
    <w:rsid w:val="000D21E7"/>
    <w:rsid w:val="000D24D7"/>
    <w:rsid w:val="000D3D7D"/>
    <w:rsid w:val="000D4B05"/>
    <w:rsid w:val="000D66A1"/>
    <w:rsid w:val="000E0E37"/>
    <w:rsid w:val="000E1616"/>
    <w:rsid w:val="000E1E9D"/>
    <w:rsid w:val="000E3190"/>
    <w:rsid w:val="000E42E5"/>
    <w:rsid w:val="000E6692"/>
    <w:rsid w:val="000E6D46"/>
    <w:rsid w:val="000F6CBA"/>
    <w:rsid w:val="0010072F"/>
    <w:rsid w:val="00102E14"/>
    <w:rsid w:val="00104073"/>
    <w:rsid w:val="0010550A"/>
    <w:rsid w:val="0010786F"/>
    <w:rsid w:val="00110826"/>
    <w:rsid w:val="001137C7"/>
    <w:rsid w:val="00115442"/>
    <w:rsid w:val="00117225"/>
    <w:rsid w:val="0012007A"/>
    <w:rsid w:val="0012104C"/>
    <w:rsid w:val="00123F58"/>
    <w:rsid w:val="00124940"/>
    <w:rsid w:val="00124E85"/>
    <w:rsid w:val="0012701F"/>
    <w:rsid w:val="001272E5"/>
    <w:rsid w:val="0013078F"/>
    <w:rsid w:val="001308F6"/>
    <w:rsid w:val="00132334"/>
    <w:rsid w:val="00133DAE"/>
    <w:rsid w:val="0013607D"/>
    <w:rsid w:val="00136742"/>
    <w:rsid w:val="00140120"/>
    <w:rsid w:val="00142CFA"/>
    <w:rsid w:val="001432BC"/>
    <w:rsid w:val="001442DF"/>
    <w:rsid w:val="00145ABD"/>
    <w:rsid w:val="00147CA8"/>
    <w:rsid w:val="00153C00"/>
    <w:rsid w:val="00157B26"/>
    <w:rsid w:val="00161955"/>
    <w:rsid w:val="00163290"/>
    <w:rsid w:val="00166087"/>
    <w:rsid w:val="00166231"/>
    <w:rsid w:val="00167E02"/>
    <w:rsid w:val="00170199"/>
    <w:rsid w:val="00170F9E"/>
    <w:rsid w:val="0017306E"/>
    <w:rsid w:val="001745AA"/>
    <w:rsid w:val="00174DAC"/>
    <w:rsid w:val="00174DBC"/>
    <w:rsid w:val="00176E50"/>
    <w:rsid w:val="0017797E"/>
    <w:rsid w:val="00177BC6"/>
    <w:rsid w:val="00181B9F"/>
    <w:rsid w:val="001832BD"/>
    <w:rsid w:val="00184956"/>
    <w:rsid w:val="00185259"/>
    <w:rsid w:val="0018536F"/>
    <w:rsid w:val="00185E77"/>
    <w:rsid w:val="001864AE"/>
    <w:rsid w:val="00193084"/>
    <w:rsid w:val="00194B19"/>
    <w:rsid w:val="001952FA"/>
    <w:rsid w:val="0019536E"/>
    <w:rsid w:val="001979FB"/>
    <w:rsid w:val="00197E0D"/>
    <w:rsid w:val="001A0718"/>
    <w:rsid w:val="001A192E"/>
    <w:rsid w:val="001A7525"/>
    <w:rsid w:val="001B0701"/>
    <w:rsid w:val="001B2443"/>
    <w:rsid w:val="001B494D"/>
    <w:rsid w:val="001B4D12"/>
    <w:rsid w:val="001B5938"/>
    <w:rsid w:val="001B76D1"/>
    <w:rsid w:val="001C070B"/>
    <w:rsid w:val="001C0E70"/>
    <w:rsid w:val="001C312F"/>
    <w:rsid w:val="001C3D5C"/>
    <w:rsid w:val="001C6150"/>
    <w:rsid w:val="001C6FA8"/>
    <w:rsid w:val="001C7530"/>
    <w:rsid w:val="001C796E"/>
    <w:rsid w:val="001C7CBE"/>
    <w:rsid w:val="001D0AD2"/>
    <w:rsid w:val="001D19C9"/>
    <w:rsid w:val="001D2357"/>
    <w:rsid w:val="001D3E25"/>
    <w:rsid w:val="001D63D5"/>
    <w:rsid w:val="001E0BF4"/>
    <w:rsid w:val="001E19E5"/>
    <w:rsid w:val="001E248F"/>
    <w:rsid w:val="001E343F"/>
    <w:rsid w:val="001E3A3B"/>
    <w:rsid w:val="001F38BA"/>
    <w:rsid w:val="001F7444"/>
    <w:rsid w:val="002005D3"/>
    <w:rsid w:val="00201206"/>
    <w:rsid w:val="00203AE1"/>
    <w:rsid w:val="00203DCE"/>
    <w:rsid w:val="00203E77"/>
    <w:rsid w:val="00204CA5"/>
    <w:rsid w:val="00205C75"/>
    <w:rsid w:val="00211D2B"/>
    <w:rsid w:val="002136F7"/>
    <w:rsid w:val="00213C19"/>
    <w:rsid w:val="0021530F"/>
    <w:rsid w:val="002223D2"/>
    <w:rsid w:val="002235A7"/>
    <w:rsid w:val="002241E7"/>
    <w:rsid w:val="0022440C"/>
    <w:rsid w:val="0022455C"/>
    <w:rsid w:val="00225278"/>
    <w:rsid w:val="00225C99"/>
    <w:rsid w:val="00226BE2"/>
    <w:rsid w:val="00231BDB"/>
    <w:rsid w:val="0023421C"/>
    <w:rsid w:val="0023577B"/>
    <w:rsid w:val="00236DB0"/>
    <w:rsid w:val="00240DCF"/>
    <w:rsid w:val="0024119C"/>
    <w:rsid w:val="00242D12"/>
    <w:rsid w:val="00242DE6"/>
    <w:rsid w:val="00243D14"/>
    <w:rsid w:val="00244E16"/>
    <w:rsid w:val="0024631D"/>
    <w:rsid w:val="002466DB"/>
    <w:rsid w:val="00247862"/>
    <w:rsid w:val="0025315C"/>
    <w:rsid w:val="00254189"/>
    <w:rsid w:val="0025431B"/>
    <w:rsid w:val="002562C9"/>
    <w:rsid w:val="0025778C"/>
    <w:rsid w:val="002608FB"/>
    <w:rsid w:val="00261ABB"/>
    <w:rsid w:val="00261D74"/>
    <w:rsid w:val="0026328C"/>
    <w:rsid w:val="00265DFC"/>
    <w:rsid w:val="0026647B"/>
    <w:rsid w:val="0026657E"/>
    <w:rsid w:val="00270880"/>
    <w:rsid w:val="00270B79"/>
    <w:rsid w:val="00272A4E"/>
    <w:rsid w:val="002739EE"/>
    <w:rsid w:val="00273C79"/>
    <w:rsid w:val="0027626E"/>
    <w:rsid w:val="0027788B"/>
    <w:rsid w:val="0028129D"/>
    <w:rsid w:val="00283B73"/>
    <w:rsid w:val="00283CFD"/>
    <w:rsid w:val="00286057"/>
    <w:rsid w:val="0029007F"/>
    <w:rsid w:val="0029114D"/>
    <w:rsid w:val="00291E38"/>
    <w:rsid w:val="0029373A"/>
    <w:rsid w:val="00293DEA"/>
    <w:rsid w:val="00293E13"/>
    <w:rsid w:val="00296A94"/>
    <w:rsid w:val="002A3C3F"/>
    <w:rsid w:val="002A479A"/>
    <w:rsid w:val="002A5B17"/>
    <w:rsid w:val="002A5E1C"/>
    <w:rsid w:val="002A6087"/>
    <w:rsid w:val="002A6171"/>
    <w:rsid w:val="002B0D60"/>
    <w:rsid w:val="002B1AFE"/>
    <w:rsid w:val="002B46FF"/>
    <w:rsid w:val="002C1C1A"/>
    <w:rsid w:val="002C1DA3"/>
    <w:rsid w:val="002C2B19"/>
    <w:rsid w:val="002C5536"/>
    <w:rsid w:val="002C6784"/>
    <w:rsid w:val="002C7D13"/>
    <w:rsid w:val="002D0955"/>
    <w:rsid w:val="002D2CDE"/>
    <w:rsid w:val="002D2E7C"/>
    <w:rsid w:val="002D391A"/>
    <w:rsid w:val="002D5F4F"/>
    <w:rsid w:val="002D69DF"/>
    <w:rsid w:val="002D6B63"/>
    <w:rsid w:val="002E0160"/>
    <w:rsid w:val="002E0EEB"/>
    <w:rsid w:val="002E1EEF"/>
    <w:rsid w:val="002E5189"/>
    <w:rsid w:val="002E7C28"/>
    <w:rsid w:val="002F0466"/>
    <w:rsid w:val="002F0782"/>
    <w:rsid w:val="002F082F"/>
    <w:rsid w:val="002F1C27"/>
    <w:rsid w:val="002F49FA"/>
    <w:rsid w:val="002F5E2A"/>
    <w:rsid w:val="002F5EA9"/>
    <w:rsid w:val="002F78C2"/>
    <w:rsid w:val="0030085C"/>
    <w:rsid w:val="003029FF"/>
    <w:rsid w:val="00303BEC"/>
    <w:rsid w:val="00303CBC"/>
    <w:rsid w:val="0030445E"/>
    <w:rsid w:val="003068A0"/>
    <w:rsid w:val="00306FA3"/>
    <w:rsid w:val="00310855"/>
    <w:rsid w:val="00314003"/>
    <w:rsid w:val="00314971"/>
    <w:rsid w:val="00316D6A"/>
    <w:rsid w:val="0032100F"/>
    <w:rsid w:val="00321B7C"/>
    <w:rsid w:val="00324359"/>
    <w:rsid w:val="0032508F"/>
    <w:rsid w:val="00333CB4"/>
    <w:rsid w:val="003352EC"/>
    <w:rsid w:val="003372B4"/>
    <w:rsid w:val="0033750B"/>
    <w:rsid w:val="00340F80"/>
    <w:rsid w:val="00342C88"/>
    <w:rsid w:val="00343248"/>
    <w:rsid w:val="00343713"/>
    <w:rsid w:val="00343DE7"/>
    <w:rsid w:val="00345B8F"/>
    <w:rsid w:val="0035159F"/>
    <w:rsid w:val="003519C3"/>
    <w:rsid w:val="00353647"/>
    <w:rsid w:val="003566AA"/>
    <w:rsid w:val="00357293"/>
    <w:rsid w:val="00362E7F"/>
    <w:rsid w:val="00363632"/>
    <w:rsid w:val="00364C04"/>
    <w:rsid w:val="00365576"/>
    <w:rsid w:val="00370DAF"/>
    <w:rsid w:val="00371186"/>
    <w:rsid w:val="003716E5"/>
    <w:rsid w:val="003716EC"/>
    <w:rsid w:val="003739F3"/>
    <w:rsid w:val="003758F4"/>
    <w:rsid w:val="00375C12"/>
    <w:rsid w:val="003767B5"/>
    <w:rsid w:val="00377017"/>
    <w:rsid w:val="0038096C"/>
    <w:rsid w:val="003837AA"/>
    <w:rsid w:val="003851C9"/>
    <w:rsid w:val="003854CD"/>
    <w:rsid w:val="00385FBF"/>
    <w:rsid w:val="003875EF"/>
    <w:rsid w:val="0039065D"/>
    <w:rsid w:val="0039356C"/>
    <w:rsid w:val="00397659"/>
    <w:rsid w:val="00397EE0"/>
    <w:rsid w:val="003A03B9"/>
    <w:rsid w:val="003A0888"/>
    <w:rsid w:val="003A0BBA"/>
    <w:rsid w:val="003A0C55"/>
    <w:rsid w:val="003A2D8D"/>
    <w:rsid w:val="003B0AF2"/>
    <w:rsid w:val="003B248A"/>
    <w:rsid w:val="003B3B41"/>
    <w:rsid w:val="003B4F84"/>
    <w:rsid w:val="003B5015"/>
    <w:rsid w:val="003B5522"/>
    <w:rsid w:val="003B666C"/>
    <w:rsid w:val="003B68D2"/>
    <w:rsid w:val="003B7C0E"/>
    <w:rsid w:val="003C2DB1"/>
    <w:rsid w:val="003C2DCA"/>
    <w:rsid w:val="003C4971"/>
    <w:rsid w:val="003C4AE1"/>
    <w:rsid w:val="003C68E3"/>
    <w:rsid w:val="003D327C"/>
    <w:rsid w:val="003D4808"/>
    <w:rsid w:val="003D70EE"/>
    <w:rsid w:val="003D744A"/>
    <w:rsid w:val="003D789D"/>
    <w:rsid w:val="003D78B4"/>
    <w:rsid w:val="003D7BDE"/>
    <w:rsid w:val="003E4620"/>
    <w:rsid w:val="003E552E"/>
    <w:rsid w:val="003E7D54"/>
    <w:rsid w:val="003F1DF6"/>
    <w:rsid w:val="003F2A7F"/>
    <w:rsid w:val="003F31FF"/>
    <w:rsid w:val="003F363D"/>
    <w:rsid w:val="003F3646"/>
    <w:rsid w:val="003F3999"/>
    <w:rsid w:val="003F7D26"/>
    <w:rsid w:val="004036FB"/>
    <w:rsid w:val="0040438A"/>
    <w:rsid w:val="004063D4"/>
    <w:rsid w:val="00410D04"/>
    <w:rsid w:val="00412105"/>
    <w:rsid w:val="00416629"/>
    <w:rsid w:val="0041773E"/>
    <w:rsid w:val="004200F4"/>
    <w:rsid w:val="00420DF9"/>
    <w:rsid w:val="00421A4C"/>
    <w:rsid w:val="00423C76"/>
    <w:rsid w:val="00424C94"/>
    <w:rsid w:val="00425548"/>
    <w:rsid w:val="004318E9"/>
    <w:rsid w:val="00431FDF"/>
    <w:rsid w:val="004327AB"/>
    <w:rsid w:val="00432D6A"/>
    <w:rsid w:val="004334F8"/>
    <w:rsid w:val="004347D3"/>
    <w:rsid w:val="00434F28"/>
    <w:rsid w:val="004357B1"/>
    <w:rsid w:val="00436BC2"/>
    <w:rsid w:val="00436E02"/>
    <w:rsid w:val="004400B5"/>
    <w:rsid w:val="0044217A"/>
    <w:rsid w:val="00445638"/>
    <w:rsid w:val="00445B0F"/>
    <w:rsid w:val="00445C82"/>
    <w:rsid w:val="0044670A"/>
    <w:rsid w:val="00447AA2"/>
    <w:rsid w:val="00450AF3"/>
    <w:rsid w:val="00450CB1"/>
    <w:rsid w:val="00453E35"/>
    <w:rsid w:val="00454A2C"/>
    <w:rsid w:val="00455A3A"/>
    <w:rsid w:val="00455DE2"/>
    <w:rsid w:val="00456BD3"/>
    <w:rsid w:val="0046224F"/>
    <w:rsid w:val="00462DB3"/>
    <w:rsid w:val="004636F9"/>
    <w:rsid w:val="0046377B"/>
    <w:rsid w:val="00466BB0"/>
    <w:rsid w:val="004673FC"/>
    <w:rsid w:val="00467DCF"/>
    <w:rsid w:val="004712EC"/>
    <w:rsid w:val="00471E79"/>
    <w:rsid w:val="0047355C"/>
    <w:rsid w:val="004743FA"/>
    <w:rsid w:val="00476806"/>
    <w:rsid w:val="004806B9"/>
    <w:rsid w:val="004849A5"/>
    <w:rsid w:val="00485544"/>
    <w:rsid w:val="00487415"/>
    <w:rsid w:val="0048772F"/>
    <w:rsid w:val="00490729"/>
    <w:rsid w:val="004908F9"/>
    <w:rsid w:val="00491859"/>
    <w:rsid w:val="00492238"/>
    <w:rsid w:val="00494D58"/>
    <w:rsid w:val="004973F6"/>
    <w:rsid w:val="004A6D62"/>
    <w:rsid w:val="004B1584"/>
    <w:rsid w:val="004B38A2"/>
    <w:rsid w:val="004B3D4D"/>
    <w:rsid w:val="004B3E28"/>
    <w:rsid w:val="004C0736"/>
    <w:rsid w:val="004C2492"/>
    <w:rsid w:val="004C5FA1"/>
    <w:rsid w:val="004C6BC9"/>
    <w:rsid w:val="004C70D6"/>
    <w:rsid w:val="004D2559"/>
    <w:rsid w:val="004D306C"/>
    <w:rsid w:val="004D6E88"/>
    <w:rsid w:val="004E110E"/>
    <w:rsid w:val="004E1A7F"/>
    <w:rsid w:val="004E3577"/>
    <w:rsid w:val="004E4164"/>
    <w:rsid w:val="004E46DD"/>
    <w:rsid w:val="004F2CFD"/>
    <w:rsid w:val="004F5576"/>
    <w:rsid w:val="004F5FD9"/>
    <w:rsid w:val="00501058"/>
    <w:rsid w:val="00501542"/>
    <w:rsid w:val="00502A33"/>
    <w:rsid w:val="00502AFE"/>
    <w:rsid w:val="00502FF1"/>
    <w:rsid w:val="00510986"/>
    <w:rsid w:val="00510FFF"/>
    <w:rsid w:val="005148D4"/>
    <w:rsid w:val="00515996"/>
    <w:rsid w:val="00517180"/>
    <w:rsid w:val="00517B20"/>
    <w:rsid w:val="00521819"/>
    <w:rsid w:val="0052268A"/>
    <w:rsid w:val="00523660"/>
    <w:rsid w:val="00523A1F"/>
    <w:rsid w:val="00525682"/>
    <w:rsid w:val="0052598E"/>
    <w:rsid w:val="005262E4"/>
    <w:rsid w:val="00526C86"/>
    <w:rsid w:val="00527940"/>
    <w:rsid w:val="00530E4D"/>
    <w:rsid w:val="00530FD8"/>
    <w:rsid w:val="00531CCC"/>
    <w:rsid w:val="00535848"/>
    <w:rsid w:val="00535AEA"/>
    <w:rsid w:val="005379D1"/>
    <w:rsid w:val="00542175"/>
    <w:rsid w:val="00542F4D"/>
    <w:rsid w:val="00543A8C"/>
    <w:rsid w:val="00544804"/>
    <w:rsid w:val="00544D5A"/>
    <w:rsid w:val="0054573B"/>
    <w:rsid w:val="00545972"/>
    <w:rsid w:val="005474B1"/>
    <w:rsid w:val="00547B3C"/>
    <w:rsid w:val="005509ED"/>
    <w:rsid w:val="005515D7"/>
    <w:rsid w:val="00555889"/>
    <w:rsid w:val="005565C1"/>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2818"/>
    <w:rsid w:val="00583FA7"/>
    <w:rsid w:val="00585497"/>
    <w:rsid w:val="00585EEB"/>
    <w:rsid w:val="00586B8A"/>
    <w:rsid w:val="00587855"/>
    <w:rsid w:val="00587A7B"/>
    <w:rsid w:val="005912C2"/>
    <w:rsid w:val="00595493"/>
    <w:rsid w:val="0059562F"/>
    <w:rsid w:val="0059653A"/>
    <w:rsid w:val="00597302"/>
    <w:rsid w:val="00597869"/>
    <w:rsid w:val="005A105E"/>
    <w:rsid w:val="005A3602"/>
    <w:rsid w:val="005A5D2C"/>
    <w:rsid w:val="005A735A"/>
    <w:rsid w:val="005A743E"/>
    <w:rsid w:val="005B1FFA"/>
    <w:rsid w:val="005B4503"/>
    <w:rsid w:val="005B50BC"/>
    <w:rsid w:val="005C2952"/>
    <w:rsid w:val="005C5807"/>
    <w:rsid w:val="005C5D27"/>
    <w:rsid w:val="005C7DBD"/>
    <w:rsid w:val="005D2450"/>
    <w:rsid w:val="005D2CE7"/>
    <w:rsid w:val="005D3764"/>
    <w:rsid w:val="005D43A1"/>
    <w:rsid w:val="005D52DA"/>
    <w:rsid w:val="005D6D60"/>
    <w:rsid w:val="005D78C4"/>
    <w:rsid w:val="005E1735"/>
    <w:rsid w:val="005E1D46"/>
    <w:rsid w:val="005E2779"/>
    <w:rsid w:val="005E46CD"/>
    <w:rsid w:val="005E4C0F"/>
    <w:rsid w:val="005E5849"/>
    <w:rsid w:val="005E5D71"/>
    <w:rsid w:val="005E7B02"/>
    <w:rsid w:val="005F0CED"/>
    <w:rsid w:val="005F3B71"/>
    <w:rsid w:val="005F4426"/>
    <w:rsid w:val="005F507C"/>
    <w:rsid w:val="005F6150"/>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CDD"/>
    <w:rsid w:val="00641369"/>
    <w:rsid w:val="00641F05"/>
    <w:rsid w:val="00643BB2"/>
    <w:rsid w:val="00644D33"/>
    <w:rsid w:val="00647865"/>
    <w:rsid w:val="00652166"/>
    <w:rsid w:val="00654596"/>
    <w:rsid w:val="00654A95"/>
    <w:rsid w:val="0065507F"/>
    <w:rsid w:val="00656AA3"/>
    <w:rsid w:val="00662A28"/>
    <w:rsid w:val="006638FE"/>
    <w:rsid w:val="0066434F"/>
    <w:rsid w:val="00665DDE"/>
    <w:rsid w:val="006709A6"/>
    <w:rsid w:val="00671BAE"/>
    <w:rsid w:val="00671C33"/>
    <w:rsid w:val="00672A77"/>
    <w:rsid w:val="00673347"/>
    <w:rsid w:val="0067407E"/>
    <w:rsid w:val="00674478"/>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28F2"/>
    <w:rsid w:val="006B32AC"/>
    <w:rsid w:val="006B3AD2"/>
    <w:rsid w:val="006B4D0A"/>
    <w:rsid w:val="006B6443"/>
    <w:rsid w:val="006B6567"/>
    <w:rsid w:val="006B6A31"/>
    <w:rsid w:val="006B7F60"/>
    <w:rsid w:val="006C032B"/>
    <w:rsid w:val="006C054C"/>
    <w:rsid w:val="006C1A27"/>
    <w:rsid w:val="006C4785"/>
    <w:rsid w:val="006C4F19"/>
    <w:rsid w:val="006C4F28"/>
    <w:rsid w:val="006C73C4"/>
    <w:rsid w:val="006C76A3"/>
    <w:rsid w:val="006D0215"/>
    <w:rsid w:val="006D1596"/>
    <w:rsid w:val="006D193F"/>
    <w:rsid w:val="006D3B9E"/>
    <w:rsid w:val="006D5FC7"/>
    <w:rsid w:val="006D616A"/>
    <w:rsid w:val="006D6900"/>
    <w:rsid w:val="006E0570"/>
    <w:rsid w:val="006E2DD5"/>
    <w:rsid w:val="006E34A8"/>
    <w:rsid w:val="006E3A5F"/>
    <w:rsid w:val="006E4BC3"/>
    <w:rsid w:val="006E6225"/>
    <w:rsid w:val="006F007A"/>
    <w:rsid w:val="006F0C6B"/>
    <w:rsid w:val="006F20DC"/>
    <w:rsid w:val="006F3E0C"/>
    <w:rsid w:val="006F633C"/>
    <w:rsid w:val="006F73B7"/>
    <w:rsid w:val="00700F2A"/>
    <w:rsid w:val="0070137C"/>
    <w:rsid w:val="0070206F"/>
    <w:rsid w:val="00703E4B"/>
    <w:rsid w:val="00705B88"/>
    <w:rsid w:val="007079EA"/>
    <w:rsid w:val="007202CD"/>
    <w:rsid w:val="00722409"/>
    <w:rsid w:val="007225B7"/>
    <w:rsid w:val="00723CD2"/>
    <w:rsid w:val="00724156"/>
    <w:rsid w:val="007310C4"/>
    <w:rsid w:val="007367EB"/>
    <w:rsid w:val="00737131"/>
    <w:rsid w:val="007422B2"/>
    <w:rsid w:val="00743DCC"/>
    <w:rsid w:val="007445B5"/>
    <w:rsid w:val="00744C2C"/>
    <w:rsid w:val="0074505F"/>
    <w:rsid w:val="00745635"/>
    <w:rsid w:val="00745A31"/>
    <w:rsid w:val="00745A67"/>
    <w:rsid w:val="00746D98"/>
    <w:rsid w:val="007471E2"/>
    <w:rsid w:val="007474E8"/>
    <w:rsid w:val="00750C24"/>
    <w:rsid w:val="0075169A"/>
    <w:rsid w:val="0075225A"/>
    <w:rsid w:val="00752AE5"/>
    <w:rsid w:val="00752AEC"/>
    <w:rsid w:val="007538BB"/>
    <w:rsid w:val="0075466C"/>
    <w:rsid w:val="00754C25"/>
    <w:rsid w:val="00754EE2"/>
    <w:rsid w:val="007561B1"/>
    <w:rsid w:val="00757D15"/>
    <w:rsid w:val="00765275"/>
    <w:rsid w:val="00766D60"/>
    <w:rsid w:val="00767889"/>
    <w:rsid w:val="0077020D"/>
    <w:rsid w:val="007714BD"/>
    <w:rsid w:val="00773890"/>
    <w:rsid w:val="00773B86"/>
    <w:rsid w:val="00773D82"/>
    <w:rsid w:val="00774D72"/>
    <w:rsid w:val="00775F03"/>
    <w:rsid w:val="00776136"/>
    <w:rsid w:val="0077721B"/>
    <w:rsid w:val="0077725B"/>
    <w:rsid w:val="00777FE7"/>
    <w:rsid w:val="007828A8"/>
    <w:rsid w:val="00793535"/>
    <w:rsid w:val="0079429F"/>
    <w:rsid w:val="0079511A"/>
    <w:rsid w:val="007A0FE6"/>
    <w:rsid w:val="007A2E21"/>
    <w:rsid w:val="007A37B4"/>
    <w:rsid w:val="007A4067"/>
    <w:rsid w:val="007A5BEA"/>
    <w:rsid w:val="007A5E71"/>
    <w:rsid w:val="007B23DC"/>
    <w:rsid w:val="007B353A"/>
    <w:rsid w:val="007B549B"/>
    <w:rsid w:val="007B66C5"/>
    <w:rsid w:val="007B7B3B"/>
    <w:rsid w:val="007C169E"/>
    <w:rsid w:val="007C2537"/>
    <w:rsid w:val="007C3C16"/>
    <w:rsid w:val="007C4D1B"/>
    <w:rsid w:val="007C7AEE"/>
    <w:rsid w:val="007D0442"/>
    <w:rsid w:val="007D0D22"/>
    <w:rsid w:val="007D2239"/>
    <w:rsid w:val="007D59FE"/>
    <w:rsid w:val="007E3910"/>
    <w:rsid w:val="007E46E0"/>
    <w:rsid w:val="007E4DE0"/>
    <w:rsid w:val="007E75BC"/>
    <w:rsid w:val="007F09B2"/>
    <w:rsid w:val="007F0C2B"/>
    <w:rsid w:val="007F0F03"/>
    <w:rsid w:val="007F2B80"/>
    <w:rsid w:val="007F34FE"/>
    <w:rsid w:val="007F3B63"/>
    <w:rsid w:val="00802E32"/>
    <w:rsid w:val="00802E43"/>
    <w:rsid w:val="00803B0F"/>
    <w:rsid w:val="00803E8E"/>
    <w:rsid w:val="008065A6"/>
    <w:rsid w:val="00807128"/>
    <w:rsid w:val="00810424"/>
    <w:rsid w:val="00811966"/>
    <w:rsid w:val="00813655"/>
    <w:rsid w:val="00815172"/>
    <w:rsid w:val="00820578"/>
    <w:rsid w:val="00820ABD"/>
    <w:rsid w:val="00820C8F"/>
    <w:rsid w:val="00823DD4"/>
    <w:rsid w:val="008311D4"/>
    <w:rsid w:val="00831380"/>
    <w:rsid w:val="00833E9C"/>
    <w:rsid w:val="008374DD"/>
    <w:rsid w:val="0084026A"/>
    <w:rsid w:val="008407F3"/>
    <w:rsid w:val="00840EBB"/>
    <w:rsid w:val="008415DD"/>
    <w:rsid w:val="00843839"/>
    <w:rsid w:val="00843C23"/>
    <w:rsid w:val="00843D7C"/>
    <w:rsid w:val="008440B0"/>
    <w:rsid w:val="00845378"/>
    <w:rsid w:val="008466B2"/>
    <w:rsid w:val="0085188F"/>
    <w:rsid w:val="008520C9"/>
    <w:rsid w:val="0085354C"/>
    <w:rsid w:val="00853FC6"/>
    <w:rsid w:val="008565F3"/>
    <w:rsid w:val="00856DF7"/>
    <w:rsid w:val="00857795"/>
    <w:rsid w:val="00857DF7"/>
    <w:rsid w:val="008611FD"/>
    <w:rsid w:val="00863424"/>
    <w:rsid w:val="00866254"/>
    <w:rsid w:val="00870782"/>
    <w:rsid w:val="00871E22"/>
    <w:rsid w:val="00871F5B"/>
    <w:rsid w:val="00873A80"/>
    <w:rsid w:val="00874415"/>
    <w:rsid w:val="00876BBB"/>
    <w:rsid w:val="008807D1"/>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5718"/>
    <w:rsid w:val="008A59D8"/>
    <w:rsid w:val="008A647D"/>
    <w:rsid w:val="008B0750"/>
    <w:rsid w:val="008B0C1C"/>
    <w:rsid w:val="008B122D"/>
    <w:rsid w:val="008B2598"/>
    <w:rsid w:val="008B5918"/>
    <w:rsid w:val="008C1BEF"/>
    <w:rsid w:val="008C4E6F"/>
    <w:rsid w:val="008D1DE1"/>
    <w:rsid w:val="008D3588"/>
    <w:rsid w:val="008D43AF"/>
    <w:rsid w:val="008D619A"/>
    <w:rsid w:val="008D65F1"/>
    <w:rsid w:val="008D7975"/>
    <w:rsid w:val="008E08E5"/>
    <w:rsid w:val="008E1880"/>
    <w:rsid w:val="008E5D6A"/>
    <w:rsid w:val="008E72DC"/>
    <w:rsid w:val="008E7981"/>
    <w:rsid w:val="008F0B38"/>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5525"/>
    <w:rsid w:val="00927CC8"/>
    <w:rsid w:val="00932035"/>
    <w:rsid w:val="009328FA"/>
    <w:rsid w:val="00933062"/>
    <w:rsid w:val="0093354C"/>
    <w:rsid w:val="00934726"/>
    <w:rsid w:val="00937B27"/>
    <w:rsid w:val="0094007A"/>
    <w:rsid w:val="00940AF8"/>
    <w:rsid w:val="009412F7"/>
    <w:rsid w:val="009413DD"/>
    <w:rsid w:val="00942708"/>
    <w:rsid w:val="00942BFB"/>
    <w:rsid w:val="009453A5"/>
    <w:rsid w:val="009459E9"/>
    <w:rsid w:val="00946869"/>
    <w:rsid w:val="009509B8"/>
    <w:rsid w:val="0095145C"/>
    <w:rsid w:val="00952216"/>
    <w:rsid w:val="00956D9B"/>
    <w:rsid w:val="00957C64"/>
    <w:rsid w:val="00961160"/>
    <w:rsid w:val="0096117C"/>
    <w:rsid w:val="009614A7"/>
    <w:rsid w:val="00961F3B"/>
    <w:rsid w:val="009632EF"/>
    <w:rsid w:val="00963C91"/>
    <w:rsid w:val="00965028"/>
    <w:rsid w:val="0096692B"/>
    <w:rsid w:val="009679EC"/>
    <w:rsid w:val="00970064"/>
    <w:rsid w:val="00972F88"/>
    <w:rsid w:val="009749A4"/>
    <w:rsid w:val="0097594E"/>
    <w:rsid w:val="00981FBD"/>
    <w:rsid w:val="009835CB"/>
    <w:rsid w:val="009839B0"/>
    <w:rsid w:val="00983BED"/>
    <w:rsid w:val="00984164"/>
    <w:rsid w:val="00984EDA"/>
    <w:rsid w:val="00985F6E"/>
    <w:rsid w:val="00986645"/>
    <w:rsid w:val="00986F8D"/>
    <w:rsid w:val="00991A8C"/>
    <w:rsid w:val="009929BF"/>
    <w:rsid w:val="00993BB6"/>
    <w:rsid w:val="00994280"/>
    <w:rsid w:val="009945C9"/>
    <w:rsid w:val="00995B56"/>
    <w:rsid w:val="009A04CA"/>
    <w:rsid w:val="009A0ED7"/>
    <w:rsid w:val="009A27AD"/>
    <w:rsid w:val="009A2A5F"/>
    <w:rsid w:val="009A59A5"/>
    <w:rsid w:val="009A7CE3"/>
    <w:rsid w:val="009B02B6"/>
    <w:rsid w:val="009B0D1F"/>
    <w:rsid w:val="009B2C38"/>
    <w:rsid w:val="009B610D"/>
    <w:rsid w:val="009B7F4B"/>
    <w:rsid w:val="009C001C"/>
    <w:rsid w:val="009C64CD"/>
    <w:rsid w:val="009C6E54"/>
    <w:rsid w:val="009D3EFD"/>
    <w:rsid w:val="009D4FF7"/>
    <w:rsid w:val="009D6C8B"/>
    <w:rsid w:val="009D7CD4"/>
    <w:rsid w:val="009E2B50"/>
    <w:rsid w:val="009E34B5"/>
    <w:rsid w:val="009E3D1F"/>
    <w:rsid w:val="009E5566"/>
    <w:rsid w:val="009E5B4D"/>
    <w:rsid w:val="009F107E"/>
    <w:rsid w:val="009F1249"/>
    <w:rsid w:val="009F3F49"/>
    <w:rsid w:val="009F5517"/>
    <w:rsid w:val="009F66FF"/>
    <w:rsid w:val="009F769A"/>
    <w:rsid w:val="009F7A2A"/>
    <w:rsid w:val="00A019E6"/>
    <w:rsid w:val="00A03BAC"/>
    <w:rsid w:val="00A03D18"/>
    <w:rsid w:val="00A05581"/>
    <w:rsid w:val="00A069D0"/>
    <w:rsid w:val="00A13B06"/>
    <w:rsid w:val="00A155EB"/>
    <w:rsid w:val="00A15BA8"/>
    <w:rsid w:val="00A16458"/>
    <w:rsid w:val="00A166F8"/>
    <w:rsid w:val="00A203CE"/>
    <w:rsid w:val="00A209B6"/>
    <w:rsid w:val="00A20AC4"/>
    <w:rsid w:val="00A21270"/>
    <w:rsid w:val="00A2589F"/>
    <w:rsid w:val="00A319FD"/>
    <w:rsid w:val="00A332A1"/>
    <w:rsid w:val="00A35ABA"/>
    <w:rsid w:val="00A364AD"/>
    <w:rsid w:val="00A400D4"/>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659D"/>
    <w:rsid w:val="00A67C49"/>
    <w:rsid w:val="00A67D6F"/>
    <w:rsid w:val="00A67FCD"/>
    <w:rsid w:val="00A77DB9"/>
    <w:rsid w:val="00A77EF0"/>
    <w:rsid w:val="00A803B7"/>
    <w:rsid w:val="00A80F82"/>
    <w:rsid w:val="00A8433C"/>
    <w:rsid w:val="00A8783D"/>
    <w:rsid w:val="00A912AE"/>
    <w:rsid w:val="00A92A13"/>
    <w:rsid w:val="00A937C2"/>
    <w:rsid w:val="00A94095"/>
    <w:rsid w:val="00A97E4E"/>
    <w:rsid w:val="00AA01FB"/>
    <w:rsid w:val="00AA04CD"/>
    <w:rsid w:val="00AA0823"/>
    <w:rsid w:val="00AA0CB3"/>
    <w:rsid w:val="00AA2717"/>
    <w:rsid w:val="00AA3388"/>
    <w:rsid w:val="00AA4B9D"/>
    <w:rsid w:val="00AA5F44"/>
    <w:rsid w:val="00AA643B"/>
    <w:rsid w:val="00AB264F"/>
    <w:rsid w:val="00AB3BEB"/>
    <w:rsid w:val="00AB52A3"/>
    <w:rsid w:val="00AB6189"/>
    <w:rsid w:val="00AB6558"/>
    <w:rsid w:val="00AB6960"/>
    <w:rsid w:val="00AB6FE6"/>
    <w:rsid w:val="00AB7F48"/>
    <w:rsid w:val="00AC05FD"/>
    <w:rsid w:val="00AC1E6F"/>
    <w:rsid w:val="00AC4E79"/>
    <w:rsid w:val="00AC4F5C"/>
    <w:rsid w:val="00AC5570"/>
    <w:rsid w:val="00AC58CE"/>
    <w:rsid w:val="00AC61D7"/>
    <w:rsid w:val="00AC6802"/>
    <w:rsid w:val="00AD16CF"/>
    <w:rsid w:val="00AD3C27"/>
    <w:rsid w:val="00AD6FDC"/>
    <w:rsid w:val="00AE08A9"/>
    <w:rsid w:val="00AE4A9D"/>
    <w:rsid w:val="00AE5FF8"/>
    <w:rsid w:val="00AF1BFA"/>
    <w:rsid w:val="00AF2705"/>
    <w:rsid w:val="00AF29B3"/>
    <w:rsid w:val="00AF35A9"/>
    <w:rsid w:val="00AF421A"/>
    <w:rsid w:val="00AF721F"/>
    <w:rsid w:val="00AF7F18"/>
    <w:rsid w:val="00B01850"/>
    <w:rsid w:val="00B0192D"/>
    <w:rsid w:val="00B03609"/>
    <w:rsid w:val="00B05764"/>
    <w:rsid w:val="00B05BF4"/>
    <w:rsid w:val="00B05E39"/>
    <w:rsid w:val="00B0672E"/>
    <w:rsid w:val="00B10328"/>
    <w:rsid w:val="00B10D8B"/>
    <w:rsid w:val="00B12122"/>
    <w:rsid w:val="00B12352"/>
    <w:rsid w:val="00B12966"/>
    <w:rsid w:val="00B1333D"/>
    <w:rsid w:val="00B15635"/>
    <w:rsid w:val="00B16C89"/>
    <w:rsid w:val="00B172E0"/>
    <w:rsid w:val="00B20120"/>
    <w:rsid w:val="00B20D0C"/>
    <w:rsid w:val="00B20FFC"/>
    <w:rsid w:val="00B22656"/>
    <w:rsid w:val="00B236AA"/>
    <w:rsid w:val="00B2417E"/>
    <w:rsid w:val="00B26359"/>
    <w:rsid w:val="00B30177"/>
    <w:rsid w:val="00B31454"/>
    <w:rsid w:val="00B32146"/>
    <w:rsid w:val="00B32508"/>
    <w:rsid w:val="00B3364D"/>
    <w:rsid w:val="00B36C95"/>
    <w:rsid w:val="00B37DFB"/>
    <w:rsid w:val="00B41756"/>
    <w:rsid w:val="00B42B9D"/>
    <w:rsid w:val="00B438D5"/>
    <w:rsid w:val="00B45E97"/>
    <w:rsid w:val="00B464B7"/>
    <w:rsid w:val="00B46A91"/>
    <w:rsid w:val="00B54034"/>
    <w:rsid w:val="00B554D9"/>
    <w:rsid w:val="00B57B39"/>
    <w:rsid w:val="00B6040D"/>
    <w:rsid w:val="00B6175D"/>
    <w:rsid w:val="00B65380"/>
    <w:rsid w:val="00B657C8"/>
    <w:rsid w:val="00B673D5"/>
    <w:rsid w:val="00B7316C"/>
    <w:rsid w:val="00B73734"/>
    <w:rsid w:val="00B74581"/>
    <w:rsid w:val="00B7504E"/>
    <w:rsid w:val="00B81B59"/>
    <w:rsid w:val="00B81DBD"/>
    <w:rsid w:val="00B82E8D"/>
    <w:rsid w:val="00B834A9"/>
    <w:rsid w:val="00B849FB"/>
    <w:rsid w:val="00B85ED8"/>
    <w:rsid w:val="00B912BB"/>
    <w:rsid w:val="00B9209C"/>
    <w:rsid w:val="00B94D9A"/>
    <w:rsid w:val="00B95C7E"/>
    <w:rsid w:val="00B95FC7"/>
    <w:rsid w:val="00B977F1"/>
    <w:rsid w:val="00BA16F1"/>
    <w:rsid w:val="00BA32E6"/>
    <w:rsid w:val="00BA35F4"/>
    <w:rsid w:val="00BA5EF9"/>
    <w:rsid w:val="00BA735A"/>
    <w:rsid w:val="00BB36E3"/>
    <w:rsid w:val="00BB5107"/>
    <w:rsid w:val="00BB53D7"/>
    <w:rsid w:val="00BB57EA"/>
    <w:rsid w:val="00BC141B"/>
    <w:rsid w:val="00BC1792"/>
    <w:rsid w:val="00BC507E"/>
    <w:rsid w:val="00BC559A"/>
    <w:rsid w:val="00BC7D64"/>
    <w:rsid w:val="00BC7D94"/>
    <w:rsid w:val="00BD1887"/>
    <w:rsid w:val="00BD332B"/>
    <w:rsid w:val="00BD64EA"/>
    <w:rsid w:val="00BE1F6B"/>
    <w:rsid w:val="00BE3366"/>
    <w:rsid w:val="00BE34D8"/>
    <w:rsid w:val="00BE35FC"/>
    <w:rsid w:val="00BE5023"/>
    <w:rsid w:val="00BE796F"/>
    <w:rsid w:val="00BF17A1"/>
    <w:rsid w:val="00BF21D3"/>
    <w:rsid w:val="00BF2EC3"/>
    <w:rsid w:val="00BF5638"/>
    <w:rsid w:val="00C0110A"/>
    <w:rsid w:val="00C0147F"/>
    <w:rsid w:val="00C0253C"/>
    <w:rsid w:val="00C072D2"/>
    <w:rsid w:val="00C0761A"/>
    <w:rsid w:val="00C1015A"/>
    <w:rsid w:val="00C14636"/>
    <w:rsid w:val="00C1496D"/>
    <w:rsid w:val="00C14D6C"/>
    <w:rsid w:val="00C15A06"/>
    <w:rsid w:val="00C163E0"/>
    <w:rsid w:val="00C17848"/>
    <w:rsid w:val="00C207F1"/>
    <w:rsid w:val="00C23958"/>
    <w:rsid w:val="00C267AB"/>
    <w:rsid w:val="00C26FA0"/>
    <w:rsid w:val="00C277C0"/>
    <w:rsid w:val="00C3017C"/>
    <w:rsid w:val="00C31795"/>
    <w:rsid w:val="00C3325E"/>
    <w:rsid w:val="00C33BB0"/>
    <w:rsid w:val="00C33CE1"/>
    <w:rsid w:val="00C34498"/>
    <w:rsid w:val="00C36572"/>
    <w:rsid w:val="00C42A25"/>
    <w:rsid w:val="00C43BAF"/>
    <w:rsid w:val="00C44BE3"/>
    <w:rsid w:val="00C45F9D"/>
    <w:rsid w:val="00C47E2C"/>
    <w:rsid w:val="00C51502"/>
    <w:rsid w:val="00C53694"/>
    <w:rsid w:val="00C540B6"/>
    <w:rsid w:val="00C54897"/>
    <w:rsid w:val="00C55ADE"/>
    <w:rsid w:val="00C563B5"/>
    <w:rsid w:val="00C663CE"/>
    <w:rsid w:val="00C72872"/>
    <w:rsid w:val="00C80527"/>
    <w:rsid w:val="00C810C5"/>
    <w:rsid w:val="00C8136A"/>
    <w:rsid w:val="00C83629"/>
    <w:rsid w:val="00C83CA7"/>
    <w:rsid w:val="00C844A4"/>
    <w:rsid w:val="00C8600E"/>
    <w:rsid w:val="00C90BEA"/>
    <w:rsid w:val="00C91655"/>
    <w:rsid w:val="00C91692"/>
    <w:rsid w:val="00C921B9"/>
    <w:rsid w:val="00C9469E"/>
    <w:rsid w:val="00C94DB6"/>
    <w:rsid w:val="00C9531C"/>
    <w:rsid w:val="00C95E31"/>
    <w:rsid w:val="00C97478"/>
    <w:rsid w:val="00CA2E18"/>
    <w:rsid w:val="00CA3797"/>
    <w:rsid w:val="00CA7547"/>
    <w:rsid w:val="00CB1AF4"/>
    <w:rsid w:val="00CB36F8"/>
    <w:rsid w:val="00CB3D33"/>
    <w:rsid w:val="00CB42F1"/>
    <w:rsid w:val="00CB4833"/>
    <w:rsid w:val="00CB4F58"/>
    <w:rsid w:val="00CC336E"/>
    <w:rsid w:val="00CC3F43"/>
    <w:rsid w:val="00CC4A38"/>
    <w:rsid w:val="00CC731C"/>
    <w:rsid w:val="00CD6A38"/>
    <w:rsid w:val="00CF06D1"/>
    <w:rsid w:val="00CF107A"/>
    <w:rsid w:val="00CF32E2"/>
    <w:rsid w:val="00CF76DE"/>
    <w:rsid w:val="00D00700"/>
    <w:rsid w:val="00D016BA"/>
    <w:rsid w:val="00D07001"/>
    <w:rsid w:val="00D110C9"/>
    <w:rsid w:val="00D115E0"/>
    <w:rsid w:val="00D13575"/>
    <w:rsid w:val="00D13A9B"/>
    <w:rsid w:val="00D13CEC"/>
    <w:rsid w:val="00D13E2A"/>
    <w:rsid w:val="00D14616"/>
    <w:rsid w:val="00D14754"/>
    <w:rsid w:val="00D14BC8"/>
    <w:rsid w:val="00D16045"/>
    <w:rsid w:val="00D17B9B"/>
    <w:rsid w:val="00D2074D"/>
    <w:rsid w:val="00D20784"/>
    <w:rsid w:val="00D214F5"/>
    <w:rsid w:val="00D23164"/>
    <w:rsid w:val="00D2317D"/>
    <w:rsid w:val="00D24095"/>
    <w:rsid w:val="00D24099"/>
    <w:rsid w:val="00D252A4"/>
    <w:rsid w:val="00D31380"/>
    <w:rsid w:val="00D3436D"/>
    <w:rsid w:val="00D35D93"/>
    <w:rsid w:val="00D407F1"/>
    <w:rsid w:val="00D40A98"/>
    <w:rsid w:val="00D4115D"/>
    <w:rsid w:val="00D41FA0"/>
    <w:rsid w:val="00D4209A"/>
    <w:rsid w:val="00D44867"/>
    <w:rsid w:val="00D46BD9"/>
    <w:rsid w:val="00D47739"/>
    <w:rsid w:val="00D5172B"/>
    <w:rsid w:val="00D51BFE"/>
    <w:rsid w:val="00D52741"/>
    <w:rsid w:val="00D53B72"/>
    <w:rsid w:val="00D54145"/>
    <w:rsid w:val="00D5508D"/>
    <w:rsid w:val="00D55640"/>
    <w:rsid w:val="00D55C08"/>
    <w:rsid w:val="00D56C5C"/>
    <w:rsid w:val="00D571DB"/>
    <w:rsid w:val="00D600A2"/>
    <w:rsid w:val="00D6034B"/>
    <w:rsid w:val="00D619C4"/>
    <w:rsid w:val="00D6260B"/>
    <w:rsid w:val="00D6664B"/>
    <w:rsid w:val="00D66E82"/>
    <w:rsid w:val="00D76D69"/>
    <w:rsid w:val="00D76F38"/>
    <w:rsid w:val="00D80419"/>
    <w:rsid w:val="00D817D0"/>
    <w:rsid w:val="00D823B2"/>
    <w:rsid w:val="00D8457D"/>
    <w:rsid w:val="00D85687"/>
    <w:rsid w:val="00D8691E"/>
    <w:rsid w:val="00D86A73"/>
    <w:rsid w:val="00D873F2"/>
    <w:rsid w:val="00D92910"/>
    <w:rsid w:val="00D95592"/>
    <w:rsid w:val="00D96317"/>
    <w:rsid w:val="00D97E17"/>
    <w:rsid w:val="00DA0A1D"/>
    <w:rsid w:val="00DA2E59"/>
    <w:rsid w:val="00DA34CF"/>
    <w:rsid w:val="00DA386A"/>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C4366"/>
    <w:rsid w:val="00DC763C"/>
    <w:rsid w:val="00DD0C2C"/>
    <w:rsid w:val="00DD3150"/>
    <w:rsid w:val="00DD3DA9"/>
    <w:rsid w:val="00DD516B"/>
    <w:rsid w:val="00DD61CE"/>
    <w:rsid w:val="00DD7C53"/>
    <w:rsid w:val="00DE37A8"/>
    <w:rsid w:val="00DF004A"/>
    <w:rsid w:val="00DF01BF"/>
    <w:rsid w:val="00DF049B"/>
    <w:rsid w:val="00DF17DB"/>
    <w:rsid w:val="00DF5C2E"/>
    <w:rsid w:val="00DF63E3"/>
    <w:rsid w:val="00DF73B1"/>
    <w:rsid w:val="00DF77CE"/>
    <w:rsid w:val="00E001B4"/>
    <w:rsid w:val="00E02D2F"/>
    <w:rsid w:val="00E033D8"/>
    <w:rsid w:val="00E0368C"/>
    <w:rsid w:val="00E06387"/>
    <w:rsid w:val="00E0682E"/>
    <w:rsid w:val="00E07FC1"/>
    <w:rsid w:val="00E103FB"/>
    <w:rsid w:val="00E12271"/>
    <w:rsid w:val="00E12798"/>
    <w:rsid w:val="00E13CBE"/>
    <w:rsid w:val="00E14A91"/>
    <w:rsid w:val="00E14B17"/>
    <w:rsid w:val="00E22E77"/>
    <w:rsid w:val="00E24177"/>
    <w:rsid w:val="00E2559A"/>
    <w:rsid w:val="00E27A84"/>
    <w:rsid w:val="00E31689"/>
    <w:rsid w:val="00E32AE8"/>
    <w:rsid w:val="00E32B30"/>
    <w:rsid w:val="00E35015"/>
    <w:rsid w:val="00E3511D"/>
    <w:rsid w:val="00E35244"/>
    <w:rsid w:val="00E356C9"/>
    <w:rsid w:val="00E35CDA"/>
    <w:rsid w:val="00E368F2"/>
    <w:rsid w:val="00E410EF"/>
    <w:rsid w:val="00E41448"/>
    <w:rsid w:val="00E43D09"/>
    <w:rsid w:val="00E46514"/>
    <w:rsid w:val="00E5089A"/>
    <w:rsid w:val="00E50D02"/>
    <w:rsid w:val="00E5405E"/>
    <w:rsid w:val="00E545E0"/>
    <w:rsid w:val="00E545FC"/>
    <w:rsid w:val="00E558E0"/>
    <w:rsid w:val="00E6066D"/>
    <w:rsid w:val="00E625B2"/>
    <w:rsid w:val="00E722DA"/>
    <w:rsid w:val="00E74B3A"/>
    <w:rsid w:val="00E7589C"/>
    <w:rsid w:val="00E812B2"/>
    <w:rsid w:val="00E8216F"/>
    <w:rsid w:val="00E82A99"/>
    <w:rsid w:val="00E83B8C"/>
    <w:rsid w:val="00E84843"/>
    <w:rsid w:val="00E878CD"/>
    <w:rsid w:val="00E87F5E"/>
    <w:rsid w:val="00E90F5B"/>
    <w:rsid w:val="00E91799"/>
    <w:rsid w:val="00E91E1C"/>
    <w:rsid w:val="00E9263C"/>
    <w:rsid w:val="00E93845"/>
    <w:rsid w:val="00E95274"/>
    <w:rsid w:val="00E95D40"/>
    <w:rsid w:val="00E964CC"/>
    <w:rsid w:val="00E96800"/>
    <w:rsid w:val="00EA04C8"/>
    <w:rsid w:val="00EA1040"/>
    <w:rsid w:val="00EA18A1"/>
    <w:rsid w:val="00EA626A"/>
    <w:rsid w:val="00EA735D"/>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4424"/>
    <w:rsid w:val="00ED69BC"/>
    <w:rsid w:val="00ED7004"/>
    <w:rsid w:val="00EE5C4E"/>
    <w:rsid w:val="00EE6D76"/>
    <w:rsid w:val="00EE6D7C"/>
    <w:rsid w:val="00EF3472"/>
    <w:rsid w:val="00EF79B5"/>
    <w:rsid w:val="00EF7DC1"/>
    <w:rsid w:val="00EF7E9F"/>
    <w:rsid w:val="00EF7F24"/>
    <w:rsid w:val="00F01528"/>
    <w:rsid w:val="00F01E15"/>
    <w:rsid w:val="00F02DE9"/>
    <w:rsid w:val="00F06579"/>
    <w:rsid w:val="00F105C9"/>
    <w:rsid w:val="00F1269C"/>
    <w:rsid w:val="00F12FF9"/>
    <w:rsid w:val="00F17F21"/>
    <w:rsid w:val="00F208C5"/>
    <w:rsid w:val="00F2094D"/>
    <w:rsid w:val="00F21EEF"/>
    <w:rsid w:val="00F251E5"/>
    <w:rsid w:val="00F30355"/>
    <w:rsid w:val="00F33DA9"/>
    <w:rsid w:val="00F37979"/>
    <w:rsid w:val="00F414DC"/>
    <w:rsid w:val="00F41CB3"/>
    <w:rsid w:val="00F420AD"/>
    <w:rsid w:val="00F423B5"/>
    <w:rsid w:val="00F431DE"/>
    <w:rsid w:val="00F43797"/>
    <w:rsid w:val="00F43B26"/>
    <w:rsid w:val="00F44537"/>
    <w:rsid w:val="00F44595"/>
    <w:rsid w:val="00F545EE"/>
    <w:rsid w:val="00F553D4"/>
    <w:rsid w:val="00F5565B"/>
    <w:rsid w:val="00F559B2"/>
    <w:rsid w:val="00F57906"/>
    <w:rsid w:val="00F57D92"/>
    <w:rsid w:val="00F57F8B"/>
    <w:rsid w:val="00F57FAD"/>
    <w:rsid w:val="00F60E6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809"/>
    <w:rsid w:val="00FA46DC"/>
    <w:rsid w:val="00FB0700"/>
    <w:rsid w:val="00FB49BA"/>
    <w:rsid w:val="00FB55C6"/>
    <w:rsid w:val="00FB5DF1"/>
    <w:rsid w:val="00FB7232"/>
    <w:rsid w:val="00FC062B"/>
    <w:rsid w:val="00FC18C9"/>
    <w:rsid w:val="00FC1A76"/>
    <w:rsid w:val="00FC580E"/>
    <w:rsid w:val="00FC6508"/>
    <w:rsid w:val="00FC6809"/>
    <w:rsid w:val="00FD0529"/>
    <w:rsid w:val="00FD0F5C"/>
    <w:rsid w:val="00FD3421"/>
    <w:rsid w:val="00FD4A41"/>
    <w:rsid w:val="00FD54D0"/>
    <w:rsid w:val="00FD7A28"/>
    <w:rsid w:val="00FE0438"/>
    <w:rsid w:val="00FE0B86"/>
    <w:rsid w:val="00FE130C"/>
    <w:rsid w:val="00FE4B45"/>
    <w:rsid w:val="00FF1407"/>
    <w:rsid w:val="00FF22EB"/>
    <w:rsid w:val="00FF2883"/>
    <w:rsid w:val="00FF3736"/>
    <w:rsid w:val="00FF4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26595"/>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 w:type="paragraph" w:styleId="Pedmtkomente">
    <w:name w:val="annotation subject"/>
    <w:basedOn w:val="Textkomente"/>
    <w:next w:val="Textkomente"/>
    <w:link w:val="PedmtkomenteChar"/>
    <w:semiHidden/>
    <w:unhideWhenUsed/>
    <w:rsid w:val="00993BB6"/>
    <w:rPr>
      <w:rFonts w:ascii="Times New Roman" w:hAnsi="Times New Roman" w:cs="Times New Roman"/>
      <w:b/>
      <w:bCs/>
    </w:rPr>
  </w:style>
  <w:style w:type="character" w:customStyle="1" w:styleId="PedmtkomenteChar">
    <w:name w:val="Předmět komentáře Char"/>
    <w:basedOn w:val="TextkomenteChar"/>
    <w:link w:val="Pedmtkomente"/>
    <w:semiHidden/>
    <w:rsid w:val="00993BB6"/>
    <w:rPr>
      <w:rFonts w:ascii="Arial" w:hAnsi="Arial" w:cs="Arial"/>
      <w:b/>
      <w:bCs/>
    </w:rPr>
  </w:style>
  <w:style w:type="paragraph" w:customStyle="1" w:styleId="xmsonormal">
    <w:name w:val="x_msonormal"/>
    <w:basedOn w:val="Normln"/>
    <w:rsid w:val="00544D5A"/>
    <w:pPr>
      <w:spacing w:before="100" w:beforeAutospacing="1" w:after="100" w:afterAutospacing="1"/>
    </w:pPr>
  </w:style>
  <w:style w:type="paragraph" w:customStyle="1" w:styleId="xmsolistparagraph">
    <w:name w:val="x_msolistparagraph"/>
    <w:basedOn w:val="Normln"/>
    <w:rsid w:val="00544D5A"/>
    <w:pPr>
      <w:spacing w:before="100" w:beforeAutospacing="1" w:after="100" w:afterAutospacing="1"/>
    </w:pPr>
  </w:style>
  <w:style w:type="paragraph" w:customStyle="1" w:styleId="Default">
    <w:name w:val="Default"/>
    <w:rsid w:val="00DA386A"/>
    <w:pPr>
      <w:autoSpaceDE w:val="0"/>
      <w:autoSpaceDN w:val="0"/>
      <w:adjustRightInd w:val="0"/>
    </w:pPr>
    <w:rPr>
      <w:rFonts w:ascii="Arial" w:hAnsi="Arial" w:cs="Arial"/>
      <w:color w:val="000000"/>
      <w:sz w:val="24"/>
      <w:szCs w:val="24"/>
    </w:rPr>
  </w:style>
  <w:style w:type="paragraph" w:styleId="Revize">
    <w:name w:val="Revision"/>
    <w:hidden/>
    <w:uiPriority w:val="99"/>
    <w:semiHidden/>
    <w:rsid w:val="009632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02709325">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E88F-1DEF-4771-9CEF-076F3A5A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2896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drdla</dc:creator>
  <cp:lastModifiedBy>Niče Luděk</cp:lastModifiedBy>
  <cp:revision>5</cp:revision>
  <cp:lastPrinted>2017-12-05T10:10:00Z</cp:lastPrinted>
  <dcterms:created xsi:type="dcterms:W3CDTF">2024-05-30T09:49:00Z</dcterms:created>
  <dcterms:modified xsi:type="dcterms:W3CDTF">2024-05-30T10:09:00Z</dcterms:modified>
</cp:coreProperties>
</file>