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8AEC" w14:textId="77777777" w:rsidR="00777856" w:rsidRDefault="00777856" w:rsidP="00777856">
      <w:pPr>
        <w:spacing w:after="120"/>
        <w:ind w:right="-42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Důvodová zpráva: </w:t>
      </w:r>
    </w:p>
    <w:p w14:paraId="11BCE5C1" w14:textId="1E5784C8" w:rsidR="00777856" w:rsidRPr="00B71548" w:rsidRDefault="00777856" w:rsidP="00777856">
      <w:pPr>
        <w:spacing w:before="120" w:after="120"/>
        <w:jc w:val="both"/>
        <w:rPr>
          <w:rFonts w:cs="Arial"/>
          <w:bCs/>
        </w:rPr>
      </w:pPr>
      <w:bookmarkStart w:id="0" w:name="_Hlk158035623"/>
      <w:r w:rsidRPr="00B71548">
        <w:rPr>
          <w:rFonts w:cs="Arial"/>
        </w:rPr>
        <w:t xml:space="preserve">Zastupitelstvo Olomouckého kraje (dále jen „ZOK“) na svém zasedání dne 19. 6. 2023 usnesením č. UZ/15/15/2023 schválilo Zásady pro poskytování finanční podpory </w:t>
      </w:r>
      <w:r w:rsidR="00A14C1D">
        <w:rPr>
          <w:rFonts w:cs="Arial"/>
        </w:rPr>
        <w:br/>
      </w:r>
      <w:r w:rsidRPr="00B71548">
        <w:rPr>
          <w:rFonts w:cs="Arial"/>
        </w:rPr>
        <w:t xml:space="preserve">z rozpočtu Olomouckého kraje (dále jen „Zásady“). ZOK na svém zasedání dne </w:t>
      </w:r>
      <w:r w:rsidR="00DE2A79">
        <w:rPr>
          <w:rFonts w:cs="Arial"/>
        </w:rPr>
        <w:br/>
      </w:r>
      <w:r w:rsidRPr="00B71548">
        <w:rPr>
          <w:rFonts w:cs="Arial"/>
        </w:rPr>
        <w:t xml:space="preserve">11. 12. 2023 usnesením č. </w:t>
      </w:r>
      <w:bookmarkStart w:id="1" w:name="_Hlk158706158"/>
      <w:r w:rsidRPr="00B71548">
        <w:rPr>
          <w:rFonts w:cs="Arial"/>
        </w:rPr>
        <w:t>UZ/17/5/2023</w:t>
      </w:r>
      <w:bookmarkEnd w:id="1"/>
      <w:r w:rsidRPr="00B71548">
        <w:rPr>
          <w:rFonts w:cs="Arial"/>
        </w:rPr>
        <w:t xml:space="preserve"> schválilo</w:t>
      </w:r>
      <w:r w:rsidR="000C782D">
        <w:rPr>
          <w:rFonts w:cs="Arial"/>
        </w:rPr>
        <w:t xml:space="preserve"> aktualizaci postupu projednávání individuálních dotací a návratných finančních výpomocí z rozpočtu Olomouckého kraje pro rok 2024 včetně vzorových veřejnoprávních smluv o poskytnutí individuální dotace.</w:t>
      </w:r>
      <w:r w:rsidRPr="00B71548">
        <w:rPr>
          <w:rFonts w:cs="Arial"/>
        </w:rPr>
        <w:t xml:space="preserve"> </w:t>
      </w:r>
    </w:p>
    <w:p w14:paraId="0D8AE25F" w14:textId="166081AC" w:rsidR="00A14C1D" w:rsidRPr="00F43466" w:rsidRDefault="0088029C" w:rsidP="00F43466">
      <w:pPr>
        <w:spacing w:before="120" w:after="120"/>
        <w:jc w:val="both"/>
        <w:rPr>
          <w:rFonts w:cs="Arial"/>
        </w:rPr>
      </w:pPr>
      <w:r>
        <w:rPr>
          <w:rFonts w:cs="Arial"/>
        </w:rPr>
        <w:t>Zastupitelstvu</w:t>
      </w:r>
      <w:r w:rsidR="00777856" w:rsidRPr="00B71548">
        <w:rPr>
          <w:rFonts w:cs="Arial"/>
        </w:rPr>
        <w:t xml:space="preserve"> Olomouckého kraje (dále jen „ROK“) j</w:t>
      </w:r>
      <w:r w:rsidR="00264C82">
        <w:rPr>
          <w:rFonts w:cs="Arial"/>
        </w:rPr>
        <w:t>e</w:t>
      </w:r>
      <w:r w:rsidR="00777856" w:rsidRPr="00B71548">
        <w:rPr>
          <w:rFonts w:cs="Arial"/>
        </w:rPr>
        <w:t xml:space="preserve"> předkládán</w:t>
      </w:r>
      <w:r w:rsidR="00264C82">
        <w:rPr>
          <w:rFonts w:cs="Arial"/>
        </w:rPr>
        <w:t>a</w:t>
      </w:r>
      <w:r w:rsidR="00777856" w:rsidRPr="00B71548">
        <w:rPr>
          <w:rFonts w:cs="Arial"/>
        </w:rPr>
        <w:t xml:space="preserve"> k projednání žádost</w:t>
      </w:r>
      <w:r w:rsidR="004927EC">
        <w:rPr>
          <w:rFonts w:cs="Arial"/>
        </w:rPr>
        <w:t xml:space="preserve"> </w:t>
      </w:r>
      <w:r w:rsidR="00777856" w:rsidRPr="00B71548">
        <w:rPr>
          <w:rFonts w:cs="Arial"/>
        </w:rPr>
        <w:t>o poskytnutí individuální dotac</w:t>
      </w:r>
      <w:r w:rsidR="00264C82">
        <w:rPr>
          <w:rFonts w:cs="Arial"/>
        </w:rPr>
        <w:t>e</w:t>
      </w:r>
      <w:r w:rsidR="00777856" w:rsidRPr="00B71548">
        <w:rPr>
          <w:rFonts w:cs="Arial"/>
        </w:rPr>
        <w:t xml:space="preserve"> z rozpočtu Olomouckého kraje v roce 2024. Odbor sportu, kultury a památkové péče (dále jen „OSKPP“) obdržel </w:t>
      </w:r>
      <w:r w:rsidR="00E937AA">
        <w:rPr>
          <w:rFonts w:cs="Arial"/>
        </w:rPr>
        <w:t xml:space="preserve">ke dni </w:t>
      </w:r>
      <w:r w:rsidR="00264C82" w:rsidRPr="00264C82">
        <w:rPr>
          <w:rFonts w:cs="Arial"/>
        </w:rPr>
        <w:t>k 5. 4. 2024 tuto</w:t>
      </w:r>
      <w:r w:rsidR="00124408">
        <w:rPr>
          <w:rFonts w:cs="Arial"/>
        </w:rPr>
        <w:t xml:space="preserve"> žádost</w:t>
      </w:r>
      <w:r w:rsidR="00777856" w:rsidRPr="00B71548">
        <w:rPr>
          <w:rFonts w:cs="Arial"/>
        </w:rPr>
        <w:t>.</w:t>
      </w:r>
      <w:bookmarkEnd w:id="0"/>
      <w:r w:rsidR="00777856" w:rsidRPr="00B71548">
        <w:rPr>
          <w:rFonts w:cs="Arial"/>
        </w:rPr>
        <w:t xml:space="preserve"> </w:t>
      </w:r>
    </w:p>
    <w:p w14:paraId="7F468945" w14:textId="77777777" w:rsidR="00264C82" w:rsidRPr="00D54799" w:rsidRDefault="00264C82" w:rsidP="00264C82">
      <w:pPr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  <w:bookmarkStart w:id="2" w:name="_Hlk158627032"/>
      <w:r w:rsidRPr="00D54799">
        <w:rPr>
          <w:rFonts w:cs="Arial"/>
          <w:b/>
          <w:bCs/>
          <w:sz w:val="26"/>
          <w:szCs w:val="26"/>
          <w:u w:val="single"/>
        </w:rPr>
        <w:t>Žádost č. 1</w:t>
      </w:r>
    </w:p>
    <w:p w14:paraId="500D1394" w14:textId="77777777" w:rsidR="00264C82" w:rsidRPr="00D54799" w:rsidRDefault="00264C82" w:rsidP="00264C82">
      <w:pPr>
        <w:autoSpaceDE w:val="0"/>
        <w:autoSpaceDN w:val="0"/>
        <w:adjustRightInd w:val="0"/>
        <w:spacing w:before="120" w:after="120"/>
        <w:jc w:val="both"/>
        <w:rPr>
          <w:rFonts w:cs="Arial"/>
          <w:bCs/>
          <w:i/>
        </w:rPr>
      </w:pPr>
      <w:r w:rsidRPr="00D54799">
        <w:rPr>
          <w:rFonts w:cs="Arial"/>
          <w:b/>
          <w:bCs/>
          <w:u w:val="single"/>
        </w:rPr>
        <w:t>Základní informace</w:t>
      </w:r>
      <w:r w:rsidRPr="00D54799">
        <w:rPr>
          <w:rFonts w:cs="Arial"/>
          <w:b/>
          <w:bCs/>
        </w:rPr>
        <w:t xml:space="preserve"> </w:t>
      </w:r>
    </w:p>
    <w:p w14:paraId="20B4E3D1" w14:textId="77777777" w:rsidR="00264C82" w:rsidRPr="00D54799" w:rsidRDefault="00264C82" w:rsidP="00264C82">
      <w:pPr>
        <w:autoSpaceDE w:val="0"/>
        <w:autoSpaceDN w:val="0"/>
        <w:adjustRightInd w:val="0"/>
        <w:spacing w:line="257" w:lineRule="auto"/>
        <w:jc w:val="both"/>
        <w:rPr>
          <w:rFonts w:cs="Arial"/>
        </w:rPr>
      </w:pPr>
      <w:bookmarkStart w:id="3" w:name="_Hlk164248696"/>
      <w:r w:rsidRPr="00D54799">
        <w:rPr>
          <w:rFonts w:cs="Arial"/>
          <w:b/>
          <w:bCs/>
        </w:rPr>
        <w:t>Žadatel</w:t>
      </w:r>
      <w:r w:rsidRPr="00D54799">
        <w:rPr>
          <w:rFonts w:cs="Arial"/>
          <w:b/>
        </w:rPr>
        <w:t xml:space="preserve">: </w:t>
      </w:r>
      <w:bookmarkStart w:id="4" w:name="_Hlk158626935"/>
      <w:r w:rsidRPr="000C7563">
        <w:rPr>
          <w:rFonts w:cs="Arial"/>
          <w:b/>
          <w:bCs/>
        </w:rPr>
        <w:t>Obec Česká Ves, Jánského 341, 79081 Jeseník</w:t>
      </w:r>
    </w:p>
    <w:p w14:paraId="5694949A" w14:textId="77777777" w:rsidR="00264C82" w:rsidRPr="000C7563" w:rsidRDefault="00264C82" w:rsidP="00264C82">
      <w:pPr>
        <w:autoSpaceDE w:val="0"/>
        <w:autoSpaceDN w:val="0"/>
        <w:adjustRightInd w:val="0"/>
        <w:spacing w:line="257" w:lineRule="auto"/>
        <w:jc w:val="both"/>
        <w:rPr>
          <w:rFonts w:cs="Arial"/>
        </w:rPr>
      </w:pPr>
      <w:bookmarkStart w:id="5" w:name="_Hlk158626952"/>
      <w:bookmarkEnd w:id="4"/>
      <w:r>
        <w:rPr>
          <w:rFonts w:cs="Arial"/>
          <w:b/>
          <w:bCs/>
        </w:rPr>
        <w:t>IČO</w:t>
      </w:r>
      <w:r w:rsidRPr="00BE21F3">
        <w:rPr>
          <w:rFonts w:cs="Arial"/>
          <w:b/>
          <w:bCs/>
        </w:rPr>
        <w:t>:</w:t>
      </w:r>
      <w:r w:rsidRPr="00BE21F3">
        <w:rPr>
          <w:rFonts w:cs="Arial"/>
        </w:rPr>
        <w:t xml:space="preserve"> </w:t>
      </w:r>
      <w:r w:rsidRPr="000C7563">
        <w:rPr>
          <w:rFonts w:cs="Arial"/>
        </w:rPr>
        <w:t>00636037</w:t>
      </w:r>
    </w:p>
    <w:p w14:paraId="1D15C352" w14:textId="77777777" w:rsidR="00264C82" w:rsidRPr="00BE21F3" w:rsidRDefault="00264C82" w:rsidP="00264C82">
      <w:pPr>
        <w:autoSpaceDE w:val="0"/>
        <w:autoSpaceDN w:val="0"/>
        <w:adjustRightInd w:val="0"/>
        <w:spacing w:line="257" w:lineRule="auto"/>
        <w:jc w:val="both"/>
        <w:rPr>
          <w:rFonts w:cs="Arial"/>
        </w:rPr>
      </w:pPr>
      <w:r w:rsidRPr="000C7563">
        <w:rPr>
          <w:rFonts w:cs="Arial"/>
          <w:b/>
          <w:bCs/>
        </w:rPr>
        <w:t>DIČ:</w:t>
      </w:r>
      <w:r>
        <w:rPr>
          <w:rFonts w:cs="Arial"/>
          <w:sz w:val="18"/>
          <w:szCs w:val="18"/>
        </w:rPr>
        <w:t xml:space="preserve"> </w:t>
      </w:r>
      <w:r w:rsidRPr="000C7563">
        <w:rPr>
          <w:rFonts w:cs="Arial"/>
        </w:rPr>
        <w:t>CZ00636037</w:t>
      </w:r>
    </w:p>
    <w:p w14:paraId="66F2DF6D" w14:textId="77777777" w:rsidR="00264C82" w:rsidRPr="000C7563" w:rsidRDefault="00264C82" w:rsidP="00264C82">
      <w:pPr>
        <w:autoSpaceDE w:val="0"/>
        <w:autoSpaceDN w:val="0"/>
        <w:adjustRightInd w:val="0"/>
        <w:rPr>
          <w:rFonts w:cs="Arial"/>
        </w:rPr>
      </w:pPr>
      <w:r w:rsidRPr="004D6669">
        <w:rPr>
          <w:rFonts w:cs="Arial"/>
          <w:b/>
          <w:bCs/>
        </w:rPr>
        <w:t>Název projektu:</w:t>
      </w:r>
      <w:r w:rsidRPr="004D6669">
        <w:rPr>
          <w:rFonts w:cs="Arial"/>
        </w:rPr>
        <w:t xml:space="preserve"> </w:t>
      </w:r>
      <w:r w:rsidRPr="000C7563">
        <w:rPr>
          <w:rFonts w:cs="Arial"/>
        </w:rPr>
        <w:t>Projekt rekonstrukce Krytého bazénu v České Vsi pro Jesenicko – HSOÚ dle Strategie reg. rozvoje ČR 21+, s přímým dopadem do oblasti sportu, školství a cestovní ruchu</w:t>
      </w:r>
    </w:p>
    <w:bookmarkEnd w:id="3"/>
    <w:bookmarkEnd w:id="5"/>
    <w:p w14:paraId="0E72531C" w14:textId="77777777" w:rsidR="00264C82" w:rsidRPr="00D54799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 xml:space="preserve">Termín doručení žádosti: </w:t>
      </w:r>
      <w:r>
        <w:rPr>
          <w:rFonts w:cs="Arial"/>
        </w:rPr>
        <w:t>5. 4. 2024</w:t>
      </w:r>
      <w:r w:rsidRPr="00D54799">
        <w:rPr>
          <w:rFonts w:cs="Arial"/>
        </w:rPr>
        <w:t xml:space="preserve"> (elektronicky), </w:t>
      </w:r>
      <w:r>
        <w:rPr>
          <w:rFonts w:cs="Arial"/>
        </w:rPr>
        <w:t>5. 4. 2024</w:t>
      </w:r>
      <w:r w:rsidRPr="00D54799">
        <w:rPr>
          <w:rFonts w:cs="Arial"/>
        </w:rPr>
        <w:t xml:space="preserve"> (</w:t>
      </w:r>
      <w:r>
        <w:rPr>
          <w:rFonts w:cs="Arial"/>
        </w:rPr>
        <w:t>datovou zprávou</w:t>
      </w:r>
      <w:r w:rsidRPr="00D54799">
        <w:rPr>
          <w:rFonts w:cs="Arial"/>
        </w:rPr>
        <w:t>)</w:t>
      </w:r>
    </w:p>
    <w:p w14:paraId="52EB0BF9" w14:textId="77777777" w:rsidR="00264C82" w:rsidRPr="00D54799" w:rsidRDefault="00264C82" w:rsidP="00264C82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</w:rPr>
      </w:pPr>
      <w:r w:rsidRPr="00D54799">
        <w:rPr>
          <w:rFonts w:cs="Arial"/>
          <w:b/>
          <w:bCs/>
          <w:u w:val="single"/>
        </w:rPr>
        <w:t>Údaje o projektu – investiční:</w:t>
      </w:r>
    </w:p>
    <w:p w14:paraId="1E372F25" w14:textId="77777777" w:rsidR="00264C82" w:rsidRPr="00A76743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>Stručný popis projektu</w:t>
      </w:r>
      <w:r w:rsidRPr="007D21CB">
        <w:rPr>
          <w:rFonts w:cs="Arial"/>
          <w:b/>
        </w:rPr>
        <w:t xml:space="preserve">: </w:t>
      </w:r>
      <w:r w:rsidRPr="00A76743">
        <w:rPr>
          <w:rFonts w:cs="Arial"/>
        </w:rPr>
        <w:t>Rekonstrukce (výstavba) jediného 25 m dlouhého krytého bazénu v okrese Jeseník. Stavba se skládá zejména z kondičního a</w:t>
      </w:r>
      <w:r>
        <w:rPr>
          <w:rFonts w:cs="Arial"/>
        </w:rPr>
        <w:t xml:space="preserve"> </w:t>
      </w:r>
      <w:r w:rsidRPr="00A76743">
        <w:rPr>
          <w:rFonts w:cs="Arial"/>
        </w:rPr>
        <w:t>relaxačního bazénu včetně tobogánu, komunikací a zpevněných ploch, přípojek na technickou infrastrukturu, technologií apod.</w:t>
      </w:r>
    </w:p>
    <w:p w14:paraId="46185032" w14:textId="5D96EAC8" w:rsidR="00264C82" w:rsidRPr="00A76743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7D21CB">
        <w:rPr>
          <w:rFonts w:cs="Arial"/>
          <w:b/>
          <w:bCs/>
        </w:rPr>
        <w:t>Podrobný popis projektu:</w:t>
      </w:r>
      <w:r w:rsidRPr="007D21CB">
        <w:rPr>
          <w:rFonts w:cs="Arial"/>
        </w:rPr>
        <w:t xml:space="preserve"> </w:t>
      </w:r>
      <w:r w:rsidRPr="00A76743">
        <w:rPr>
          <w:rFonts w:cs="Arial"/>
        </w:rPr>
        <w:t>Krytý bazén v České Vsi byl postaven v letech 1969–1971 občany České Vsi a zaměstnanci firmy Řetězárna a.s. v tzv. akci „Z“ a</w:t>
      </w:r>
      <w:r>
        <w:rPr>
          <w:rFonts w:cs="Arial"/>
        </w:rPr>
        <w:t xml:space="preserve"> </w:t>
      </w:r>
      <w:r w:rsidRPr="00A76743">
        <w:rPr>
          <w:rFonts w:cs="Arial"/>
        </w:rPr>
        <w:t xml:space="preserve">patří mezi nejstarší bazény v ČR, apeluje na titul nejstarší bazén v ČR. Do provozu byl slavnostně uveden </w:t>
      </w:r>
      <w:r>
        <w:rPr>
          <w:rFonts w:cs="Arial"/>
        </w:rPr>
        <w:br/>
      </w:r>
      <w:r w:rsidRPr="00A76743">
        <w:rPr>
          <w:rFonts w:cs="Arial"/>
        </w:rPr>
        <w:t xml:space="preserve">v květnu 1971, tudíž funguje již 49 let. Jediný bazén svého druhu v okrese Jeseník </w:t>
      </w:r>
      <w:r>
        <w:rPr>
          <w:rFonts w:cs="Arial"/>
        </w:rPr>
        <w:br/>
      </w:r>
      <w:r w:rsidRPr="00A76743">
        <w:rPr>
          <w:rFonts w:cs="Arial"/>
        </w:rPr>
        <w:t>V dopoledních hodinách je plně obsazen základními a mateřskými školami pro povinnou výuku v plavání, v odpoledních hodinách zde</w:t>
      </w:r>
      <w:r>
        <w:rPr>
          <w:rFonts w:cs="Arial"/>
        </w:rPr>
        <w:t xml:space="preserve"> </w:t>
      </w:r>
      <w:r w:rsidRPr="00A76743">
        <w:rPr>
          <w:rFonts w:cs="Arial"/>
        </w:rPr>
        <w:t>plave široká veřejnost, plavecký oddíl, rafťáci, vodáci a jiné sportovní a zájmové organizace. Slouží mj. i pro turistický ruch pro celé Jesenicko.</w:t>
      </w:r>
    </w:p>
    <w:p w14:paraId="2DC95905" w14:textId="77777777" w:rsidR="00264C82" w:rsidRPr="00A76743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A76743">
        <w:rPr>
          <w:rFonts w:cs="Arial"/>
        </w:rPr>
        <w:t xml:space="preserve">Rekonstrukce bazénu má podporu všech škol na Jesenicku. Dále podporu vyjádřily </w:t>
      </w:r>
      <w:r>
        <w:rPr>
          <w:rFonts w:cs="Arial"/>
        </w:rPr>
        <w:br/>
      </w:r>
      <w:r w:rsidRPr="00A76743">
        <w:rPr>
          <w:rFonts w:cs="Arial"/>
        </w:rPr>
        <w:t>i obce Jesenicka na sněmu SMOJ dle 28.03.2024.</w:t>
      </w:r>
    </w:p>
    <w:p w14:paraId="2068D9E7" w14:textId="77777777" w:rsidR="00264C82" w:rsidRPr="00A76743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A76743">
        <w:rPr>
          <w:rFonts w:cs="Arial"/>
        </w:rPr>
        <w:t>Podrobné odůvodnění rekonstrukce bylo zasláno na Olomoucký kraj datovou schránkou dne 29.02.2024 pod č.j.: OČV/0590/2024.</w:t>
      </w:r>
    </w:p>
    <w:p w14:paraId="717C3886" w14:textId="77777777" w:rsidR="00264C82" w:rsidRPr="00A76743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A76743">
        <w:rPr>
          <w:rFonts w:cs="Arial"/>
        </w:rPr>
        <w:t xml:space="preserve">V případě schválení požadované dotace bude poskytnutá dotace použita na úhradu stavebních prací a technologie. Ostatní zdroje uvedené v této žádosti budou použity </w:t>
      </w:r>
      <w:r>
        <w:rPr>
          <w:rFonts w:cs="Arial"/>
        </w:rPr>
        <w:br/>
      </w:r>
      <w:r w:rsidRPr="00A76743">
        <w:rPr>
          <w:rFonts w:cs="Arial"/>
        </w:rPr>
        <w:t>na dofinancování projektu, tj. na úhradu stavebních prací, technologie, vnitřního vybavení apod.</w:t>
      </w:r>
      <w:r>
        <w:rPr>
          <w:rFonts w:cs="Arial"/>
        </w:rPr>
        <w:t xml:space="preserve"> </w:t>
      </w:r>
    </w:p>
    <w:p w14:paraId="45916311" w14:textId="77777777" w:rsidR="00264C82" w:rsidRPr="007D21CB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Dotace bude použita na r</w:t>
      </w:r>
      <w:r w:rsidRPr="00A76743">
        <w:rPr>
          <w:rFonts w:cs="Arial"/>
        </w:rPr>
        <w:t>ekonstrukci krytého bazénu v České Vsi. Rekonstrukce spočívá v kompletní výstavbě budov, technologií, zázemí a úprav okolí.</w:t>
      </w:r>
    </w:p>
    <w:p w14:paraId="75925CB6" w14:textId="51DE1C8D" w:rsidR="00264C82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</w:rPr>
        <w:t xml:space="preserve">Termín realizace: </w:t>
      </w:r>
      <w:r>
        <w:rPr>
          <w:rFonts w:cs="Arial"/>
        </w:rPr>
        <w:t xml:space="preserve">1. </w:t>
      </w:r>
      <w:r w:rsidR="000C782D">
        <w:rPr>
          <w:rFonts w:cs="Arial"/>
        </w:rPr>
        <w:t>11</w:t>
      </w:r>
      <w:r>
        <w:rPr>
          <w:rFonts w:cs="Arial"/>
        </w:rPr>
        <w:t>. 202</w:t>
      </w:r>
      <w:r w:rsidR="000C782D">
        <w:rPr>
          <w:rFonts w:cs="Arial"/>
        </w:rPr>
        <w:t>4</w:t>
      </w:r>
      <w:r>
        <w:rPr>
          <w:rFonts w:cs="Arial"/>
        </w:rPr>
        <w:t xml:space="preserve"> – 31. 12. 202</w:t>
      </w:r>
      <w:r w:rsidR="00E071A9">
        <w:rPr>
          <w:rFonts w:cs="Arial"/>
        </w:rPr>
        <w:t>6</w:t>
      </w:r>
    </w:p>
    <w:p w14:paraId="0AFBB4A5" w14:textId="0E702E85" w:rsidR="00264C82" w:rsidRPr="00DD05D5" w:rsidRDefault="00264C82" w:rsidP="00264C82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>(</w:t>
      </w:r>
      <w:r w:rsidRPr="00DD05D5">
        <w:rPr>
          <w:rFonts w:cs="Arial"/>
          <w:i/>
          <w:iCs/>
        </w:rPr>
        <w:t xml:space="preserve">Finanční prostředky na individuální dotace jsou alokovány pro rok 2024 a jsou určeny na realizaci akcí/projektů v aktuálním roce. U této žádosti je uveden termín realizace </w:t>
      </w:r>
      <w:r w:rsidR="000C782D">
        <w:rPr>
          <w:rFonts w:cs="Arial"/>
          <w:i/>
          <w:iCs/>
        </w:rPr>
        <w:t>od 1. 11. 2024</w:t>
      </w:r>
      <w:r w:rsidRPr="00DD05D5">
        <w:rPr>
          <w:rFonts w:cs="Arial"/>
          <w:i/>
          <w:iCs/>
        </w:rPr>
        <w:t>.</w:t>
      </w:r>
      <w:r>
        <w:rPr>
          <w:rFonts w:cs="Arial"/>
          <w:i/>
          <w:iCs/>
        </w:rPr>
        <w:t>)</w:t>
      </w:r>
    </w:p>
    <w:p w14:paraId="24B31375" w14:textId="6DA5E7CA" w:rsidR="00E071A9" w:rsidRDefault="00264C82" w:rsidP="00E071A9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</w:rPr>
        <w:t>Termín vyúčtování</w:t>
      </w:r>
      <w:r w:rsidR="00E071A9">
        <w:rPr>
          <w:rFonts w:cs="Arial"/>
        </w:rPr>
        <w:t xml:space="preserve">: </w:t>
      </w:r>
      <w:r w:rsidR="00E071A9" w:rsidRPr="00E071A9">
        <w:rPr>
          <w:rFonts w:cs="Arial"/>
          <w:b/>
          <w:bCs/>
        </w:rPr>
        <w:t>30. 4. 2027</w:t>
      </w:r>
      <w:r w:rsidR="00E071A9" w:rsidRPr="00354981">
        <w:rPr>
          <w:rFonts w:cs="Arial"/>
        </w:rPr>
        <w:t xml:space="preserve"> </w:t>
      </w:r>
    </w:p>
    <w:p w14:paraId="25BE9B47" w14:textId="77777777" w:rsidR="00E071A9" w:rsidRDefault="00E071A9" w:rsidP="00E071A9">
      <w:pPr>
        <w:autoSpaceDE w:val="0"/>
        <w:autoSpaceDN w:val="0"/>
        <w:adjustRightInd w:val="0"/>
        <w:jc w:val="both"/>
        <w:rPr>
          <w:rFonts w:cs="Arial"/>
        </w:rPr>
      </w:pPr>
    </w:p>
    <w:p w14:paraId="47D4AB9C" w14:textId="04FE2ADA" w:rsidR="00264C82" w:rsidRPr="00D54799" w:rsidRDefault="00264C82" w:rsidP="00E071A9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  <w:r w:rsidRPr="00D54799">
        <w:rPr>
          <w:rFonts w:cs="Arial"/>
          <w:b/>
          <w:bCs/>
          <w:u w:val="single"/>
        </w:rPr>
        <w:t>Financování</w:t>
      </w:r>
    </w:p>
    <w:p w14:paraId="44C8516B" w14:textId="77777777" w:rsidR="00264C82" w:rsidRPr="00D54799" w:rsidRDefault="00264C82" w:rsidP="00264C82">
      <w:pPr>
        <w:autoSpaceDE w:val="0"/>
        <w:autoSpaceDN w:val="0"/>
        <w:adjustRightInd w:val="0"/>
        <w:spacing w:before="120"/>
        <w:jc w:val="both"/>
        <w:rPr>
          <w:rFonts w:cs="Arial"/>
          <w:bCs/>
          <w:i/>
        </w:rPr>
      </w:pPr>
      <w:r w:rsidRPr="00D54799">
        <w:rPr>
          <w:rFonts w:cs="Arial"/>
          <w:b/>
        </w:rPr>
        <w:t xml:space="preserve">Celkové předpokládané výdaje projektu: </w:t>
      </w:r>
      <w:r>
        <w:rPr>
          <w:rFonts w:cs="Arial"/>
        </w:rPr>
        <w:t>250 000 000</w:t>
      </w:r>
      <w:r w:rsidRPr="00D54799">
        <w:rPr>
          <w:rFonts w:cs="Arial"/>
        </w:rPr>
        <w:t xml:space="preserve"> Kč</w:t>
      </w:r>
      <w:r w:rsidRPr="00D54799">
        <w:rPr>
          <w:rFonts w:cs="Arial"/>
          <w:b/>
        </w:rPr>
        <w:tab/>
        <w:t xml:space="preserve">        </w:t>
      </w:r>
      <w:r w:rsidRPr="00D54799">
        <w:rPr>
          <w:rFonts w:cs="Arial"/>
          <w:b/>
        </w:rPr>
        <w:tab/>
        <w:t xml:space="preserve">    </w:t>
      </w:r>
      <w:r w:rsidRPr="00D54799">
        <w:rPr>
          <w:rFonts w:cs="Arial"/>
          <w:b/>
        </w:rPr>
        <w:tab/>
      </w:r>
    </w:p>
    <w:p w14:paraId="53E8563A" w14:textId="77777777" w:rsidR="00264C82" w:rsidRPr="00D54799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>Výše požadované dotace z rozpočtu Olomouckého kraje</w:t>
      </w:r>
      <w:r w:rsidRPr="00D54799">
        <w:rPr>
          <w:rFonts w:cs="Arial"/>
          <w:b/>
        </w:rPr>
        <w:t xml:space="preserve">: </w:t>
      </w:r>
      <w:r>
        <w:rPr>
          <w:rFonts w:cs="Arial"/>
        </w:rPr>
        <w:t>150 000</w:t>
      </w:r>
      <w:r w:rsidRPr="00D54799">
        <w:rPr>
          <w:rFonts w:cs="Arial"/>
        </w:rPr>
        <w:t> 000 Kč</w:t>
      </w:r>
    </w:p>
    <w:p w14:paraId="1340DF8A" w14:textId="77777777" w:rsidR="00264C82" w:rsidRPr="00D54799" w:rsidRDefault="00264C82" w:rsidP="00264C82">
      <w:pPr>
        <w:autoSpaceDE w:val="0"/>
        <w:autoSpaceDN w:val="0"/>
        <w:adjustRightInd w:val="0"/>
        <w:jc w:val="both"/>
        <w:rPr>
          <w:rFonts w:cs="Arial"/>
          <w:bCs/>
          <w:i/>
        </w:rPr>
      </w:pPr>
      <w:r w:rsidRPr="00D54799">
        <w:rPr>
          <w:rFonts w:cs="Arial"/>
          <w:b/>
          <w:bCs/>
        </w:rPr>
        <w:t>Vlastní a jiné zdroje</w:t>
      </w:r>
      <w:r w:rsidRPr="00D54799">
        <w:rPr>
          <w:rFonts w:cs="Arial"/>
          <w:b/>
        </w:rPr>
        <w:t xml:space="preserve">: </w:t>
      </w:r>
      <w:r>
        <w:rPr>
          <w:rFonts w:cs="Arial"/>
        </w:rPr>
        <w:t>100 000</w:t>
      </w:r>
      <w:r w:rsidRPr="00D54799">
        <w:rPr>
          <w:rFonts w:cs="Arial"/>
        </w:rPr>
        <w:t> 000 Kč</w:t>
      </w:r>
    </w:p>
    <w:p w14:paraId="3ACC7D43" w14:textId="77777777" w:rsidR="00264C82" w:rsidRPr="00D54799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 xml:space="preserve">Struktura jiných zdrojů: </w:t>
      </w:r>
      <w:r w:rsidRPr="009A7499">
        <w:rPr>
          <w:rFonts w:cs="Arial"/>
        </w:rPr>
        <w:t>20 000 000 Kč-vlastní rozpočet,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80 000</w:t>
      </w:r>
      <w:r w:rsidRPr="00D54799">
        <w:rPr>
          <w:rFonts w:cs="Arial"/>
        </w:rPr>
        <w:t xml:space="preserve"> 000 Kč – </w:t>
      </w:r>
      <w:r w:rsidRPr="009A7499">
        <w:rPr>
          <w:rFonts w:cs="Arial"/>
        </w:rPr>
        <w:t>Sdružení měst a obcí Jesenicka</w:t>
      </w:r>
    </w:p>
    <w:p w14:paraId="51EE3BCB" w14:textId="77777777" w:rsidR="00264C82" w:rsidRPr="00D54799" w:rsidRDefault="00264C82" w:rsidP="00264C82">
      <w:pPr>
        <w:autoSpaceDE w:val="0"/>
        <w:autoSpaceDN w:val="0"/>
        <w:adjustRightInd w:val="0"/>
        <w:jc w:val="both"/>
        <w:rPr>
          <w:rFonts w:cs="Arial"/>
        </w:rPr>
      </w:pPr>
      <w:r w:rsidRPr="00D54799">
        <w:rPr>
          <w:rFonts w:cs="Arial"/>
          <w:b/>
          <w:bCs/>
        </w:rPr>
        <w:t xml:space="preserve">Vazba na jiné dotace: </w:t>
      </w:r>
      <w:r>
        <w:rPr>
          <w:rFonts w:cs="Arial"/>
        </w:rPr>
        <w:t>NE</w:t>
      </w:r>
      <w:r w:rsidRPr="00D54799">
        <w:rPr>
          <w:rFonts w:cs="Arial"/>
        </w:rPr>
        <w:t xml:space="preserve"> </w:t>
      </w:r>
    </w:p>
    <w:p w14:paraId="3B78CD63" w14:textId="77777777" w:rsidR="00264C82" w:rsidRPr="00D54799" w:rsidRDefault="00264C82" w:rsidP="00264C82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54799">
        <w:rPr>
          <w:rFonts w:cs="Arial"/>
          <w:b/>
          <w:bCs/>
        </w:rPr>
        <w:t>Dotační historie:</w:t>
      </w:r>
    </w:p>
    <w:p w14:paraId="246C255C" w14:textId="77777777" w:rsidR="00264C82" w:rsidRPr="00D54799" w:rsidRDefault="00264C82" w:rsidP="00264C82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r w:rsidRPr="00D54799">
        <w:rPr>
          <w:rFonts w:ascii="Arial" w:eastAsia="Times New Roman" w:hAnsi="Arial" w:cs="Arial"/>
          <w:color w:val="auto"/>
        </w:rPr>
        <w:t xml:space="preserve">A)na požadovanou akci: </w:t>
      </w:r>
    </w:p>
    <w:p w14:paraId="63E1FE74" w14:textId="77777777" w:rsidR="00264C82" w:rsidRPr="00D54799" w:rsidRDefault="00264C82" w:rsidP="00264C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>202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 – 0 Kč</w:t>
      </w:r>
    </w:p>
    <w:p w14:paraId="6FEBA5A5" w14:textId="77777777" w:rsidR="00264C82" w:rsidRPr="00D54799" w:rsidRDefault="00264C82" w:rsidP="00264C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>202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 – 0 Kč</w:t>
      </w:r>
    </w:p>
    <w:p w14:paraId="3E3E8E4C" w14:textId="77777777" w:rsidR="00264C82" w:rsidRPr="00D54799" w:rsidRDefault="00264C82" w:rsidP="00264C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>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 – 0 Kč</w:t>
      </w:r>
    </w:p>
    <w:p w14:paraId="00E5CE0F" w14:textId="77777777" w:rsidR="00264C82" w:rsidRPr="00D54799" w:rsidRDefault="00264C82" w:rsidP="00264C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B) ostatní dotace žadateli z oblasti sportu: </w:t>
      </w:r>
    </w:p>
    <w:p w14:paraId="0B1EBDC4" w14:textId="77777777" w:rsidR="00264C82" w:rsidRPr="00D54799" w:rsidRDefault="00264C82" w:rsidP="00264C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2022 – </w:t>
      </w:r>
      <w:r>
        <w:rPr>
          <w:rFonts w:ascii="Arial" w:eastAsia="Times New Roman" w:hAnsi="Arial" w:cs="Arial"/>
          <w:sz w:val="24"/>
          <w:szCs w:val="24"/>
          <w:lang w:eastAsia="cs-CZ"/>
        </w:rPr>
        <w:t>0 Kč</w:t>
      </w:r>
    </w:p>
    <w:p w14:paraId="3562B10B" w14:textId="77777777" w:rsidR="00264C82" w:rsidRDefault="00264C82" w:rsidP="00264C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57" w:lineRule="auto"/>
        <w:ind w:left="142" w:hanging="142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54799">
        <w:rPr>
          <w:rFonts w:ascii="Arial" w:eastAsia="Times New Roman" w:hAnsi="Arial" w:cs="Arial"/>
          <w:sz w:val="24"/>
          <w:szCs w:val="24"/>
          <w:lang w:eastAsia="cs-CZ"/>
        </w:rPr>
        <w:t xml:space="preserve">2023 – </w:t>
      </w:r>
      <w:r>
        <w:rPr>
          <w:rFonts w:ascii="Arial" w:eastAsia="Times New Roman" w:hAnsi="Arial" w:cs="Arial"/>
          <w:sz w:val="24"/>
          <w:szCs w:val="24"/>
          <w:lang w:eastAsia="cs-CZ"/>
        </w:rPr>
        <w:t>0 Kč</w:t>
      </w:r>
    </w:p>
    <w:p w14:paraId="262EB1C0" w14:textId="77777777" w:rsidR="00264C82" w:rsidRPr="00D54799" w:rsidRDefault="00264C82" w:rsidP="00264C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57" w:lineRule="auto"/>
        <w:ind w:left="142" w:hanging="142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2024 – 0 kč</w:t>
      </w:r>
    </w:p>
    <w:p w14:paraId="6865DE20" w14:textId="77777777" w:rsidR="00264C82" w:rsidRPr="00D54799" w:rsidRDefault="00264C82" w:rsidP="00264C82">
      <w:pPr>
        <w:autoSpaceDE w:val="0"/>
        <w:autoSpaceDN w:val="0"/>
        <w:adjustRightInd w:val="0"/>
        <w:spacing w:before="120"/>
        <w:jc w:val="both"/>
        <w:rPr>
          <w:rFonts w:cs="Arial"/>
          <w:bCs/>
          <w:i/>
        </w:rPr>
      </w:pPr>
      <w:r w:rsidRPr="00D54799">
        <w:rPr>
          <w:rFonts w:cs="Arial"/>
          <w:b/>
          <w:bCs/>
          <w:u w:val="single"/>
        </w:rPr>
        <w:t>Posouzení žádosti</w:t>
      </w:r>
      <w:r w:rsidRPr="00D54799">
        <w:rPr>
          <w:rFonts w:cs="Arial"/>
          <w:b/>
          <w:bCs/>
        </w:rPr>
        <w:t xml:space="preserve"> </w:t>
      </w:r>
    </w:p>
    <w:p w14:paraId="2707677D" w14:textId="77777777" w:rsidR="00264C82" w:rsidRPr="00A76743" w:rsidRDefault="00264C82" w:rsidP="00264C82">
      <w:pPr>
        <w:pStyle w:val="Nadpis3"/>
        <w:spacing w:before="0"/>
        <w:jc w:val="both"/>
        <w:rPr>
          <w:rFonts w:ascii="Roboto Condensed" w:hAnsi="Roboto Condensed"/>
          <w:color w:val="004679"/>
        </w:rPr>
      </w:pPr>
      <w:r w:rsidRPr="00A76743">
        <w:rPr>
          <w:rFonts w:ascii="Arial" w:hAnsi="Arial" w:cs="Arial"/>
          <w:b/>
          <w:bCs/>
          <w:color w:val="auto"/>
        </w:rPr>
        <w:t xml:space="preserve">Žádost </w:t>
      </w:r>
      <w:r>
        <w:rPr>
          <w:rFonts w:ascii="Arial" w:hAnsi="Arial" w:cs="Arial"/>
          <w:b/>
          <w:bCs/>
          <w:color w:val="auto"/>
        </w:rPr>
        <w:t>ne</w:t>
      </w:r>
      <w:r w:rsidRPr="00A76743">
        <w:rPr>
          <w:rFonts w:ascii="Arial" w:hAnsi="Arial" w:cs="Arial"/>
          <w:b/>
          <w:bCs/>
          <w:color w:val="auto"/>
        </w:rPr>
        <w:t xml:space="preserve">splňuje podmínky uvedené v čl. 3, části C, odst. 1. Zásad, v oblasti sportu bude vypsán vhodný dotační program, </w:t>
      </w:r>
      <w:r w:rsidRPr="00A76743">
        <w:rPr>
          <w:rFonts w:ascii="Arial" w:eastAsia="Times New Roman" w:hAnsi="Arial" w:cs="Arial"/>
          <w:color w:val="auto"/>
        </w:rPr>
        <w:t xml:space="preserve">06_07_Program na podporu rekonstrukcí sportovních zařízení v obcích Olomouckého kraje v roce 2024. </w:t>
      </w:r>
    </w:p>
    <w:p w14:paraId="6219F588" w14:textId="77777777" w:rsidR="00264C82" w:rsidRPr="00D54799" w:rsidRDefault="00264C82" w:rsidP="00264C82">
      <w:pPr>
        <w:autoSpaceDE w:val="0"/>
        <w:autoSpaceDN w:val="0"/>
        <w:adjustRightInd w:val="0"/>
        <w:spacing w:after="120"/>
        <w:jc w:val="both"/>
        <w:rPr>
          <w:rFonts w:cs="Arial"/>
          <w:i/>
          <w:iCs/>
        </w:rPr>
      </w:pPr>
      <w:r w:rsidRPr="00D54799">
        <w:rPr>
          <w:rFonts w:cs="Arial"/>
          <w:b/>
          <w:bCs/>
        </w:rPr>
        <w:t xml:space="preserve">Žádost splňuje formální </w:t>
      </w:r>
      <w:r w:rsidRPr="00956BF3">
        <w:rPr>
          <w:rFonts w:cs="Arial"/>
          <w:b/>
          <w:bCs/>
        </w:rPr>
        <w:t>náležitosti čl. 3, části</w:t>
      </w:r>
      <w:r w:rsidRPr="00D54799">
        <w:rPr>
          <w:rFonts w:cs="Arial"/>
          <w:b/>
          <w:bCs/>
        </w:rPr>
        <w:t xml:space="preserve"> C</w:t>
      </w:r>
      <w:r>
        <w:rPr>
          <w:rFonts w:cs="Arial"/>
          <w:b/>
          <w:bCs/>
        </w:rPr>
        <w:t>,</w:t>
      </w:r>
      <w:r w:rsidRPr="00D54799">
        <w:rPr>
          <w:rFonts w:cs="Arial"/>
          <w:b/>
          <w:bCs/>
        </w:rPr>
        <w:t xml:space="preserve"> odst. 4. Zásad.</w:t>
      </w:r>
    </w:p>
    <w:p w14:paraId="18ED5B6B" w14:textId="537392B3" w:rsidR="00264C82" w:rsidRDefault="00264C82" w:rsidP="00264C82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54799">
        <w:rPr>
          <w:rFonts w:cs="Arial"/>
          <w:b/>
          <w:bCs/>
        </w:rPr>
        <w:t>Stanovisko administruj</w:t>
      </w:r>
      <w:r>
        <w:rPr>
          <w:rFonts w:cs="Arial"/>
          <w:b/>
          <w:bCs/>
        </w:rPr>
        <w:t>í</w:t>
      </w:r>
      <w:r w:rsidRPr="00D54799">
        <w:rPr>
          <w:rFonts w:cs="Arial"/>
          <w:b/>
          <w:bCs/>
        </w:rPr>
        <w:t>c</w:t>
      </w:r>
      <w:r>
        <w:rPr>
          <w:rFonts w:cs="Arial"/>
          <w:b/>
          <w:bCs/>
        </w:rPr>
        <w:t>í</w:t>
      </w:r>
      <w:r w:rsidRPr="00D54799">
        <w:rPr>
          <w:rFonts w:cs="Arial"/>
          <w:b/>
          <w:bCs/>
        </w:rPr>
        <w:t xml:space="preserve">ho odboru: </w:t>
      </w:r>
      <w:r>
        <w:rPr>
          <w:rFonts w:cs="Arial"/>
          <w:b/>
          <w:bCs/>
        </w:rPr>
        <w:tab/>
        <w:t xml:space="preserve">                                   </w:t>
      </w:r>
      <w:r w:rsidR="004A0A7B">
        <w:rPr>
          <w:rFonts w:cs="Arial"/>
          <w:b/>
          <w:bCs/>
        </w:rPr>
        <w:t xml:space="preserve">         </w:t>
      </w:r>
      <w:r>
        <w:rPr>
          <w:rFonts w:cs="Arial"/>
          <w:b/>
          <w:bCs/>
        </w:rPr>
        <w:t xml:space="preserve">  </w:t>
      </w:r>
      <w:r w:rsidR="004A0A7B">
        <w:rPr>
          <w:rFonts w:cs="Arial"/>
          <w:b/>
          <w:bCs/>
        </w:rPr>
        <w:t>150 000 000 Kč</w:t>
      </w:r>
      <w:r w:rsidRPr="00D54799">
        <w:rPr>
          <w:rFonts w:cs="Arial"/>
          <w:b/>
          <w:bCs/>
        </w:rPr>
        <w:t xml:space="preserve">  </w:t>
      </w:r>
    </w:p>
    <w:p w14:paraId="7E28C225" w14:textId="6D87095D" w:rsidR="00FA5695" w:rsidRPr="004A0A7B" w:rsidRDefault="00264C82" w:rsidP="00264C82">
      <w:pPr>
        <w:autoSpaceDE w:val="0"/>
        <w:autoSpaceDN w:val="0"/>
        <w:adjustRightInd w:val="0"/>
        <w:spacing w:after="120" w:line="257" w:lineRule="auto"/>
        <w:jc w:val="both"/>
        <w:rPr>
          <w:rFonts w:cs="Arial"/>
          <w:i/>
          <w:iCs/>
        </w:rPr>
      </w:pPr>
      <w:r w:rsidRPr="004A0A7B">
        <w:rPr>
          <w:rFonts w:cs="Arial"/>
          <w:i/>
          <w:iCs/>
        </w:rPr>
        <w:t xml:space="preserve">V případě poskytnutí dotace by se jednalo o výjimku ze Zásad. Jedná se o jediný krytý bazén na Jesenicku, který se nachází asi 5 km od města Jeseník. Plavecký bazén slouží pro plavání škol, plaveckých oddílů a veřejnosti z České Vsi, Jeseníku a okolí. Významným přínosem je také v oblasti turistického ruchu v regionu, protože </w:t>
      </w:r>
      <w:r w:rsidR="0081137B">
        <w:rPr>
          <w:rFonts w:cs="Arial"/>
          <w:i/>
          <w:iCs/>
        </w:rPr>
        <w:br/>
      </w:r>
      <w:r w:rsidRPr="004A0A7B">
        <w:rPr>
          <w:rFonts w:cs="Arial"/>
          <w:i/>
          <w:iCs/>
        </w:rPr>
        <w:t>je využíván převážnou část roku.</w:t>
      </w:r>
    </w:p>
    <w:bookmarkEnd w:id="2"/>
    <w:p w14:paraId="15B8EA2C" w14:textId="69C11444" w:rsidR="00C61F20" w:rsidRPr="0088029C" w:rsidRDefault="00C61F20" w:rsidP="00C61F20">
      <w:pPr>
        <w:autoSpaceDE w:val="0"/>
        <w:autoSpaceDN w:val="0"/>
        <w:adjustRightInd w:val="0"/>
        <w:spacing w:before="120" w:after="120" w:line="259" w:lineRule="auto"/>
        <w:jc w:val="both"/>
        <w:rPr>
          <w:rFonts w:eastAsia="Calibri" w:cs="Arial"/>
          <w:b/>
          <w:bCs/>
          <w:lang w:eastAsia="en-US"/>
        </w:rPr>
      </w:pPr>
      <w:r w:rsidRPr="0088029C">
        <w:rPr>
          <w:rFonts w:eastAsia="Calibri" w:cs="Arial"/>
          <w:b/>
          <w:bCs/>
          <w:lang w:eastAsia="en-US"/>
        </w:rPr>
        <w:t>Návrh předkladatele:</w:t>
      </w:r>
      <w:r w:rsidR="000F5EB5" w:rsidRPr="0088029C">
        <w:rPr>
          <w:rFonts w:eastAsia="Calibri" w:cs="Arial"/>
          <w:b/>
          <w:bCs/>
          <w:lang w:eastAsia="en-US"/>
        </w:rPr>
        <w:t xml:space="preserve"> </w:t>
      </w:r>
      <w:r w:rsidRPr="0088029C">
        <w:rPr>
          <w:rFonts w:eastAsia="Calibri" w:cs="Arial"/>
          <w:b/>
          <w:bCs/>
          <w:lang w:eastAsia="en-US"/>
        </w:rPr>
        <w:t>VYHOVĚT PLNĚ</w:t>
      </w:r>
      <w:r w:rsidR="000F5EB5" w:rsidRPr="0088029C">
        <w:rPr>
          <w:rFonts w:eastAsia="Calibri" w:cs="Arial"/>
          <w:b/>
          <w:bCs/>
          <w:lang w:eastAsia="en-US"/>
        </w:rPr>
        <w:tab/>
      </w:r>
      <w:r w:rsidR="000F5EB5" w:rsidRPr="0088029C">
        <w:rPr>
          <w:rFonts w:eastAsia="Calibri" w:cs="Arial"/>
          <w:b/>
          <w:bCs/>
          <w:lang w:eastAsia="en-US"/>
        </w:rPr>
        <w:tab/>
      </w:r>
      <w:r w:rsidR="000F5EB5" w:rsidRPr="0088029C">
        <w:rPr>
          <w:rFonts w:eastAsia="Calibri" w:cs="Arial"/>
          <w:b/>
          <w:bCs/>
          <w:lang w:eastAsia="en-US"/>
        </w:rPr>
        <w:tab/>
      </w:r>
      <w:r w:rsidR="000F5EB5" w:rsidRPr="0088029C">
        <w:rPr>
          <w:rFonts w:eastAsia="Calibri" w:cs="Arial"/>
          <w:b/>
          <w:bCs/>
          <w:lang w:eastAsia="en-US"/>
        </w:rPr>
        <w:tab/>
        <w:t xml:space="preserve">    </w:t>
      </w:r>
      <w:r w:rsidR="000F5EB5" w:rsidRPr="0088029C">
        <w:rPr>
          <w:rFonts w:cs="Arial"/>
          <w:b/>
          <w:bCs/>
        </w:rPr>
        <w:t xml:space="preserve">150 000 000 Kč  </w:t>
      </w:r>
    </w:p>
    <w:p w14:paraId="252578B2" w14:textId="621A00B0" w:rsidR="008063BB" w:rsidRPr="008063BB" w:rsidRDefault="008063BB" w:rsidP="00C61F20">
      <w:pPr>
        <w:autoSpaceDE w:val="0"/>
        <w:autoSpaceDN w:val="0"/>
        <w:adjustRightInd w:val="0"/>
        <w:spacing w:before="120" w:after="120" w:line="259" w:lineRule="auto"/>
        <w:jc w:val="both"/>
        <w:rPr>
          <w:rFonts w:eastAsia="Calibri" w:cs="Arial"/>
          <w:b/>
          <w:bCs/>
          <w:u w:val="single"/>
          <w:lang w:eastAsia="en-US"/>
        </w:rPr>
      </w:pPr>
      <w:r w:rsidRPr="0088029C">
        <w:rPr>
          <w:rFonts w:eastAsia="Arial" w:cs="Arial"/>
          <w:b/>
        </w:rPr>
        <w:t xml:space="preserve">Zdůvodnění výjimky: Jedná se mimořádně významnou a přínosnou akci pro Olomoucký kraj. Dotační program </w:t>
      </w:r>
      <w:r w:rsidRPr="0088029C">
        <w:rPr>
          <w:rFonts w:cs="Arial"/>
        </w:rPr>
        <w:t>06_07_Program na podporu rekonstrukcí sportovních zařízení v obcích Olomouckého kraje v roce 2024</w:t>
      </w:r>
      <w:r w:rsidRPr="0088029C">
        <w:rPr>
          <w:rFonts w:eastAsia="Arial" w:cs="Arial"/>
          <w:b/>
        </w:rPr>
        <w:t xml:space="preserve"> neumožňuje žádat o částku odpovídající požadované výši dotace (maximální požadovaná částka je v uvedeném DP 1 000 000 Kč).</w:t>
      </w:r>
      <w:r w:rsidRPr="00A36E18">
        <w:rPr>
          <w:rFonts w:eastAsia="Arial" w:cs="Arial"/>
          <w:b/>
        </w:rPr>
        <w:t xml:space="preserve"> </w:t>
      </w:r>
    </w:p>
    <w:p w14:paraId="71FC65E2" w14:textId="23664302" w:rsidR="00C61F20" w:rsidRPr="00064BC5" w:rsidRDefault="00C61F20" w:rsidP="00C61F20">
      <w:pPr>
        <w:autoSpaceDE w:val="0"/>
        <w:autoSpaceDN w:val="0"/>
        <w:adjustRightInd w:val="0"/>
        <w:spacing w:before="120" w:after="120" w:line="259" w:lineRule="auto"/>
        <w:jc w:val="both"/>
        <w:rPr>
          <w:rFonts w:eastAsia="Calibri" w:cs="Arial"/>
          <w:b/>
          <w:bCs/>
          <w:lang w:eastAsia="en-US"/>
        </w:rPr>
      </w:pPr>
      <w:r w:rsidRPr="00064BC5">
        <w:rPr>
          <w:rFonts w:eastAsia="Calibri" w:cs="Arial"/>
          <w:b/>
          <w:bCs/>
          <w:lang w:eastAsia="en-US"/>
        </w:rPr>
        <w:t>Stanovisko ve</w:t>
      </w:r>
      <w:r w:rsidR="000F5EB5">
        <w:rPr>
          <w:rFonts w:eastAsia="Calibri" w:cs="Arial"/>
          <w:b/>
          <w:bCs/>
          <w:lang w:eastAsia="en-US"/>
        </w:rPr>
        <w:t>dení:</w:t>
      </w:r>
      <w:r w:rsidRPr="00064BC5">
        <w:t xml:space="preserve"> </w:t>
      </w:r>
      <w:r w:rsidRPr="00064BC5">
        <w:rPr>
          <w:rFonts w:eastAsia="Calibri" w:cs="Arial"/>
          <w:b/>
          <w:bCs/>
          <w:lang w:eastAsia="en-US"/>
        </w:rPr>
        <w:t xml:space="preserve">VYHOVĚT </w:t>
      </w:r>
      <w:r>
        <w:rPr>
          <w:rFonts w:eastAsia="Calibri" w:cs="Arial"/>
          <w:b/>
          <w:bCs/>
          <w:lang w:eastAsia="en-US"/>
        </w:rPr>
        <w:t>PLNĚ</w:t>
      </w:r>
      <w:r w:rsidR="000F5EB5">
        <w:rPr>
          <w:rFonts w:eastAsia="Calibri" w:cs="Arial"/>
          <w:b/>
          <w:bCs/>
          <w:lang w:eastAsia="en-US"/>
        </w:rPr>
        <w:tab/>
      </w:r>
      <w:r w:rsidR="000F5EB5">
        <w:rPr>
          <w:rFonts w:eastAsia="Calibri" w:cs="Arial"/>
          <w:b/>
          <w:bCs/>
          <w:lang w:eastAsia="en-US"/>
        </w:rPr>
        <w:tab/>
      </w:r>
      <w:r w:rsidR="000F5EB5">
        <w:rPr>
          <w:rFonts w:eastAsia="Calibri" w:cs="Arial"/>
          <w:b/>
          <w:bCs/>
          <w:lang w:eastAsia="en-US"/>
        </w:rPr>
        <w:tab/>
      </w:r>
      <w:r w:rsidR="000F5EB5">
        <w:rPr>
          <w:rFonts w:eastAsia="Calibri" w:cs="Arial"/>
          <w:b/>
          <w:bCs/>
          <w:lang w:eastAsia="en-US"/>
        </w:rPr>
        <w:tab/>
      </w:r>
      <w:r w:rsidR="000F5EB5">
        <w:rPr>
          <w:rFonts w:eastAsia="Calibri" w:cs="Arial"/>
          <w:b/>
          <w:bCs/>
          <w:lang w:eastAsia="en-US"/>
        </w:rPr>
        <w:tab/>
        <w:t xml:space="preserve">    </w:t>
      </w:r>
      <w:r w:rsidR="000F5EB5">
        <w:rPr>
          <w:rFonts w:cs="Arial"/>
          <w:b/>
          <w:bCs/>
        </w:rPr>
        <w:t>150 000 000 Kč</w:t>
      </w:r>
      <w:r w:rsidR="000F5EB5" w:rsidRPr="00D54799">
        <w:rPr>
          <w:rFonts w:cs="Arial"/>
          <w:b/>
          <w:bCs/>
        </w:rPr>
        <w:t xml:space="preserve">  </w:t>
      </w:r>
    </w:p>
    <w:p w14:paraId="2F07FD7F" w14:textId="12DE3D20" w:rsidR="00777856" w:rsidRDefault="00777856" w:rsidP="00BC6D0E">
      <w:pPr>
        <w:pStyle w:val="xxmsonormal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C058B">
        <w:rPr>
          <w:rFonts w:ascii="Arial" w:hAnsi="Arial" w:cs="Arial"/>
          <w:sz w:val="24"/>
          <w:szCs w:val="24"/>
        </w:rPr>
        <w:t>Finanční prostředky budou poskytnuty z</w:t>
      </w:r>
      <w:r w:rsidR="004A0A7B">
        <w:rPr>
          <w:rFonts w:ascii="Arial" w:hAnsi="Arial" w:cs="Arial"/>
          <w:sz w:val="24"/>
          <w:szCs w:val="24"/>
        </w:rPr>
        <w:t> přebytku hospodaření.</w:t>
      </w:r>
    </w:p>
    <w:p w14:paraId="2B8208B6" w14:textId="63B9C70C" w:rsidR="00BC6D0E" w:rsidRPr="00F64AF3" w:rsidRDefault="00BC6D0E" w:rsidP="00BC6D0E">
      <w:pPr>
        <w:pStyle w:val="xxmsonormal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64AF3">
        <w:rPr>
          <w:rFonts w:ascii="Arial" w:hAnsi="Arial" w:cs="Arial"/>
          <w:sz w:val="24"/>
          <w:szCs w:val="24"/>
        </w:rPr>
        <w:t xml:space="preserve">Dotace bude </w:t>
      </w:r>
      <w:r w:rsidR="00400A37" w:rsidRPr="00F64AF3">
        <w:rPr>
          <w:rFonts w:ascii="Arial" w:hAnsi="Arial" w:cs="Arial"/>
          <w:sz w:val="24"/>
          <w:szCs w:val="24"/>
        </w:rPr>
        <w:t xml:space="preserve">po dohodě s příjemcem </w:t>
      </w:r>
      <w:r w:rsidR="00F5731A" w:rsidRPr="00F64AF3">
        <w:rPr>
          <w:rFonts w:ascii="Arial" w:hAnsi="Arial" w:cs="Arial"/>
          <w:sz w:val="24"/>
          <w:szCs w:val="24"/>
        </w:rPr>
        <w:t xml:space="preserve">vyplacena </w:t>
      </w:r>
      <w:r w:rsidR="00400A37" w:rsidRPr="00F64AF3">
        <w:rPr>
          <w:rFonts w:ascii="Arial" w:hAnsi="Arial" w:cs="Arial"/>
          <w:sz w:val="24"/>
          <w:szCs w:val="24"/>
        </w:rPr>
        <w:t>na základě jeho předložen</w:t>
      </w:r>
      <w:r w:rsidR="00F5731A" w:rsidRPr="00F64AF3">
        <w:rPr>
          <w:rFonts w:ascii="Arial" w:hAnsi="Arial" w:cs="Arial"/>
          <w:sz w:val="24"/>
          <w:szCs w:val="24"/>
        </w:rPr>
        <w:t>ého</w:t>
      </w:r>
      <w:r w:rsidR="00400A37" w:rsidRPr="00F64AF3">
        <w:rPr>
          <w:rFonts w:ascii="Arial" w:hAnsi="Arial" w:cs="Arial"/>
          <w:sz w:val="24"/>
          <w:szCs w:val="24"/>
        </w:rPr>
        <w:t xml:space="preserve"> </w:t>
      </w:r>
      <w:r w:rsidR="00F5731A" w:rsidRPr="00F64AF3">
        <w:rPr>
          <w:rFonts w:ascii="Arial" w:hAnsi="Arial" w:cs="Arial"/>
          <w:sz w:val="24"/>
          <w:szCs w:val="24"/>
        </w:rPr>
        <w:t xml:space="preserve">harmonogramu financování projektu a na základě smlouvy o poskytnutí dotace </w:t>
      </w:r>
      <w:r w:rsidR="00F5731A" w:rsidRPr="00F64AF3">
        <w:rPr>
          <w:rFonts w:ascii="Arial" w:hAnsi="Arial" w:cs="Arial"/>
          <w:sz w:val="24"/>
          <w:szCs w:val="24"/>
        </w:rPr>
        <w:br/>
        <w:t>ve</w:t>
      </w:r>
      <w:r w:rsidRPr="00F64AF3">
        <w:rPr>
          <w:rFonts w:ascii="Arial" w:hAnsi="Arial" w:cs="Arial"/>
          <w:sz w:val="24"/>
          <w:szCs w:val="24"/>
        </w:rPr>
        <w:t xml:space="preserve"> třech platbách, a to následovně: </w:t>
      </w:r>
    </w:p>
    <w:p w14:paraId="12F6102D" w14:textId="55957E4D" w:rsidR="00BC6D0E" w:rsidRPr="00517E2A" w:rsidRDefault="00BC6D0E" w:rsidP="00BC6D0E">
      <w:pPr>
        <w:spacing w:before="120" w:afterLines="50" w:after="120"/>
        <w:ind w:hanging="284"/>
        <w:rPr>
          <w:rFonts w:cs="Arial"/>
        </w:rPr>
      </w:pPr>
      <w:r w:rsidRPr="00517E2A">
        <w:rPr>
          <w:rFonts w:cs="Arial"/>
        </w:rPr>
        <w:t>a) 1. část dotace ve výši 1</w:t>
      </w:r>
      <w:r>
        <w:rPr>
          <w:rFonts w:cs="Arial"/>
        </w:rPr>
        <w:t>5</w:t>
      </w:r>
      <w:r w:rsidRPr="00517E2A">
        <w:rPr>
          <w:rFonts w:cs="Arial"/>
        </w:rPr>
        <w:t> 000 000 Kč, určená pro rok 202</w:t>
      </w:r>
      <w:r>
        <w:rPr>
          <w:rFonts w:cs="Arial"/>
        </w:rPr>
        <w:t>4</w:t>
      </w:r>
      <w:r w:rsidRPr="00517E2A">
        <w:rPr>
          <w:rFonts w:cs="Arial"/>
        </w:rPr>
        <w:t>, bude poskytnuta nejpozději do 21 dnů ode dne nabytí účinnosti této smlouvy</w:t>
      </w:r>
      <w:r>
        <w:rPr>
          <w:rFonts w:cs="Arial"/>
        </w:rPr>
        <w:t>;</w:t>
      </w:r>
    </w:p>
    <w:p w14:paraId="04D7559C" w14:textId="631B3C51" w:rsidR="00BC6D0E" w:rsidRPr="00517E2A" w:rsidRDefault="00BC6D0E" w:rsidP="00BC6D0E">
      <w:pPr>
        <w:spacing w:before="120"/>
        <w:ind w:hanging="284"/>
        <w:rPr>
          <w:rFonts w:cs="Arial"/>
        </w:rPr>
      </w:pPr>
      <w:r w:rsidRPr="00517E2A">
        <w:rPr>
          <w:rFonts w:cs="Arial"/>
        </w:rPr>
        <w:lastRenderedPageBreak/>
        <w:t>b) 2. část dotace ve výši 1</w:t>
      </w:r>
      <w:r>
        <w:rPr>
          <w:rFonts w:cs="Arial"/>
        </w:rPr>
        <w:t>00</w:t>
      </w:r>
      <w:r w:rsidRPr="00517E2A">
        <w:rPr>
          <w:rFonts w:cs="Arial"/>
        </w:rPr>
        <w:t> 000 000 Kč, určená pro rok 202</w:t>
      </w:r>
      <w:r>
        <w:rPr>
          <w:rFonts w:cs="Arial"/>
        </w:rPr>
        <w:t>5</w:t>
      </w:r>
      <w:r w:rsidRPr="00517E2A">
        <w:rPr>
          <w:rFonts w:cs="Arial"/>
        </w:rPr>
        <w:t xml:space="preserve">, bude poskytnuta nejpozději do </w:t>
      </w:r>
      <w:r>
        <w:rPr>
          <w:rFonts w:cs="Arial"/>
        </w:rPr>
        <w:t>28. 2. 2025.</w:t>
      </w:r>
      <w:r w:rsidRPr="00517E2A">
        <w:rPr>
          <w:rFonts w:cs="Arial"/>
        </w:rPr>
        <w:t xml:space="preserve"> </w:t>
      </w:r>
    </w:p>
    <w:p w14:paraId="234D42C8" w14:textId="4A190091" w:rsidR="00400A37" w:rsidRDefault="00BC6D0E" w:rsidP="00F5731A">
      <w:pPr>
        <w:spacing w:before="120"/>
        <w:ind w:hanging="284"/>
        <w:rPr>
          <w:rFonts w:cs="Arial"/>
        </w:rPr>
      </w:pPr>
      <w:r w:rsidRPr="00517E2A">
        <w:rPr>
          <w:rFonts w:cs="Arial"/>
        </w:rPr>
        <w:t xml:space="preserve">c) 3. část dotace, ve výši </w:t>
      </w:r>
      <w:r>
        <w:rPr>
          <w:rFonts w:cs="Arial"/>
        </w:rPr>
        <w:t>35</w:t>
      </w:r>
      <w:r w:rsidRPr="00517E2A">
        <w:rPr>
          <w:rFonts w:cs="Arial"/>
        </w:rPr>
        <w:t> 000 000 Kč, určená pro rok 202</w:t>
      </w:r>
      <w:r>
        <w:rPr>
          <w:rFonts w:cs="Arial"/>
        </w:rPr>
        <w:t>6</w:t>
      </w:r>
      <w:r w:rsidRPr="00517E2A">
        <w:rPr>
          <w:rFonts w:cs="Arial"/>
        </w:rPr>
        <w:t>, bude poskytnuta nejpozději do</w:t>
      </w:r>
      <w:r>
        <w:rPr>
          <w:rFonts w:cs="Arial"/>
        </w:rPr>
        <w:t xml:space="preserve"> 28. 2. 2026.</w:t>
      </w:r>
      <w:r w:rsidRPr="00517E2A">
        <w:rPr>
          <w:rFonts w:cs="Arial"/>
        </w:rPr>
        <w:t xml:space="preserve"> </w:t>
      </w:r>
    </w:p>
    <w:p w14:paraId="1FDC3088" w14:textId="77777777" w:rsidR="00927F5B" w:rsidRDefault="008E1673" w:rsidP="00F5731A">
      <w:pPr>
        <w:autoSpaceDE w:val="0"/>
        <w:autoSpaceDN w:val="0"/>
        <w:adjustRightInd w:val="0"/>
        <w:spacing w:before="120"/>
        <w:jc w:val="both"/>
        <w:rPr>
          <w:rFonts w:cs="Arial"/>
        </w:rPr>
      </w:pPr>
      <w:r>
        <w:rPr>
          <w:rFonts w:cs="Arial"/>
        </w:rPr>
        <w:t>Režim poskytnutí předmětné dotace byl konzultován prostřednictvím Odboru majetkového, právního a správních činností s Úřadem pro ochranu hospodářské soutěže (dále jen „ÚOHS“). Z</w:t>
      </w:r>
      <w:r w:rsidR="00A532D6">
        <w:rPr>
          <w:rFonts w:cs="Arial"/>
        </w:rPr>
        <w:t>e stanoviska</w:t>
      </w:r>
      <w:r>
        <w:rPr>
          <w:rFonts w:cs="Arial"/>
        </w:rPr>
        <w:t xml:space="preserve"> ÚOHS</w:t>
      </w:r>
      <w:r w:rsidR="00BC6D0E">
        <w:rPr>
          <w:rFonts w:cs="Arial"/>
        </w:rPr>
        <w:t xml:space="preserve"> (viz příloha této DZ)</w:t>
      </w:r>
      <w:r>
        <w:rPr>
          <w:rFonts w:cs="Arial"/>
        </w:rPr>
        <w:t xml:space="preserve"> vyplynulo, </w:t>
      </w:r>
      <w:r w:rsidRPr="00400A37">
        <w:rPr>
          <w:rFonts w:cs="Arial"/>
          <w:b/>
          <w:bCs/>
        </w:rPr>
        <w:t xml:space="preserve">že </w:t>
      </w:r>
      <w:r w:rsidR="00A532D6" w:rsidRPr="00400A37">
        <w:rPr>
          <w:rFonts w:cs="Arial"/>
          <w:b/>
          <w:bCs/>
        </w:rPr>
        <w:t>nelze jednoznačně vyloučit veřejnou podporu</w:t>
      </w:r>
      <w:r>
        <w:rPr>
          <w:rFonts w:cs="Arial"/>
        </w:rPr>
        <w:t>, v případě poskytování investiční podpory na sportovní infrastrukturu</w:t>
      </w:r>
      <w:r w:rsidR="00A532D6">
        <w:rPr>
          <w:rFonts w:cs="Arial"/>
        </w:rPr>
        <w:t xml:space="preserve"> se tedy jeví</w:t>
      </w:r>
      <w:r>
        <w:rPr>
          <w:rFonts w:cs="Arial"/>
        </w:rPr>
        <w:t xml:space="preserve"> jako nejvhodnější </w:t>
      </w:r>
      <w:r w:rsidRPr="00400A37">
        <w:rPr>
          <w:rFonts w:cs="Arial"/>
          <w:b/>
          <w:bCs/>
        </w:rPr>
        <w:t>aplikovat čl. 55 Nařízení</w:t>
      </w:r>
      <w:r w:rsidR="00BC6D0E" w:rsidRPr="00400A37">
        <w:rPr>
          <w:rFonts w:cs="Arial"/>
          <w:b/>
          <w:bCs/>
        </w:rPr>
        <w:t xml:space="preserve"> Komise (EU)</w:t>
      </w:r>
      <w:r w:rsidR="00A532D6" w:rsidRPr="00400A37">
        <w:rPr>
          <w:rFonts w:cs="Arial"/>
          <w:b/>
          <w:bCs/>
        </w:rPr>
        <w:t xml:space="preserve"> č.</w:t>
      </w:r>
      <w:r w:rsidRPr="00400A37">
        <w:rPr>
          <w:rFonts w:cs="Arial"/>
          <w:b/>
          <w:bCs/>
        </w:rPr>
        <w:t xml:space="preserve"> 651/2014</w:t>
      </w:r>
      <w:r w:rsidR="00BC6D0E" w:rsidRPr="00400A37">
        <w:rPr>
          <w:rFonts w:cs="Arial"/>
          <w:b/>
          <w:bCs/>
        </w:rPr>
        <w:t xml:space="preserve">, </w:t>
      </w:r>
      <w:r w:rsidR="00BC6D0E" w:rsidRPr="00400A37">
        <w:rPr>
          <w:rFonts w:eastAsiaTheme="minorHAnsi" w:cs="Arial"/>
          <w:b/>
          <w:bCs/>
          <w:lang w:eastAsia="en-US"/>
          <w14:ligatures w14:val="standardContextual"/>
        </w:rPr>
        <w:t xml:space="preserve">ze dne 17. června 2014, kterým se v souladu </w:t>
      </w:r>
      <w:r w:rsidR="00F5731A">
        <w:rPr>
          <w:rFonts w:eastAsiaTheme="minorHAnsi" w:cs="Arial"/>
          <w:b/>
          <w:bCs/>
          <w:lang w:eastAsia="en-US"/>
          <w14:ligatures w14:val="standardContextual"/>
        </w:rPr>
        <w:br/>
      </w:r>
      <w:r w:rsidR="00BC6D0E" w:rsidRPr="00400A37">
        <w:rPr>
          <w:rFonts w:eastAsiaTheme="minorHAnsi" w:cs="Arial"/>
          <w:b/>
          <w:bCs/>
          <w:lang w:eastAsia="en-US"/>
          <w14:ligatures w14:val="standardContextual"/>
        </w:rPr>
        <w:t xml:space="preserve">s články 107 a 108 Smlouvy prohlašují určité kategorie podpory za slučitelné </w:t>
      </w:r>
      <w:r w:rsidR="00F5731A">
        <w:rPr>
          <w:rFonts w:eastAsiaTheme="minorHAnsi" w:cs="Arial"/>
          <w:b/>
          <w:bCs/>
          <w:lang w:eastAsia="en-US"/>
          <w14:ligatures w14:val="standardContextual"/>
        </w:rPr>
        <w:br/>
      </w:r>
      <w:r w:rsidR="00BC6D0E" w:rsidRPr="00400A37">
        <w:rPr>
          <w:rFonts w:eastAsiaTheme="minorHAnsi" w:cs="Arial"/>
          <w:b/>
          <w:bCs/>
          <w:lang w:eastAsia="en-US"/>
          <w14:ligatures w14:val="standardContextual"/>
        </w:rPr>
        <w:t>s vnitřním trhem (GBER)</w:t>
      </w:r>
      <w:r w:rsidR="006A43C7">
        <w:rPr>
          <w:rFonts w:eastAsiaTheme="minorHAnsi" w:cs="Arial"/>
          <w:b/>
          <w:bCs/>
          <w:lang w:eastAsia="en-US"/>
          <w14:ligatures w14:val="standardContextual"/>
        </w:rPr>
        <w:t xml:space="preserve"> </w:t>
      </w:r>
      <w:r w:rsidR="006A43C7" w:rsidRPr="006A43C7">
        <w:rPr>
          <w:rFonts w:eastAsiaTheme="minorHAnsi" w:cs="Arial"/>
          <w:lang w:eastAsia="en-US"/>
          <w14:ligatures w14:val="standardContextual"/>
        </w:rPr>
        <w:t>(dále jen „nařízení GBER“)</w:t>
      </w:r>
      <w:r w:rsidR="00A532D6" w:rsidRPr="006A43C7">
        <w:rPr>
          <w:rFonts w:cs="Arial"/>
        </w:rPr>
        <w:t>.</w:t>
      </w:r>
      <w:r w:rsidR="00A532D6" w:rsidRPr="00400A37">
        <w:rPr>
          <w:rFonts w:cs="Arial"/>
          <w:b/>
          <w:bCs/>
        </w:rPr>
        <w:t xml:space="preserve"> Tento článek</w:t>
      </w:r>
      <w:r w:rsidRPr="00400A37">
        <w:rPr>
          <w:rFonts w:cs="Arial"/>
          <w:b/>
          <w:bCs/>
        </w:rPr>
        <w:t xml:space="preserve"> upravuje podporu na sportovní a multifunkční rekreační infrastrukturu.</w:t>
      </w:r>
      <w:r w:rsidR="00A532D6">
        <w:rPr>
          <w:rFonts w:cs="Arial"/>
        </w:rPr>
        <w:t xml:space="preserve"> V tomto duchu byla na základě</w:t>
      </w:r>
      <w:r>
        <w:rPr>
          <w:rFonts w:cs="Arial"/>
        </w:rPr>
        <w:t xml:space="preserve"> </w:t>
      </w:r>
      <w:r w:rsidR="00A532D6">
        <w:rPr>
          <w:rFonts w:cs="Arial"/>
        </w:rPr>
        <w:t xml:space="preserve">stanoviska </w:t>
      </w:r>
      <w:r w:rsidR="00A532D6" w:rsidRPr="00F64AF3">
        <w:rPr>
          <w:rFonts w:cs="Arial"/>
        </w:rPr>
        <w:t xml:space="preserve">ÚOHS připraven </w:t>
      </w:r>
      <w:r w:rsidR="00400A37" w:rsidRPr="00F64AF3">
        <w:rPr>
          <w:rFonts w:cs="Arial"/>
        </w:rPr>
        <w:t xml:space="preserve">návrh </w:t>
      </w:r>
      <w:r w:rsidR="00A532D6" w:rsidRPr="00F64AF3">
        <w:rPr>
          <w:rFonts w:cs="Arial"/>
        </w:rPr>
        <w:t>smlouv</w:t>
      </w:r>
      <w:r w:rsidR="00400A37" w:rsidRPr="00F64AF3">
        <w:rPr>
          <w:rFonts w:cs="Arial"/>
        </w:rPr>
        <w:t>y</w:t>
      </w:r>
      <w:r w:rsidR="00A532D6" w:rsidRPr="00F64AF3">
        <w:rPr>
          <w:rFonts w:cs="Arial"/>
        </w:rPr>
        <w:t xml:space="preserve"> o poskytnutí </w:t>
      </w:r>
      <w:r w:rsidR="00A532D6">
        <w:rPr>
          <w:rFonts w:cs="Arial"/>
        </w:rPr>
        <w:t xml:space="preserve">dotace. </w:t>
      </w:r>
      <w:r w:rsidR="00A532D6" w:rsidRPr="00400A37">
        <w:rPr>
          <w:rFonts w:cs="Arial"/>
          <w:b/>
          <w:bCs/>
        </w:rPr>
        <w:t>S ohledem na skutečnost, že dotace bude poskytována v režimu veřejné podpory GBER, je nutné finální znění smlouvy o poskytnutí dotace konzultovat s ÚOHS</w:t>
      </w:r>
      <w:r w:rsidR="00A532D6">
        <w:rPr>
          <w:rFonts w:cs="Arial"/>
        </w:rPr>
        <w:t xml:space="preserve">. </w:t>
      </w:r>
    </w:p>
    <w:p w14:paraId="61CDA2B7" w14:textId="2B21E9CB" w:rsidR="006A43C7" w:rsidRPr="00E80B9B" w:rsidRDefault="00A532D6" w:rsidP="00F5731A">
      <w:pPr>
        <w:autoSpaceDE w:val="0"/>
        <w:autoSpaceDN w:val="0"/>
        <w:adjustRightInd w:val="0"/>
        <w:spacing w:before="120"/>
        <w:jc w:val="both"/>
        <w:rPr>
          <w:b/>
        </w:rPr>
      </w:pPr>
      <w:r w:rsidRPr="00E80B9B">
        <w:rPr>
          <w:b/>
        </w:rPr>
        <w:t>V </w:t>
      </w:r>
      <w:r w:rsidR="00927F5B" w:rsidRPr="00927F5B">
        <w:rPr>
          <w:rFonts w:cs="Arial"/>
          <w:b/>
          <w:bCs/>
        </w:rPr>
        <w:t>termínu jednání ROK (10. 6. 2024) nebyly Olomouckému kraji známy</w:t>
      </w:r>
      <w:r w:rsidRPr="00E80B9B">
        <w:rPr>
          <w:b/>
        </w:rPr>
        <w:t xml:space="preserve"> připomínky </w:t>
      </w:r>
      <w:r w:rsidR="00927F5B" w:rsidRPr="00927F5B">
        <w:rPr>
          <w:rFonts w:cs="Arial"/>
          <w:b/>
          <w:bCs/>
        </w:rPr>
        <w:t xml:space="preserve">ÚHOS a rada přijala usnesení s podmínkou zapracování těchto připomínek </w:t>
      </w:r>
      <w:r w:rsidRPr="00E80B9B">
        <w:rPr>
          <w:b/>
        </w:rPr>
        <w:t xml:space="preserve">do </w:t>
      </w:r>
      <w:r w:rsidR="00927F5B" w:rsidRPr="00927F5B">
        <w:rPr>
          <w:rFonts w:cs="Arial"/>
          <w:b/>
          <w:bCs/>
        </w:rPr>
        <w:t xml:space="preserve">návrhu </w:t>
      </w:r>
      <w:r w:rsidRPr="00E80B9B">
        <w:rPr>
          <w:b/>
        </w:rPr>
        <w:t>smlouvy</w:t>
      </w:r>
      <w:r w:rsidR="00927F5B" w:rsidRPr="00927F5B">
        <w:rPr>
          <w:rFonts w:cs="Arial"/>
          <w:b/>
          <w:bCs/>
        </w:rPr>
        <w:t>.</w:t>
      </w:r>
      <w:r w:rsidRPr="00927F5B">
        <w:rPr>
          <w:rFonts w:cs="Arial"/>
          <w:b/>
          <w:bCs/>
        </w:rPr>
        <w:t xml:space="preserve"> </w:t>
      </w:r>
      <w:r w:rsidR="00927F5B" w:rsidRPr="00927F5B">
        <w:rPr>
          <w:rFonts w:cs="Arial"/>
          <w:b/>
          <w:bCs/>
        </w:rPr>
        <w:t xml:space="preserve">Návrh smlouvy včetně připomínek byl Olomouckému kraji zaslán dne 10. 6. 2024 a </w:t>
      </w:r>
      <w:r w:rsidR="00BC6D0E" w:rsidRPr="00E80B9B">
        <w:rPr>
          <w:b/>
        </w:rPr>
        <w:t xml:space="preserve">připomínky </w:t>
      </w:r>
      <w:r w:rsidR="00927F5B" w:rsidRPr="00927F5B">
        <w:rPr>
          <w:rFonts w:cs="Arial"/>
          <w:b/>
          <w:bCs/>
        </w:rPr>
        <w:t>v něm uvedené byly zpracovány</w:t>
      </w:r>
      <w:r w:rsidR="006A43C7" w:rsidRPr="00E80B9B">
        <w:rPr>
          <w:b/>
        </w:rPr>
        <w:t xml:space="preserve">. </w:t>
      </w:r>
    </w:p>
    <w:p w14:paraId="69744B4B" w14:textId="1C0DA81F" w:rsidR="008E1673" w:rsidRDefault="00400A37" w:rsidP="00F5731A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</w:rPr>
      </w:pPr>
      <w:r w:rsidRPr="006C786D">
        <w:rPr>
          <w:rFonts w:cs="Arial"/>
          <w:b/>
          <w:bCs/>
        </w:rPr>
        <w:t>Na základě výše uvedeného předkladatel doporučuje ZOK schválit návrh smlouvy za podmínky zapracování</w:t>
      </w:r>
      <w:r w:rsidR="00C23A64" w:rsidRPr="006C786D">
        <w:rPr>
          <w:rFonts w:cs="Arial"/>
          <w:b/>
          <w:bCs/>
        </w:rPr>
        <w:t xml:space="preserve"> těchto připomínek ÚOHS.</w:t>
      </w:r>
    </w:p>
    <w:p w14:paraId="52F77352" w14:textId="075E21DB" w:rsidR="009D39C4" w:rsidRPr="009D39C4" w:rsidRDefault="009D39C4" w:rsidP="00F5731A">
      <w:pPr>
        <w:autoSpaceDE w:val="0"/>
        <w:autoSpaceDN w:val="0"/>
        <w:adjustRightInd w:val="0"/>
        <w:spacing w:before="120"/>
        <w:jc w:val="both"/>
        <w:rPr>
          <w:rFonts w:ascii="EUAlbertina-Bold" w:eastAsiaTheme="minorHAnsi" w:hAnsi="EUAlbertina-Bold" w:cs="EUAlbertina-Bold"/>
          <w:sz w:val="19"/>
          <w:szCs w:val="19"/>
          <w:lang w:eastAsia="en-US"/>
          <w14:ligatures w14:val="standardContextual"/>
        </w:rPr>
      </w:pPr>
      <w:r w:rsidRPr="009D39C4">
        <w:rPr>
          <w:rFonts w:cs="Arial"/>
        </w:rPr>
        <w:t>Bylo projednáno Radou Olomouckého kraje dne 10. 6. 2024.</w:t>
      </w:r>
    </w:p>
    <w:p w14:paraId="44F9E47D" w14:textId="7696BEF8" w:rsidR="00777856" w:rsidRDefault="00777856" w:rsidP="00777856">
      <w:pPr>
        <w:tabs>
          <w:tab w:val="left" w:pos="2430"/>
        </w:tabs>
        <w:spacing w:before="120" w:after="120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Předkladatel navrhuje </w:t>
      </w:r>
      <w:r w:rsidR="00ED3178">
        <w:rPr>
          <w:rFonts w:cs="Arial"/>
          <w:b/>
          <w:bCs/>
          <w:u w:val="single"/>
        </w:rPr>
        <w:t>Zastupitelstvu</w:t>
      </w:r>
      <w:r>
        <w:rPr>
          <w:rFonts w:cs="Arial"/>
          <w:b/>
          <w:bCs/>
          <w:u w:val="single"/>
        </w:rPr>
        <w:t xml:space="preserve"> Olomouckého kraje: </w:t>
      </w:r>
    </w:p>
    <w:p w14:paraId="5A4088EE" w14:textId="14D39A8C" w:rsidR="00581DC1" w:rsidRPr="00581DC1" w:rsidRDefault="00D666E6" w:rsidP="00581DC1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bookmarkStart w:id="6" w:name="_Hlk151364882"/>
      <w:bookmarkStart w:id="7" w:name="_Hlk163638319"/>
      <w:r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Pr="00D666E6">
        <w:rPr>
          <w:rFonts w:ascii="Arial" w:hAnsi="Arial" w:cs="Arial"/>
          <w:spacing w:val="70"/>
          <w:sz w:val="24"/>
          <w:szCs w:val="24"/>
        </w:rPr>
        <w:t>o</w:t>
      </w:r>
      <w:r w:rsidR="00777856">
        <w:rPr>
          <w:rFonts w:ascii="Arial" w:hAnsi="Arial" w:cs="Arial"/>
          <w:bCs/>
          <w:sz w:val="24"/>
          <w:szCs w:val="24"/>
        </w:rPr>
        <w:t xml:space="preserve"> poskytnutí dotace žadatel</w:t>
      </w:r>
      <w:r w:rsidR="00785AB8">
        <w:rPr>
          <w:rFonts w:ascii="Arial" w:hAnsi="Arial" w:cs="Arial"/>
          <w:bCs/>
          <w:sz w:val="24"/>
          <w:szCs w:val="24"/>
        </w:rPr>
        <w:t>i</w:t>
      </w:r>
      <w:r w:rsidR="00264C82" w:rsidRPr="00264C82">
        <w:rPr>
          <w:rFonts w:ascii="Arial" w:hAnsi="Arial" w:cs="Arial"/>
          <w:bCs/>
          <w:sz w:val="24"/>
          <w:szCs w:val="24"/>
        </w:rPr>
        <w:t xml:space="preserve"> Obec Česká Ves, Jánského 341, 790</w:t>
      </w:r>
      <w:r w:rsidR="00BC6D0E">
        <w:rPr>
          <w:rFonts w:ascii="Arial" w:hAnsi="Arial" w:cs="Arial"/>
          <w:bCs/>
          <w:sz w:val="24"/>
          <w:szCs w:val="24"/>
        </w:rPr>
        <w:t xml:space="preserve"> </w:t>
      </w:r>
      <w:r w:rsidR="00264C82" w:rsidRPr="00264C82">
        <w:rPr>
          <w:rFonts w:ascii="Arial" w:hAnsi="Arial" w:cs="Arial"/>
          <w:bCs/>
          <w:sz w:val="24"/>
          <w:szCs w:val="24"/>
        </w:rPr>
        <w:t>81 Jeseník, IČO: 00636037</w:t>
      </w:r>
      <w:r w:rsidR="00785AB8">
        <w:rPr>
          <w:rFonts w:ascii="Arial" w:hAnsi="Arial" w:cs="Arial"/>
          <w:bCs/>
          <w:sz w:val="24"/>
          <w:szCs w:val="24"/>
        </w:rPr>
        <w:t xml:space="preserve"> </w:t>
      </w:r>
      <w:bookmarkEnd w:id="6"/>
    </w:p>
    <w:p w14:paraId="374BD9FB" w14:textId="60B1E654" w:rsidR="00854E96" w:rsidRPr="00854E96" w:rsidRDefault="00D666E6" w:rsidP="00854E96">
      <w:pPr>
        <w:pStyle w:val="Odstavecseseznamem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 xml:space="preserve">rozhodnout </w:t>
      </w:r>
      <w:bookmarkStart w:id="8" w:name="_Hlk164322548"/>
      <w:bookmarkStart w:id="9" w:name="_Hlk166577984"/>
      <w:bookmarkStart w:id="10" w:name="_Hlk168989082"/>
      <w:r w:rsidR="005120B5">
        <w:rPr>
          <w:rFonts w:ascii="Arial" w:hAnsi="Arial" w:cs="Arial"/>
          <w:spacing w:val="70"/>
          <w:sz w:val="24"/>
          <w:szCs w:val="24"/>
        </w:rPr>
        <w:t xml:space="preserve">o </w:t>
      </w:r>
      <w:r w:rsidR="005120B5" w:rsidRPr="005120B5">
        <w:rPr>
          <w:rFonts w:ascii="Arial" w:hAnsi="Arial" w:cs="Arial"/>
          <w:bCs/>
          <w:sz w:val="24"/>
          <w:szCs w:val="24"/>
        </w:rPr>
        <w:t>udělení</w:t>
      </w:r>
      <w:r w:rsidR="00854E96">
        <w:rPr>
          <w:rFonts w:ascii="Arial" w:hAnsi="Arial" w:cs="Arial"/>
          <w:bCs/>
          <w:sz w:val="24"/>
          <w:szCs w:val="24"/>
        </w:rPr>
        <w:t xml:space="preserve"> </w:t>
      </w:r>
      <w:r w:rsidR="00854E96" w:rsidRPr="000D0132">
        <w:rPr>
          <w:rFonts w:ascii="Arial" w:hAnsi="Arial" w:cs="Arial"/>
          <w:bCs/>
          <w:sz w:val="24"/>
          <w:szCs w:val="24"/>
        </w:rPr>
        <w:t xml:space="preserve">výjimky ze Zásad pro poskytování finanční podpory z rozpočtu Olomouckého kraje pro žadatele </w:t>
      </w:r>
      <w:bookmarkEnd w:id="8"/>
      <w:r w:rsidR="00264C82">
        <w:rPr>
          <w:rFonts w:ascii="Arial" w:hAnsi="Arial" w:cs="Arial"/>
          <w:bCs/>
          <w:sz w:val="24"/>
          <w:szCs w:val="24"/>
        </w:rPr>
        <w:t>žadateli</w:t>
      </w:r>
      <w:r w:rsidR="00264C82" w:rsidRPr="00264C82">
        <w:rPr>
          <w:rFonts w:ascii="Arial" w:hAnsi="Arial" w:cs="Arial"/>
          <w:bCs/>
          <w:sz w:val="24"/>
          <w:szCs w:val="24"/>
        </w:rPr>
        <w:t xml:space="preserve"> Obec Česká Ves, Jánského 341, 790</w:t>
      </w:r>
      <w:r w:rsidR="00BC6D0E">
        <w:rPr>
          <w:rFonts w:ascii="Arial" w:hAnsi="Arial" w:cs="Arial"/>
          <w:bCs/>
          <w:sz w:val="24"/>
          <w:szCs w:val="24"/>
        </w:rPr>
        <w:t xml:space="preserve"> </w:t>
      </w:r>
      <w:r w:rsidR="00264C82" w:rsidRPr="00264C82">
        <w:rPr>
          <w:rFonts w:ascii="Arial" w:hAnsi="Arial" w:cs="Arial"/>
          <w:bCs/>
          <w:sz w:val="24"/>
          <w:szCs w:val="24"/>
        </w:rPr>
        <w:t>81 Jeseník, IČO: 00636037</w:t>
      </w:r>
      <w:bookmarkEnd w:id="9"/>
      <w:bookmarkEnd w:id="10"/>
    </w:p>
    <w:bookmarkEnd w:id="7"/>
    <w:p w14:paraId="1CA025CD" w14:textId="21AA8617" w:rsidR="00827D0C" w:rsidRDefault="00943F74" w:rsidP="00E80B9B">
      <w:pPr>
        <w:pStyle w:val="Odstavecseseznamem"/>
        <w:numPr>
          <w:ilvl w:val="0"/>
          <w:numId w:val="1"/>
        </w:numPr>
        <w:tabs>
          <w:tab w:val="right" w:pos="9638"/>
        </w:tabs>
        <w:spacing w:after="0" w:line="240" w:lineRule="auto"/>
        <w:ind w:right="-425" w:hanging="720"/>
        <w:jc w:val="both"/>
        <w:rPr>
          <w:rFonts w:cs="Arial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rozhodnout</w:t>
      </w:r>
      <w:bookmarkStart w:id="11" w:name="_Hlk163638358"/>
      <w:bookmarkStart w:id="12" w:name="_Hlk166577997"/>
      <w:r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bookmarkStart w:id="13" w:name="_Hlk168989091"/>
      <w:r w:rsidRPr="00943F74">
        <w:rPr>
          <w:rFonts w:ascii="Arial" w:hAnsi="Arial" w:cs="Arial"/>
          <w:spacing w:val="70"/>
          <w:sz w:val="24"/>
          <w:szCs w:val="24"/>
        </w:rPr>
        <w:t>o</w:t>
      </w:r>
      <w:r>
        <w:rPr>
          <w:rFonts w:ascii="Arial" w:hAnsi="Arial" w:cs="Arial"/>
          <w:b/>
          <w:bCs/>
          <w:spacing w:val="70"/>
          <w:sz w:val="24"/>
          <w:szCs w:val="24"/>
        </w:rPr>
        <w:t xml:space="preserve"> </w:t>
      </w:r>
      <w:r w:rsidR="00785AB8" w:rsidRPr="006C786D">
        <w:rPr>
          <w:rFonts w:ascii="Arial" w:hAnsi="Arial" w:cs="Arial"/>
          <w:bCs/>
          <w:sz w:val="24"/>
          <w:szCs w:val="24"/>
        </w:rPr>
        <w:t>uzavření veřejnoprávní sml</w:t>
      </w:r>
      <w:r w:rsidR="00581DC1" w:rsidRPr="006C786D">
        <w:rPr>
          <w:rFonts w:ascii="Arial" w:hAnsi="Arial" w:cs="Arial"/>
          <w:bCs/>
          <w:sz w:val="24"/>
          <w:szCs w:val="24"/>
        </w:rPr>
        <w:t>o</w:t>
      </w:r>
      <w:r w:rsidR="00854E96" w:rsidRPr="006C786D">
        <w:rPr>
          <w:rFonts w:ascii="Arial" w:hAnsi="Arial" w:cs="Arial"/>
          <w:bCs/>
          <w:sz w:val="24"/>
          <w:szCs w:val="24"/>
        </w:rPr>
        <w:t>uv</w:t>
      </w:r>
      <w:r w:rsidR="00581DC1" w:rsidRPr="006C786D">
        <w:rPr>
          <w:rFonts w:ascii="Arial" w:hAnsi="Arial" w:cs="Arial"/>
          <w:bCs/>
          <w:sz w:val="24"/>
          <w:szCs w:val="24"/>
        </w:rPr>
        <w:t>y</w:t>
      </w:r>
      <w:r w:rsidR="00785AB8" w:rsidRPr="006C786D">
        <w:rPr>
          <w:rFonts w:ascii="Arial" w:hAnsi="Arial" w:cs="Arial"/>
          <w:bCs/>
          <w:sz w:val="24"/>
          <w:szCs w:val="24"/>
        </w:rPr>
        <w:t xml:space="preserve"> o poskytnutí dotace </w:t>
      </w:r>
      <w:r w:rsidR="00785AB8" w:rsidRPr="006C786D">
        <w:rPr>
          <w:rFonts w:ascii="Arial" w:hAnsi="Arial" w:cs="Arial"/>
          <w:bCs/>
          <w:sz w:val="24"/>
          <w:szCs w:val="24"/>
        </w:rPr>
        <w:br/>
        <w:t xml:space="preserve">dle bodu </w:t>
      </w:r>
      <w:r w:rsidR="00581DC1" w:rsidRPr="006C786D">
        <w:rPr>
          <w:rFonts w:ascii="Arial" w:hAnsi="Arial" w:cs="Arial"/>
          <w:bCs/>
          <w:sz w:val="24"/>
          <w:szCs w:val="24"/>
        </w:rPr>
        <w:t>1</w:t>
      </w:r>
      <w:r w:rsidR="002D7A34" w:rsidRPr="006C786D">
        <w:rPr>
          <w:rFonts w:ascii="Arial" w:hAnsi="Arial" w:cs="Arial"/>
          <w:bCs/>
          <w:sz w:val="24"/>
          <w:szCs w:val="24"/>
        </w:rPr>
        <w:t xml:space="preserve"> a </w:t>
      </w:r>
      <w:r w:rsidR="00581DC1" w:rsidRPr="006C786D">
        <w:rPr>
          <w:rFonts w:ascii="Arial" w:hAnsi="Arial" w:cs="Arial"/>
          <w:bCs/>
          <w:sz w:val="24"/>
          <w:szCs w:val="24"/>
        </w:rPr>
        <w:t>2</w:t>
      </w:r>
      <w:r w:rsidR="00785AB8" w:rsidRPr="006C786D">
        <w:rPr>
          <w:rFonts w:ascii="Arial" w:hAnsi="Arial" w:cs="Arial"/>
          <w:bCs/>
          <w:sz w:val="24"/>
          <w:szCs w:val="24"/>
        </w:rPr>
        <w:t xml:space="preserve"> tohoto usnesení </w:t>
      </w:r>
      <w:bookmarkEnd w:id="11"/>
      <w:r w:rsidR="00581DC1" w:rsidRPr="006C786D">
        <w:rPr>
          <w:rFonts w:ascii="Arial" w:hAnsi="Arial" w:cs="Arial"/>
          <w:bCs/>
          <w:sz w:val="24"/>
          <w:szCs w:val="24"/>
        </w:rPr>
        <w:t>a dle přílohy č. 1 usnesení</w:t>
      </w:r>
      <w:bookmarkEnd w:id="12"/>
      <w:r w:rsidR="00BC6D0E" w:rsidRPr="006C786D">
        <w:rPr>
          <w:rFonts w:ascii="Arial" w:hAnsi="Arial" w:cs="Arial"/>
          <w:bCs/>
          <w:sz w:val="24"/>
          <w:szCs w:val="24"/>
        </w:rPr>
        <w:t xml:space="preserve"> </w:t>
      </w:r>
      <w:bookmarkEnd w:id="13"/>
    </w:p>
    <w:p w14:paraId="3C4323D0" w14:textId="6A00DCF8" w:rsidR="00827D0C" w:rsidRDefault="00827D0C" w:rsidP="00777856">
      <w:pPr>
        <w:tabs>
          <w:tab w:val="right" w:pos="9638"/>
        </w:tabs>
        <w:ind w:left="-284" w:right="-425"/>
        <w:rPr>
          <w:rFonts w:cs="Arial"/>
        </w:rPr>
      </w:pPr>
      <w:r>
        <w:rPr>
          <w:rFonts w:cs="Arial"/>
        </w:rPr>
        <w:t>Přílohy:</w:t>
      </w:r>
    </w:p>
    <w:p w14:paraId="1491BFF6" w14:textId="192046CB" w:rsidR="00777856" w:rsidRDefault="00777856" w:rsidP="00777856">
      <w:pPr>
        <w:tabs>
          <w:tab w:val="right" w:pos="9638"/>
        </w:tabs>
        <w:ind w:left="-284" w:right="-425"/>
        <w:rPr>
          <w:rFonts w:cs="Arial"/>
        </w:rPr>
      </w:pPr>
      <w:bookmarkStart w:id="14" w:name="_Hlk166658548"/>
      <w:r w:rsidRPr="00827D0C">
        <w:rPr>
          <w:rFonts w:cs="Arial"/>
          <w:u w:val="single"/>
        </w:rPr>
        <w:t>Usnesení_příloha č. 0</w:t>
      </w:r>
      <w:r w:rsidR="005346AA" w:rsidRPr="00827D0C">
        <w:rPr>
          <w:rFonts w:cs="Arial"/>
          <w:u w:val="single"/>
        </w:rPr>
        <w:t>1</w:t>
      </w:r>
      <w:r>
        <w:rPr>
          <w:rFonts w:cs="Arial"/>
        </w:rPr>
        <w:t xml:space="preserve"> – </w:t>
      </w:r>
      <w:r w:rsidR="00400A37" w:rsidRPr="00F64AF3">
        <w:rPr>
          <w:rFonts w:cs="Arial"/>
        </w:rPr>
        <w:t xml:space="preserve">Návrh smlouvy </w:t>
      </w:r>
      <w:r w:rsidR="00581DC1" w:rsidRPr="00F64AF3">
        <w:rPr>
          <w:rFonts w:cs="Arial"/>
        </w:rPr>
        <w:t>o poskytnutí dotace</w:t>
      </w:r>
    </w:p>
    <w:bookmarkEnd w:id="14"/>
    <w:p w14:paraId="2F7C17A7" w14:textId="650DC5E1" w:rsidR="00581DC1" w:rsidRPr="00827D0C" w:rsidRDefault="00827D0C" w:rsidP="00777856">
      <w:pPr>
        <w:tabs>
          <w:tab w:val="right" w:pos="9638"/>
        </w:tabs>
        <w:ind w:left="-284" w:right="-425"/>
        <w:rPr>
          <w:rFonts w:cs="Arial"/>
          <w:u w:val="single"/>
        </w:rPr>
      </w:pPr>
      <w:r w:rsidRPr="00827D0C">
        <w:rPr>
          <w:rFonts w:cs="Arial"/>
          <w:u w:val="single"/>
        </w:rPr>
        <w:t>Zpráva k DZ_příloha č. 01</w:t>
      </w:r>
      <w:r w:rsidRPr="00827D0C">
        <w:rPr>
          <w:rFonts w:cs="Arial"/>
        </w:rPr>
        <w:t xml:space="preserve"> – </w:t>
      </w:r>
      <w:r w:rsidR="00BC6D0E">
        <w:rPr>
          <w:rFonts w:cs="Arial"/>
        </w:rPr>
        <w:t>Stanovisko ÚOHS</w:t>
      </w:r>
    </w:p>
    <w:p w14:paraId="07BF5885" w14:textId="77777777" w:rsidR="00F5731A" w:rsidRDefault="00827D0C" w:rsidP="00777856">
      <w:pPr>
        <w:tabs>
          <w:tab w:val="right" w:pos="9638"/>
        </w:tabs>
        <w:ind w:left="-284" w:right="-425"/>
        <w:rPr>
          <w:rFonts w:cs="Arial"/>
        </w:rPr>
      </w:pPr>
      <w:r w:rsidRPr="00827D0C">
        <w:rPr>
          <w:rFonts w:cs="Arial"/>
          <w:u w:val="single"/>
        </w:rPr>
        <w:t>Zpráva k DZ_příloha č. 02</w:t>
      </w:r>
      <w:r w:rsidRPr="00827D0C">
        <w:rPr>
          <w:rFonts w:cs="Arial"/>
        </w:rPr>
        <w:t xml:space="preserve"> – </w:t>
      </w:r>
      <w:r w:rsidR="00BC6D0E">
        <w:rPr>
          <w:rFonts w:cs="Arial"/>
        </w:rPr>
        <w:t>Žádost o poskytnutí dotace z rozpočtu Olomouckého kraje</w:t>
      </w:r>
    </w:p>
    <w:p w14:paraId="1D6C841F" w14:textId="0660AE00" w:rsidR="00632E90" w:rsidRPr="006C786D" w:rsidRDefault="00F5731A" w:rsidP="006C786D">
      <w:pPr>
        <w:tabs>
          <w:tab w:val="right" w:pos="9638"/>
        </w:tabs>
        <w:ind w:left="-284" w:right="-425"/>
        <w:rPr>
          <w:rFonts w:cs="Arial"/>
          <w:u w:val="single"/>
        </w:rPr>
      </w:pPr>
      <w:r w:rsidRPr="00F64AF3">
        <w:rPr>
          <w:rFonts w:cs="Arial"/>
          <w:u w:val="single"/>
        </w:rPr>
        <w:t>Zpráva k DZ_příloha č. 03</w:t>
      </w:r>
      <w:r w:rsidRPr="00F64AF3">
        <w:rPr>
          <w:rFonts w:cs="Arial"/>
        </w:rPr>
        <w:t xml:space="preserve"> – Harmonogram financování projektu</w:t>
      </w:r>
      <w:r w:rsidR="00777856" w:rsidRPr="00827D0C">
        <w:rPr>
          <w:rFonts w:cs="Arial"/>
        </w:rPr>
        <w:tab/>
      </w:r>
    </w:p>
    <w:sectPr w:rsidR="00632E90" w:rsidRPr="006C78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C7CF" w14:textId="77777777" w:rsidR="00FE386A" w:rsidRDefault="00FE386A" w:rsidP="00777856">
      <w:r>
        <w:separator/>
      </w:r>
    </w:p>
  </w:endnote>
  <w:endnote w:type="continuationSeparator" w:id="0">
    <w:p w14:paraId="3CEB405E" w14:textId="77777777" w:rsidR="00FE386A" w:rsidRDefault="00FE386A" w:rsidP="00777856">
      <w:r>
        <w:continuationSeparator/>
      </w:r>
    </w:p>
  </w:endnote>
  <w:endnote w:type="continuationNotice" w:id="1">
    <w:p w14:paraId="35C08358" w14:textId="77777777" w:rsidR="0069634D" w:rsidRDefault="00696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EUAlbertina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B005" w14:textId="1DF846B6" w:rsidR="00777856" w:rsidRDefault="00D666E6" w:rsidP="00777856">
    <w:pPr>
      <w:pBdr>
        <w:top w:val="single" w:sz="4" w:space="1" w:color="auto"/>
      </w:pBdr>
      <w:rPr>
        <w:rFonts w:cs="Arial"/>
        <w:i/>
        <w:iCs/>
        <w:sz w:val="20"/>
        <w:szCs w:val="20"/>
      </w:rPr>
    </w:pPr>
    <w:bookmarkStart w:id="15" w:name="_Hlk163637866"/>
    <w:r>
      <w:rPr>
        <w:rFonts w:cs="Arial"/>
        <w:i/>
        <w:iCs/>
        <w:sz w:val="20"/>
        <w:szCs w:val="20"/>
      </w:rPr>
      <w:t xml:space="preserve">Zastupitelstvo </w:t>
    </w:r>
    <w:r w:rsidR="00777856" w:rsidRPr="00A3539E">
      <w:rPr>
        <w:rFonts w:cs="Arial"/>
        <w:i/>
        <w:iCs/>
        <w:sz w:val="20"/>
        <w:szCs w:val="20"/>
      </w:rPr>
      <w:t xml:space="preserve">Olomouckého kraje </w:t>
    </w:r>
    <w:r>
      <w:rPr>
        <w:rFonts w:cs="Arial"/>
        <w:i/>
        <w:iCs/>
        <w:sz w:val="20"/>
        <w:szCs w:val="20"/>
      </w:rPr>
      <w:t>17</w:t>
    </w:r>
    <w:r w:rsidR="00777856">
      <w:rPr>
        <w:rFonts w:cs="Arial"/>
        <w:i/>
        <w:iCs/>
        <w:sz w:val="20"/>
        <w:szCs w:val="20"/>
      </w:rPr>
      <w:t xml:space="preserve">. </w:t>
    </w:r>
    <w:r w:rsidR="00BC6D0E">
      <w:rPr>
        <w:rFonts w:cs="Arial"/>
        <w:i/>
        <w:iCs/>
        <w:sz w:val="20"/>
        <w:szCs w:val="20"/>
      </w:rPr>
      <w:t>6</w:t>
    </w:r>
    <w:r w:rsidR="00777856">
      <w:rPr>
        <w:rFonts w:cs="Arial"/>
        <w:i/>
        <w:iCs/>
        <w:sz w:val="20"/>
        <w:szCs w:val="20"/>
      </w:rPr>
      <w:t>. 2024</w:t>
    </w:r>
    <w:bookmarkEnd w:id="15"/>
    <w:r w:rsidR="00777856">
      <w:rPr>
        <w:rFonts w:cs="Arial"/>
        <w:i/>
        <w:iCs/>
        <w:sz w:val="20"/>
        <w:szCs w:val="20"/>
      </w:rPr>
      <w:tab/>
    </w:r>
    <w:r w:rsidR="00777856">
      <w:rPr>
        <w:rFonts w:cs="Arial"/>
        <w:i/>
        <w:iCs/>
        <w:sz w:val="20"/>
        <w:szCs w:val="20"/>
      </w:rPr>
      <w:tab/>
    </w:r>
    <w:r w:rsidR="00777856" w:rsidRPr="00A3539E">
      <w:rPr>
        <w:rFonts w:cs="Arial"/>
        <w:i/>
        <w:iCs/>
        <w:sz w:val="20"/>
        <w:szCs w:val="20"/>
      </w:rPr>
      <w:t xml:space="preserve"> </w:t>
    </w:r>
    <w:r w:rsidR="00777856" w:rsidRPr="00A3539E"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  <w:t xml:space="preserve">    </w:t>
    </w:r>
    <w:r w:rsidR="00777856">
      <w:rPr>
        <w:rFonts w:cs="Arial"/>
        <w:i/>
        <w:iCs/>
        <w:sz w:val="20"/>
        <w:szCs w:val="20"/>
      </w:rPr>
      <w:t xml:space="preserve"> </w:t>
    </w:r>
    <w:r w:rsidR="00ED3178">
      <w:rPr>
        <w:rFonts w:cs="Arial"/>
        <w:i/>
        <w:iCs/>
        <w:sz w:val="20"/>
        <w:szCs w:val="20"/>
      </w:rPr>
      <w:t xml:space="preserve">        </w:t>
    </w:r>
    <w:r w:rsidR="00777856">
      <w:rPr>
        <w:rFonts w:cs="Arial"/>
        <w:i/>
        <w:iCs/>
        <w:sz w:val="20"/>
        <w:szCs w:val="20"/>
      </w:rPr>
      <w:t xml:space="preserve">  </w:t>
    </w:r>
    <w:r w:rsidR="00777856" w:rsidRPr="00A3539E">
      <w:rPr>
        <w:rFonts w:cs="Arial"/>
        <w:i/>
        <w:iCs/>
        <w:sz w:val="20"/>
        <w:szCs w:val="20"/>
      </w:rPr>
      <w:t xml:space="preserve">Strana </w:t>
    </w:r>
    <w:r w:rsidR="00777856" w:rsidRPr="00A3539E">
      <w:rPr>
        <w:rStyle w:val="slostrnky"/>
        <w:rFonts w:cs="Arial"/>
        <w:i/>
        <w:iCs/>
        <w:sz w:val="20"/>
        <w:szCs w:val="20"/>
      </w:rPr>
      <w:fldChar w:fldCharType="begin"/>
    </w:r>
    <w:r w:rsidR="00777856" w:rsidRPr="00A3539E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777856" w:rsidRPr="00A3539E">
      <w:rPr>
        <w:rStyle w:val="slostrnky"/>
        <w:rFonts w:cs="Arial"/>
        <w:i/>
        <w:iCs/>
        <w:sz w:val="20"/>
        <w:szCs w:val="20"/>
      </w:rPr>
      <w:fldChar w:fldCharType="separate"/>
    </w:r>
    <w:r w:rsidR="00777856">
      <w:rPr>
        <w:rStyle w:val="slostrnky"/>
        <w:rFonts w:cs="Arial"/>
        <w:i/>
        <w:iCs/>
        <w:sz w:val="20"/>
        <w:szCs w:val="20"/>
      </w:rPr>
      <w:t>1</w:t>
    </w:r>
    <w:r w:rsidR="00777856" w:rsidRPr="00A3539E">
      <w:rPr>
        <w:rStyle w:val="slostrnky"/>
        <w:rFonts w:cs="Arial"/>
        <w:i/>
        <w:iCs/>
        <w:sz w:val="20"/>
        <w:szCs w:val="20"/>
      </w:rPr>
      <w:fldChar w:fldCharType="end"/>
    </w:r>
    <w:r w:rsidR="00777856" w:rsidRPr="00A3539E">
      <w:rPr>
        <w:rStyle w:val="slostrnky"/>
        <w:rFonts w:cs="Arial"/>
        <w:i/>
        <w:iCs/>
        <w:sz w:val="20"/>
        <w:szCs w:val="20"/>
      </w:rPr>
      <w:t xml:space="preserve"> (celkem</w:t>
    </w:r>
    <w:r w:rsidR="006C786D">
      <w:rPr>
        <w:rStyle w:val="slostrnky"/>
        <w:rFonts w:cs="Arial"/>
        <w:i/>
        <w:iCs/>
        <w:sz w:val="20"/>
        <w:szCs w:val="20"/>
      </w:rPr>
      <w:t xml:space="preserve"> </w:t>
    </w:r>
    <w:r w:rsidR="00D70F7A">
      <w:rPr>
        <w:rStyle w:val="slostrnky"/>
        <w:rFonts w:cs="Arial"/>
        <w:i/>
        <w:iCs/>
        <w:sz w:val="20"/>
        <w:szCs w:val="20"/>
      </w:rPr>
      <w:t>14</w:t>
    </w:r>
    <w:r w:rsidR="00777856" w:rsidRPr="00A3539E">
      <w:rPr>
        <w:rStyle w:val="slostrnky"/>
        <w:rFonts w:cs="Arial"/>
        <w:i/>
        <w:iCs/>
        <w:sz w:val="20"/>
        <w:szCs w:val="20"/>
      </w:rPr>
      <w:t>)</w:t>
    </w:r>
  </w:p>
  <w:p w14:paraId="7CB3A4C0" w14:textId="6DC75985" w:rsidR="00777856" w:rsidRDefault="00D666E6" w:rsidP="004A0A7B">
    <w:r>
      <w:rPr>
        <w:rFonts w:cs="Arial"/>
        <w:i/>
        <w:iCs/>
        <w:sz w:val="20"/>
        <w:szCs w:val="20"/>
      </w:rPr>
      <w:t>13</w:t>
    </w:r>
    <w:r w:rsidR="00A24999" w:rsidRPr="004A0A7B">
      <w:rPr>
        <w:rFonts w:cs="Arial"/>
        <w:i/>
        <w:iCs/>
        <w:sz w:val="20"/>
        <w:szCs w:val="20"/>
      </w:rPr>
      <w:t>.</w:t>
    </w:r>
    <w:r w:rsidR="00777856" w:rsidRPr="004A0A7B">
      <w:rPr>
        <w:rFonts w:cs="Arial"/>
        <w:i/>
        <w:iCs/>
        <w:sz w:val="20"/>
        <w:szCs w:val="20"/>
      </w:rPr>
      <w:t xml:space="preserve">– </w:t>
    </w:r>
    <w:r w:rsidR="004A0A7B" w:rsidRPr="004A0A7B">
      <w:rPr>
        <w:rFonts w:cs="Arial"/>
        <w:i/>
        <w:iCs/>
        <w:sz w:val="20"/>
        <w:szCs w:val="20"/>
      </w:rPr>
      <w:t>Žádost o poskytnutí individuální dotace Obec Česká Ves – rekonstrukce krytého bazénu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A4BE" w14:textId="77777777" w:rsidR="00FE386A" w:rsidRDefault="00FE386A" w:rsidP="00777856">
      <w:r>
        <w:separator/>
      </w:r>
    </w:p>
  </w:footnote>
  <w:footnote w:type="continuationSeparator" w:id="0">
    <w:p w14:paraId="769005E7" w14:textId="77777777" w:rsidR="00FE386A" w:rsidRDefault="00FE386A" w:rsidP="00777856">
      <w:r>
        <w:continuationSeparator/>
      </w:r>
    </w:p>
  </w:footnote>
  <w:footnote w:type="continuationNotice" w:id="1">
    <w:p w14:paraId="494A6240" w14:textId="77777777" w:rsidR="0069634D" w:rsidRDefault="00696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B850" w14:textId="77777777" w:rsidR="0069634D" w:rsidRDefault="006963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F7B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400"/>
    <w:multiLevelType w:val="hybridMultilevel"/>
    <w:tmpl w:val="6570FFC8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18C3881"/>
    <w:multiLevelType w:val="hybridMultilevel"/>
    <w:tmpl w:val="E6304754"/>
    <w:lvl w:ilvl="0" w:tplc="DC16C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6D18"/>
    <w:multiLevelType w:val="hybridMultilevel"/>
    <w:tmpl w:val="E5B01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129F2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4B77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F28CA"/>
    <w:multiLevelType w:val="hybridMultilevel"/>
    <w:tmpl w:val="3D46EFAC"/>
    <w:lvl w:ilvl="0" w:tplc="DEDAD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E6B"/>
    <w:multiLevelType w:val="hybridMultilevel"/>
    <w:tmpl w:val="E3CA4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B7BBB"/>
    <w:multiLevelType w:val="hybridMultilevel"/>
    <w:tmpl w:val="1F42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281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380434">
    <w:abstractNumId w:val="4"/>
  </w:num>
  <w:num w:numId="3" w16cid:durableId="472522615">
    <w:abstractNumId w:val="0"/>
  </w:num>
  <w:num w:numId="4" w16cid:durableId="1469856565">
    <w:abstractNumId w:val="1"/>
  </w:num>
  <w:num w:numId="5" w16cid:durableId="220411104">
    <w:abstractNumId w:val="2"/>
  </w:num>
  <w:num w:numId="6" w16cid:durableId="860901401">
    <w:abstractNumId w:val="7"/>
  </w:num>
  <w:num w:numId="7" w16cid:durableId="466360775">
    <w:abstractNumId w:val="5"/>
  </w:num>
  <w:num w:numId="8" w16cid:durableId="345595070">
    <w:abstractNumId w:val="3"/>
  </w:num>
  <w:num w:numId="9" w16cid:durableId="1373574493">
    <w:abstractNumId w:val="6"/>
  </w:num>
  <w:num w:numId="10" w16cid:durableId="1044594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10"/>
    <w:rsid w:val="00027F2C"/>
    <w:rsid w:val="00050EB0"/>
    <w:rsid w:val="00052ADE"/>
    <w:rsid w:val="000A24E2"/>
    <w:rsid w:val="000C782D"/>
    <w:rsid w:val="000D0132"/>
    <w:rsid w:val="000F5EB5"/>
    <w:rsid w:val="00124408"/>
    <w:rsid w:val="00143710"/>
    <w:rsid w:val="001908DB"/>
    <w:rsid w:val="001F1F6A"/>
    <w:rsid w:val="00264C82"/>
    <w:rsid w:val="002A4145"/>
    <w:rsid w:val="002D7A34"/>
    <w:rsid w:val="00301336"/>
    <w:rsid w:val="00377292"/>
    <w:rsid w:val="00400A37"/>
    <w:rsid w:val="004927EC"/>
    <w:rsid w:val="004A0A7B"/>
    <w:rsid w:val="005120B5"/>
    <w:rsid w:val="00523EAA"/>
    <w:rsid w:val="005346AA"/>
    <w:rsid w:val="00566939"/>
    <w:rsid w:val="00581DC1"/>
    <w:rsid w:val="00582FD6"/>
    <w:rsid w:val="005D50DB"/>
    <w:rsid w:val="005E5898"/>
    <w:rsid w:val="00632E90"/>
    <w:rsid w:val="0069634D"/>
    <w:rsid w:val="006A43C7"/>
    <w:rsid w:val="006C786D"/>
    <w:rsid w:val="006F5C0C"/>
    <w:rsid w:val="00725CFA"/>
    <w:rsid w:val="00731BB1"/>
    <w:rsid w:val="00777856"/>
    <w:rsid w:val="00785AB8"/>
    <w:rsid w:val="00792F66"/>
    <w:rsid w:val="007A4687"/>
    <w:rsid w:val="007C058B"/>
    <w:rsid w:val="008063BB"/>
    <w:rsid w:val="0081137B"/>
    <w:rsid w:val="00827D0C"/>
    <w:rsid w:val="00854E96"/>
    <w:rsid w:val="00866DB0"/>
    <w:rsid w:val="0088029C"/>
    <w:rsid w:val="008B1A43"/>
    <w:rsid w:val="008B2D91"/>
    <w:rsid w:val="008C4EB7"/>
    <w:rsid w:val="008E1673"/>
    <w:rsid w:val="00900930"/>
    <w:rsid w:val="009022F3"/>
    <w:rsid w:val="00922D05"/>
    <w:rsid w:val="00927F5B"/>
    <w:rsid w:val="00943F74"/>
    <w:rsid w:val="0097293E"/>
    <w:rsid w:val="00986EED"/>
    <w:rsid w:val="009D39C4"/>
    <w:rsid w:val="00A05728"/>
    <w:rsid w:val="00A14C1D"/>
    <w:rsid w:val="00A24999"/>
    <w:rsid w:val="00A532D6"/>
    <w:rsid w:val="00A7488F"/>
    <w:rsid w:val="00A950CD"/>
    <w:rsid w:val="00AB19FA"/>
    <w:rsid w:val="00B15D43"/>
    <w:rsid w:val="00B47388"/>
    <w:rsid w:val="00B86C72"/>
    <w:rsid w:val="00BC6D0E"/>
    <w:rsid w:val="00C11187"/>
    <w:rsid w:val="00C23A64"/>
    <w:rsid w:val="00C61F20"/>
    <w:rsid w:val="00D65CCC"/>
    <w:rsid w:val="00D666E6"/>
    <w:rsid w:val="00D70F7A"/>
    <w:rsid w:val="00DE2A79"/>
    <w:rsid w:val="00DE58BA"/>
    <w:rsid w:val="00DF5DB6"/>
    <w:rsid w:val="00E071A9"/>
    <w:rsid w:val="00E24B0D"/>
    <w:rsid w:val="00E72790"/>
    <w:rsid w:val="00E80B9B"/>
    <w:rsid w:val="00E937AA"/>
    <w:rsid w:val="00EA5469"/>
    <w:rsid w:val="00ED3178"/>
    <w:rsid w:val="00ED6485"/>
    <w:rsid w:val="00EE0C28"/>
    <w:rsid w:val="00F14395"/>
    <w:rsid w:val="00F43466"/>
    <w:rsid w:val="00F5731A"/>
    <w:rsid w:val="00F64AF3"/>
    <w:rsid w:val="00FA5695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7C726"/>
  <w15:chartTrackingRefBased/>
  <w15:docId w15:val="{4D871061-C25A-4E1A-BDFD-B2B035AB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85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346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46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7778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856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Podpis">
    <w:name w:val="Signature"/>
    <w:basedOn w:val="Normln"/>
    <w:link w:val="PodpisChar"/>
    <w:semiHidden/>
    <w:unhideWhenUsed/>
    <w:rsid w:val="00777856"/>
    <w:pPr>
      <w:widowControl w:val="0"/>
      <w:ind w:left="4253"/>
      <w:jc w:val="center"/>
    </w:pPr>
    <w:rPr>
      <w:szCs w:val="20"/>
    </w:rPr>
  </w:style>
  <w:style w:type="character" w:customStyle="1" w:styleId="PodpisChar">
    <w:name w:val="Podpis Char"/>
    <w:basedOn w:val="Standardnpsmoodstavce"/>
    <w:link w:val="Podpis"/>
    <w:semiHidden/>
    <w:rsid w:val="00777856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777856"/>
    <w:pPr>
      <w:ind w:left="720"/>
    </w:pPr>
    <w:rPr>
      <w:rFonts w:cs="Arial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77856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777856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abulkazkladntextChar">
    <w:name w:val="Tabulka základní text Char"/>
    <w:link w:val="Tabulkazkladntext"/>
    <w:locked/>
    <w:rsid w:val="00777856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77856"/>
    <w:pPr>
      <w:spacing w:before="40" w:after="40"/>
    </w:pPr>
    <w:rPr>
      <w:rFonts w:eastAsiaTheme="minorHAnsi" w:cs="Arial"/>
      <w:kern w:val="2"/>
      <w:sz w:val="22"/>
      <w:szCs w:val="22"/>
      <w:lang w:eastAsia="en-US"/>
      <w14:ligatures w14:val="standardContextual"/>
    </w:rPr>
  </w:style>
  <w:style w:type="paragraph" w:customStyle="1" w:styleId="xxmsonormal">
    <w:name w:val="x_x_msonormal"/>
    <w:basedOn w:val="Normln"/>
    <w:rsid w:val="00777856"/>
    <w:rPr>
      <w:rFonts w:ascii="Calibri" w:eastAsiaTheme="minorHAns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77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856"/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778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856"/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777856"/>
  </w:style>
  <w:style w:type="character" w:customStyle="1" w:styleId="Nadpis1Char">
    <w:name w:val="Nadpis 1 Char"/>
    <w:basedOn w:val="Standardnpsmoodstavce"/>
    <w:link w:val="Nadpis1"/>
    <w:uiPriority w:val="9"/>
    <w:rsid w:val="005346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346A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6A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6AA"/>
    <w:rPr>
      <w:rFonts w:ascii="Segoe UI" w:hAnsi="Segoe UI" w:cs="Segoe UI"/>
      <w:kern w:val="0"/>
      <w:sz w:val="18"/>
      <w:szCs w:val="18"/>
      <w14:ligatures w14:val="none"/>
    </w:rPr>
  </w:style>
  <w:style w:type="character" w:styleId="Siln">
    <w:name w:val="Strong"/>
    <w:basedOn w:val="Standardnpsmoodstavce"/>
    <w:uiPriority w:val="22"/>
    <w:qFormat/>
    <w:rsid w:val="005346A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346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6AA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6AA"/>
    <w:rPr>
      <w:rFonts w:ascii="Arial" w:eastAsia="Times New Roman" w:hAnsi="Arial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5346AA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346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46AA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346AA"/>
    <w:rPr>
      <w:rFonts w:ascii="Calibri" w:eastAsia="Calibri" w:hAnsi="Calibri" w:cs="Times New Roman"/>
      <w:kern w:val="0"/>
      <w14:ligatures w14:val="none"/>
    </w:rPr>
  </w:style>
  <w:style w:type="character" w:customStyle="1" w:styleId="cf01">
    <w:name w:val="cf01"/>
    <w:basedOn w:val="Standardnpsmoodstavce"/>
    <w:rsid w:val="00264C82"/>
    <w:rPr>
      <w:rFonts w:ascii="Segoe UI" w:hAnsi="Segoe UI" w:cs="Segoe UI" w:hint="default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rsid w:val="00581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81DC1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Olomoucky kraj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Holubová Romana</cp:lastModifiedBy>
  <cp:revision>6</cp:revision>
  <dcterms:created xsi:type="dcterms:W3CDTF">2024-06-11T07:02:00Z</dcterms:created>
  <dcterms:modified xsi:type="dcterms:W3CDTF">2024-06-11T09:18:00Z</dcterms:modified>
</cp:coreProperties>
</file>