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593C" w14:textId="77777777" w:rsidR="005174A7" w:rsidRPr="00633DDA" w:rsidRDefault="005174A7" w:rsidP="005843BC">
      <w:pPr>
        <w:tabs>
          <w:tab w:val="left" w:pos="2498"/>
        </w:tabs>
        <w:spacing w:before="120" w:after="240"/>
        <w:rPr>
          <w:rFonts w:cs="Arial"/>
          <w:b/>
          <w:bCs/>
        </w:rPr>
      </w:pPr>
      <w:r w:rsidRPr="00633DDA">
        <w:rPr>
          <w:rFonts w:cs="Arial"/>
          <w:b/>
          <w:bCs/>
        </w:rPr>
        <w:t>Důvodová zpráva</w:t>
      </w:r>
    </w:p>
    <w:p w14:paraId="7B79B8F5" w14:textId="608CEF70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>k návrhu usnesení bod 1. - 3.</w:t>
      </w:r>
    </w:p>
    <w:p w14:paraId="07B9949B" w14:textId="77777777" w:rsidR="006B11BA" w:rsidRPr="00633DDA" w:rsidRDefault="006B11BA" w:rsidP="006B11BA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cs="Arial"/>
          <w:b/>
        </w:rPr>
      </w:pPr>
      <w:r w:rsidRPr="00633DDA">
        <w:rPr>
          <w:rFonts w:cs="Arial"/>
          <w:b/>
        </w:rPr>
        <w:t>Bezúplatný převod movitého majetku z vlastnictví Olomouckého kraje, z hospodaření příspěvkových organizací,</w:t>
      </w:r>
      <w:r w:rsidRPr="00633DDA">
        <w:rPr>
          <w:rFonts w:cs="Arial"/>
        </w:rPr>
        <w:t xml:space="preserve"> </w:t>
      </w:r>
      <w:r w:rsidRPr="00633DDA">
        <w:rPr>
          <w:rFonts w:cs="Arial"/>
          <w:b/>
        </w:rPr>
        <w:t xml:space="preserve">do vlastnictví Post </w:t>
      </w:r>
      <w:proofErr w:type="spellStart"/>
      <w:r w:rsidRPr="00633DDA">
        <w:rPr>
          <w:rFonts w:cs="Arial"/>
          <w:b/>
        </w:rPr>
        <w:t>Bellum</w:t>
      </w:r>
      <w:proofErr w:type="spellEnd"/>
      <w:r w:rsidRPr="00633DDA">
        <w:rPr>
          <w:rFonts w:cs="Arial"/>
          <w:b/>
        </w:rPr>
        <w:t xml:space="preserve">, </w:t>
      </w:r>
      <w:proofErr w:type="spellStart"/>
      <w:r w:rsidRPr="00633DDA">
        <w:rPr>
          <w:rFonts w:cs="Arial"/>
          <w:b/>
        </w:rPr>
        <w:t>z.ú</w:t>
      </w:r>
      <w:proofErr w:type="spellEnd"/>
      <w:r w:rsidRPr="00633DDA">
        <w:rPr>
          <w:rFonts w:cs="Arial"/>
          <w:b/>
        </w:rPr>
        <w:t>. pro humanitární účely na Ukrajině.</w:t>
      </w:r>
    </w:p>
    <w:p w14:paraId="0BC4291C" w14:textId="4E3C8D52" w:rsidR="006B11BA" w:rsidRPr="00633DDA" w:rsidRDefault="006B11BA" w:rsidP="006B11BA">
      <w:pPr>
        <w:autoSpaceDE w:val="0"/>
        <w:autoSpaceDN w:val="0"/>
        <w:adjustRightInd w:val="0"/>
        <w:spacing w:before="120" w:after="120"/>
        <w:rPr>
          <w:rFonts w:eastAsiaTheme="minorHAnsi" w:cs="Arial"/>
          <w:color w:val="000000"/>
          <w:lang w:eastAsia="en-US"/>
        </w:rPr>
      </w:pPr>
      <w:r w:rsidRPr="00633DDA">
        <w:rPr>
          <w:rFonts w:eastAsiaTheme="minorHAnsi" w:cs="Arial"/>
          <w:color w:val="000000"/>
          <w:lang w:eastAsia="en-US"/>
        </w:rPr>
        <w:t>Na základě úkolu č. 122/16/2023 z porady vedoucích odborů, konané dne 7.</w:t>
      </w:r>
      <w:r w:rsidR="008F2B92" w:rsidRPr="00633DDA">
        <w:rPr>
          <w:rFonts w:eastAsiaTheme="minorHAnsi" w:cs="Arial"/>
          <w:color w:val="000000"/>
          <w:lang w:eastAsia="en-US"/>
        </w:rPr>
        <w:t> </w:t>
      </w:r>
      <w:r w:rsidRPr="00633DDA">
        <w:rPr>
          <w:rFonts w:eastAsiaTheme="minorHAnsi" w:cs="Arial"/>
          <w:color w:val="000000"/>
          <w:lang w:eastAsia="en-US"/>
        </w:rPr>
        <w:t>11.</w:t>
      </w:r>
      <w:r w:rsidR="008F2B92" w:rsidRPr="00633DDA">
        <w:rPr>
          <w:rFonts w:eastAsiaTheme="minorHAnsi" w:cs="Arial"/>
          <w:color w:val="000000"/>
          <w:lang w:eastAsia="en-US"/>
        </w:rPr>
        <w:t> </w:t>
      </w:r>
      <w:r w:rsidRPr="00633DDA">
        <w:rPr>
          <w:rFonts w:eastAsiaTheme="minorHAnsi" w:cs="Arial"/>
          <w:color w:val="000000"/>
          <w:lang w:eastAsia="en-US"/>
        </w:rPr>
        <w:t xml:space="preserve">2023, </w:t>
      </w:r>
      <w:bookmarkStart w:id="0" w:name="_Hlk166575800"/>
      <w:r w:rsidRPr="00633DDA">
        <w:rPr>
          <w:rFonts w:eastAsiaTheme="minorHAnsi" w:cs="Arial"/>
          <w:color w:val="000000"/>
          <w:lang w:eastAsia="en-US"/>
        </w:rPr>
        <w:t>„</w:t>
      </w:r>
      <w:r w:rsidRPr="00633DDA">
        <w:rPr>
          <w:rFonts w:eastAsiaTheme="minorHAnsi" w:cs="Arial"/>
          <w:i/>
          <w:iCs/>
          <w:color w:val="000000"/>
          <w:lang w:eastAsia="en-US"/>
        </w:rPr>
        <w:t>U příspěvkových organizací zjistit, zda existuje majetek kraje, který je nepoužitelný a který by sloužil k využití pro Ukrajinu</w:t>
      </w:r>
      <w:r w:rsidRPr="00633DDA">
        <w:rPr>
          <w:rFonts w:eastAsiaTheme="minorHAnsi" w:cs="Arial"/>
          <w:color w:val="000000"/>
          <w:lang w:eastAsia="en-US"/>
        </w:rPr>
        <w:t>“</w:t>
      </w:r>
      <w:bookmarkEnd w:id="0"/>
      <w:r w:rsidRPr="00633DDA">
        <w:rPr>
          <w:rFonts w:eastAsiaTheme="minorHAnsi" w:cs="Arial"/>
          <w:color w:val="000000"/>
          <w:lang w:eastAsia="en-US"/>
        </w:rPr>
        <w:t xml:space="preserve">, odbor majetkový, právní a správních činností zajistil soupis vyřazovaného movitého majetku. Tento soupis byl v souladu se sdělením Mgr. Ivo </w:t>
      </w:r>
      <w:proofErr w:type="spellStart"/>
      <w:r w:rsidRPr="00633DDA">
        <w:rPr>
          <w:rFonts w:eastAsiaTheme="minorHAnsi" w:cs="Arial"/>
          <w:color w:val="000000"/>
          <w:lang w:eastAsia="en-US"/>
        </w:rPr>
        <w:t>Slavotínka</w:t>
      </w:r>
      <w:proofErr w:type="spellEnd"/>
      <w:r w:rsidRPr="00633DDA">
        <w:rPr>
          <w:rFonts w:eastAsiaTheme="minorHAnsi" w:cs="Arial"/>
          <w:color w:val="000000"/>
          <w:lang w:eastAsia="en-US"/>
        </w:rPr>
        <w:t xml:space="preserve">, 1. náměstka hejtmana, předložen </w:t>
      </w:r>
      <w:r w:rsidRPr="00633DDA">
        <w:rPr>
          <w:rFonts w:cs="Arial"/>
          <w:bCs/>
        </w:rPr>
        <w:t xml:space="preserve">Post </w:t>
      </w:r>
      <w:proofErr w:type="spellStart"/>
      <w:r w:rsidRPr="00633DDA">
        <w:rPr>
          <w:rFonts w:cs="Arial"/>
          <w:bCs/>
        </w:rPr>
        <w:t>Bellum</w:t>
      </w:r>
      <w:proofErr w:type="spellEnd"/>
      <w:r w:rsidRPr="00633DDA">
        <w:rPr>
          <w:rFonts w:cs="Arial"/>
          <w:bCs/>
        </w:rPr>
        <w:t xml:space="preserve">, </w:t>
      </w:r>
      <w:proofErr w:type="spellStart"/>
      <w:r w:rsidRPr="00633DDA">
        <w:rPr>
          <w:rFonts w:cs="Arial"/>
          <w:bCs/>
        </w:rPr>
        <w:t>z.ú</w:t>
      </w:r>
      <w:proofErr w:type="spellEnd"/>
      <w:r w:rsidRPr="00633DDA">
        <w:rPr>
          <w:rFonts w:eastAsiaTheme="minorHAnsi" w:cs="Arial"/>
          <w:color w:val="000000"/>
          <w:lang w:eastAsia="en-US"/>
        </w:rPr>
        <w:t>. jako subjektu, který zajistí převod majetku a jeho dodání na Ukrajinu.</w:t>
      </w:r>
    </w:p>
    <w:p w14:paraId="7F69C972" w14:textId="77777777" w:rsidR="006B11BA" w:rsidRPr="00633DDA" w:rsidRDefault="006B11BA" w:rsidP="006B11BA">
      <w:pPr>
        <w:autoSpaceDE w:val="0"/>
        <w:autoSpaceDN w:val="0"/>
        <w:adjustRightInd w:val="0"/>
        <w:spacing w:before="120" w:after="120"/>
        <w:rPr>
          <w:rFonts w:eastAsiaTheme="minorHAnsi" w:cs="Arial"/>
          <w:color w:val="000000"/>
          <w:lang w:eastAsia="en-US"/>
        </w:rPr>
      </w:pPr>
      <w:r w:rsidRPr="00633DDA">
        <w:rPr>
          <w:rFonts w:eastAsiaTheme="minorHAnsi" w:cs="Arial"/>
          <w:color w:val="000000"/>
          <w:lang w:eastAsia="en-US"/>
        </w:rPr>
        <w:t xml:space="preserve">Post </w:t>
      </w:r>
      <w:proofErr w:type="spellStart"/>
      <w:r w:rsidRPr="00633DDA">
        <w:rPr>
          <w:rFonts w:eastAsiaTheme="minorHAnsi" w:cs="Arial"/>
          <w:color w:val="000000"/>
          <w:lang w:eastAsia="en-US"/>
        </w:rPr>
        <w:t>Bellum</w:t>
      </w:r>
      <w:proofErr w:type="spellEnd"/>
      <w:r w:rsidRPr="00633DDA">
        <w:rPr>
          <w:rFonts w:eastAsiaTheme="minorHAnsi" w:cs="Arial"/>
          <w:color w:val="000000"/>
          <w:lang w:eastAsia="en-US"/>
        </w:rPr>
        <w:t xml:space="preserve">, </w:t>
      </w:r>
      <w:proofErr w:type="spellStart"/>
      <w:r w:rsidRPr="00633DDA">
        <w:rPr>
          <w:rFonts w:eastAsiaTheme="minorHAnsi" w:cs="Arial"/>
          <w:color w:val="000000"/>
          <w:lang w:eastAsia="en-US"/>
        </w:rPr>
        <w:t>z.ú</w:t>
      </w:r>
      <w:proofErr w:type="spellEnd"/>
      <w:r w:rsidRPr="00633DDA">
        <w:rPr>
          <w:rFonts w:eastAsiaTheme="minorHAnsi" w:cs="Arial"/>
          <w:color w:val="000000"/>
          <w:lang w:eastAsia="en-US"/>
        </w:rPr>
        <w:t>. si ze soupisu vybral následující majetek vhodný jako pomoc Ukrajině: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993"/>
        <w:gridCol w:w="1418"/>
        <w:gridCol w:w="1134"/>
        <w:gridCol w:w="850"/>
        <w:gridCol w:w="1276"/>
        <w:gridCol w:w="567"/>
      </w:tblGrid>
      <w:tr w:rsidR="006B11BA" w:rsidRPr="00633DDA" w14:paraId="21040A34" w14:textId="77777777" w:rsidTr="00C829DF">
        <w:trPr>
          <w:trHeight w:val="524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2160C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4991D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Rok výroby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29D58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Inv.</w:t>
            </w:r>
          </w:p>
          <w:p w14:paraId="607AE819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6EA96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25EB8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Zůstatková cena v Kč k 31.5.2024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8BE11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06A84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 xml:space="preserve">Nerozpuštěný podíl transferu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329B6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16"/>
                <w:szCs w:val="16"/>
              </w:rPr>
            </w:pPr>
            <w:r w:rsidRPr="00633DDA">
              <w:rPr>
                <w:rFonts w:cs="Arial"/>
                <w:noProof/>
                <w:sz w:val="16"/>
                <w:szCs w:val="16"/>
              </w:rPr>
              <w:t>Účet</w:t>
            </w:r>
          </w:p>
        </w:tc>
      </w:tr>
      <w:tr w:rsidR="006B11BA" w:rsidRPr="00633DDA" w14:paraId="27D65D59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833A0" w14:textId="77777777" w:rsidR="006B11BA" w:rsidRPr="00633DDA" w:rsidRDefault="006B11BA" w:rsidP="00C829DF">
            <w:pPr>
              <w:spacing w:line="256" w:lineRule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 xml:space="preserve">Škoda Fabia </w:t>
            </w:r>
            <w:proofErr w:type="spellStart"/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>Combi</w:t>
            </w:r>
            <w:proofErr w:type="spellEnd"/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 xml:space="preserve">, </w:t>
            </w:r>
          </w:p>
          <w:p w14:paraId="5CB14695" w14:textId="77777777" w:rsidR="006B11BA" w:rsidRPr="00633DDA" w:rsidRDefault="006B11BA" w:rsidP="00C829DF">
            <w:pPr>
              <w:spacing w:line="256" w:lineRule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 xml:space="preserve">RZ: 2M5 7334, </w:t>
            </w:r>
          </w:p>
          <w:p w14:paraId="17EDAA95" w14:textId="77777777" w:rsidR="006B11BA" w:rsidRPr="00633DDA" w:rsidRDefault="006B11BA" w:rsidP="00C829DF">
            <w:pPr>
              <w:spacing w:line="256" w:lineRule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>VIN: TMBGY26Y564499105</w:t>
            </w:r>
          </w:p>
          <w:p w14:paraId="13B5D18D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 xml:space="preserve">stav </w:t>
            </w:r>
            <w:proofErr w:type="spellStart"/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>tach</w:t>
            </w:r>
            <w:proofErr w:type="spellEnd"/>
            <w:r w:rsidRPr="00633DDA">
              <w:rPr>
                <w:rFonts w:cs="Arial"/>
                <w:bCs/>
                <w:sz w:val="20"/>
                <w:szCs w:val="20"/>
                <w:lang w:eastAsia="en-US"/>
              </w:rPr>
              <w:t>. 155 000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C346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41EFC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7920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368 269,60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05B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2195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38C2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260B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09A12941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E1A4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Škoda Fabia Combi,          RZ: 1M7 7796,                 VIN: TMBJY46Y143952964</w:t>
            </w:r>
          </w:p>
          <w:p w14:paraId="40284744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stav tach. 103 410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CAC0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19CA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45C1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3E231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4CEA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820D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0CC8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7B42735D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58DD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Škoda Fabia Combi,          RZ: 1M6 5891,                  VIN: TMBHC46Y843996490</w:t>
            </w:r>
          </w:p>
          <w:p w14:paraId="6935DD3D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stav tach. 249 000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6DE3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798C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F921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362 388,00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37D6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E634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5472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877B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627B0B88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B663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Dacia Logan, </w:t>
            </w:r>
          </w:p>
          <w:p w14:paraId="1671DAB2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RZ: 4M6 0522, </w:t>
            </w:r>
          </w:p>
          <w:p w14:paraId="28DF9344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VIN: UU1KSDAEH38507220</w:t>
            </w:r>
          </w:p>
          <w:p w14:paraId="24215ED0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stav tach. 128 500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1380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E959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B8A0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99 000,00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9BEF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1 333,00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015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B6834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8408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1C1727B3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5E70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Volkswagen Caddy Life, </w:t>
            </w:r>
          </w:p>
          <w:p w14:paraId="4911B618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RZ: 2M4 6343, </w:t>
            </w:r>
          </w:p>
          <w:p w14:paraId="47839487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VIN: WV2ZZZ2KZ6X003808</w:t>
            </w:r>
          </w:p>
          <w:p w14:paraId="1DE5E8C5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stav tach. 86 054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8C5C" w14:textId="77777777" w:rsidR="006B11BA" w:rsidRPr="00633DDA" w:rsidRDefault="006B11BA" w:rsidP="00C829DF">
            <w:pPr>
              <w:spacing w:line="256" w:lineRule="auto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6125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7301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618 963,00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A76F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1 992,00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1E66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F710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E9A6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2F393D60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BFD1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sz w:val="20"/>
                <w:szCs w:val="20"/>
              </w:rPr>
              <w:t xml:space="preserve">Renault </w:t>
            </w:r>
            <w:proofErr w:type="spellStart"/>
            <w:r w:rsidRPr="00633DDA">
              <w:rPr>
                <w:rFonts w:cs="Arial"/>
                <w:bCs/>
                <w:sz w:val="20"/>
                <w:szCs w:val="20"/>
              </w:rPr>
              <w:t>Trafic</w:t>
            </w:r>
            <w:proofErr w:type="spellEnd"/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, </w:t>
            </w:r>
          </w:p>
          <w:p w14:paraId="177D7AD6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 xml:space="preserve">RZ: 1M9 9341, </w:t>
            </w:r>
          </w:p>
          <w:p w14:paraId="43DE2947" w14:textId="77777777" w:rsidR="006B11BA" w:rsidRPr="00633DDA" w:rsidRDefault="006B11BA" w:rsidP="00C829DF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VIN: VF1JLABA54V201286</w:t>
            </w:r>
          </w:p>
          <w:p w14:paraId="3CE251D9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stav tach. 192 932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CF7E" w14:textId="77777777" w:rsidR="006B11BA" w:rsidRPr="00633DDA" w:rsidRDefault="006B11BA" w:rsidP="00C829DF">
            <w:pPr>
              <w:spacing w:line="256" w:lineRule="auto"/>
              <w:rPr>
                <w:rFonts w:cs="Arial"/>
                <w:b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F090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9120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8B58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690 346,00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904C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B1F0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279E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B3A9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6B11BA" w:rsidRPr="00633DDA" w14:paraId="3CDE583C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63B1" w14:textId="77777777" w:rsidR="006B11BA" w:rsidRPr="00633DDA" w:rsidRDefault="006B11BA" w:rsidP="00C829DF">
            <w:pPr>
              <w:ind w:right="36"/>
              <w:rPr>
                <w:rFonts w:cs="Arial"/>
                <w:sz w:val="20"/>
                <w:szCs w:val="20"/>
              </w:rPr>
            </w:pPr>
            <w:r w:rsidRPr="00633DDA">
              <w:rPr>
                <w:rFonts w:cs="Arial"/>
                <w:sz w:val="20"/>
                <w:szCs w:val="20"/>
              </w:rPr>
              <w:t xml:space="preserve">VW </w:t>
            </w:r>
            <w:proofErr w:type="spellStart"/>
            <w:r w:rsidRPr="00633DDA">
              <w:rPr>
                <w:rFonts w:cs="Arial"/>
                <w:sz w:val="20"/>
                <w:szCs w:val="20"/>
              </w:rPr>
              <w:t>Tiguan</w:t>
            </w:r>
            <w:proofErr w:type="spellEnd"/>
            <w:r w:rsidRPr="00633DDA">
              <w:rPr>
                <w:rFonts w:cs="Arial"/>
                <w:sz w:val="20"/>
                <w:szCs w:val="20"/>
              </w:rPr>
              <w:t xml:space="preserve"> 2.0 </w:t>
            </w:r>
            <w:proofErr w:type="spellStart"/>
            <w:r w:rsidRPr="00633DDA">
              <w:rPr>
                <w:rFonts w:cs="Arial"/>
                <w:sz w:val="20"/>
                <w:szCs w:val="20"/>
              </w:rPr>
              <w:t>TDi</w:t>
            </w:r>
            <w:proofErr w:type="spellEnd"/>
          </w:p>
          <w:p w14:paraId="57A152A5" w14:textId="77777777" w:rsidR="006B11BA" w:rsidRPr="00633DDA" w:rsidRDefault="006B11BA" w:rsidP="00C829DF">
            <w:pPr>
              <w:ind w:right="36"/>
              <w:rPr>
                <w:rFonts w:cs="Arial"/>
                <w:sz w:val="20"/>
                <w:szCs w:val="20"/>
              </w:rPr>
            </w:pPr>
            <w:bookmarkStart w:id="1" w:name="_Hlk168040576"/>
            <w:r w:rsidRPr="00633DDA">
              <w:rPr>
                <w:rFonts w:cs="Arial"/>
                <w:sz w:val="20"/>
                <w:szCs w:val="20"/>
              </w:rPr>
              <w:t>RZ: 4M3 7256</w:t>
            </w:r>
            <w:bookmarkEnd w:id="1"/>
            <w:r w:rsidRPr="00633DDA">
              <w:rPr>
                <w:rFonts w:cs="Arial"/>
                <w:sz w:val="20"/>
                <w:szCs w:val="20"/>
              </w:rPr>
              <w:t>,</w:t>
            </w:r>
          </w:p>
          <w:p w14:paraId="62EC5982" w14:textId="77777777" w:rsidR="006B11BA" w:rsidRPr="00633DDA" w:rsidRDefault="006B11BA" w:rsidP="00C829DF">
            <w:pPr>
              <w:rPr>
                <w:rFonts w:cs="Arial"/>
                <w:sz w:val="20"/>
                <w:szCs w:val="20"/>
              </w:rPr>
            </w:pPr>
            <w:r w:rsidRPr="00633DDA">
              <w:rPr>
                <w:rFonts w:cs="Arial"/>
                <w:sz w:val="20"/>
                <w:szCs w:val="20"/>
              </w:rPr>
              <w:t xml:space="preserve">stav </w:t>
            </w:r>
            <w:proofErr w:type="spellStart"/>
            <w:r w:rsidRPr="00633DDA">
              <w:rPr>
                <w:rFonts w:cs="Arial"/>
                <w:sz w:val="20"/>
                <w:szCs w:val="20"/>
              </w:rPr>
              <w:t>tach</w:t>
            </w:r>
            <w:proofErr w:type="spellEnd"/>
            <w:r w:rsidRPr="00633DDA">
              <w:rPr>
                <w:rFonts w:cs="Arial"/>
                <w:sz w:val="20"/>
                <w:szCs w:val="20"/>
              </w:rPr>
              <w:t xml:space="preserve">. 115 000 km,    </w:t>
            </w:r>
          </w:p>
          <w:p w14:paraId="2032BAB4" w14:textId="77777777" w:rsidR="006B11BA" w:rsidRPr="00633DDA" w:rsidRDefault="006B11BA" w:rsidP="00C829DF">
            <w:pPr>
              <w:ind w:right="-105"/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sz w:val="20"/>
                <w:szCs w:val="20"/>
              </w:rPr>
              <w:t>VIN: WVGZZZ5NZBW006891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14323" w14:textId="77777777" w:rsidR="006B11BA" w:rsidRPr="00633DDA" w:rsidRDefault="006B11BA" w:rsidP="00C829DF">
            <w:pPr>
              <w:spacing w:line="256" w:lineRule="auto"/>
              <w:rPr>
                <w:rFonts w:cs="Arial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74F2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62F2" w14:textId="77777777" w:rsidR="006B11BA" w:rsidRPr="00633DDA" w:rsidRDefault="006B11BA" w:rsidP="00C829DF">
            <w:pPr>
              <w:spacing w:line="256" w:lineRule="auto"/>
              <w:ind w:left="-113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 1 139 320,00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C17E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color w:val="FF0000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E7FA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1633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 xml:space="preserve">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54BA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5E5B1E07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C898" w14:textId="77777777" w:rsidR="006B11BA" w:rsidRPr="00633DDA" w:rsidRDefault="006B11BA" w:rsidP="00C829DF">
            <w:pPr>
              <w:rPr>
                <w:rFonts w:cs="Arial"/>
                <w:bCs/>
                <w:sz w:val="20"/>
                <w:szCs w:val="20"/>
              </w:rPr>
            </w:pPr>
            <w:r w:rsidRPr="00633DDA">
              <w:rPr>
                <w:rFonts w:cs="Arial"/>
                <w:bCs/>
                <w:noProof/>
                <w:sz w:val="20"/>
                <w:szCs w:val="20"/>
              </w:rPr>
              <w:t>5x transportní nosítka Ferno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3E0B" w14:textId="77777777" w:rsidR="006B11BA" w:rsidRPr="00633DDA" w:rsidRDefault="006B11BA" w:rsidP="00C829DF">
            <w:pPr>
              <w:spacing w:line="256" w:lineRule="auto"/>
              <w:rPr>
                <w:rFonts w:cs="Arial"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0922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300806,</w:t>
            </w:r>
          </w:p>
          <w:p w14:paraId="3E532EB9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300808,</w:t>
            </w:r>
          </w:p>
          <w:p w14:paraId="18345317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300811,</w:t>
            </w:r>
          </w:p>
          <w:p w14:paraId="2A6451B4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300812,</w:t>
            </w:r>
          </w:p>
          <w:p w14:paraId="659F30A5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300813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0402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1 105 500,00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80F1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6A94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7F1D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96316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633DDA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6B11BA" w:rsidRPr="00633DDA" w14:paraId="615DA85C" w14:textId="77777777" w:rsidTr="00C829DF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E6FB" w14:textId="77777777" w:rsidR="006B11BA" w:rsidRPr="00633DDA" w:rsidRDefault="006B11BA" w:rsidP="00C829DF">
            <w:pPr>
              <w:rPr>
                <w:rFonts w:cs="Arial"/>
                <w:b/>
                <w:sz w:val="22"/>
                <w:szCs w:val="22"/>
              </w:rPr>
            </w:pPr>
            <w:r w:rsidRPr="00633DDA">
              <w:rPr>
                <w:rFonts w:cs="Arial"/>
                <w:b/>
                <w:sz w:val="22"/>
                <w:szCs w:val="22"/>
              </w:rPr>
              <w:t>CELKEM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0F5D" w14:textId="77777777" w:rsidR="006B11BA" w:rsidRPr="00633DDA" w:rsidRDefault="006B11BA" w:rsidP="00C829DF">
            <w:pPr>
              <w:spacing w:line="25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3701" w14:textId="77777777" w:rsidR="006B11BA" w:rsidRPr="00633DDA" w:rsidRDefault="006B11BA" w:rsidP="00C829DF">
            <w:pPr>
              <w:spacing w:line="256" w:lineRule="auto"/>
              <w:ind w:left="-108" w:right="-108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017F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/>
                <w:noProof/>
                <w:sz w:val="20"/>
                <w:szCs w:val="20"/>
              </w:rPr>
            </w:pPr>
            <w:r w:rsidRPr="00633DDA">
              <w:rPr>
                <w:rFonts w:cs="Arial"/>
                <w:b/>
                <w:noProof/>
                <w:sz w:val="20"/>
                <w:szCs w:val="20"/>
              </w:rPr>
              <w:t>4 684 186,60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40B3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/>
                <w:noProof/>
                <w:sz w:val="20"/>
                <w:szCs w:val="20"/>
              </w:rPr>
            </w:pPr>
            <w:r w:rsidRPr="00633DDA">
              <w:rPr>
                <w:rFonts w:cs="Arial"/>
                <w:b/>
                <w:noProof/>
                <w:sz w:val="20"/>
                <w:szCs w:val="20"/>
              </w:rPr>
              <w:t>3 465,00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EB84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/>
                <w:noProof/>
                <w:sz w:val="20"/>
                <w:szCs w:val="20"/>
              </w:rPr>
            </w:pPr>
            <w:r w:rsidRPr="00633DDA">
              <w:rPr>
                <w:rFonts w:cs="Arial"/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14A5" w14:textId="77777777" w:rsidR="006B11BA" w:rsidRPr="00633DDA" w:rsidRDefault="006B11BA" w:rsidP="00C829DF">
            <w:pPr>
              <w:spacing w:line="256" w:lineRule="auto"/>
              <w:jc w:val="right"/>
              <w:rPr>
                <w:rFonts w:cs="Arial"/>
                <w:b/>
                <w:noProof/>
                <w:sz w:val="20"/>
                <w:szCs w:val="20"/>
              </w:rPr>
            </w:pPr>
            <w:r w:rsidRPr="00633DDA">
              <w:rPr>
                <w:rFonts w:cs="Arial"/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FB25" w14:textId="77777777" w:rsidR="006B11BA" w:rsidRPr="00633DDA" w:rsidRDefault="006B11BA" w:rsidP="00C829DF">
            <w:pPr>
              <w:spacing w:line="256" w:lineRule="auto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</w:tbl>
    <w:p w14:paraId="6110BD3E" w14:textId="77777777" w:rsidR="006B11BA" w:rsidRPr="00633DDA" w:rsidRDefault="006B11BA" w:rsidP="006B11BA">
      <w:pPr>
        <w:pStyle w:val="Tuntext"/>
        <w:rPr>
          <w:rFonts w:cs="Arial"/>
          <w:snapToGrid/>
          <w:szCs w:val="24"/>
        </w:rPr>
      </w:pPr>
    </w:p>
    <w:p w14:paraId="5A38DBF9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snapToGrid/>
          <w:szCs w:val="24"/>
        </w:rPr>
      </w:pPr>
      <w:r w:rsidRPr="00633DDA">
        <w:rPr>
          <w:rFonts w:cs="Arial"/>
          <w:b w:val="0"/>
          <w:snapToGrid/>
          <w:szCs w:val="24"/>
        </w:rPr>
        <w:t>Příspěvkové organizace k návrhům na vyřazení movitého majetku přiložily znalecké nebo odborné posudky, případně odborná vyjádření servisních techniků, ve kterých se mj. uvádí:</w:t>
      </w:r>
    </w:p>
    <w:p w14:paraId="525BC13D" w14:textId="6054ABE3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szCs w:val="24"/>
          <w:u w:val="single"/>
        </w:rPr>
        <w:lastRenderedPageBreak/>
        <w:t xml:space="preserve">K vozidlu Škoda Fabia </w:t>
      </w:r>
      <w:proofErr w:type="spellStart"/>
      <w:r w:rsidRPr="00633DDA">
        <w:rPr>
          <w:rFonts w:cs="Arial"/>
          <w:szCs w:val="24"/>
          <w:u w:val="single"/>
        </w:rPr>
        <w:t>Combi</w:t>
      </w:r>
      <w:proofErr w:type="spellEnd"/>
      <w:r w:rsidRPr="00633DDA">
        <w:rPr>
          <w:rFonts w:cs="Arial"/>
          <w:szCs w:val="24"/>
          <w:u w:val="single"/>
        </w:rPr>
        <w:t>, RZ: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2M5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7334</w:t>
      </w:r>
      <w:r w:rsidRPr="00633DDA">
        <w:rPr>
          <w:rFonts w:cs="Arial"/>
          <w:szCs w:val="24"/>
        </w:rPr>
        <w:t>:</w:t>
      </w:r>
      <w:r w:rsidRPr="00633DDA">
        <w:rPr>
          <w:rFonts w:cs="Arial"/>
        </w:rPr>
        <w:t xml:space="preserve"> </w:t>
      </w:r>
      <w:r w:rsidRPr="00633DDA">
        <w:rPr>
          <w:rFonts w:cs="Arial"/>
          <w:b w:val="0"/>
          <w:bCs/>
        </w:rPr>
        <w:t>vozidlo je ve špatném</w:t>
      </w:r>
      <w:r w:rsidRPr="00633DDA">
        <w:rPr>
          <w:rFonts w:cs="Arial"/>
        </w:rPr>
        <w:t xml:space="preserve"> </w:t>
      </w:r>
      <w:r w:rsidRPr="00633DDA">
        <w:rPr>
          <w:rFonts w:cs="Arial"/>
          <w:b w:val="0"/>
          <w:bCs/>
        </w:rPr>
        <w:t>technickém stavu, který odpovídá roku pořízení a počtu najetých kilometrů.</w:t>
      </w:r>
      <w:r w:rsidRPr="00633DDA">
        <w:rPr>
          <w:rFonts w:cs="Arial"/>
        </w:rPr>
        <w:t xml:space="preserve"> </w:t>
      </w:r>
      <w:r w:rsidRPr="00633DDA">
        <w:rPr>
          <w:rFonts w:cs="Arial"/>
          <w:b w:val="0"/>
          <w:bCs/>
          <w:szCs w:val="24"/>
        </w:rPr>
        <w:t>Oprava vozidla do provozuschopného stavu byla vyčíslena na částku cca. 70 tis. Kč, což s ohledem na stáří vozidla a počet najetých kilometrů nedává ekonomicky smysl.</w:t>
      </w:r>
    </w:p>
    <w:p w14:paraId="25111C93" w14:textId="77777777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snapToGrid/>
          <w:color w:val="000000"/>
          <w:szCs w:val="24"/>
          <w:lang w:eastAsia="en-US"/>
        </w:rPr>
      </w:pPr>
      <w:r w:rsidRPr="00633DDA">
        <w:rPr>
          <w:rFonts w:eastAsiaTheme="minorHAnsi" w:cs="Arial"/>
          <w:b w:val="0"/>
          <w:snapToGrid/>
          <w:color w:val="000000"/>
          <w:szCs w:val="24"/>
          <w:lang w:eastAsia="en-US"/>
        </w:rPr>
        <w:t xml:space="preserve">Vozidlo je v hospodaření </w:t>
      </w:r>
      <w:bookmarkStart w:id="2" w:name="_Hlk166575049"/>
      <w:r w:rsidRPr="00633DDA">
        <w:rPr>
          <w:rFonts w:eastAsiaTheme="minorHAnsi" w:cs="Arial"/>
          <w:b w:val="0"/>
          <w:snapToGrid/>
          <w:color w:val="000000"/>
          <w:szCs w:val="24"/>
          <w:lang w:eastAsia="en-US"/>
        </w:rPr>
        <w:t>Domova Štíty – Jedlí, příspěvkové organizace</w:t>
      </w:r>
      <w:bookmarkEnd w:id="2"/>
      <w:r w:rsidRPr="00633DDA">
        <w:rPr>
          <w:rFonts w:eastAsiaTheme="minorHAnsi" w:cs="Arial"/>
          <w:b w:val="0"/>
          <w:snapToGrid/>
          <w:color w:val="000000"/>
          <w:szCs w:val="24"/>
          <w:lang w:eastAsia="en-US"/>
        </w:rPr>
        <w:t>.</w:t>
      </w:r>
    </w:p>
    <w:p w14:paraId="1C81FDF5" w14:textId="1A233815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szCs w:val="24"/>
          <w:u w:val="single"/>
        </w:rPr>
        <w:t xml:space="preserve">K vozidlu Škoda Fabia </w:t>
      </w:r>
      <w:proofErr w:type="spellStart"/>
      <w:r w:rsidRPr="00633DDA">
        <w:rPr>
          <w:rFonts w:cs="Arial"/>
          <w:szCs w:val="24"/>
          <w:u w:val="single"/>
        </w:rPr>
        <w:t>Combi</w:t>
      </w:r>
      <w:proofErr w:type="spellEnd"/>
      <w:r w:rsidRPr="00633DDA">
        <w:rPr>
          <w:rFonts w:cs="Arial"/>
          <w:szCs w:val="24"/>
          <w:u w:val="single"/>
        </w:rPr>
        <w:t>, RZ: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1M7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7796</w:t>
      </w:r>
      <w:r w:rsidRPr="00633DDA">
        <w:rPr>
          <w:rFonts w:cs="Arial"/>
          <w:szCs w:val="24"/>
        </w:rPr>
        <w:t xml:space="preserve">: </w:t>
      </w:r>
      <w:r w:rsidRPr="00633DDA">
        <w:rPr>
          <w:rFonts w:cs="Arial"/>
          <w:b w:val="0"/>
          <w:bCs/>
          <w:szCs w:val="24"/>
        </w:rPr>
        <w:t>vozidlo absentuje nezbytnou bezpečnostní výbavu pro zajištění ochrany zdraví pracovníků organizace a po téměř 19 letech používání náklady na zajištění oprav převyšují prodejní cenu vozidla.</w:t>
      </w:r>
    </w:p>
    <w:p w14:paraId="41F86F94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b w:val="0"/>
          <w:bCs/>
          <w:szCs w:val="24"/>
        </w:rPr>
        <w:t>Vozidlo je v hospodaření Domova u Třebůvky Loštice, příspěvkové organizace.</w:t>
      </w:r>
    </w:p>
    <w:p w14:paraId="72DD56DB" w14:textId="30C07CF6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bCs/>
          <w:color w:val="000000"/>
          <w:szCs w:val="24"/>
          <w:lang w:eastAsia="en-US"/>
        </w:rPr>
      </w:pPr>
      <w:r w:rsidRPr="00633DDA">
        <w:rPr>
          <w:rFonts w:cs="Arial"/>
          <w:szCs w:val="24"/>
          <w:u w:val="single"/>
        </w:rPr>
        <w:t xml:space="preserve">K vozidlu Škoda Fabia </w:t>
      </w:r>
      <w:proofErr w:type="spellStart"/>
      <w:r w:rsidRPr="00633DDA">
        <w:rPr>
          <w:rFonts w:cs="Arial"/>
          <w:szCs w:val="24"/>
          <w:u w:val="single"/>
        </w:rPr>
        <w:t>Combi</w:t>
      </w:r>
      <w:proofErr w:type="spellEnd"/>
      <w:r w:rsidRPr="00633DDA">
        <w:rPr>
          <w:rFonts w:cs="Arial"/>
          <w:szCs w:val="24"/>
          <w:u w:val="single"/>
        </w:rPr>
        <w:t>, RZ: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1M6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5891</w:t>
      </w:r>
      <w:r w:rsidRPr="00633DDA">
        <w:rPr>
          <w:rFonts w:cs="Arial"/>
          <w:szCs w:val="24"/>
        </w:rPr>
        <w:t>:</w:t>
      </w:r>
      <w:r w:rsidRPr="00633DDA">
        <w:rPr>
          <w:rFonts w:cs="Arial"/>
          <w:b w:val="0"/>
          <w:bCs/>
          <w:szCs w:val="24"/>
        </w:rPr>
        <w:t xml:space="preserve"> </w:t>
      </w:r>
      <w:r w:rsidRPr="00633DDA">
        <w:rPr>
          <w:rFonts w:eastAsiaTheme="minorHAnsi" w:cs="Arial"/>
          <w:b w:val="0"/>
          <w:bCs/>
          <w:color w:val="000000"/>
          <w:szCs w:val="24"/>
          <w:lang w:eastAsia="en-US"/>
        </w:rPr>
        <w:t>technický stav vozidla odpovídá stáří a počtu najetých kilometrů. Servis diagnostikoval na voze závady, jejichž opravy nacenil na 50 tis. Kč. Vozidlo nemá platnou technickou kontrolu. Oprava vozidla byla příspěvkovou organizací vyhodnocena jako neefektivní.</w:t>
      </w:r>
    </w:p>
    <w:p w14:paraId="305A0473" w14:textId="77777777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bCs/>
          <w:color w:val="000000"/>
          <w:szCs w:val="24"/>
          <w:lang w:eastAsia="en-US"/>
        </w:rPr>
      </w:pPr>
      <w:r w:rsidRPr="00633DDA">
        <w:rPr>
          <w:rFonts w:cs="Arial"/>
          <w:b w:val="0"/>
          <w:bCs/>
          <w:szCs w:val="24"/>
        </w:rPr>
        <w:t>Vozidlo je v hospodaření Střediska sociální prevence Olomouc, příspěvkové organizace.</w:t>
      </w:r>
    </w:p>
    <w:p w14:paraId="0869710B" w14:textId="5E76023C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bCs/>
          <w:color w:val="000000"/>
          <w:szCs w:val="24"/>
          <w:lang w:eastAsia="en-US"/>
        </w:rPr>
      </w:pPr>
      <w:bookmarkStart w:id="3" w:name="_Hlk166575943"/>
      <w:r w:rsidRPr="00633DDA">
        <w:rPr>
          <w:rFonts w:cs="Arial"/>
          <w:szCs w:val="24"/>
          <w:u w:val="single"/>
        </w:rPr>
        <w:t>K vozidlu Dacia Logan, RZ:</w:t>
      </w:r>
      <w:r w:rsidR="008F2B92" w:rsidRPr="00633DDA">
        <w:rPr>
          <w:rFonts w:cs="Arial"/>
          <w:szCs w:val="24"/>
          <w:u w:val="single"/>
        </w:rPr>
        <w:t xml:space="preserve"> </w:t>
      </w:r>
      <w:r w:rsidRPr="00633DDA">
        <w:rPr>
          <w:rFonts w:cs="Arial"/>
          <w:szCs w:val="24"/>
          <w:u w:val="single"/>
        </w:rPr>
        <w:t>4M6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0522</w:t>
      </w:r>
      <w:r w:rsidRPr="00633DDA">
        <w:rPr>
          <w:rFonts w:cs="Arial"/>
          <w:szCs w:val="24"/>
        </w:rPr>
        <w:t>:</w:t>
      </w:r>
      <w:r w:rsidRPr="00633DDA">
        <w:rPr>
          <w:rFonts w:eastAsiaTheme="minorHAnsi" w:cs="Arial"/>
          <w:b w:val="0"/>
          <w:bCs/>
          <w:color w:val="000000"/>
          <w:szCs w:val="24"/>
          <w:lang w:eastAsia="en-US"/>
        </w:rPr>
        <w:t xml:space="preserve"> technický stav vozidla odpovídá stáří a počtu najetých kilometrů. Vozidlo je plně pojízdné, jen potřebuje novou autobaterii.</w:t>
      </w:r>
    </w:p>
    <w:p w14:paraId="50226E7D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  <w:u w:val="single"/>
        </w:rPr>
      </w:pPr>
      <w:r w:rsidRPr="00633DDA">
        <w:rPr>
          <w:rFonts w:eastAsiaTheme="minorHAnsi" w:cs="Arial"/>
          <w:b w:val="0"/>
          <w:bCs/>
          <w:color w:val="000000"/>
          <w:szCs w:val="24"/>
          <w:lang w:eastAsia="en-US"/>
        </w:rPr>
        <w:t>Vozidlo je v hospodaření Muzea a galerie v Prostějově, příspěvkové organizace.</w:t>
      </w:r>
    </w:p>
    <w:bookmarkEnd w:id="3"/>
    <w:p w14:paraId="53F593CA" w14:textId="4E29EE08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szCs w:val="24"/>
          <w:u w:val="single"/>
        </w:rPr>
        <w:t xml:space="preserve">K vozidlu Volkswagen </w:t>
      </w:r>
      <w:proofErr w:type="spellStart"/>
      <w:r w:rsidRPr="00633DDA">
        <w:rPr>
          <w:rFonts w:cs="Arial"/>
          <w:szCs w:val="24"/>
          <w:u w:val="single"/>
        </w:rPr>
        <w:t>Caddy</w:t>
      </w:r>
      <w:proofErr w:type="spellEnd"/>
      <w:r w:rsidRPr="00633DDA">
        <w:rPr>
          <w:rFonts w:cs="Arial"/>
          <w:szCs w:val="24"/>
          <w:u w:val="single"/>
        </w:rPr>
        <w:t xml:space="preserve"> </w:t>
      </w:r>
      <w:proofErr w:type="spellStart"/>
      <w:r w:rsidRPr="00633DDA">
        <w:rPr>
          <w:rFonts w:cs="Arial"/>
          <w:szCs w:val="24"/>
          <w:u w:val="single"/>
        </w:rPr>
        <w:t>Life</w:t>
      </w:r>
      <w:proofErr w:type="spellEnd"/>
      <w:r w:rsidRPr="00633DDA">
        <w:rPr>
          <w:rFonts w:cs="Arial"/>
          <w:szCs w:val="24"/>
          <w:u w:val="single"/>
        </w:rPr>
        <w:t>, RZ: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2M4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6343</w:t>
      </w:r>
      <w:r w:rsidRPr="00633DDA">
        <w:rPr>
          <w:rFonts w:cs="Arial"/>
          <w:szCs w:val="24"/>
        </w:rPr>
        <w:t>:</w:t>
      </w:r>
      <w:r w:rsidRPr="00633DDA">
        <w:rPr>
          <w:rFonts w:cs="Arial"/>
          <w:b w:val="0"/>
          <w:bCs/>
          <w:szCs w:val="24"/>
        </w:rPr>
        <w:t xml:space="preserve"> vozidlo je pojízdné a v dobrém stavu, po servisní prohlídce, výměně oleje a filtru. U vozidla jsou doporučeny následující opravy – výměna středního a zadního dílu výfuku včetně spony, výměna předních brzdových hadiček a autobaterie.</w:t>
      </w:r>
    </w:p>
    <w:p w14:paraId="0F33992F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b w:val="0"/>
          <w:bCs/>
          <w:szCs w:val="24"/>
        </w:rPr>
        <w:t>Vozidlo je v hospodaření Klíče – centra sociálních služeb, příspěvkové organizace.</w:t>
      </w:r>
    </w:p>
    <w:p w14:paraId="498849A9" w14:textId="04D6E50A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bCs/>
          <w:color w:val="000000"/>
          <w:szCs w:val="24"/>
          <w:lang w:eastAsia="en-US"/>
        </w:rPr>
      </w:pPr>
      <w:r w:rsidRPr="00633DDA">
        <w:rPr>
          <w:rFonts w:cs="Arial"/>
          <w:szCs w:val="24"/>
          <w:u w:val="single"/>
        </w:rPr>
        <w:t xml:space="preserve">K vozidlu Renault </w:t>
      </w:r>
      <w:proofErr w:type="spellStart"/>
      <w:r w:rsidRPr="00633DDA">
        <w:rPr>
          <w:rFonts w:cs="Arial"/>
          <w:szCs w:val="24"/>
          <w:u w:val="single"/>
        </w:rPr>
        <w:t>Trafic</w:t>
      </w:r>
      <w:proofErr w:type="spellEnd"/>
      <w:r w:rsidRPr="00633DDA">
        <w:rPr>
          <w:rFonts w:cs="Arial"/>
          <w:szCs w:val="24"/>
          <w:u w:val="single"/>
        </w:rPr>
        <w:t>, RZ: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1M9</w:t>
      </w:r>
      <w:r w:rsidR="008F2B92" w:rsidRPr="00633DDA">
        <w:rPr>
          <w:rFonts w:cs="Arial"/>
          <w:szCs w:val="24"/>
          <w:u w:val="single"/>
        </w:rPr>
        <w:t> </w:t>
      </w:r>
      <w:r w:rsidRPr="00633DDA">
        <w:rPr>
          <w:rFonts w:cs="Arial"/>
          <w:szCs w:val="24"/>
          <w:u w:val="single"/>
        </w:rPr>
        <w:t>9341</w:t>
      </w:r>
      <w:r w:rsidRPr="00633DDA">
        <w:rPr>
          <w:rFonts w:cs="Arial"/>
          <w:szCs w:val="24"/>
        </w:rPr>
        <w:t>:</w:t>
      </w:r>
      <w:r w:rsidRPr="00633DDA">
        <w:rPr>
          <w:rFonts w:cs="Arial"/>
          <w:b w:val="0"/>
          <w:bCs/>
          <w:szCs w:val="24"/>
        </w:rPr>
        <w:t xml:space="preserve"> </w:t>
      </w:r>
      <w:r w:rsidRPr="00633DDA">
        <w:rPr>
          <w:rFonts w:eastAsiaTheme="minorHAnsi" w:cs="Arial"/>
          <w:b w:val="0"/>
          <w:bCs/>
          <w:color w:val="000000"/>
          <w:szCs w:val="24"/>
          <w:lang w:eastAsia="en-US"/>
        </w:rPr>
        <w:t>technický stav vozidla odpovídá stáří a počtu najetých kilometrů.</w:t>
      </w:r>
    </w:p>
    <w:p w14:paraId="0C7EAAF8" w14:textId="77777777" w:rsidR="006B11BA" w:rsidRPr="00633DDA" w:rsidRDefault="006B11BA" w:rsidP="006B11BA">
      <w:pPr>
        <w:pStyle w:val="Tuntext"/>
        <w:spacing w:before="120"/>
        <w:rPr>
          <w:rFonts w:eastAsiaTheme="minorHAnsi" w:cs="Arial"/>
          <w:b w:val="0"/>
          <w:bCs/>
          <w:color w:val="000000"/>
          <w:szCs w:val="24"/>
          <w:lang w:eastAsia="en-US"/>
        </w:rPr>
      </w:pPr>
      <w:r w:rsidRPr="00633DDA">
        <w:rPr>
          <w:rFonts w:cs="Arial"/>
          <w:b w:val="0"/>
          <w:bCs/>
          <w:szCs w:val="24"/>
        </w:rPr>
        <w:t xml:space="preserve">Vozidlo je v hospodaření </w:t>
      </w:r>
      <w:proofErr w:type="spellStart"/>
      <w:r w:rsidRPr="00633DDA">
        <w:rPr>
          <w:rFonts w:cs="Arial"/>
          <w:b w:val="0"/>
          <w:bCs/>
          <w:szCs w:val="24"/>
        </w:rPr>
        <w:t>Vincentina</w:t>
      </w:r>
      <w:proofErr w:type="spellEnd"/>
      <w:r w:rsidRPr="00633DDA">
        <w:rPr>
          <w:rFonts w:cs="Arial"/>
          <w:b w:val="0"/>
          <w:bCs/>
          <w:szCs w:val="24"/>
        </w:rPr>
        <w:t xml:space="preserve"> – poskytovatele sociálních služeb Šternberk, příspěvkové organizace.</w:t>
      </w:r>
    </w:p>
    <w:p w14:paraId="7271A603" w14:textId="6866C1B1" w:rsidR="006B11BA" w:rsidRPr="00633DDA" w:rsidRDefault="006B11BA" w:rsidP="006B11BA">
      <w:pPr>
        <w:pStyle w:val="Tuntext"/>
        <w:spacing w:before="120"/>
        <w:rPr>
          <w:rFonts w:cs="Arial"/>
          <w:b w:val="0"/>
          <w:szCs w:val="24"/>
        </w:rPr>
      </w:pPr>
      <w:r w:rsidRPr="00633DDA">
        <w:rPr>
          <w:rFonts w:cs="Arial"/>
          <w:bCs/>
          <w:szCs w:val="24"/>
          <w:u w:val="single"/>
        </w:rPr>
        <w:t xml:space="preserve">K vozidlu WV </w:t>
      </w:r>
      <w:proofErr w:type="spellStart"/>
      <w:r w:rsidRPr="00633DDA">
        <w:rPr>
          <w:rFonts w:cs="Arial"/>
          <w:bCs/>
          <w:szCs w:val="24"/>
          <w:u w:val="single"/>
        </w:rPr>
        <w:t>Tiguan</w:t>
      </w:r>
      <w:proofErr w:type="spellEnd"/>
      <w:r w:rsidRPr="00633DDA">
        <w:rPr>
          <w:rFonts w:cs="Arial"/>
          <w:bCs/>
          <w:szCs w:val="24"/>
          <w:u w:val="single"/>
        </w:rPr>
        <w:t xml:space="preserve"> 2.0 </w:t>
      </w:r>
      <w:proofErr w:type="spellStart"/>
      <w:r w:rsidRPr="00633DDA">
        <w:rPr>
          <w:rFonts w:cs="Arial"/>
          <w:bCs/>
          <w:szCs w:val="24"/>
          <w:u w:val="single"/>
        </w:rPr>
        <w:t>TDi</w:t>
      </w:r>
      <w:proofErr w:type="spellEnd"/>
      <w:r w:rsidR="008F2B92" w:rsidRPr="00633DDA">
        <w:rPr>
          <w:rFonts w:cs="Arial"/>
          <w:bCs/>
          <w:szCs w:val="24"/>
          <w:u w:val="single"/>
        </w:rPr>
        <w:t>, RZ: 4M3 7256</w:t>
      </w:r>
      <w:r w:rsidRPr="00633DDA">
        <w:rPr>
          <w:rFonts w:cs="Arial"/>
          <w:bCs/>
          <w:szCs w:val="24"/>
        </w:rPr>
        <w:t>:</w:t>
      </w:r>
      <w:r w:rsidRPr="00633DDA">
        <w:rPr>
          <w:rFonts w:cs="Arial"/>
          <w:b w:val="0"/>
          <w:szCs w:val="24"/>
        </w:rPr>
        <w:t xml:space="preserve"> vozidlo je</w:t>
      </w:r>
      <w:r w:rsidRPr="00633DDA">
        <w:rPr>
          <w:rFonts w:cs="Arial"/>
        </w:rPr>
        <w:t xml:space="preserve"> </w:t>
      </w:r>
      <w:r w:rsidRPr="00633DDA">
        <w:rPr>
          <w:rFonts w:cs="Arial"/>
          <w:b w:val="0"/>
          <w:szCs w:val="24"/>
        </w:rPr>
        <w:t>nepojízdné (nefunkční a neopravitelná automatická převodovka, nutná výměna). Rozpočet opravy byl vyčíslen společností ČECHÁK holding s.r.o. na částku 246 185 Kč.</w:t>
      </w:r>
    </w:p>
    <w:p w14:paraId="0CFAAA98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szCs w:val="24"/>
        </w:rPr>
      </w:pPr>
      <w:r w:rsidRPr="00633DDA">
        <w:rPr>
          <w:rFonts w:cs="Arial"/>
          <w:b w:val="0"/>
          <w:szCs w:val="24"/>
        </w:rPr>
        <w:t>Vozidlo je v hospodaření Zdravotnické záchranné služby Olomouckého kraje, příspěvkové organizace.</w:t>
      </w:r>
    </w:p>
    <w:p w14:paraId="076F331C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szCs w:val="24"/>
          <w:u w:val="single"/>
        </w:rPr>
        <w:t xml:space="preserve">k transportním nosítkům </w:t>
      </w:r>
      <w:proofErr w:type="spellStart"/>
      <w:r w:rsidRPr="00633DDA">
        <w:rPr>
          <w:rFonts w:cs="Arial"/>
          <w:szCs w:val="24"/>
          <w:u w:val="single"/>
        </w:rPr>
        <w:t>Ferno</w:t>
      </w:r>
      <w:proofErr w:type="spellEnd"/>
      <w:r w:rsidRPr="00633DDA">
        <w:rPr>
          <w:rFonts w:cs="Arial"/>
          <w:szCs w:val="24"/>
        </w:rPr>
        <w:t>:</w:t>
      </w:r>
      <w:r w:rsidRPr="00633DDA">
        <w:rPr>
          <w:rFonts w:cs="Arial"/>
          <w:b w:val="0"/>
          <w:bCs/>
          <w:szCs w:val="24"/>
        </w:rPr>
        <w:t xml:space="preserve"> organizace má k dispozici 5 ks transportních nosítek </w:t>
      </w:r>
      <w:proofErr w:type="spellStart"/>
      <w:r w:rsidRPr="00633DDA">
        <w:rPr>
          <w:rFonts w:cs="Arial"/>
          <w:b w:val="0"/>
          <w:bCs/>
          <w:szCs w:val="24"/>
        </w:rPr>
        <w:t>Ferno</w:t>
      </w:r>
      <w:proofErr w:type="spellEnd"/>
      <w:r w:rsidRPr="00633DDA">
        <w:rPr>
          <w:rFonts w:cs="Arial"/>
          <w:b w:val="0"/>
          <w:bCs/>
          <w:szCs w:val="24"/>
        </w:rPr>
        <w:t>, které jsou určeny k vyřazení a jsou plně odepsané. Nosítka byla nahrazena novými při pořízení nových sanitních vozidel. Nosítka jsou za hranicí výrobcem doporučené doby užívání, a proto není možné v rámci bezpečnostně – technické kontroly vystavit souhlasné stanovisko s jejich dalším provozováním.</w:t>
      </w:r>
    </w:p>
    <w:p w14:paraId="50085AE4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bCs/>
          <w:szCs w:val="24"/>
        </w:rPr>
      </w:pPr>
      <w:r w:rsidRPr="00633DDA">
        <w:rPr>
          <w:rFonts w:cs="Arial"/>
          <w:b w:val="0"/>
          <w:bCs/>
          <w:szCs w:val="24"/>
        </w:rPr>
        <w:t>Nosítka jsou v hospodaření Zdravotnické záchranné služby Olomouckého kraje, příspěvkové organizace.</w:t>
      </w:r>
    </w:p>
    <w:p w14:paraId="6B93ACA0" w14:textId="77777777" w:rsidR="006B11BA" w:rsidRPr="00633DDA" w:rsidRDefault="006B11BA" w:rsidP="006B11BA">
      <w:pPr>
        <w:pStyle w:val="Tuntext"/>
        <w:spacing w:before="120"/>
        <w:rPr>
          <w:rFonts w:cs="Arial"/>
          <w:b w:val="0"/>
          <w:szCs w:val="24"/>
        </w:rPr>
      </w:pPr>
      <w:r w:rsidRPr="00633DDA">
        <w:rPr>
          <w:rFonts w:cs="Arial"/>
          <w:b w:val="0"/>
          <w:szCs w:val="24"/>
        </w:rPr>
        <w:t xml:space="preserve">Příspěvkové organizace rovněž sdělily, že předmětný majetek byl nabídnut na Portálu PO ostatním příspěvkovým organizacím Olomouckého kraje. O tuto nabídku žádná z příspěvkových organizací Olomouckého kraje neprojevila zájem. </w:t>
      </w:r>
    </w:p>
    <w:p w14:paraId="1B526120" w14:textId="77777777" w:rsidR="006B11BA" w:rsidRPr="00633DDA" w:rsidRDefault="006B11BA" w:rsidP="006B11BA">
      <w:pPr>
        <w:pStyle w:val="Tuntext"/>
        <w:spacing w:before="120"/>
        <w:rPr>
          <w:rFonts w:cs="Arial"/>
          <w:snapToGrid/>
          <w:szCs w:val="24"/>
        </w:rPr>
      </w:pPr>
      <w:r w:rsidRPr="00633DDA">
        <w:rPr>
          <w:rFonts w:cs="Arial"/>
          <w:b w:val="0"/>
          <w:snapToGrid/>
          <w:szCs w:val="24"/>
          <w:u w:val="single"/>
        </w:rPr>
        <w:t xml:space="preserve">Odbor sociálních věcí, odbor sportu, kultury a památkové péče a </w:t>
      </w:r>
      <w:r w:rsidRPr="00633DDA">
        <w:rPr>
          <w:rFonts w:cs="Arial"/>
          <w:b w:val="0"/>
          <w:u w:val="single"/>
        </w:rPr>
        <w:t>odbor zdravotnictví</w:t>
      </w:r>
      <w:r w:rsidRPr="00633DDA">
        <w:rPr>
          <w:rFonts w:cs="Arial"/>
          <w:b w:val="0"/>
          <w:snapToGrid/>
          <w:szCs w:val="24"/>
          <w:u w:val="single"/>
        </w:rPr>
        <w:t xml:space="preserve"> nemají k vyřazení výše uvedeného movitého majetku formou poskytnutí humanitární pomoci Ukrajině žádné připomínky</w:t>
      </w:r>
      <w:r w:rsidRPr="00633DDA">
        <w:rPr>
          <w:rFonts w:cs="Arial"/>
          <w:b w:val="0"/>
          <w:snapToGrid/>
          <w:szCs w:val="24"/>
        </w:rPr>
        <w:t>.</w:t>
      </w:r>
    </w:p>
    <w:p w14:paraId="2FC469C5" w14:textId="77777777" w:rsidR="006B11BA" w:rsidRPr="00633DDA" w:rsidRDefault="006B11BA" w:rsidP="006B11BA">
      <w:pPr>
        <w:spacing w:before="120" w:after="120"/>
        <w:rPr>
          <w:rFonts w:cs="Arial"/>
          <w:b/>
        </w:rPr>
      </w:pPr>
      <w:r w:rsidRPr="00633DDA">
        <w:rPr>
          <w:rFonts w:cs="Arial"/>
          <w:b/>
        </w:rPr>
        <w:lastRenderedPageBreak/>
        <w:t>Vyjádření odboru majetkového, právního a správních činností ze dne 30. 5. 2024:</w:t>
      </w:r>
    </w:p>
    <w:p w14:paraId="1D1A81DC" w14:textId="77777777" w:rsidR="006B11BA" w:rsidRPr="00633DDA" w:rsidRDefault="006B11BA" w:rsidP="006B11BA">
      <w:pPr>
        <w:pStyle w:val="Tuntext"/>
        <w:spacing w:before="120"/>
        <w:rPr>
          <w:rFonts w:eastAsia="Calibri" w:cs="Arial"/>
          <w:b w:val="0"/>
          <w:snapToGrid/>
          <w:szCs w:val="24"/>
          <w:u w:val="single"/>
        </w:rPr>
      </w:pPr>
      <w:r w:rsidRPr="00633DDA">
        <w:rPr>
          <w:rFonts w:eastAsia="Calibri" w:cs="Arial"/>
          <w:b w:val="0"/>
          <w:snapToGrid/>
          <w:szCs w:val="24"/>
        </w:rPr>
        <w:t>Návrh darovací smlouvy byl připomínkován v souladu s vnitřním předpisem. Navrhovaný převod nespadá pod podporu „de minimis“.</w:t>
      </w:r>
      <w:r w:rsidRPr="00633DDA">
        <w:rPr>
          <w:rFonts w:eastAsia="Calibri" w:cs="Arial"/>
          <w:b w:val="0"/>
          <w:snapToGrid/>
          <w:szCs w:val="24"/>
          <w:u w:val="single"/>
        </w:rPr>
        <w:t xml:space="preserve"> </w:t>
      </w:r>
    </w:p>
    <w:p w14:paraId="1CF49FDA" w14:textId="77777777" w:rsidR="006B11BA" w:rsidRPr="00633DDA" w:rsidRDefault="006B11BA" w:rsidP="006B11BA">
      <w:pPr>
        <w:spacing w:before="120" w:after="120"/>
        <w:rPr>
          <w:rFonts w:cs="Arial"/>
          <w:bCs/>
        </w:rPr>
      </w:pPr>
      <w:r w:rsidRPr="00633DDA">
        <w:rPr>
          <w:rFonts w:eastAsia="Calibri" w:cs="Arial"/>
          <w:bCs/>
        </w:rPr>
        <w:t>Návrh darovací smlouvy s </w:t>
      </w:r>
      <w:r w:rsidRPr="00633DDA">
        <w:rPr>
          <w:rFonts w:cs="Arial"/>
          <w:bCs/>
        </w:rPr>
        <w:t xml:space="preserve">Post </w:t>
      </w:r>
      <w:proofErr w:type="spellStart"/>
      <w:r w:rsidRPr="00633DDA">
        <w:rPr>
          <w:rFonts w:cs="Arial"/>
          <w:bCs/>
        </w:rPr>
        <w:t>Bellum</w:t>
      </w:r>
      <w:proofErr w:type="spellEnd"/>
      <w:r w:rsidRPr="00633DDA">
        <w:rPr>
          <w:rFonts w:cs="Arial"/>
          <w:bCs/>
        </w:rPr>
        <w:t xml:space="preserve">, </w:t>
      </w:r>
      <w:proofErr w:type="spellStart"/>
      <w:r w:rsidRPr="00633DDA">
        <w:rPr>
          <w:rFonts w:cs="Arial"/>
          <w:bCs/>
        </w:rPr>
        <w:t>z.ú</w:t>
      </w:r>
      <w:proofErr w:type="spellEnd"/>
      <w:r w:rsidRPr="00633DDA">
        <w:rPr>
          <w:rFonts w:cs="Arial"/>
          <w:bCs/>
        </w:rPr>
        <w:t>. je přílohou č. 1 návrhu usnesení.</w:t>
      </w:r>
    </w:p>
    <w:p w14:paraId="6FA53A3F" w14:textId="77777777" w:rsidR="006B11BA" w:rsidRPr="00633DDA" w:rsidRDefault="006B11BA" w:rsidP="006B11BA">
      <w:pPr>
        <w:spacing w:before="120" w:after="120"/>
        <w:rPr>
          <w:rFonts w:cs="Arial"/>
        </w:rPr>
      </w:pPr>
      <w:r w:rsidRPr="00633DDA">
        <w:rPr>
          <w:rFonts w:cs="Arial"/>
        </w:rPr>
        <w:t xml:space="preserve">Obdarovaný se smlouvou mj. zaváže, že ve lhůtě 6 měsíců ode dne převzetí daru převede dar do vlastnictví ukrajinské osoby, </w:t>
      </w:r>
      <w:bookmarkStart w:id="4" w:name="_Hlk167955467"/>
      <w:r w:rsidRPr="00633DDA">
        <w:rPr>
          <w:rFonts w:cs="Arial"/>
        </w:rPr>
        <w:t>která jej využije v rámci projektu „Pomozte Ukrajině s Pamětí národa“ na podporu ochrany života a zdraví příslušníků ukrajinských ozbrojených sil</w:t>
      </w:r>
      <w:bookmarkEnd w:id="4"/>
      <w:r w:rsidRPr="00633DDA">
        <w:rPr>
          <w:rFonts w:cs="Arial"/>
        </w:rPr>
        <w:t xml:space="preserve">. V případě prodlení obdarovaného s plněním této povinnosti, je dárce oprávněn odstoupit od této smlouvy. Obdarovaný je rovněž povinen bezodkladně informovat dárce o způsobu splnění výše uvedené podmínky. </w:t>
      </w:r>
    </w:p>
    <w:p w14:paraId="30B86ABD" w14:textId="2ED31373" w:rsidR="006B11BA" w:rsidRPr="00BA4B23" w:rsidRDefault="006B11BA" w:rsidP="00BA4B23">
      <w:r w:rsidRPr="00ED03F6">
        <w:t xml:space="preserve">Na základě ustanovení § 59 odst. 2 písm. f) zákona č. 129/2000 Sb., o krajích, rada rozhoduje o poskytování věcných a finančních darů do 500 000 Kč fyzické nebo právnické osobě v jednom kalendářním roce. Hodnota navrhovaných darů činí cca 400 000 Kč. Hodnota daru sanitního vozidla a nosítek pro Post </w:t>
      </w:r>
      <w:proofErr w:type="spellStart"/>
      <w:r w:rsidRPr="00ED03F6">
        <w:t>Bellum</w:t>
      </w:r>
      <w:proofErr w:type="spellEnd"/>
      <w:r w:rsidRPr="00ED03F6">
        <w:t xml:space="preserve">, </w:t>
      </w:r>
      <w:proofErr w:type="spellStart"/>
      <w:r w:rsidRPr="00ED03F6">
        <w:t>z.ú</w:t>
      </w:r>
      <w:proofErr w:type="spellEnd"/>
      <w:r w:rsidRPr="00ED03F6">
        <w:t xml:space="preserve">., schváleného usnesením Rady Olomouckého kraje dne 13. 5. 2024, činila cca 200 000 Kč. Vzhledem k tomu, že celková hodnota darů pro Post </w:t>
      </w:r>
      <w:proofErr w:type="spellStart"/>
      <w:r w:rsidRPr="00ED03F6">
        <w:t>Bellum</w:t>
      </w:r>
      <w:proofErr w:type="spellEnd"/>
      <w:r w:rsidRPr="00ED03F6">
        <w:t xml:space="preserve">, </w:t>
      </w:r>
      <w:proofErr w:type="spellStart"/>
      <w:r w:rsidRPr="00ED03F6">
        <w:t>z.ú</w:t>
      </w:r>
      <w:proofErr w:type="spellEnd"/>
      <w:r w:rsidRPr="00ED03F6">
        <w:t>. v tomto kalendářním roce překračuje 500 000 Kč, rozhoduje o poskytnutí předmětných darů Zastupitelstvo Olomouckého kraje - § 36 písm. b) zákona o krajích.</w:t>
      </w:r>
    </w:p>
    <w:p w14:paraId="62623197" w14:textId="3070EEDF" w:rsidR="006B11BA" w:rsidRPr="00633DDA" w:rsidRDefault="00CD7632" w:rsidP="006B11BA">
      <w:pPr>
        <w:pStyle w:val="Tuntext"/>
        <w:spacing w:before="120"/>
        <w:rPr>
          <w:rFonts w:cs="Arial"/>
        </w:rPr>
      </w:pPr>
      <w:r w:rsidRPr="00633DDA">
        <w:rPr>
          <w:rFonts w:cs="Arial"/>
        </w:rPr>
        <w:t xml:space="preserve">Rada Olomouckého kraje </w:t>
      </w:r>
      <w:r w:rsidRPr="0079521C">
        <w:rPr>
          <w:rFonts w:cs="Arial"/>
          <w:b w:val="0"/>
          <w:bCs/>
        </w:rPr>
        <w:t>na základě návrhu odboru majetkového, právního a správních činností</w:t>
      </w:r>
      <w:r w:rsidRPr="00633DDA">
        <w:rPr>
          <w:rFonts w:cs="Arial"/>
        </w:rPr>
        <w:t xml:space="preserve"> doporučuje Zastupitelstvu Olomouckého kraje schválit </w:t>
      </w:r>
      <w:r w:rsidR="006B11BA" w:rsidRPr="00633DDA">
        <w:rPr>
          <w:rFonts w:cs="Arial"/>
          <w:bCs/>
        </w:rPr>
        <w:t xml:space="preserve">bezúplatný </w:t>
      </w:r>
      <w:r w:rsidR="00B61A82" w:rsidRPr="00633DDA">
        <w:rPr>
          <w:rFonts w:cs="Arial"/>
        </w:rPr>
        <w:t>převod</w:t>
      </w:r>
      <w:r w:rsidR="00ED03F6">
        <w:rPr>
          <w:rFonts w:cs="Arial"/>
        </w:rPr>
        <w:t>:</w:t>
      </w:r>
      <w:r w:rsidR="00B61A82" w:rsidRPr="00633DDA">
        <w:rPr>
          <w:rFonts w:cs="Arial"/>
        </w:rPr>
        <w:t xml:space="preserve"> </w:t>
      </w:r>
    </w:p>
    <w:p w14:paraId="22DF1D24" w14:textId="0CA4ED34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</w:rPr>
        <w:t xml:space="preserve">- </w:t>
      </w:r>
      <w:r w:rsidRPr="00633DDA">
        <w:rPr>
          <w:rFonts w:cs="Arial"/>
          <w:szCs w:val="24"/>
        </w:rPr>
        <w:t xml:space="preserve">vozidla Škoda Fabia </w:t>
      </w:r>
      <w:proofErr w:type="spellStart"/>
      <w:r w:rsidRPr="00633DDA">
        <w:rPr>
          <w:rFonts w:cs="Arial"/>
          <w:szCs w:val="24"/>
        </w:rPr>
        <w:t>Combi</w:t>
      </w:r>
      <w:proofErr w:type="spellEnd"/>
      <w:r w:rsidRPr="00633DDA">
        <w:rPr>
          <w:rFonts w:cs="Arial"/>
          <w:szCs w:val="24"/>
        </w:rPr>
        <w:t xml:space="preserve"> RZ: 2M5 7334, VIN: TMBGY26Y564499105, rok výroby: 2005, inventární číslo 12, v hospodaření Domova Štíty – Jedlí, příspěvkové organizace, IČO: 75004003,</w:t>
      </w:r>
    </w:p>
    <w:p w14:paraId="646DB269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vozidla Škoda Fabia </w:t>
      </w:r>
      <w:proofErr w:type="spellStart"/>
      <w:r w:rsidRPr="00633DDA">
        <w:rPr>
          <w:rFonts w:cs="Arial"/>
          <w:szCs w:val="24"/>
        </w:rPr>
        <w:t>Combi</w:t>
      </w:r>
      <w:proofErr w:type="spellEnd"/>
      <w:r w:rsidRPr="00633DDA">
        <w:rPr>
          <w:rFonts w:cs="Arial"/>
          <w:szCs w:val="24"/>
        </w:rPr>
        <w:t>, RZ: 1M7 7796, VIN: TMBJY46Y143952964, rok výroby: 2003, inventární číslo 23, v hospodaření Domova u Třebůvky Loštice, příspěvkové organizace, IČO: 75004020,</w:t>
      </w:r>
    </w:p>
    <w:p w14:paraId="5F625928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vozidla Škoda Fabia </w:t>
      </w:r>
      <w:proofErr w:type="spellStart"/>
      <w:r w:rsidRPr="00633DDA">
        <w:rPr>
          <w:rFonts w:cs="Arial"/>
          <w:szCs w:val="24"/>
        </w:rPr>
        <w:t>Combi</w:t>
      </w:r>
      <w:proofErr w:type="spellEnd"/>
      <w:r w:rsidRPr="00633DDA">
        <w:rPr>
          <w:rFonts w:cs="Arial"/>
          <w:szCs w:val="24"/>
        </w:rPr>
        <w:t>, RZ: 1M6 5891, VIN: TMBHC46Y843996490, rok výroby: 2003, inventární číslo 19, v hospodaření Střediska sociální prevence Olomouc, příspěvkové organizace, IČO: 75004437,</w:t>
      </w:r>
    </w:p>
    <w:p w14:paraId="5B034CC4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>- vozidla Dacia Logan, RZ: 4M6 0522, VIN: UU1KSDAEH38507220, rok výroby: 2007, inventární číslo 10140, v hospodaření Muzea a galerie v Prostějově, příspěvkové organizace, IČO: 00091405,</w:t>
      </w:r>
    </w:p>
    <w:p w14:paraId="28A4D0FF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vozidla Volkswagen </w:t>
      </w:r>
      <w:proofErr w:type="spellStart"/>
      <w:r w:rsidRPr="00633DDA">
        <w:rPr>
          <w:rFonts w:cs="Arial"/>
          <w:szCs w:val="24"/>
        </w:rPr>
        <w:t>Caddy</w:t>
      </w:r>
      <w:proofErr w:type="spellEnd"/>
      <w:r w:rsidRPr="00633DDA">
        <w:rPr>
          <w:rFonts w:cs="Arial"/>
          <w:szCs w:val="24"/>
        </w:rPr>
        <w:t xml:space="preserve"> </w:t>
      </w:r>
      <w:proofErr w:type="spellStart"/>
      <w:r w:rsidRPr="00633DDA">
        <w:rPr>
          <w:rFonts w:cs="Arial"/>
          <w:szCs w:val="24"/>
        </w:rPr>
        <w:t>Life</w:t>
      </w:r>
      <w:proofErr w:type="spellEnd"/>
      <w:r w:rsidRPr="00633DDA">
        <w:rPr>
          <w:rFonts w:cs="Arial"/>
          <w:szCs w:val="24"/>
        </w:rPr>
        <w:t>, RZ: 2M4 6343, VIN: WV2ZZZ2KZ6X003808, rok výroby: 2005, inventární číslo 1028, v hospodaření Klíče – centra sociálních služeb, příspěvkové organizace, IČO: 70890595,</w:t>
      </w:r>
    </w:p>
    <w:p w14:paraId="55F29FA7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vozidla Renault </w:t>
      </w:r>
      <w:proofErr w:type="spellStart"/>
      <w:r w:rsidRPr="00633DDA">
        <w:rPr>
          <w:rFonts w:cs="Arial"/>
          <w:szCs w:val="24"/>
        </w:rPr>
        <w:t>Trafic</w:t>
      </w:r>
      <w:proofErr w:type="spellEnd"/>
      <w:r w:rsidRPr="00633DDA">
        <w:rPr>
          <w:rFonts w:cs="Arial"/>
          <w:szCs w:val="24"/>
        </w:rPr>
        <w:t xml:space="preserve">, RZ: 1M9 9341, VIN: VF1JLABA54V201286, rok výroby: 2003, inventární číslo 9120, v hospodaření </w:t>
      </w:r>
      <w:proofErr w:type="spellStart"/>
      <w:proofErr w:type="gramStart"/>
      <w:r w:rsidRPr="00633DDA">
        <w:rPr>
          <w:rFonts w:cs="Arial"/>
          <w:szCs w:val="24"/>
        </w:rPr>
        <w:t>Vincentina</w:t>
      </w:r>
      <w:proofErr w:type="spellEnd"/>
      <w:r w:rsidRPr="00633DDA">
        <w:rPr>
          <w:rFonts w:cs="Arial"/>
          <w:szCs w:val="24"/>
        </w:rPr>
        <w:t xml:space="preserve"> - poskytovatele</w:t>
      </w:r>
      <w:proofErr w:type="gramEnd"/>
      <w:r w:rsidRPr="00633DDA">
        <w:rPr>
          <w:rFonts w:cs="Arial"/>
          <w:szCs w:val="24"/>
        </w:rPr>
        <w:t xml:space="preserve"> sociálních služeb Šternberk, příspěvkové organizace, IČO: 75004429,</w:t>
      </w:r>
    </w:p>
    <w:p w14:paraId="57E39B6A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vozidla VW </w:t>
      </w:r>
      <w:proofErr w:type="spellStart"/>
      <w:r w:rsidRPr="00633DDA">
        <w:rPr>
          <w:rFonts w:cs="Arial"/>
          <w:szCs w:val="24"/>
        </w:rPr>
        <w:t>Tiguan</w:t>
      </w:r>
      <w:proofErr w:type="spellEnd"/>
      <w:r w:rsidRPr="00633DDA">
        <w:rPr>
          <w:rFonts w:cs="Arial"/>
          <w:szCs w:val="24"/>
        </w:rPr>
        <w:t xml:space="preserve"> 2.0 </w:t>
      </w:r>
      <w:proofErr w:type="spellStart"/>
      <w:r w:rsidRPr="00633DDA">
        <w:rPr>
          <w:rFonts w:cs="Arial"/>
          <w:szCs w:val="24"/>
        </w:rPr>
        <w:t>TDi</w:t>
      </w:r>
      <w:proofErr w:type="spellEnd"/>
      <w:r w:rsidRPr="00633DDA">
        <w:rPr>
          <w:rFonts w:cs="Arial"/>
          <w:szCs w:val="24"/>
        </w:rPr>
        <w:t>, RZ: 4M3 7256, VIN: WVGZZZ5NZBW006891, rok výroby: 2010, inventární číslo 300722, a</w:t>
      </w:r>
    </w:p>
    <w:p w14:paraId="51CE11DD" w14:textId="77777777" w:rsidR="006B11BA" w:rsidRPr="00633DDA" w:rsidRDefault="006B11BA" w:rsidP="006B11BA">
      <w:pPr>
        <w:pStyle w:val="Tuntext"/>
        <w:spacing w:before="120"/>
        <w:rPr>
          <w:rFonts w:cs="Arial"/>
          <w:szCs w:val="24"/>
        </w:rPr>
      </w:pPr>
      <w:r w:rsidRPr="00633DDA">
        <w:rPr>
          <w:rFonts w:cs="Arial"/>
          <w:szCs w:val="24"/>
        </w:rPr>
        <w:t xml:space="preserve">- 5 ks transportních nosítek </w:t>
      </w:r>
      <w:proofErr w:type="spellStart"/>
      <w:r w:rsidRPr="00633DDA">
        <w:rPr>
          <w:rFonts w:cs="Arial"/>
          <w:szCs w:val="24"/>
        </w:rPr>
        <w:t>Ferno</w:t>
      </w:r>
      <w:bookmarkStart w:id="5" w:name="_Hlk166585221"/>
      <w:proofErr w:type="spellEnd"/>
      <w:r w:rsidRPr="00633DDA">
        <w:rPr>
          <w:rFonts w:cs="Arial"/>
          <w:szCs w:val="24"/>
        </w:rPr>
        <w:t xml:space="preserve">, </w:t>
      </w:r>
      <w:bookmarkStart w:id="6" w:name="_Hlk166585271"/>
      <w:r w:rsidRPr="00633DDA">
        <w:rPr>
          <w:rFonts w:cs="Arial"/>
          <w:szCs w:val="24"/>
        </w:rPr>
        <w:t>inventární číslo 300806</w:t>
      </w:r>
      <w:bookmarkEnd w:id="6"/>
      <w:r w:rsidRPr="00633DDA">
        <w:rPr>
          <w:rFonts w:cs="Arial"/>
          <w:szCs w:val="24"/>
        </w:rPr>
        <w:t>, 300808, 300811, 300812, 300813</w:t>
      </w:r>
      <w:bookmarkEnd w:id="5"/>
      <w:r w:rsidRPr="00633DDA">
        <w:rPr>
          <w:rFonts w:cs="Arial"/>
          <w:szCs w:val="24"/>
        </w:rPr>
        <w:t>, v hospodaření Zdravotnické záchranné služby Olomouckého kraje, příspěvkové organizace, IČO: 00849103,</w:t>
      </w:r>
    </w:p>
    <w:p w14:paraId="4AA14440" w14:textId="69903BC0" w:rsidR="00B61A82" w:rsidRPr="00633DDA" w:rsidRDefault="006B11BA" w:rsidP="006B11BA">
      <w:pPr>
        <w:pStyle w:val="Zkladntext"/>
        <w:spacing w:before="120"/>
        <w:rPr>
          <w:rFonts w:cs="Arial"/>
          <w:b/>
          <w:bCs/>
        </w:rPr>
      </w:pPr>
      <w:r w:rsidRPr="00633DDA">
        <w:rPr>
          <w:rFonts w:cs="Arial"/>
          <w:b/>
          <w:bCs/>
        </w:rPr>
        <w:t xml:space="preserve">včetně všech součástí a příslušenství, z vlastnictví Olomouckého kraje do vlastnictví Post </w:t>
      </w:r>
      <w:proofErr w:type="spellStart"/>
      <w:r w:rsidRPr="00633DDA">
        <w:rPr>
          <w:rFonts w:cs="Arial"/>
          <w:b/>
          <w:bCs/>
        </w:rPr>
        <w:t>Bellum</w:t>
      </w:r>
      <w:proofErr w:type="spellEnd"/>
      <w:r w:rsidRPr="00633DDA">
        <w:rPr>
          <w:rFonts w:cs="Arial"/>
          <w:b/>
          <w:bCs/>
        </w:rPr>
        <w:t xml:space="preserve">, </w:t>
      </w:r>
      <w:proofErr w:type="spellStart"/>
      <w:r w:rsidRPr="00633DDA">
        <w:rPr>
          <w:rFonts w:cs="Arial"/>
          <w:b/>
          <w:bCs/>
        </w:rPr>
        <w:t>z.ú</w:t>
      </w:r>
      <w:proofErr w:type="spellEnd"/>
      <w:r w:rsidRPr="00633DDA">
        <w:rPr>
          <w:rFonts w:cs="Arial"/>
          <w:b/>
          <w:bCs/>
        </w:rPr>
        <w:t xml:space="preserve">., IČO: 26548526, který předmětný majetek využije v rámci projektu </w:t>
      </w:r>
      <w:r w:rsidRPr="00633DDA">
        <w:rPr>
          <w:rFonts w:cs="Arial"/>
          <w:b/>
          <w:bCs/>
        </w:rPr>
        <w:lastRenderedPageBreak/>
        <w:t>„Pomozte Ukrajině s Pamětí národa“ na podporu ochrany života a zdraví příslušníků ukrajinských ozbrojených sil, a souhlasit s uzavřením darovací smlouvy dle přílohy č. 1 návrhu usnesení</w:t>
      </w:r>
      <w:r w:rsidR="00B61A82" w:rsidRPr="00633DDA">
        <w:rPr>
          <w:rFonts w:cs="Arial"/>
          <w:b/>
          <w:bCs/>
        </w:rPr>
        <w:t xml:space="preserve">. </w:t>
      </w:r>
    </w:p>
    <w:p w14:paraId="27C41C53" w14:textId="63ABEF70" w:rsidR="00B61A82" w:rsidRPr="00633DDA" w:rsidRDefault="00CD7632" w:rsidP="00B61A82">
      <w:pPr>
        <w:pStyle w:val="slo1text"/>
        <w:numPr>
          <w:ilvl w:val="0"/>
          <w:numId w:val="0"/>
        </w:numPr>
        <w:rPr>
          <w:rFonts w:cs="Arial"/>
          <w:b/>
          <w:szCs w:val="24"/>
        </w:rPr>
      </w:pPr>
      <w:r w:rsidRPr="00633DDA">
        <w:rPr>
          <w:rFonts w:cs="Arial"/>
          <w:b/>
        </w:rPr>
        <w:t xml:space="preserve">Rada Olomouckého kraje </w:t>
      </w:r>
      <w:r w:rsidRPr="00633DDA">
        <w:rPr>
          <w:rFonts w:cs="Arial"/>
        </w:rPr>
        <w:t xml:space="preserve">na základě návrhu odboru majetkového, právního a správních činností </w:t>
      </w:r>
      <w:r w:rsidRPr="00633DDA">
        <w:rPr>
          <w:rFonts w:cs="Arial"/>
          <w:b/>
        </w:rPr>
        <w:t xml:space="preserve">doporučuje Zastupitelstvu Olomouckého kraje schválit </w:t>
      </w:r>
      <w:r w:rsidR="00B61A82" w:rsidRPr="00633DDA">
        <w:rPr>
          <w:rFonts w:cs="Arial"/>
          <w:b/>
        </w:rPr>
        <w:t>od</w:t>
      </w:r>
      <w:r w:rsidR="00B61A82" w:rsidRPr="00633DDA">
        <w:rPr>
          <w:rFonts w:cs="Arial"/>
          <w:b/>
          <w:szCs w:val="24"/>
        </w:rPr>
        <w:t xml:space="preserve">nětí movitého majetku z hospodaření Zdravotnické záchranné služby Olomouckého kraje, příspěvkové organizace, IČO: 00849103, ke dni převodu vlastnického práva k daru na základě </w:t>
      </w:r>
      <w:r w:rsidR="00741D15" w:rsidRPr="00633DDA">
        <w:rPr>
          <w:rFonts w:cs="Arial"/>
          <w:b/>
          <w:szCs w:val="24"/>
        </w:rPr>
        <w:t xml:space="preserve">darovací </w:t>
      </w:r>
      <w:r w:rsidR="00B61A82" w:rsidRPr="00633DDA">
        <w:rPr>
          <w:rFonts w:cs="Arial"/>
          <w:b/>
          <w:szCs w:val="24"/>
        </w:rPr>
        <w:t>smlouvy dle bod</w:t>
      </w:r>
      <w:r w:rsidR="0079521C">
        <w:rPr>
          <w:rFonts w:cs="Arial"/>
          <w:b/>
          <w:szCs w:val="24"/>
        </w:rPr>
        <w:t>u</w:t>
      </w:r>
      <w:r w:rsidR="00B61A82" w:rsidRPr="00633DDA">
        <w:rPr>
          <w:rFonts w:cs="Arial"/>
          <w:b/>
          <w:szCs w:val="24"/>
        </w:rPr>
        <w:t xml:space="preserve"> </w:t>
      </w:r>
      <w:r w:rsidRPr="00633DDA">
        <w:rPr>
          <w:rFonts w:cs="Arial"/>
          <w:b/>
          <w:szCs w:val="24"/>
        </w:rPr>
        <w:t>1</w:t>
      </w:r>
      <w:r w:rsidR="00B61A82" w:rsidRPr="00633DDA">
        <w:rPr>
          <w:rFonts w:cs="Arial"/>
          <w:b/>
          <w:szCs w:val="24"/>
        </w:rPr>
        <w:t xml:space="preserve">. </w:t>
      </w:r>
      <w:r w:rsidR="0035225D" w:rsidRPr="00633DDA">
        <w:rPr>
          <w:rFonts w:cs="Arial"/>
          <w:b/>
          <w:szCs w:val="24"/>
        </w:rPr>
        <w:t xml:space="preserve">návrhu </w:t>
      </w:r>
      <w:r w:rsidR="00B61A82" w:rsidRPr="00633DDA">
        <w:rPr>
          <w:rFonts w:cs="Arial"/>
          <w:b/>
          <w:szCs w:val="24"/>
        </w:rPr>
        <w:t>usnesení.</w:t>
      </w:r>
    </w:p>
    <w:p w14:paraId="297F6429" w14:textId="729DECBB" w:rsidR="00741D15" w:rsidRDefault="00741D15" w:rsidP="00844AAF">
      <w:pPr>
        <w:spacing w:before="120" w:after="120"/>
        <w:rPr>
          <w:rFonts w:cs="Arial"/>
          <w:u w:val="single"/>
        </w:rPr>
      </w:pPr>
    </w:p>
    <w:p w14:paraId="2F8FA67D" w14:textId="77777777" w:rsidR="0079521C" w:rsidRPr="00633DDA" w:rsidRDefault="0079521C" w:rsidP="00844AAF">
      <w:pPr>
        <w:spacing w:before="120" w:after="120"/>
        <w:rPr>
          <w:rFonts w:cs="Arial"/>
          <w:u w:val="single"/>
        </w:rPr>
      </w:pPr>
    </w:p>
    <w:p w14:paraId="173241BA" w14:textId="77777777" w:rsidR="00844AAF" w:rsidRPr="00633DDA" w:rsidRDefault="00961414" w:rsidP="00844AAF">
      <w:pPr>
        <w:spacing w:before="120" w:after="120"/>
        <w:rPr>
          <w:rFonts w:cs="Arial"/>
        </w:rPr>
      </w:pPr>
      <w:r w:rsidRPr="00633DDA">
        <w:rPr>
          <w:rFonts w:cs="Arial"/>
          <w:u w:val="single"/>
        </w:rPr>
        <w:t>Přílohy</w:t>
      </w:r>
      <w:r w:rsidR="00844AAF" w:rsidRPr="00633DDA">
        <w:rPr>
          <w:rFonts w:cs="Arial"/>
        </w:rPr>
        <w:t>:</w:t>
      </w:r>
    </w:p>
    <w:p w14:paraId="55D7F8DF" w14:textId="77777777" w:rsidR="006B11BA" w:rsidRPr="00633DDA" w:rsidRDefault="006B11BA" w:rsidP="006B11BA">
      <w:pPr>
        <w:spacing w:after="120"/>
        <w:rPr>
          <w:rFonts w:cs="Arial"/>
        </w:rPr>
      </w:pPr>
      <w:proofErr w:type="spellStart"/>
      <w:r w:rsidRPr="00633DDA">
        <w:rPr>
          <w:rFonts w:cs="Arial"/>
        </w:rPr>
        <w:t>Usnesení_příloha</w:t>
      </w:r>
      <w:proofErr w:type="spellEnd"/>
      <w:r w:rsidRPr="00633DDA">
        <w:rPr>
          <w:rFonts w:cs="Arial"/>
        </w:rPr>
        <w:t xml:space="preserve"> č. 01 - Darovací smlouva OK – Post </w:t>
      </w:r>
      <w:proofErr w:type="spellStart"/>
      <w:r w:rsidRPr="00633DDA">
        <w:rPr>
          <w:rFonts w:cs="Arial"/>
        </w:rPr>
        <w:t>Bellum</w:t>
      </w:r>
      <w:proofErr w:type="spellEnd"/>
      <w:r w:rsidRPr="00633DDA">
        <w:rPr>
          <w:rFonts w:cs="Arial"/>
        </w:rPr>
        <w:t xml:space="preserve">, </w:t>
      </w:r>
      <w:proofErr w:type="spellStart"/>
      <w:r w:rsidRPr="00633DDA">
        <w:rPr>
          <w:rFonts w:cs="Arial"/>
        </w:rPr>
        <w:t>z.ú</w:t>
      </w:r>
      <w:proofErr w:type="spellEnd"/>
      <w:r w:rsidRPr="00633DDA">
        <w:rPr>
          <w:rFonts w:cs="Arial"/>
        </w:rPr>
        <w:t>.</w:t>
      </w:r>
    </w:p>
    <w:p w14:paraId="2F149B65" w14:textId="20757A0D" w:rsidR="00F5127A" w:rsidRPr="00633DDA" w:rsidRDefault="00F5127A" w:rsidP="00633DDA"/>
    <w:sectPr w:rsidR="00F5127A" w:rsidRPr="00633DDA" w:rsidSect="00961414">
      <w:footerReference w:type="default" r:id="rId8"/>
      <w:pgSz w:w="11906" w:h="16838"/>
      <w:pgMar w:top="1134" w:right="1134" w:bottom="1134" w:left="1134" w:header="708" w:footer="6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16D5" w14:textId="77777777" w:rsidR="00F55F96" w:rsidRDefault="00F55F96" w:rsidP="005174A7">
      <w:r>
        <w:separator/>
      </w:r>
    </w:p>
  </w:endnote>
  <w:endnote w:type="continuationSeparator" w:id="0">
    <w:p w14:paraId="514CABB5" w14:textId="77777777" w:rsidR="00F55F96" w:rsidRDefault="00F55F96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E68A" w14:textId="3FBDF909" w:rsidR="00B61A82" w:rsidRPr="00EA0603" w:rsidRDefault="00B61A82" w:rsidP="00F91CC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cs="Arial"/>
        <w:i/>
        <w:sz w:val="20"/>
        <w:szCs w:val="20"/>
      </w:rPr>
    </w:pPr>
    <w:r w:rsidRPr="00EA0603">
      <w:rPr>
        <w:rFonts w:cs="Arial"/>
        <w:i/>
        <w:sz w:val="20"/>
        <w:szCs w:val="20"/>
      </w:rPr>
      <w:t xml:space="preserve">Zastupitelstvo Olomouckého kraje </w:t>
    </w:r>
    <w:r w:rsidR="006B11BA" w:rsidRPr="00EA0603">
      <w:rPr>
        <w:rFonts w:cs="Arial"/>
        <w:i/>
        <w:sz w:val="20"/>
        <w:szCs w:val="20"/>
      </w:rPr>
      <w:t>17</w:t>
    </w:r>
    <w:r w:rsidRPr="00EA0603">
      <w:rPr>
        <w:rFonts w:cs="Arial"/>
        <w:i/>
        <w:sz w:val="20"/>
        <w:szCs w:val="20"/>
      </w:rPr>
      <w:t>.</w:t>
    </w:r>
    <w:r w:rsidR="006B11BA" w:rsidRPr="00EA0603">
      <w:rPr>
        <w:rFonts w:cs="Arial"/>
        <w:i/>
        <w:sz w:val="20"/>
        <w:szCs w:val="20"/>
      </w:rPr>
      <w:t xml:space="preserve"> 6</w:t>
    </w:r>
    <w:r w:rsidRPr="00EA0603">
      <w:rPr>
        <w:rFonts w:cs="Arial"/>
        <w:i/>
        <w:sz w:val="20"/>
        <w:szCs w:val="20"/>
      </w:rPr>
      <w:t>. 202</w:t>
    </w:r>
    <w:r w:rsidR="006B11BA" w:rsidRPr="00EA0603">
      <w:rPr>
        <w:rFonts w:cs="Arial"/>
        <w:i/>
        <w:sz w:val="20"/>
        <w:szCs w:val="20"/>
      </w:rPr>
      <w:t>4</w:t>
    </w:r>
    <w:r w:rsidRPr="00EA0603">
      <w:rPr>
        <w:rFonts w:cs="Arial"/>
        <w:i/>
        <w:sz w:val="20"/>
        <w:szCs w:val="20"/>
      </w:rPr>
      <w:tab/>
      <w:t xml:space="preserve">Strana </w:t>
    </w:r>
    <w:r w:rsidRPr="00EA0603">
      <w:rPr>
        <w:rFonts w:cs="Arial"/>
        <w:i/>
        <w:sz w:val="20"/>
        <w:szCs w:val="20"/>
      </w:rPr>
      <w:fldChar w:fldCharType="begin"/>
    </w:r>
    <w:r w:rsidRPr="00EA0603">
      <w:rPr>
        <w:rFonts w:cs="Arial"/>
        <w:i/>
        <w:sz w:val="20"/>
        <w:szCs w:val="20"/>
      </w:rPr>
      <w:instrText xml:space="preserve"> PAGE </w:instrText>
    </w:r>
    <w:r w:rsidRPr="00EA0603">
      <w:rPr>
        <w:rFonts w:cs="Arial"/>
        <w:i/>
        <w:sz w:val="20"/>
        <w:szCs w:val="20"/>
      </w:rPr>
      <w:fldChar w:fldCharType="separate"/>
    </w:r>
    <w:r w:rsidR="00B64A32" w:rsidRPr="00EA0603">
      <w:rPr>
        <w:rFonts w:cs="Arial"/>
        <w:i/>
        <w:noProof/>
        <w:sz w:val="20"/>
        <w:szCs w:val="20"/>
      </w:rPr>
      <w:t>2</w:t>
    </w:r>
    <w:r w:rsidRPr="00EA0603">
      <w:rPr>
        <w:rFonts w:cs="Arial"/>
        <w:i/>
        <w:sz w:val="20"/>
        <w:szCs w:val="20"/>
      </w:rPr>
      <w:fldChar w:fldCharType="end"/>
    </w:r>
    <w:r w:rsidRPr="00EA0603">
      <w:rPr>
        <w:rFonts w:cs="Arial"/>
        <w:i/>
        <w:sz w:val="20"/>
        <w:szCs w:val="20"/>
      </w:rPr>
      <w:t xml:space="preserve"> (celkem </w:t>
    </w:r>
    <w:r w:rsidR="00961414" w:rsidRPr="00EA0603">
      <w:rPr>
        <w:rFonts w:cs="Arial"/>
        <w:i/>
        <w:sz w:val="20"/>
        <w:szCs w:val="20"/>
      </w:rPr>
      <w:t>4</w:t>
    </w:r>
    <w:r w:rsidRPr="00EA0603">
      <w:rPr>
        <w:rFonts w:cs="Arial"/>
        <w:i/>
        <w:sz w:val="20"/>
        <w:szCs w:val="20"/>
      </w:rPr>
      <w:t>)</w:t>
    </w:r>
  </w:p>
  <w:p w14:paraId="021317C6" w14:textId="682DCBAA" w:rsidR="00B61A82" w:rsidRDefault="008E1AC5" w:rsidP="005174A7">
    <w:pPr>
      <w:pStyle w:val="default"/>
      <w:ind w:left="705" w:hanging="705"/>
      <w:rPr>
        <w:i/>
        <w:color w:val="auto"/>
        <w:sz w:val="20"/>
        <w:szCs w:val="20"/>
      </w:rPr>
    </w:pPr>
    <w:r>
      <w:rPr>
        <w:i/>
        <w:sz w:val="20"/>
        <w:szCs w:val="20"/>
      </w:rPr>
      <w:t>12</w:t>
    </w:r>
    <w:r w:rsidR="00B61A82" w:rsidRPr="00EA0603">
      <w:rPr>
        <w:i/>
        <w:sz w:val="20"/>
        <w:szCs w:val="20"/>
      </w:rPr>
      <w:t>.</w:t>
    </w:r>
    <w:r>
      <w:rPr>
        <w:i/>
        <w:sz w:val="20"/>
        <w:szCs w:val="20"/>
      </w:rPr>
      <w:t>6</w:t>
    </w:r>
    <w:r w:rsidR="00B61A82" w:rsidRPr="00EA0603">
      <w:rPr>
        <w:i/>
        <w:sz w:val="20"/>
        <w:szCs w:val="20"/>
      </w:rPr>
      <w:t>. -</w:t>
    </w:r>
    <w:r w:rsidR="00B61A82" w:rsidRPr="00EA0603">
      <w:rPr>
        <w:i/>
        <w:sz w:val="20"/>
        <w:szCs w:val="20"/>
      </w:rPr>
      <w:tab/>
    </w:r>
    <w:r w:rsidR="00B61A82" w:rsidRPr="00EA0603">
      <w:rPr>
        <w:i/>
        <w:color w:val="auto"/>
        <w:sz w:val="20"/>
        <w:szCs w:val="20"/>
      </w:rPr>
      <w:t>Majetkové záležitosti příspěvkových organizací Olomouckého kraje</w:t>
    </w:r>
  </w:p>
  <w:p w14:paraId="3183C007" w14:textId="77777777" w:rsidR="00B61A82" w:rsidRDefault="00B61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88ED" w14:textId="77777777" w:rsidR="00F55F96" w:rsidRDefault="00F55F96" w:rsidP="005174A7">
      <w:r>
        <w:separator/>
      </w:r>
    </w:p>
  </w:footnote>
  <w:footnote w:type="continuationSeparator" w:id="0">
    <w:p w14:paraId="1817C5A1" w14:textId="77777777" w:rsidR="00F55F96" w:rsidRDefault="00F55F96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465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C1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74A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4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68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62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A6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76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DA0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50E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10614"/>
    <w:multiLevelType w:val="hybridMultilevel"/>
    <w:tmpl w:val="CCF2F83A"/>
    <w:lvl w:ilvl="0" w:tplc="3F2038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63770"/>
    <w:multiLevelType w:val="hybridMultilevel"/>
    <w:tmpl w:val="7D9E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699"/>
    <w:multiLevelType w:val="multilevel"/>
    <w:tmpl w:val="33B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7459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0A6C"/>
    <w:multiLevelType w:val="hybridMultilevel"/>
    <w:tmpl w:val="9FC84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04FA"/>
    <w:multiLevelType w:val="hybridMultilevel"/>
    <w:tmpl w:val="93C431D8"/>
    <w:lvl w:ilvl="0" w:tplc="7BDE952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A8B1C25"/>
    <w:multiLevelType w:val="hybridMultilevel"/>
    <w:tmpl w:val="DBC00780"/>
    <w:lvl w:ilvl="0" w:tplc="3D7E8AFE">
      <w:start w:val="10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C9232A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0642F"/>
    <w:multiLevelType w:val="hybridMultilevel"/>
    <w:tmpl w:val="1F707406"/>
    <w:lvl w:ilvl="0" w:tplc="F3F0C54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3" w:hanging="360"/>
      </w:pPr>
    </w:lvl>
    <w:lvl w:ilvl="2" w:tplc="0405001B" w:tentative="1">
      <w:start w:val="1"/>
      <w:numFmt w:val="lowerRoman"/>
      <w:lvlText w:val="%3."/>
      <w:lvlJc w:val="right"/>
      <w:pPr>
        <w:ind w:left="1863" w:hanging="180"/>
      </w:pPr>
    </w:lvl>
    <w:lvl w:ilvl="3" w:tplc="0405000F" w:tentative="1">
      <w:start w:val="1"/>
      <w:numFmt w:val="decimal"/>
      <w:lvlText w:val="%4."/>
      <w:lvlJc w:val="left"/>
      <w:pPr>
        <w:ind w:left="2583" w:hanging="360"/>
      </w:pPr>
    </w:lvl>
    <w:lvl w:ilvl="4" w:tplc="04050019" w:tentative="1">
      <w:start w:val="1"/>
      <w:numFmt w:val="lowerLetter"/>
      <w:lvlText w:val="%5."/>
      <w:lvlJc w:val="left"/>
      <w:pPr>
        <w:ind w:left="3303" w:hanging="360"/>
      </w:pPr>
    </w:lvl>
    <w:lvl w:ilvl="5" w:tplc="0405001B" w:tentative="1">
      <w:start w:val="1"/>
      <w:numFmt w:val="lowerRoman"/>
      <w:lvlText w:val="%6."/>
      <w:lvlJc w:val="right"/>
      <w:pPr>
        <w:ind w:left="4023" w:hanging="180"/>
      </w:pPr>
    </w:lvl>
    <w:lvl w:ilvl="6" w:tplc="0405000F" w:tentative="1">
      <w:start w:val="1"/>
      <w:numFmt w:val="decimal"/>
      <w:lvlText w:val="%7."/>
      <w:lvlJc w:val="left"/>
      <w:pPr>
        <w:ind w:left="4743" w:hanging="360"/>
      </w:pPr>
    </w:lvl>
    <w:lvl w:ilvl="7" w:tplc="04050019" w:tentative="1">
      <w:start w:val="1"/>
      <w:numFmt w:val="lowerLetter"/>
      <w:lvlText w:val="%8."/>
      <w:lvlJc w:val="left"/>
      <w:pPr>
        <w:ind w:left="5463" w:hanging="360"/>
      </w:pPr>
    </w:lvl>
    <w:lvl w:ilvl="8" w:tplc="040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1" w15:restartNumberingAfterBreak="0">
    <w:nsid w:val="56AB13D9"/>
    <w:multiLevelType w:val="multilevel"/>
    <w:tmpl w:val="8D3C9E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3DEC"/>
    <w:multiLevelType w:val="hybridMultilevel"/>
    <w:tmpl w:val="4E5A5A52"/>
    <w:lvl w:ilvl="0" w:tplc="A204DC2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640322B6"/>
    <w:multiLevelType w:val="hybridMultilevel"/>
    <w:tmpl w:val="0F7079DA"/>
    <w:lvl w:ilvl="0" w:tplc="BD001B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74C33389"/>
    <w:multiLevelType w:val="hybridMultilevel"/>
    <w:tmpl w:val="800E218E"/>
    <w:lvl w:ilvl="0" w:tplc="C332E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918F9"/>
    <w:multiLevelType w:val="hybridMultilevel"/>
    <w:tmpl w:val="ECB0D51A"/>
    <w:lvl w:ilvl="0" w:tplc="C1DEF81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269564">
    <w:abstractNumId w:val="17"/>
  </w:num>
  <w:num w:numId="2" w16cid:durableId="1901624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429096">
    <w:abstractNumId w:val="16"/>
  </w:num>
  <w:num w:numId="4" w16cid:durableId="848251265">
    <w:abstractNumId w:val="22"/>
  </w:num>
  <w:num w:numId="5" w16cid:durableId="503207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528635">
    <w:abstractNumId w:val="17"/>
  </w:num>
  <w:num w:numId="7" w16cid:durableId="1315833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415852">
    <w:abstractNumId w:val="13"/>
  </w:num>
  <w:num w:numId="9" w16cid:durableId="1742681319">
    <w:abstractNumId w:val="17"/>
  </w:num>
  <w:num w:numId="10" w16cid:durableId="574045640">
    <w:abstractNumId w:val="17"/>
  </w:num>
  <w:num w:numId="11" w16cid:durableId="269556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015">
    <w:abstractNumId w:val="19"/>
  </w:num>
  <w:num w:numId="13" w16cid:durableId="296111771">
    <w:abstractNumId w:val="14"/>
  </w:num>
  <w:num w:numId="14" w16cid:durableId="790588677">
    <w:abstractNumId w:val="12"/>
  </w:num>
  <w:num w:numId="15" w16cid:durableId="173737614">
    <w:abstractNumId w:val="23"/>
  </w:num>
  <w:num w:numId="16" w16cid:durableId="2146776100">
    <w:abstractNumId w:val="18"/>
  </w:num>
  <w:num w:numId="17" w16cid:durableId="382563537">
    <w:abstractNumId w:val="22"/>
  </w:num>
  <w:num w:numId="18" w16cid:durableId="1399399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326913">
    <w:abstractNumId w:val="22"/>
  </w:num>
  <w:num w:numId="20" w16cid:durableId="1911113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723982">
    <w:abstractNumId w:val="21"/>
  </w:num>
  <w:num w:numId="22" w16cid:durableId="1358849041">
    <w:abstractNumId w:val="20"/>
  </w:num>
  <w:num w:numId="23" w16cid:durableId="1467890004">
    <w:abstractNumId w:val="15"/>
  </w:num>
  <w:num w:numId="24" w16cid:durableId="1085807736">
    <w:abstractNumId w:val="24"/>
  </w:num>
  <w:num w:numId="25" w16cid:durableId="679309072">
    <w:abstractNumId w:val="26"/>
  </w:num>
  <w:num w:numId="26" w16cid:durableId="1321277023">
    <w:abstractNumId w:val="25"/>
  </w:num>
  <w:num w:numId="27" w16cid:durableId="566039032">
    <w:abstractNumId w:val="9"/>
  </w:num>
  <w:num w:numId="28" w16cid:durableId="276761662">
    <w:abstractNumId w:val="8"/>
  </w:num>
  <w:num w:numId="29" w16cid:durableId="1547375441">
    <w:abstractNumId w:val="7"/>
  </w:num>
  <w:num w:numId="30" w16cid:durableId="1838302173">
    <w:abstractNumId w:val="6"/>
  </w:num>
  <w:num w:numId="31" w16cid:durableId="522864401">
    <w:abstractNumId w:val="5"/>
  </w:num>
  <w:num w:numId="32" w16cid:durableId="46924739">
    <w:abstractNumId w:val="4"/>
  </w:num>
  <w:num w:numId="33" w16cid:durableId="1760637782">
    <w:abstractNumId w:val="3"/>
  </w:num>
  <w:num w:numId="34" w16cid:durableId="1685207282">
    <w:abstractNumId w:val="2"/>
  </w:num>
  <w:num w:numId="35" w16cid:durableId="1722483680">
    <w:abstractNumId w:val="1"/>
  </w:num>
  <w:num w:numId="36" w16cid:durableId="112226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A2"/>
    <w:rsid w:val="00000B3B"/>
    <w:rsid w:val="000023C7"/>
    <w:rsid w:val="0000241F"/>
    <w:rsid w:val="00004E43"/>
    <w:rsid w:val="000061A6"/>
    <w:rsid w:val="00012188"/>
    <w:rsid w:val="00015448"/>
    <w:rsid w:val="00015B14"/>
    <w:rsid w:val="00020536"/>
    <w:rsid w:val="00021B0E"/>
    <w:rsid w:val="00021FCF"/>
    <w:rsid w:val="00023ABD"/>
    <w:rsid w:val="0002543F"/>
    <w:rsid w:val="00025F91"/>
    <w:rsid w:val="0002638F"/>
    <w:rsid w:val="000278D2"/>
    <w:rsid w:val="00032C12"/>
    <w:rsid w:val="00035C2A"/>
    <w:rsid w:val="00037461"/>
    <w:rsid w:val="000407F5"/>
    <w:rsid w:val="0004269B"/>
    <w:rsid w:val="000426B8"/>
    <w:rsid w:val="00044360"/>
    <w:rsid w:val="00045216"/>
    <w:rsid w:val="000453AB"/>
    <w:rsid w:val="00047C4F"/>
    <w:rsid w:val="00047E80"/>
    <w:rsid w:val="000523C3"/>
    <w:rsid w:val="0006052E"/>
    <w:rsid w:val="000607DE"/>
    <w:rsid w:val="00062D67"/>
    <w:rsid w:val="0006420D"/>
    <w:rsid w:val="0006544E"/>
    <w:rsid w:val="00070206"/>
    <w:rsid w:val="00070DB6"/>
    <w:rsid w:val="00072AAF"/>
    <w:rsid w:val="00073C50"/>
    <w:rsid w:val="00074427"/>
    <w:rsid w:val="00074568"/>
    <w:rsid w:val="0007464B"/>
    <w:rsid w:val="00081578"/>
    <w:rsid w:val="00082B2A"/>
    <w:rsid w:val="0009145C"/>
    <w:rsid w:val="00092E59"/>
    <w:rsid w:val="0009346C"/>
    <w:rsid w:val="00093860"/>
    <w:rsid w:val="00094FF4"/>
    <w:rsid w:val="00096465"/>
    <w:rsid w:val="00096A2F"/>
    <w:rsid w:val="00097EE8"/>
    <w:rsid w:val="000A1826"/>
    <w:rsid w:val="000A1CEB"/>
    <w:rsid w:val="000A3740"/>
    <w:rsid w:val="000A38C7"/>
    <w:rsid w:val="000A5037"/>
    <w:rsid w:val="000A5795"/>
    <w:rsid w:val="000A60E6"/>
    <w:rsid w:val="000A6842"/>
    <w:rsid w:val="000B0205"/>
    <w:rsid w:val="000B0D7D"/>
    <w:rsid w:val="000B6437"/>
    <w:rsid w:val="000C4061"/>
    <w:rsid w:val="000D1B1D"/>
    <w:rsid w:val="000D476C"/>
    <w:rsid w:val="000D4AE6"/>
    <w:rsid w:val="000D521B"/>
    <w:rsid w:val="000D6051"/>
    <w:rsid w:val="000D6D87"/>
    <w:rsid w:val="000E1D96"/>
    <w:rsid w:val="000E45FB"/>
    <w:rsid w:val="000E51DA"/>
    <w:rsid w:val="000E564A"/>
    <w:rsid w:val="000E6073"/>
    <w:rsid w:val="000E70B8"/>
    <w:rsid w:val="000E7D1E"/>
    <w:rsid w:val="000F0851"/>
    <w:rsid w:val="000F1E09"/>
    <w:rsid w:val="000F2321"/>
    <w:rsid w:val="000F2C74"/>
    <w:rsid w:val="000F2EC4"/>
    <w:rsid w:val="000F473A"/>
    <w:rsid w:val="000F6758"/>
    <w:rsid w:val="000F7752"/>
    <w:rsid w:val="00101C07"/>
    <w:rsid w:val="0010462C"/>
    <w:rsid w:val="00104ACE"/>
    <w:rsid w:val="001052D4"/>
    <w:rsid w:val="00105FEB"/>
    <w:rsid w:val="00107445"/>
    <w:rsid w:val="001077A7"/>
    <w:rsid w:val="00107C08"/>
    <w:rsid w:val="00110B21"/>
    <w:rsid w:val="0011120B"/>
    <w:rsid w:val="00111650"/>
    <w:rsid w:val="00111C8B"/>
    <w:rsid w:val="0011328E"/>
    <w:rsid w:val="001162E0"/>
    <w:rsid w:val="00124D07"/>
    <w:rsid w:val="00124DDE"/>
    <w:rsid w:val="00130714"/>
    <w:rsid w:val="0013103F"/>
    <w:rsid w:val="0013104A"/>
    <w:rsid w:val="00131799"/>
    <w:rsid w:val="001323B8"/>
    <w:rsid w:val="00137D26"/>
    <w:rsid w:val="00137F4E"/>
    <w:rsid w:val="00140071"/>
    <w:rsid w:val="001400FE"/>
    <w:rsid w:val="00140629"/>
    <w:rsid w:val="00143827"/>
    <w:rsid w:val="00143B1C"/>
    <w:rsid w:val="00147C1A"/>
    <w:rsid w:val="00147C71"/>
    <w:rsid w:val="00150FD9"/>
    <w:rsid w:val="0016206D"/>
    <w:rsid w:val="00164CC2"/>
    <w:rsid w:val="001659F3"/>
    <w:rsid w:val="00167DBC"/>
    <w:rsid w:val="001708D0"/>
    <w:rsid w:val="001716B9"/>
    <w:rsid w:val="001747A8"/>
    <w:rsid w:val="001751AB"/>
    <w:rsid w:val="001778BD"/>
    <w:rsid w:val="0018004D"/>
    <w:rsid w:val="001804A9"/>
    <w:rsid w:val="001813A4"/>
    <w:rsid w:val="00181A2E"/>
    <w:rsid w:val="00182889"/>
    <w:rsid w:val="001846F4"/>
    <w:rsid w:val="001849D5"/>
    <w:rsid w:val="00185D96"/>
    <w:rsid w:val="00186249"/>
    <w:rsid w:val="00186A03"/>
    <w:rsid w:val="00193BCA"/>
    <w:rsid w:val="00193F24"/>
    <w:rsid w:val="00194CBD"/>
    <w:rsid w:val="001A09D4"/>
    <w:rsid w:val="001A22FB"/>
    <w:rsid w:val="001A35D6"/>
    <w:rsid w:val="001A4049"/>
    <w:rsid w:val="001A45A7"/>
    <w:rsid w:val="001A4AA2"/>
    <w:rsid w:val="001A4B5A"/>
    <w:rsid w:val="001A605E"/>
    <w:rsid w:val="001A6B7D"/>
    <w:rsid w:val="001B3920"/>
    <w:rsid w:val="001B51B8"/>
    <w:rsid w:val="001B6D2D"/>
    <w:rsid w:val="001C2176"/>
    <w:rsid w:val="001C40F4"/>
    <w:rsid w:val="001C439B"/>
    <w:rsid w:val="001C4D12"/>
    <w:rsid w:val="001C5A86"/>
    <w:rsid w:val="001C5D2A"/>
    <w:rsid w:val="001C7572"/>
    <w:rsid w:val="001C7F6B"/>
    <w:rsid w:val="001D194B"/>
    <w:rsid w:val="001D1FF7"/>
    <w:rsid w:val="001D2D95"/>
    <w:rsid w:val="001D3018"/>
    <w:rsid w:val="001D306D"/>
    <w:rsid w:val="001D389D"/>
    <w:rsid w:val="001D526F"/>
    <w:rsid w:val="001D5B25"/>
    <w:rsid w:val="001D7523"/>
    <w:rsid w:val="001E08A7"/>
    <w:rsid w:val="001E1DC0"/>
    <w:rsid w:val="001E1F20"/>
    <w:rsid w:val="001E2002"/>
    <w:rsid w:val="001E2A0F"/>
    <w:rsid w:val="001E59E6"/>
    <w:rsid w:val="001E5D45"/>
    <w:rsid w:val="001F1CB7"/>
    <w:rsid w:val="001F2A11"/>
    <w:rsid w:val="001F52E4"/>
    <w:rsid w:val="001F66E9"/>
    <w:rsid w:val="001F714D"/>
    <w:rsid w:val="001F7DEA"/>
    <w:rsid w:val="001F7F21"/>
    <w:rsid w:val="002009D2"/>
    <w:rsid w:val="00200DC9"/>
    <w:rsid w:val="00201710"/>
    <w:rsid w:val="00204E94"/>
    <w:rsid w:val="0020565D"/>
    <w:rsid w:val="00210076"/>
    <w:rsid w:val="00211FE7"/>
    <w:rsid w:val="002130CF"/>
    <w:rsid w:val="002132CF"/>
    <w:rsid w:val="002133CB"/>
    <w:rsid w:val="00214872"/>
    <w:rsid w:val="00215F12"/>
    <w:rsid w:val="0021735F"/>
    <w:rsid w:val="0021753C"/>
    <w:rsid w:val="0021764D"/>
    <w:rsid w:val="00221227"/>
    <w:rsid w:val="002257E8"/>
    <w:rsid w:val="00230A43"/>
    <w:rsid w:val="002337B2"/>
    <w:rsid w:val="00234E9D"/>
    <w:rsid w:val="00237F04"/>
    <w:rsid w:val="002418C0"/>
    <w:rsid w:val="00242C39"/>
    <w:rsid w:val="0024373B"/>
    <w:rsid w:val="00243D8D"/>
    <w:rsid w:val="00244C40"/>
    <w:rsid w:val="002457D3"/>
    <w:rsid w:val="00252FB8"/>
    <w:rsid w:val="002556E7"/>
    <w:rsid w:val="002565E6"/>
    <w:rsid w:val="002567BD"/>
    <w:rsid w:val="0026083A"/>
    <w:rsid w:val="00261319"/>
    <w:rsid w:val="002631BA"/>
    <w:rsid w:val="00266715"/>
    <w:rsid w:val="002700DD"/>
    <w:rsid w:val="002756CD"/>
    <w:rsid w:val="002802DF"/>
    <w:rsid w:val="002810B9"/>
    <w:rsid w:val="002843C6"/>
    <w:rsid w:val="00285624"/>
    <w:rsid w:val="0028660C"/>
    <w:rsid w:val="002870D5"/>
    <w:rsid w:val="00291146"/>
    <w:rsid w:val="00292DC8"/>
    <w:rsid w:val="0029335D"/>
    <w:rsid w:val="00293DFC"/>
    <w:rsid w:val="0029422B"/>
    <w:rsid w:val="002A0104"/>
    <w:rsid w:val="002A0CE7"/>
    <w:rsid w:val="002A1263"/>
    <w:rsid w:val="002A1FB1"/>
    <w:rsid w:val="002A6BBA"/>
    <w:rsid w:val="002A7A47"/>
    <w:rsid w:val="002B0843"/>
    <w:rsid w:val="002B1188"/>
    <w:rsid w:val="002B1971"/>
    <w:rsid w:val="002B1B93"/>
    <w:rsid w:val="002B2B9D"/>
    <w:rsid w:val="002B32A4"/>
    <w:rsid w:val="002B49B3"/>
    <w:rsid w:val="002B5B70"/>
    <w:rsid w:val="002B5D72"/>
    <w:rsid w:val="002B6F87"/>
    <w:rsid w:val="002C1297"/>
    <w:rsid w:val="002C1983"/>
    <w:rsid w:val="002C332A"/>
    <w:rsid w:val="002C3E0A"/>
    <w:rsid w:val="002C576C"/>
    <w:rsid w:val="002D08B6"/>
    <w:rsid w:val="002D2E1A"/>
    <w:rsid w:val="002D375A"/>
    <w:rsid w:val="002D49C6"/>
    <w:rsid w:val="002E1269"/>
    <w:rsid w:val="002E23F3"/>
    <w:rsid w:val="002E4481"/>
    <w:rsid w:val="002E459E"/>
    <w:rsid w:val="002E489C"/>
    <w:rsid w:val="002E5704"/>
    <w:rsid w:val="002E702D"/>
    <w:rsid w:val="002F0211"/>
    <w:rsid w:val="002F3093"/>
    <w:rsid w:val="002F5868"/>
    <w:rsid w:val="002F6A40"/>
    <w:rsid w:val="002F6E78"/>
    <w:rsid w:val="003005E3"/>
    <w:rsid w:val="00301601"/>
    <w:rsid w:val="00301F25"/>
    <w:rsid w:val="00305BBD"/>
    <w:rsid w:val="0030697A"/>
    <w:rsid w:val="00306B73"/>
    <w:rsid w:val="003072BA"/>
    <w:rsid w:val="00310273"/>
    <w:rsid w:val="00311B90"/>
    <w:rsid w:val="0031380E"/>
    <w:rsid w:val="00316CF9"/>
    <w:rsid w:val="003175A5"/>
    <w:rsid w:val="00317E83"/>
    <w:rsid w:val="003205F4"/>
    <w:rsid w:val="003217B7"/>
    <w:rsid w:val="00322003"/>
    <w:rsid w:val="00324CFF"/>
    <w:rsid w:val="0032591C"/>
    <w:rsid w:val="003276D6"/>
    <w:rsid w:val="003319E8"/>
    <w:rsid w:val="00332FAA"/>
    <w:rsid w:val="00332FD3"/>
    <w:rsid w:val="00334F61"/>
    <w:rsid w:val="0033546E"/>
    <w:rsid w:val="003357E2"/>
    <w:rsid w:val="0034268E"/>
    <w:rsid w:val="003437CA"/>
    <w:rsid w:val="003443CD"/>
    <w:rsid w:val="003455D7"/>
    <w:rsid w:val="00345B18"/>
    <w:rsid w:val="003476FF"/>
    <w:rsid w:val="003500DD"/>
    <w:rsid w:val="00350B42"/>
    <w:rsid w:val="00351108"/>
    <w:rsid w:val="00351D56"/>
    <w:rsid w:val="0035225D"/>
    <w:rsid w:val="00352BB4"/>
    <w:rsid w:val="00353248"/>
    <w:rsid w:val="00353EC3"/>
    <w:rsid w:val="00355B15"/>
    <w:rsid w:val="003563B0"/>
    <w:rsid w:val="00357B60"/>
    <w:rsid w:val="003630BD"/>
    <w:rsid w:val="003643EE"/>
    <w:rsid w:val="003645A2"/>
    <w:rsid w:val="00366498"/>
    <w:rsid w:val="003672BF"/>
    <w:rsid w:val="003704E2"/>
    <w:rsid w:val="00370B84"/>
    <w:rsid w:val="00370CE2"/>
    <w:rsid w:val="00372842"/>
    <w:rsid w:val="00373536"/>
    <w:rsid w:val="00373A33"/>
    <w:rsid w:val="0037400D"/>
    <w:rsid w:val="0037783E"/>
    <w:rsid w:val="00384158"/>
    <w:rsid w:val="00386CB5"/>
    <w:rsid w:val="0039330C"/>
    <w:rsid w:val="00393EEC"/>
    <w:rsid w:val="00394214"/>
    <w:rsid w:val="0039665C"/>
    <w:rsid w:val="00396E4D"/>
    <w:rsid w:val="0039766B"/>
    <w:rsid w:val="003A2425"/>
    <w:rsid w:val="003A256A"/>
    <w:rsid w:val="003A31C6"/>
    <w:rsid w:val="003A3F38"/>
    <w:rsid w:val="003A46D1"/>
    <w:rsid w:val="003A4F91"/>
    <w:rsid w:val="003A5B04"/>
    <w:rsid w:val="003A7838"/>
    <w:rsid w:val="003B05E1"/>
    <w:rsid w:val="003B79B0"/>
    <w:rsid w:val="003C17AB"/>
    <w:rsid w:val="003C2759"/>
    <w:rsid w:val="003C314C"/>
    <w:rsid w:val="003C5320"/>
    <w:rsid w:val="003C6450"/>
    <w:rsid w:val="003C73FA"/>
    <w:rsid w:val="003D3495"/>
    <w:rsid w:val="003D475E"/>
    <w:rsid w:val="003D72DC"/>
    <w:rsid w:val="003E0397"/>
    <w:rsid w:val="003E2E6E"/>
    <w:rsid w:val="003E32E4"/>
    <w:rsid w:val="003F15C0"/>
    <w:rsid w:val="003F4FF9"/>
    <w:rsid w:val="004006AC"/>
    <w:rsid w:val="00402247"/>
    <w:rsid w:val="00402ECE"/>
    <w:rsid w:val="00404EFC"/>
    <w:rsid w:val="00405A62"/>
    <w:rsid w:val="00405F96"/>
    <w:rsid w:val="0041151B"/>
    <w:rsid w:val="00411839"/>
    <w:rsid w:val="004129AC"/>
    <w:rsid w:val="00413659"/>
    <w:rsid w:val="00413B54"/>
    <w:rsid w:val="00414417"/>
    <w:rsid w:val="0041595A"/>
    <w:rsid w:val="0041762C"/>
    <w:rsid w:val="00426D42"/>
    <w:rsid w:val="00430767"/>
    <w:rsid w:val="00433996"/>
    <w:rsid w:val="00433F3B"/>
    <w:rsid w:val="00440293"/>
    <w:rsid w:val="00441720"/>
    <w:rsid w:val="004439AF"/>
    <w:rsid w:val="00443C97"/>
    <w:rsid w:val="00444328"/>
    <w:rsid w:val="004503F0"/>
    <w:rsid w:val="00450E94"/>
    <w:rsid w:val="00453171"/>
    <w:rsid w:val="00455F19"/>
    <w:rsid w:val="0045658A"/>
    <w:rsid w:val="004568E8"/>
    <w:rsid w:val="00457870"/>
    <w:rsid w:val="0046158B"/>
    <w:rsid w:val="00466AEC"/>
    <w:rsid w:val="00470AB4"/>
    <w:rsid w:val="0047127A"/>
    <w:rsid w:val="00473BA8"/>
    <w:rsid w:val="00474789"/>
    <w:rsid w:val="00476653"/>
    <w:rsid w:val="004806E6"/>
    <w:rsid w:val="0048242D"/>
    <w:rsid w:val="00484963"/>
    <w:rsid w:val="00487F76"/>
    <w:rsid w:val="00490C21"/>
    <w:rsid w:val="00491A46"/>
    <w:rsid w:val="004967D1"/>
    <w:rsid w:val="00497E22"/>
    <w:rsid w:val="004A00EB"/>
    <w:rsid w:val="004A0A56"/>
    <w:rsid w:val="004A1793"/>
    <w:rsid w:val="004A21AA"/>
    <w:rsid w:val="004A2329"/>
    <w:rsid w:val="004A27FE"/>
    <w:rsid w:val="004A2FC1"/>
    <w:rsid w:val="004A3C3A"/>
    <w:rsid w:val="004A5EC9"/>
    <w:rsid w:val="004A604B"/>
    <w:rsid w:val="004A6373"/>
    <w:rsid w:val="004B068E"/>
    <w:rsid w:val="004B15A2"/>
    <w:rsid w:val="004B1E8E"/>
    <w:rsid w:val="004B2A24"/>
    <w:rsid w:val="004B2C53"/>
    <w:rsid w:val="004B4C90"/>
    <w:rsid w:val="004B607D"/>
    <w:rsid w:val="004B6133"/>
    <w:rsid w:val="004B6870"/>
    <w:rsid w:val="004C0CFE"/>
    <w:rsid w:val="004C17D1"/>
    <w:rsid w:val="004C18F3"/>
    <w:rsid w:val="004C3227"/>
    <w:rsid w:val="004C372D"/>
    <w:rsid w:val="004C3F09"/>
    <w:rsid w:val="004C4C06"/>
    <w:rsid w:val="004C4C59"/>
    <w:rsid w:val="004C6440"/>
    <w:rsid w:val="004C7E44"/>
    <w:rsid w:val="004C7F8B"/>
    <w:rsid w:val="004D26F8"/>
    <w:rsid w:val="004D3277"/>
    <w:rsid w:val="004D76DC"/>
    <w:rsid w:val="004D7950"/>
    <w:rsid w:val="004E44D5"/>
    <w:rsid w:val="004E639F"/>
    <w:rsid w:val="004E74EF"/>
    <w:rsid w:val="004E7A3F"/>
    <w:rsid w:val="004F0B12"/>
    <w:rsid w:val="004F13B4"/>
    <w:rsid w:val="004F3D59"/>
    <w:rsid w:val="004F7061"/>
    <w:rsid w:val="004F706C"/>
    <w:rsid w:val="00502611"/>
    <w:rsid w:val="0050455E"/>
    <w:rsid w:val="00504E69"/>
    <w:rsid w:val="00505109"/>
    <w:rsid w:val="0050623A"/>
    <w:rsid w:val="00512529"/>
    <w:rsid w:val="005125EE"/>
    <w:rsid w:val="00513CC1"/>
    <w:rsid w:val="005149A2"/>
    <w:rsid w:val="005169F8"/>
    <w:rsid w:val="005174A7"/>
    <w:rsid w:val="005210CA"/>
    <w:rsid w:val="0052562E"/>
    <w:rsid w:val="00525A8D"/>
    <w:rsid w:val="00532138"/>
    <w:rsid w:val="00535ECE"/>
    <w:rsid w:val="00535F93"/>
    <w:rsid w:val="00535FF6"/>
    <w:rsid w:val="005413A8"/>
    <w:rsid w:val="00544F29"/>
    <w:rsid w:val="005455A0"/>
    <w:rsid w:val="00546B35"/>
    <w:rsid w:val="00547CA5"/>
    <w:rsid w:val="00552CD1"/>
    <w:rsid w:val="00555D4F"/>
    <w:rsid w:val="00556D6C"/>
    <w:rsid w:val="00556E97"/>
    <w:rsid w:val="00557B84"/>
    <w:rsid w:val="005618C0"/>
    <w:rsid w:val="005631B5"/>
    <w:rsid w:val="00563575"/>
    <w:rsid w:val="00564A3A"/>
    <w:rsid w:val="00574D1C"/>
    <w:rsid w:val="005755CA"/>
    <w:rsid w:val="0057586D"/>
    <w:rsid w:val="0058392D"/>
    <w:rsid w:val="005843BC"/>
    <w:rsid w:val="0058673C"/>
    <w:rsid w:val="00590A26"/>
    <w:rsid w:val="00591CC3"/>
    <w:rsid w:val="00597EC2"/>
    <w:rsid w:val="005A0263"/>
    <w:rsid w:val="005A1BFC"/>
    <w:rsid w:val="005A559B"/>
    <w:rsid w:val="005A7848"/>
    <w:rsid w:val="005B166B"/>
    <w:rsid w:val="005B2406"/>
    <w:rsid w:val="005B6E6B"/>
    <w:rsid w:val="005C482B"/>
    <w:rsid w:val="005C53A2"/>
    <w:rsid w:val="005C70B2"/>
    <w:rsid w:val="005D215B"/>
    <w:rsid w:val="005D2525"/>
    <w:rsid w:val="005D31AC"/>
    <w:rsid w:val="005D38FE"/>
    <w:rsid w:val="005D4CBB"/>
    <w:rsid w:val="005D73C0"/>
    <w:rsid w:val="005E0ACB"/>
    <w:rsid w:val="005E192B"/>
    <w:rsid w:val="005E196B"/>
    <w:rsid w:val="005E52BC"/>
    <w:rsid w:val="005E5DB0"/>
    <w:rsid w:val="005E686E"/>
    <w:rsid w:val="005E6DBB"/>
    <w:rsid w:val="005E72AA"/>
    <w:rsid w:val="005E75E8"/>
    <w:rsid w:val="005F0F1E"/>
    <w:rsid w:val="005F3D84"/>
    <w:rsid w:val="005F74CF"/>
    <w:rsid w:val="00600BCF"/>
    <w:rsid w:val="006013CE"/>
    <w:rsid w:val="006032C7"/>
    <w:rsid w:val="006039A1"/>
    <w:rsid w:val="00603E92"/>
    <w:rsid w:val="006104B0"/>
    <w:rsid w:val="00610872"/>
    <w:rsid w:val="00612D87"/>
    <w:rsid w:val="00612E1B"/>
    <w:rsid w:val="00621299"/>
    <w:rsid w:val="00623E00"/>
    <w:rsid w:val="006247B2"/>
    <w:rsid w:val="00625D40"/>
    <w:rsid w:val="006273F3"/>
    <w:rsid w:val="00630C39"/>
    <w:rsid w:val="00630D92"/>
    <w:rsid w:val="00631AE7"/>
    <w:rsid w:val="00632D3A"/>
    <w:rsid w:val="00633DDA"/>
    <w:rsid w:val="00636935"/>
    <w:rsid w:val="00636BEB"/>
    <w:rsid w:val="0063777B"/>
    <w:rsid w:val="00637DEE"/>
    <w:rsid w:val="0064395E"/>
    <w:rsid w:val="00644C13"/>
    <w:rsid w:val="006450BF"/>
    <w:rsid w:val="0065013F"/>
    <w:rsid w:val="00652309"/>
    <w:rsid w:val="00652E8C"/>
    <w:rsid w:val="00653214"/>
    <w:rsid w:val="0065622D"/>
    <w:rsid w:val="00657F36"/>
    <w:rsid w:val="006634D3"/>
    <w:rsid w:val="006642B4"/>
    <w:rsid w:val="00673CA3"/>
    <w:rsid w:val="00675B97"/>
    <w:rsid w:val="00676386"/>
    <w:rsid w:val="006764FE"/>
    <w:rsid w:val="00680202"/>
    <w:rsid w:val="00680A07"/>
    <w:rsid w:val="00680A8C"/>
    <w:rsid w:val="00680DEF"/>
    <w:rsid w:val="006820F7"/>
    <w:rsid w:val="0068291D"/>
    <w:rsid w:val="0068378B"/>
    <w:rsid w:val="00684F79"/>
    <w:rsid w:val="006904BB"/>
    <w:rsid w:val="006919A7"/>
    <w:rsid w:val="0069312C"/>
    <w:rsid w:val="00693CA9"/>
    <w:rsid w:val="006948B9"/>
    <w:rsid w:val="00694B9F"/>
    <w:rsid w:val="006A0119"/>
    <w:rsid w:val="006A12AB"/>
    <w:rsid w:val="006A19A5"/>
    <w:rsid w:val="006A1DB0"/>
    <w:rsid w:val="006A55BF"/>
    <w:rsid w:val="006B11BA"/>
    <w:rsid w:val="006B2BF3"/>
    <w:rsid w:val="006B3157"/>
    <w:rsid w:val="006B324D"/>
    <w:rsid w:val="006B3F8F"/>
    <w:rsid w:val="006B5D93"/>
    <w:rsid w:val="006B63A1"/>
    <w:rsid w:val="006B7993"/>
    <w:rsid w:val="006C55A0"/>
    <w:rsid w:val="006D2412"/>
    <w:rsid w:val="006D241B"/>
    <w:rsid w:val="006D3453"/>
    <w:rsid w:val="006D4525"/>
    <w:rsid w:val="006D6E9C"/>
    <w:rsid w:val="006E0316"/>
    <w:rsid w:val="006E58B8"/>
    <w:rsid w:val="006F0788"/>
    <w:rsid w:val="006F0909"/>
    <w:rsid w:val="006F3F29"/>
    <w:rsid w:val="00700AD1"/>
    <w:rsid w:val="007015AC"/>
    <w:rsid w:val="00702E39"/>
    <w:rsid w:val="00703C4F"/>
    <w:rsid w:val="00703FE2"/>
    <w:rsid w:val="007043F4"/>
    <w:rsid w:val="007053F5"/>
    <w:rsid w:val="007058BC"/>
    <w:rsid w:val="007104E4"/>
    <w:rsid w:val="00711535"/>
    <w:rsid w:val="00711C81"/>
    <w:rsid w:val="0071276F"/>
    <w:rsid w:val="00714BB3"/>
    <w:rsid w:val="00714EE3"/>
    <w:rsid w:val="007169F1"/>
    <w:rsid w:val="00717195"/>
    <w:rsid w:val="00720F37"/>
    <w:rsid w:val="00723E3F"/>
    <w:rsid w:val="0072430B"/>
    <w:rsid w:val="007313A6"/>
    <w:rsid w:val="007322E5"/>
    <w:rsid w:val="00732712"/>
    <w:rsid w:val="00732A57"/>
    <w:rsid w:val="00733FA9"/>
    <w:rsid w:val="00735AA5"/>
    <w:rsid w:val="00737ACA"/>
    <w:rsid w:val="00741D15"/>
    <w:rsid w:val="00741EF0"/>
    <w:rsid w:val="007426BA"/>
    <w:rsid w:val="007443B1"/>
    <w:rsid w:val="00744414"/>
    <w:rsid w:val="007464F8"/>
    <w:rsid w:val="007469D7"/>
    <w:rsid w:val="00750A38"/>
    <w:rsid w:val="007523CA"/>
    <w:rsid w:val="0076070D"/>
    <w:rsid w:val="007616E8"/>
    <w:rsid w:val="00762283"/>
    <w:rsid w:val="00763CE6"/>
    <w:rsid w:val="00766647"/>
    <w:rsid w:val="0076672C"/>
    <w:rsid w:val="0077102F"/>
    <w:rsid w:val="0077267E"/>
    <w:rsid w:val="00775410"/>
    <w:rsid w:val="007760DC"/>
    <w:rsid w:val="00780793"/>
    <w:rsid w:val="007842C3"/>
    <w:rsid w:val="0079002D"/>
    <w:rsid w:val="0079521C"/>
    <w:rsid w:val="00797887"/>
    <w:rsid w:val="007A4354"/>
    <w:rsid w:val="007B02A7"/>
    <w:rsid w:val="007B168B"/>
    <w:rsid w:val="007B35EF"/>
    <w:rsid w:val="007B3B4D"/>
    <w:rsid w:val="007B4D1A"/>
    <w:rsid w:val="007B50AB"/>
    <w:rsid w:val="007B61B1"/>
    <w:rsid w:val="007B7F4A"/>
    <w:rsid w:val="007C01AB"/>
    <w:rsid w:val="007C06C1"/>
    <w:rsid w:val="007C15E8"/>
    <w:rsid w:val="007C3D72"/>
    <w:rsid w:val="007C6F47"/>
    <w:rsid w:val="007D17BC"/>
    <w:rsid w:val="007D244A"/>
    <w:rsid w:val="007D4DAC"/>
    <w:rsid w:val="007D57A6"/>
    <w:rsid w:val="007D5AF5"/>
    <w:rsid w:val="007D771D"/>
    <w:rsid w:val="007D78F0"/>
    <w:rsid w:val="007D7FEC"/>
    <w:rsid w:val="007E2162"/>
    <w:rsid w:val="007E4C1E"/>
    <w:rsid w:val="007E4D65"/>
    <w:rsid w:val="007E4FD5"/>
    <w:rsid w:val="007E75FA"/>
    <w:rsid w:val="007F18C5"/>
    <w:rsid w:val="007F1ABD"/>
    <w:rsid w:val="007F20C8"/>
    <w:rsid w:val="007F28AB"/>
    <w:rsid w:val="007F3D85"/>
    <w:rsid w:val="007F5C0F"/>
    <w:rsid w:val="0080031F"/>
    <w:rsid w:val="008006FA"/>
    <w:rsid w:val="00801AC7"/>
    <w:rsid w:val="00803E0B"/>
    <w:rsid w:val="00803FE0"/>
    <w:rsid w:val="008061E0"/>
    <w:rsid w:val="00807D03"/>
    <w:rsid w:val="008141CD"/>
    <w:rsid w:val="00814FC3"/>
    <w:rsid w:val="00820389"/>
    <w:rsid w:val="00822DA6"/>
    <w:rsid w:val="008232E7"/>
    <w:rsid w:val="00823D3E"/>
    <w:rsid w:val="00825ADB"/>
    <w:rsid w:val="0082674D"/>
    <w:rsid w:val="008268B2"/>
    <w:rsid w:val="00833AEF"/>
    <w:rsid w:val="00834C0E"/>
    <w:rsid w:val="0084067E"/>
    <w:rsid w:val="00842387"/>
    <w:rsid w:val="00844AAF"/>
    <w:rsid w:val="0084518C"/>
    <w:rsid w:val="00845DE9"/>
    <w:rsid w:val="008520A6"/>
    <w:rsid w:val="0085243C"/>
    <w:rsid w:val="00852F98"/>
    <w:rsid w:val="00854CCF"/>
    <w:rsid w:val="00855C89"/>
    <w:rsid w:val="00855C94"/>
    <w:rsid w:val="008563D3"/>
    <w:rsid w:val="00856A33"/>
    <w:rsid w:val="00857EEC"/>
    <w:rsid w:val="0086073F"/>
    <w:rsid w:val="008610D3"/>
    <w:rsid w:val="008624E5"/>
    <w:rsid w:val="00862BF4"/>
    <w:rsid w:val="0086419A"/>
    <w:rsid w:val="00864A88"/>
    <w:rsid w:val="0086679F"/>
    <w:rsid w:val="00866973"/>
    <w:rsid w:val="0086724A"/>
    <w:rsid w:val="00871BE0"/>
    <w:rsid w:val="00871DDA"/>
    <w:rsid w:val="008731F6"/>
    <w:rsid w:val="00874B02"/>
    <w:rsid w:val="00875AAE"/>
    <w:rsid w:val="008808C8"/>
    <w:rsid w:val="00881CE2"/>
    <w:rsid w:val="00881EC6"/>
    <w:rsid w:val="008820EF"/>
    <w:rsid w:val="00885F4A"/>
    <w:rsid w:val="00891F49"/>
    <w:rsid w:val="00893287"/>
    <w:rsid w:val="008953A4"/>
    <w:rsid w:val="008967DE"/>
    <w:rsid w:val="008976B0"/>
    <w:rsid w:val="008A08C7"/>
    <w:rsid w:val="008A13D0"/>
    <w:rsid w:val="008A3E39"/>
    <w:rsid w:val="008A672C"/>
    <w:rsid w:val="008A6808"/>
    <w:rsid w:val="008B240F"/>
    <w:rsid w:val="008B44F7"/>
    <w:rsid w:val="008B597C"/>
    <w:rsid w:val="008C22D1"/>
    <w:rsid w:val="008C2409"/>
    <w:rsid w:val="008C34A7"/>
    <w:rsid w:val="008C3CB9"/>
    <w:rsid w:val="008C6105"/>
    <w:rsid w:val="008C63E0"/>
    <w:rsid w:val="008C79B5"/>
    <w:rsid w:val="008D1423"/>
    <w:rsid w:val="008D469F"/>
    <w:rsid w:val="008D476E"/>
    <w:rsid w:val="008D5B33"/>
    <w:rsid w:val="008D6CC9"/>
    <w:rsid w:val="008E1AC5"/>
    <w:rsid w:val="008E3E81"/>
    <w:rsid w:val="008E41B7"/>
    <w:rsid w:val="008E5339"/>
    <w:rsid w:val="008E6A24"/>
    <w:rsid w:val="008F2B92"/>
    <w:rsid w:val="008F48CC"/>
    <w:rsid w:val="008F4D63"/>
    <w:rsid w:val="00905A9E"/>
    <w:rsid w:val="00913CE2"/>
    <w:rsid w:val="0091405C"/>
    <w:rsid w:val="00914A00"/>
    <w:rsid w:val="009158D7"/>
    <w:rsid w:val="00916B5F"/>
    <w:rsid w:val="009173F5"/>
    <w:rsid w:val="00921F20"/>
    <w:rsid w:val="009242A2"/>
    <w:rsid w:val="00930740"/>
    <w:rsid w:val="009322CB"/>
    <w:rsid w:val="00935062"/>
    <w:rsid w:val="00935670"/>
    <w:rsid w:val="009365B2"/>
    <w:rsid w:val="009403AF"/>
    <w:rsid w:val="00940CE7"/>
    <w:rsid w:val="00941DB0"/>
    <w:rsid w:val="009429AA"/>
    <w:rsid w:val="00943593"/>
    <w:rsid w:val="00946817"/>
    <w:rsid w:val="00946C25"/>
    <w:rsid w:val="009472C6"/>
    <w:rsid w:val="0094732D"/>
    <w:rsid w:val="009474AE"/>
    <w:rsid w:val="0095119D"/>
    <w:rsid w:val="009519E6"/>
    <w:rsid w:val="00951AE9"/>
    <w:rsid w:val="0095287A"/>
    <w:rsid w:val="009537A9"/>
    <w:rsid w:val="0095417D"/>
    <w:rsid w:val="00954496"/>
    <w:rsid w:val="009579BA"/>
    <w:rsid w:val="00960C05"/>
    <w:rsid w:val="00960F37"/>
    <w:rsid w:val="00961414"/>
    <w:rsid w:val="009620B5"/>
    <w:rsid w:val="0096629C"/>
    <w:rsid w:val="00966CFE"/>
    <w:rsid w:val="0097033E"/>
    <w:rsid w:val="009709F9"/>
    <w:rsid w:val="00973071"/>
    <w:rsid w:val="0097498D"/>
    <w:rsid w:val="00975090"/>
    <w:rsid w:val="00976C05"/>
    <w:rsid w:val="009808B1"/>
    <w:rsid w:val="009808CB"/>
    <w:rsid w:val="00983764"/>
    <w:rsid w:val="0098667A"/>
    <w:rsid w:val="00994000"/>
    <w:rsid w:val="009960F7"/>
    <w:rsid w:val="00996429"/>
    <w:rsid w:val="00996A09"/>
    <w:rsid w:val="00997C25"/>
    <w:rsid w:val="009A3D00"/>
    <w:rsid w:val="009A3F0D"/>
    <w:rsid w:val="009A5523"/>
    <w:rsid w:val="009A597D"/>
    <w:rsid w:val="009A7BB8"/>
    <w:rsid w:val="009B00D9"/>
    <w:rsid w:val="009B16CF"/>
    <w:rsid w:val="009B2109"/>
    <w:rsid w:val="009B3858"/>
    <w:rsid w:val="009B429C"/>
    <w:rsid w:val="009B5A52"/>
    <w:rsid w:val="009B61DE"/>
    <w:rsid w:val="009B6C44"/>
    <w:rsid w:val="009C4975"/>
    <w:rsid w:val="009C4F89"/>
    <w:rsid w:val="009D1B96"/>
    <w:rsid w:val="009D544F"/>
    <w:rsid w:val="009D6209"/>
    <w:rsid w:val="009D76B2"/>
    <w:rsid w:val="009D7E9C"/>
    <w:rsid w:val="009E137E"/>
    <w:rsid w:val="009E23F6"/>
    <w:rsid w:val="009E54A1"/>
    <w:rsid w:val="009E5658"/>
    <w:rsid w:val="009E6926"/>
    <w:rsid w:val="009F04C8"/>
    <w:rsid w:val="009F436F"/>
    <w:rsid w:val="009F77F7"/>
    <w:rsid w:val="00A00B77"/>
    <w:rsid w:val="00A01313"/>
    <w:rsid w:val="00A0210B"/>
    <w:rsid w:val="00A03A68"/>
    <w:rsid w:val="00A05080"/>
    <w:rsid w:val="00A05142"/>
    <w:rsid w:val="00A0637E"/>
    <w:rsid w:val="00A07120"/>
    <w:rsid w:val="00A07797"/>
    <w:rsid w:val="00A121F0"/>
    <w:rsid w:val="00A21E2C"/>
    <w:rsid w:val="00A22903"/>
    <w:rsid w:val="00A25763"/>
    <w:rsid w:val="00A32616"/>
    <w:rsid w:val="00A3288A"/>
    <w:rsid w:val="00A332E7"/>
    <w:rsid w:val="00A33A0C"/>
    <w:rsid w:val="00A34886"/>
    <w:rsid w:val="00A36AC7"/>
    <w:rsid w:val="00A36C36"/>
    <w:rsid w:val="00A370A1"/>
    <w:rsid w:val="00A4044E"/>
    <w:rsid w:val="00A425F1"/>
    <w:rsid w:val="00A42FC8"/>
    <w:rsid w:val="00A45BA2"/>
    <w:rsid w:val="00A467BC"/>
    <w:rsid w:val="00A4701F"/>
    <w:rsid w:val="00A5244F"/>
    <w:rsid w:val="00A547C3"/>
    <w:rsid w:val="00A54825"/>
    <w:rsid w:val="00A55A5B"/>
    <w:rsid w:val="00A610A3"/>
    <w:rsid w:val="00A64AD0"/>
    <w:rsid w:val="00A711B4"/>
    <w:rsid w:val="00A71987"/>
    <w:rsid w:val="00A72F50"/>
    <w:rsid w:val="00A74B85"/>
    <w:rsid w:val="00A800CA"/>
    <w:rsid w:val="00A82684"/>
    <w:rsid w:val="00A83D28"/>
    <w:rsid w:val="00A8509B"/>
    <w:rsid w:val="00A87739"/>
    <w:rsid w:val="00A9047D"/>
    <w:rsid w:val="00A92EB5"/>
    <w:rsid w:val="00A93557"/>
    <w:rsid w:val="00A93696"/>
    <w:rsid w:val="00A9381E"/>
    <w:rsid w:val="00A946B1"/>
    <w:rsid w:val="00A95000"/>
    <w:rsid w:val="00AA20D9"/>
    <w:rsid w:val="00AA4AC7"/>
    <w:rsid w:val="00AA57A6"/>
    <w:rsid w:val="00AA57DD"/>
    <w:rsid w:val="00AA6894"/>
    <w:rsid w:val="00AB15C8"/>
    <w:rsid w:val="00AB4C50"/>
    <w:rsid w:val="00AB5A3C"/>
    <w:rsid w:val="00AC005E"/>
    <w:rsid w:val="00AC3F1D"/>
    <w:rsid w:val="00AC445B"/>
    <w:rsid w:val="00AC45A0"/>
    <w:rsid w:val="00AC4AE8"/>
    <w:rsid w:val="00AC51E1"/>
    <w:rsid w:val="00AD1B82"/>
    <w:rsid w:val="00AD20B9"/>
    <w:rsid w:val="00AD3F54"/>
    <w:rsid w:val="00AD423F"/>
    <w:rsid w:val="00AD6764"/>
    <w:rsid w:val="00AD7C03"/>
    <w:rsid w:val="00AD7F60"/>
    <w:rsid w:val="00AE00D5"/>
    <w:rsid w:val="00AE15E6"/>
    <w:rsid w:val="00AE1B79"/>
    <w:rsid w:val="00AE1BBA"/>
    <w:rsid w:val="00AE2CC1"/>
    <w:rsid w:val="00AE534A"/>
    <w:rsid w:val="00AE632C"/>
    <w:rsid w:val="00AF0359"/>
    <w:rsid w:val="00AF3B10"/>
    <w:rsid w:val="00AF4ED4"/>
    <w:rsid w:val="00B0113D"/>
    <w:rsid w:val="00B0521D"/>
    <w:rsid w:val="00B07975"/>
    <w:rsid w:val="00B1011C"/>
    <w:rsid w:val="00B118BE"/>
    <w:rsid w:val="00B136C7"/>
    <w:rsid w:val="00B14525"/>
    <w:rsid w:val="00B14764"/>
    <w:rsid w:val="00B16FF9"/>
    <w:rsid w:val="00B2097E"/>
    <w:rsid w:val="00B20C9F"/>
    <w:rsid w:val="00B212AC"/>
    <w:rsid w:val="00B22619"/>
    <w:rsid w:val="00B23EB7"/>
    <w:rsid w:val="00B262E6"/>
    <w:rsid w:val="00B2768D"/>
    <w:rsid w:val="00B327FD"/>
    <w:rsid w:val="00B3305D"/>
    <w:rsid w:val="00B33F65"/>
    <w:rsid w:val="00B34458"/>
    <w:rsid w:val="00B34ADB"/>
    <w:rsid w:val="00B34DFA"/>
    <w:rsid w:val="00B3636B"/>
    <w:rsid w:val="00B36C94"/>
    <w:rsid w:val="00B439CC"/>
    <w:rsid w:val="00B44BE6"/>
    <w:rsid w:val="00B52382"/>
    <w:rsid w:val="00B523E6"/>
    <w:rsid w:val="00B52A49"/>
    <w:rsid w:val="00B55221"/>
    <w:rsid w:val="00B559AD"/>
    <w:rsid w:val="00B55E4A"/>
    <w:rsid w:val="00B56ACE"/>
    <w:rsid w:val="00B57295"/>
    <w:rsid w:val="00B60B10"/>
    <w:rsid w:val="00B61A82"/>
    <w:rsid w:val="00B623EA"/>
    <w:rsid w:val="00B6304D"/>
    <w:rsid w:val="00B64A32"/>
    <w:rsid w:val="00B674F3"/>
    <w:rsid w:val="00B67A90"/>
    <w:rsid w:val="00B724CF"/>
    <w:rsid w:val="00B73F4F"/>
    <w:rsid w:val="00B757F4"/>
    <w:rsid w:val="00B75BA4"/>
    <w:rsid w:val="00B8172A"/>
    <w:rsid w:val="00B844FB"/>
    <w:rsid w:val="00B84ADA"/>
    <w:rsid w:val="00B8629A"/>
    <w:rsid w:val="00B90C07"/>
    <w:rsid w:val="00B92C3D"/>
    <w:rsid w:val="00B967CE"/>
    <w:rsid w:val="00BA1E2E"/>
    <w:rsid w:val="00BA3DCF"/>
    <w:rsid w:val="00BA4B23"/>
    <w:rsid w:val="00BA4FAD"/>
    <w:rsid w:val="00BA4FC8"/>
    <w:rsid w:val="00BA538C"/>
    <w:rsid w:val="00BA5C6B"/>
    <w:rsid w:val="00BA70AB"/>
    <w:rsid w:val="00BB1A1A"/>
    <w:rsid w:val="00BB2A13"/>
    <w:rsid w:val="00BB2AB3"/>
    <w:rsid w:val="00BB2D4F"/>
    <w:rsid w:val="00BB5297"/>
    <w:rsid w:val="00BB5DF3"/>
    <w:rsid w:val="00BB74E6"/>
    <w:rsid w:val="00BC053F"/>
    <w:rsid w:val="00BC5A7D"/>
    <w:rsid w:val="00BD0FE3"/>
    <w:rsid w:val="00BD2E47"/>
    <w:rsid w:val="00BD6A03"/>
    <w:rsid w:val="00BE1C91"/>
    <w:rsid w:val="00BE6C78"/>
    <w:rsid w:val="00BE7724"/>
    <w:rsid w:val="00BE7A9B"/>
    <w:rsid w:val="00BE7F77"/>
    <w:rsid w:val="00BF12D3"/>
    <w:rsid w:val="00BF3383"/>
    <w:rsid w:val="00C014EF"/>
    <w:rsid w:val="00C020AF"/>
    <w:rsid w:val="00C024DF"/>
    <w:rsid w:val="00C04108"/>
    <w:rsid w:val="00C0561F"/>
    <w:rsid w:val="00C056A6"/>
    <w:rsid w:val="00C11F23"/>
    <w:rsid w:val="00C1286A"/>
    <w:rsid w:val="00C1313C"/>
    <w:rsid w:val="00C16C06"/>
    <w:rsid w:val="00C16F5B"/>
    <w:rsid w:val="00C2070C"/>
    <w:rsid w:val="00C22F2C"/>
    <w:rsid w:val="00C2417E"/>
    <w:rsid w:val="00C3228E"/>
    <w:rsid w:val="00C3343C"/>
    <w:rsid w:val="00C34471"/>
    <w:rsid w:val="00C358BE"/>
    <w:rsid w:val="00C363B0"/>
    <w:rsid w:val="00C370DF"/>
    <w:rsid w:val="00C37B66"/>
    <w:rsid w:val="00C41142"/>
    <w:rsid w:val="00C411F8"/>
    <w:rsid w:val="00C4136D"/>
    <w:rsid w:val="00C423E8"/>
    <w:rsid w:val="00C44C3F"/>
    <w:rsid w:val="00C45574"/>
    <w:rsid w:val="00C532F8"/>
    <w:rsid w:val="00C54775"/>
    <w:rsid w:val="00C54F23"/>
    <w:rsid w:val="00C55F2C"/>
    <w:rsid w:val="00C57EC0"/>
    <w:rsid w:val="00C61042"/>
    <w:rsid w:val="00C62496"/>
    <w:rsid w:val="00C62671"/>
    <w:rsid w:val="00C628EB"/>
    <w:rsid w:val="00C63385"/>
    <w:rsid w:val="00C65439"/>
    <w:rsid w:val="00C65F18"/>
    <w:rsid w:val="00C6732F"/>
    <w:rsid w:val="00C71E8B"/>
    <w:rsid w:val="00C75738"/>
    <w:rsid w:val="00C77074"/>
    <w:rsid w:val="00C773EC"/>
    <w:rsid w:val="00C77A6F"/>
    <w:rsid w:val="00C80E54"/>
    <w:rsid w:val="00C869D1"/>
    <w:rsid w:val="00C86CB0"/>
    <w:rsid w:val="00C901F5"/>
    <w:rsid w:val="00C90F79"/>
    <w:rsid w:val="00C92602"/>
    <w:rsid w:val="00C94279"/>
    <w:rsid w:val="00C950DA"/>
    <w:rsid w:val="00C969E4"/>
    <w:rsid w:val="00C96A90"/>
    <w:rsid w:val="00C9733E"/>
    <w:rsid w:val="00CA189C"/>
    <w:rsid w:val="00CA4AC9"/>
    <w:rsid w:val="00CA526E"/>
    <w:rsid w:val="00CA5310"/>
    <w:rsid w:val="00CA60F1"/>
    <w:rsid w:val="00CA659A"/>
    <w:rsid w:val="00CB24AA"/>
    <w:rsid w:val="00CB2797"/>
    <w:rsid w:val="00CB2AF9"/>
    <w:rsid w:val="00CB2E52"/>
    <w:rsid w:val="00CB3294"/>
    <w:rsid w:val="00CC034E"/>
    <w:rsid w:val="00CC0B9C"/>
    <w:rsid w:val="00CC3D57"/>
    <w:rsid w:val="00CC57CE"/>
    <w:rsid w:val="00CC7818"/>
    <w:rsid w:val="00CD4225"/>
    <w:rsid w:val="00CD51BC"/>
    <w:rsid w:val="00CD7632"/>
    <w:rsid w:val="00CE0FA0"/>
    <w:rsid w:val="00CE39A9"/>
    <w:rsid w:val="00CE45B9"/>
    <w:rsid w:val="00CE4975"/>
    <w:rsid w:val="00CE5624"/>
    <w:rsid w:val="00CF2587"/>
    <w:rsid w:val="00CF4122"/>
    <w:rsid w:val="00CF581F"/>
    <w:rsid w:val="00CF62AF"/>
    <w:rsid w:val="00CF7752"/>
    <w:rsid w:val="00D000C8"/>
    <w:rsid w:val="00D006DF"/>
    <w:rsid w:val="00D01946"/>
    <w:rsid w:val="00D020B4"/>
    <w:rsid w:val="00D02929"/>
    <w:rsid w:val="00D04300"/>
    <w:rsid w:val="00D04AA7"/>
    <w:rsid w:val="00D061A3"/>
    <w:rsid w:val="00D06CAE"/>
    <w:rsid w:val="00D135AD"/>
    <w:rsid w:val="00D16236"/>
    <w:rsid w:val="00D1755F"/>
    <w:rsid w:val="00D216EF"/>
    <w:rsid w:val="00D21B6A"/>
    <w:rsid w:val="00D227BF"/>
    <w:rsid w:val="00D252EA"/>
    <w:rsid w:val="00D25A7C"/>
    <w:rsid w:val="00D31653"/>
    <w:rsid w:val="00D341DC"/>
    <w:rsid w:val="00D34BD7"/>
    <w:rsid w:val="00D361A4"/>
    <w:rsid w:val="00D36A01"/>
    <w:rsid w:val="00D4226B"/>
    <w:rsid w:val="00D42D66"/>
    <w:rsid w:val="00D515B7"/>
    <w:rsid w:val="00D52DC8"/>
    <w:rsid w:val="00D562EA"/>
    <w:rsid w:val="00D57B37"/>
    <w:rsid w:val="00D64C3F"/>
    <w:rsid w:val="00D65401"/>
    <w:rsid w:val="00D66751"/>
    <w:rsid w:val="00D6760F"/>
    <w:rsid w:val="00D702E6"/>
    <w:rsid w:val="00D70C00"/>
    <w:rsid w:val="00D70E10"/>
    <w:rsid w:val="00D70E6C"/>
    <w:rsid w:val="00D70F1F"/>
    <w:rsid w:val="00D738E5"/>
    <w:rsid w:val="00D740B2"/>
    <w:rsid w:val="00D74112"/>
    <w:rsid w:val="00D76713"/>
    <w:rsid w:val="00D805CA"/>
    <w:rsid w:val="00D82879"/>
    <w:rsid w:val="00D8371B"/>
    <w:rsid w:val="00D85F4D"/>
    <w:rsid w:val="00D86CA6"/>
    <w:rsid w:val="00D86DD1"/>
    <w:rsid w:val="00D90993"/>
    <w:rsid w:val="00D920CF"/>
    <w:rsid w:val="00D93442"/>
    <w:rsid w:val="00D93655"/>
    <w:rsid w:val="00D94943"/>
    <w:rsid w:val="00D95341"/>
    <w:rsid w:val="00D95D17"/>
    <w:rsid w:val="00DA0704"/>
    <w:rsid w:val="00DA0C1B"/>
    <w:rsid w:val="00DA22B0"/>
    <w:rsid w:val="00DA3BB8"/>
    <w:rsid w:val="00DA6DFD"/>
    <w:rsid w:val="00DA7A17"/>
    <w:rsid w:val="00DA7FAC"/>
    <w:rsid w:val="00DB138F"/>
    <w:rsid w:val="00DB66A8"/>
    <w:rsid w:val="00DB7433"/>
    <w:rsid w:val="00DB7536"/>
    <w:rsid w:val="00DC04E4"/>
    <w:rsid w:val="00DC63D0"/>
    <w:rsid w:val="00DD17FD"/>
    <w:rsid w:val="00DD479D"/>
    <w:rsid w:val="00DE6B12"/>
    <w:rsid w:val="00DF4543"/>
    <w:rsid w:val="00DF6FCE"/>
    <w:rsid w:val="00DF7E6E"/>
    <w:rsid w:val="00E04BF0"/>
    <w:rsid w:val="00E0528B"/>
    <w:rsid w:val="00E05528"/>
    <w:rsid w:val="00E06D0C"/>
    <w:rsid w:val="00E07F0B"/>
    <w:rsid w:val="00E07F27"/>
    <w:rsid w:val="00E10004"/>
    <w:rsid w:val="00E129B7"/>
    <w:rsid w:val="00E14D0C"/>
    <w:rsid w:val="00E208F5"/>
    <w:rsid w:val="00E242DD"/>
    <w:rsid w:val="00E2446F"/>
    <w:rsid w:val="00E24823"/>
    <w:rsid w:val="00E24DB5"/>
    <w:rsid w:val="00E333EF"/>
    <w:rsid w:val="00E356C5"/>
    <w:rsid w:val="00E3784A"/>
    <w:rsid w:val="00E37A86"/>
    <w:rsid w:val="00E41309"/>
    <w:rsid w:val="00E4172F"/>
    <w:rsid w:val="00E42DD5"/>
    <w:rsid w:val="00E445E4"/>
    <w:rsid w:val="00E446FD"/>
    <w:rsid w:val="00E45BBC"/>
    <w:rsid w:val="00E50CB3"/>
    <w:rsid w:val="00E50E07"/>
    <w:rsid w:val="00E51038"/>
    <w:rsid w:val="00E52B7B"/>
    <w:rsid w:val="00E53FBF"/>
    <w:rsid w:val="00E5568D"/>
    <w:rsid w:val="00E560A5"/>
    <w:rsid w:val="00E632EE"/>
    <w:rsid w:val="00E641CF"/>
    <w:rsid w:val="00E648DE"/>
    <w:rsid w:val="00E65233"/>
    <w:rsid w:val="00E719E0"/>
    <w:rsid w:val="00E75EC5"/>
    <w:rsid w:val="00E77ACD"/>
    <w:rsid w:val="00E82FFD"/>
    <w:rsid w:val="00E832CF"/>
    <w:rsid w:val="00E858A1"/>
    <w:rsid w:val="00E90837"/>
    <w:rsid w:val="00E917DC"/>
    <w:rsid w:val="00E94378"/>
    <w:rsid w:val="00E9441B"/>
    <w:rsid w:val="00E944D9"/>
    <w:rsid w:val="00EA0603"/>
    <w:rsid w:val="00EA1FAF"/>
    <w:rsid w:val="00EA60DA"/>
    <w:rsid w:val="00EB10F6"/>
    <w:rsid w:val="00EB18BA"/>
    <w:rsid w:val="00EB3C1A"/>
    <w:rsid w:val="00EB402F"/>
    <w:rsid w:val="00EB46C4"/>
    <w:rsid w:val="00EB554D"/>
    <w:rsid w:val="00EB6AB0"/>
    <w:rsid w:val="00EB7E84"/>
    <w:rsid w:val="00EC0982"/>
    <w:rsid w:val="00EC0D35"/>
    <w:rsid w:val="00EC191D"/>
    <w:rsid w:val="00EC409C"/>
    <w:rsid w:val="00EC53A3"/>
    <w:rsid w:val="00ED03F6"/>
    <w:rsid w:val="00ED172A"/>
    <w:rsid w:val="00ED29CD"/>
    <w:rsid w:val="00ED66FC"/>
    <w:rsid w:val="00ED7BA6"/>
    <w:rsid w:val="00EE1545"/>
    <w:rsid w:val="00EE1E43"/>
    <w:rsid w:val="00EE363A"/>
    <w:rsid w:val="00EE42C0"/>
    <w:rsid w:val="00EE4A9D"/>
    <w:rsid w:val="00EE5258"/>
    <w:rsid w:val="00EF065D"/>
    <w:rsid w:val="00EF2A27"/>
    <w:rsid w:val="00EF4331"/>
    <w:rsid w:val="00EF5590"/>
    <w:rsid w:val="00EF72EE"/>
    <w:rsid w:val="00F0014B"/>
    <w:rsid w:val="00F050E3"/>
    <w:rsid w:val="00F05C61"/>
    <w:rsid w:val="00F06519"/>
    <w:rsid w:val="00F11648"/>
    <w:rsid w:val="00F14950"/>
    <w:rsid w:val="00F159C6"/>
    <w:rsid w:val="00F162B5"/>
    <w:rsid w:val="00F16603"/>
    <w:rsid w:val="00F16DDF"/>
    <w:rsid w:val="00F20A44"/>
    <w:rsid w:val="00F21AF9"/>
    <w:rsid w:val="00F23C19"/>
    <w:rsid w:val="00F263FF"/>
    <w:rsid w:val="00F2662D"/>
    <w:rsid w:val="00F26936"/>
    <w:rsid w:val="00F2694F"/>
    <w:rsid w:val="00F30933"/>
    <w:rsid w:val="00F33C4F"/>
    <w:rsid w:val="00F368C4"/>
    <w:rsid w:val="00F37A7E"/>
    <w:rsid w:val="00F44299"/>
    <w:rsid w:val="00F44AC7"/>
    <w:rsid w:val="00F45908"/>
    <w:rsid w:val="00F4701F"/>
    <w:rsid w:val="00F5127A"/>
    <w:rsid w:val="00F52160"/>
    <w:rsid w:val="00F52772"/>
    <w:rsid w:val="00F54804"/>
    <w:rsid w:val="00F548B4"/>
    <w:rsid w:val="00F54B38"/>
    <w:rsid w:val="00F55F96"/>
    <w:rsid w:val="00F60D29"/>
    <w:rsid w:val="00F656A9"/>
    <w:rsid w:val="00F65F0E"/>
    <w:rsid w:val="00F70CEF"/>
    <w:rsid w:val="00F70EAA"/>
    <w:rsid w:val="00F715A3"/>
    <w:rsid w:val="00F740C9"/>
    <w:rsid w:val="00F75426"/>
    <w:rsid w:val="00F805D1"/>
    <w:rsid w:val="00F811C9"/>
    <w:rsid w:val="00F81B94"/>
    <w:rsid w:val="00F81CE9"/>
    <w:rsid w:val="00F82B37"/>
    <w:rsid w:val="00F83E78"/>
    <w:rsid w:val="00F84195"/>
    <w:rsid w:val="00F84F88"/>
    <w:rsid w:val="00F91447"/>
    <w:rsid w:val="00F91453"/>
    <w:rsid w:val="00F919FE"/>
    <w:rsid w:val="00F91CCE"/>
    <w:rsid w:val="00F931D6"/>
    <w:rsid w:val="00F935D4"/>
    <w:rsid w:val="00F93A77"/>
    <w:rsid w:val="00F962F7"/>
    <w:rsid w:val="00FA1247"/>
    <w:rsid w:val="00FA24EE"/>
    <w:rsid w:val="00FA28B2"/>
    <w:rsid w:val="00FA4580"/>
    <w:rsid w:val="00FA5A8A"/>
    <w:rsid w:val="00FA6F96"/>
    <w:rsid w:val="00FA74A8"/>
    <w:rsid w:val="00FB220C"/>
    <w:rsid w:val="00FB368C"/>
    <w:rsid w:val="00FB38A7"/>
    <w:rsid w:val="00FB39A3"/>
    <w:rsid w:val="00FB3C63"/>
    <w:rsid w:val="00FB50C7"/>
    <w:rsid w:val="00FB6078"/>
    <w:rsid w:val="00FB678B"/>
    <w:rsid w:val="00FB6E95"/>
    <w:rsid w:val="00FC1B11"/>
    <w:rsid w:val="00FC5626"/>
    <w:rsid w:val="00FC6FCD"/>
    <w:rsid w:val="00FD0DA3"/>
    <w:rsid w:val="00FD489B"/>
    <w:rsid w:val="00FD5810"/>
    <w:rsid w:val="00FD6F39"/>
    <w:rsid w:val="00FE020B"/>
    <w:rsid w:val="00FE0505"/>
    <w:rsid w:val="00FE0625"/>
    <w:rsid w:val="00FE1094"/>
    <w:rsid w:val="00FE2960"/>
    <w:rsid w:val="00FE530E"/>
    <w:rsid w:val="00FE621A"/>
    <w:rsid w:val="00FF127B"/>
    <w:rsid w:val="00FF1DC8"/>
    <w:rsid w:val="00FF461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6AB5"/>
  <w15:chartTrackingRefBased/>
  <w15:docId w15:val="{7AE4D1D8-F9BC-455C-99AE-6610764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B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</w:pPr>
    <w:rPr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</w:pPr>
    <w:rPr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76B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775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54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link w:val="TuntextChar5"/>
    <w:rsid w:val="001B51B8"/>
    <w:pPr>
      <w:widowControl w:val="0"/>
      <w:spacing w:after="120"/>
    </w:pPr>
    <w:rPr>
      <w:b/>
      <w:snapToGrid w:val="0"/>
      <w:szCs w:val="20"/>
    </w:rPr>
  </w:style>
  <w:style w:type="character" w:customStyle="1" w:styleId="TuntextChar5">
    <w:name w:val="Tučný text Char5"/>
    <w:link w:val="Tuntext"/>
    <w:rsid w:val="001B51B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1B51B8"/>
    <w:pPr>
      <w:widowControl w:val="0"/>
      <w:numPr>
        <w:numId w:val="21"/>
      </w:numPr>
      <w:spacing w:after="120"/>
      <w:outlineLvl w:val="0"/>
    </w:pPr>
    <w:rPr>
      <w:szCs w:val="20"/>
    </w:rPr>
  </w:style>
  <w:style w:type="character" w:customStyle="1" w:styleId="slo1textChar">
    <w:name w:val="Číslo1 text Char"/>
    <w:link w:val="slo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link w:val="slo11textChar"/>
    <w:rsid w:val="001B51B8"/>
    <w:pPr>
      <w:widowControl w:val="0"/>
      <w:numPr>
        <w:ilvl w:val="1"/>
        <w:numId w:val="21"/>
      </w:numPr>
      <w:spacing w:after="120"/>
      <w:outlineLvl w:val="1"/>
    </w:pPr>
    <w:rPr>
      <w:szCs w:val="20"/>
    </w:rPr>
  </w:style>
  <w:style w:type="character" w:customStyle="1" w:styleId="slo11textChar">
    <w:name w:val="Číslo1.1 text Char"/>
    <w:link w:val="slo1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basedOn w:val="Standardnpsmoodstavce"/>
    <w:rsid w:val="001B51B8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1B51B8"/>
    <w:pPr>
      <w:widowControl w:val="0"/>
      <w:numPr>
        <w:ilvl w:val="2"/>
        <w:numId w:val="21"/>
      </w:numPr>
      <w:spacing w:after="120"/>
      <w:outlineLvl w:val="2"/>
    </w:pPr>
    <w:rPr>
      <w:szCs w:val="20"/>
    </w:rPr>
  </w:style>
  <w:style w:type="paragraph" w:customStyle="1" w:styleId="Podtren">
    <w:name w:val="Podtržení"/>
    <w:basedOn w:val="Normln"/>
    <w:rsid w:val="001B51B8"/>
    <w:pPr>
      <w:widowControl w:val="0"/>
      <w:pBdr>
        <w:bottom w:val="single" w:sz="4" w:space="1" w:color="auto"/>
      </w:pBdr>
    </w:pPr>
    <w:rPr>
      <w:sz w:val="18"/>
      <w:szCs w:val="20"/>
    </w:rPr>
  </w:style>
  <w:style w:type="paragraph" w:customStyle="1" w:styleId="Radazpracoval1">
    <w:name w:val="Rada zpracoval1"/>
    <w:basedOn w:val="Normln"/>
    <w:rsid w:val="001B51B8"/>
    <w:pPr>
      <w:spacing w:before="240"/>
      <w:ind w:left="6238" w:hanging="1418"/>
    </w:pPr>
    <w:rPr>
      <w:rFonts w:cs="Arial"/>
      <w:szCs w:val="20"/>
    </w:rPr>
  </w:style>
  <w:style w:type="paragraph" w:customStyle="1" w:styleId="Radazpracoval2">
    <w:name w:val="Rada zpracoval2"/>
    <w:basedOn w:val="Normln"/>
    <w:rsid w:val="001B51B8"/>
    <w:pPr>
      <w:ind w:left="6237"/>
    </w:pPr>
    <w:rPr>
      <w:szCs w:val="20"/>
    </w:rPr>
  </w:style>
  <w:style w:type="paragraph" w:customStyle="1" w:styleId="Radapedkld1">
    <w:name w:val="Rada předkládá1"/>
    <w:basedOn w:val="Normln"/>
    <w:rsid w:val="001B51B8"/>
    <w:pPr>
      <w:ind w:left="6238" w:hanging="1418"/>
    </w:pPr>
    <w:rPr>
      <w:rFonts w:cs="Arial"/>
      <w:szCs w:val="20"/>
    </w:rPr>
  </w:style>
  <w:style w:type="paragraph" w:customStyle="1" w:styleId="Radanadpis1schze">
    <w:name w:val="Rada nadpis1 schůze"/>
    <w:basedOn w:val="Normln"/>
    <w:rsid w:val="001B51B8"/>
    <w:pPr>
      <w:widowControl w:val="0"/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Normln"/>
    <w:rsid w:val="001B51B8"/>
    <w:pPr>
      <w:widowControl w:val="0"/>
      <w:spacing w:before="480" w:after="480"/>
      <w:ind w:left="851" w:hanging="851"/>
    </w:pPr>
    <w:rPr>
      <w:b/>
      <w:sz w:val="28"/>
      <w:szCs w:val="20"/>
    </w:rPr>
  </w:style>
  <w:style w:type="paragraph" w:customStyle="1" w:styleId="Radanvrhusnesen">
    <w:name w:val="Rada návrh usnesení"/>
    <w:basedOn w:val="Radabodschze"/>
    <w:rsid w:val="001B51B8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1B51B8"/>
    <w:pPr>
      <w:widowControl w:val="0"/>
      <w:spacing w:after="360"/>
      <w:jc w:val="right"/>
    </w:pPr>
    <w:rPr>
      <w:sz w:val="52"/>
      <w:szCs w:val="20"/>
    </w:rPr>
  </w:style>
  <w:style w:type="paragraph" w:customStyle="1" w:styleId="Radanadpis2schze">
    <w:name w:val="Rada nadpis2 schůze"/>
    <w:basedOn w:val="Normln"/>
    <w:rsid w:val="001B51B8"/>
    <w:pPr>
      <w:widowControl w:val="0"/>
      <w:spacing w:before="120" w:after="600"/>
      <w:jc w:val="center"/>
    </w:pPr>
    <w:rPr>
      <w:b/>
      <w:sz w:val="36"/>
      <w:szCs w:val="20"/>
    </w:rPr>
  </w:style>
  <w:style w:type="paragraph" w:customStyle="1" w:styleId="Radapedkld2">
    <w:name w:val="Rada předkládá2"/>
    <w:basedOn w:val="Normln"/>
    <w:rsid w:val="001B51B8"/>
    <w:pPr>
      <w:ind w:left="6237"/>
    </w:pPr>
    <w:rPr>
      <w:rFonts w:cs="Arial"/>
      <w:szCs w:val="20"/>
    </w:rPr>
  </w:style>
  <w:style w:type="paragraph" w:customStyle="1" w:styleId="Radatermn">
    <w:name w:val="Rada termín"/>
    <w:basedOn w:val="Normln"/>
    <w:rsid w:val="003175A5"/>
    <w:pPr>
      <w:widowControl w:val="0"/>
      <w:spacing w:after="120"/>
      <w:ind w:left="6521"/>
    </w:pPr>
    <w:rPr>
      <w:rFonts w:cs="Arial"/>
      <w:szCs w:val="22"/>
    </w:rPr>
  </w:style>
  <w:style w:type="paragraph" w:customStyle="1" w:styleId="Normal">
    <w:name w:val="[Normal]"/>
    <w:rsid w:val="00FB2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unznak">
    <w:name w:val="Tučný znak"/>
    <w:basedOn w:val="Standardnpsmoodstavce"/>
    <w:rsid w:val="0014382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edkld">
    <w:name w:val="Zastupitelstvo předkládá"/>
    <w:basedOn w:val="Normln"/>
    <w:uiPriority w:val="99"/>
    <w:rsid w:val="002B32A4"/>
    <w:pPr>
      <w:spacing w:after="24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1">
    <w:name w:val="Zastupitelstvo zpracoval1"/>
    <w:basedOn w:val="Normln"/>
    <w:uiPriority w:val="99"/>
    <w:rsid w:val="002B32A4"/>
    <w:pPr>
      <w:spacing w:after="16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2">
    <w:name w:val="Zastupitelstvo zpracoval2"/>
    <w:basedOn w:val="Normln"/>
    <w:uiPriority w:val="99"/>
    <w:rsid w:val="002B32A4"/>
    <w:pPr>
      <w:spacing w:after="160" w:line="259" w:lineRule="auto"/>
      <w:ind w:left="623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B61A82"/>
    <w:rPr>
      <w:rFonts w:ascii="Calibri" w:eastAsia="Calibri" w:hAnsi="Calibri" w:cs="Times New Roman"/>
    </w:rPr>
  </w:style>
  <w:style w:type="character" w:styleId="Zdraznnintenzivn">
    <w:name w:val="Intense Emphasis"/>
    <w:basedOn w:val="Standardnpsmoodstavce"/>
    <w:uiPriority w:val="21"/>
    <w:qFormat/>
    <w:rsid w:val="00633D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9C1D-6E96-4EAF-A4F0-1A5C07CC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Zajíčková Iva</cp:lastModifiedBy>
  <cp:revision>2</cp:revision>
  <cp:lastPrinted>2024-06-10T13:35:00Z</cp:lastPrinted>
  <dcterms:created xsi:type="dcterms:W3CDTF">2024-06-10T13:36:00Z</dcterms:created>
  <dcterms:modified xsi:type="dcterms:W3CDTF">2024-06-10T13:36:00Z</dcterms:modified>
</cp:coreProperties>
</file>