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4BDC" w14:textId="546D46EF" w:rsidR="00397928" w:rsidRPr="00E34E49" w:rsidRDefault="00BD7244" w:rsidP="00823712">
      <w:pPr>
        <w:pStyle w:val="Radadvodovzprva"/>
        <w:tabs>
          <w:tab w:val="left" w:pos="3225"/>
        </w:tabs>
        <w:spacing w:after="120"/>
        <w:rPr>
          <w:rFonts w:cs="Arial"/>
          <w:szCs w:val="24"/>
        </w:rPr>
      </w:pPr>
      <w:r w:rsidRPr="00E34E49">
        <w:rPr>
          <w:rFonts w:cs="Arial"/>
          <w:szCs w:val="24"/>
        </w:rPr>
        <w:t>D</w:t>
      </w:r>
      <w:r w:rsidR="00397928" w:rsidRPr="00E34E49">
        <w:rPr>
          <w:rFonts w:cs="Arial"/>
          <w:szCs w:val="24"/>
        </w:rPr>
        <w:t>ůvodová zpráva:</w:t>
      </w:r>
    </w:p>
    <w:p w14:paraId="6707E7E5" w14:textId="77777777" w:rsidR="00452BB7" w:rsidRPr="00E34E49" w:rsidRDefault="00452BB7" w:rsidP="00452BB7">
      <w:pPr>
        <w:pStyle w:val="Tuntext"/>
        <w:spacing w:before="120"/>
        <w:rPr>
          <w:rFonts w:cs="Arial"/>
          <w:szCs w:val="24"/>
        </w:rPr>
      </w:pPr>
    </w:p>
    <w:p w14:paraId="5E286890" w14:textId="0ECC09B4" w:rsidR="005C7523" w:rsidRPr="00E34E49" w:rsidRDefault="005C7523" w:rsidP="005C7523">
      <w:pPr>
        <w:spacing w:after="120" w:line="240" w:lineRule="auto"/>
        <w:jc w:val="both"/>
        <w:textAlignment w:val="baseline"/>
        <w:rPr>
          <w:rFonts w:ascii="Arial" w:eastAsia="Times New Roman" w:hAnsi="Arial" w:cs="Arial"/>
          <w:b/>
          <w:bCs/>
          <w:sz w:val="24"/>
          <w:szCs w:val="24"/>
          <w:lang w:eastAsia="cs-CZ"/>
        </w:rPr>
      </w:pPr>
      <w:r w:rsidRPr="00E34E49">
        <w:rPr>
          <w:rFonts w:ascii="Arial" w:eastAsia="Times New Roman" w:hAnsi="Arial" w:cs="Arial"/>
          <w:b/>
          <w:bCs/>
          <w:sz w:val="24"/>
          <w:szCs w:val="24"/>
          <w:lang w:eastAsia="cs-CZ"/>
        </w:rPr>
        <w:t xml:space="preserve">k návrhu usnesení body </w:t>
      </w:r>
      <w:r w:rsidR="001552ED" w:rsidRPr="00E34E49">
        <w:rPr>
          <w:rFonts w:ascii="Arial" w:eastAsia="Times New Roman" w:hAnsi="Arial" w:cs="Arial"/>
          <w:b/>
          <w:bCs/>
          <w:sz w:val="24"/>
          <w:szCs w:val="24"/>
          <w:lang w:eastAsia="cs-CZ"/>
        </w:rPr>
        <w:t>1</w:t>
      </w:r>
      <w:r w:rsidRPr="00E34E49">
        <w:rPr>
          <w:rFonts w:ascii="Arial" w:eastAsia="Times New Roman" w:hAnsi="Arial" w:cs="Arial"/>
          <w:b/>
          <w:bCs/>
          <w:sz w:val="24"/>
          <w:szCs w:val="24"/>
          <w:lang w:eastAsia="cs-CZ"/>
        </w:rPr>
        <w:t>. 1. – </w:t>
      </w:r>
      <w:r w:rsidR="001552ED" w:rsidRPr="00E34E49">
        <w:rPr>
          <w:rFonts w:ascii="Arial" w:eastAsia="Times New Roman" w:hAnsi="Arial" w:cs="Arial"/>
          <w:b/>
          <w:bCs/>
          <w:sz w:val="24"/>
          <w:szCs w:val="24"/>
          <w:lang w:eastAsia="cs-CZ"/>
        </w:rPr>
        <w:t>1</w:t>
      </w:r>
      <w:r w:rsidRPr="00E34E49">
        <w:rPr>
          <w:rFonts w:ascii="Arial" w:eastAsia="Times New Roman" w:hAnsi="Arial" w:cs="Arial"/>
          <w:b/>
          <w:bCs/>
          <w:sz w:val="24"/>
          <w:szCs w:val="24"/>
          <w:lang w:eastAsia="cs-CZ"/>
        </w:rPr>
        <w:t xml:space="preserve">. </w:t>
      </w:r>
      <w:r w:rsidRPr="00E34E49">
        <w:rPr>
          <w:rFonts w:ascii="Arial" w:hAnsi="Arial" w:cs="Arial"/>
          <w:b/>
          <w:bCs/>
          <w:sz w:val="24"/>
          <w:szCs w:val="24"/>
        </w:rPr>
        <w:t>3.</w:t>
      </w:r>
      <w:r w:rsidRPr="00E34E49">
        <w:rPr>
          <w:rFonts w:ascii="Arial" w:eastAsia="Times New Roman" w:hAnsi="Arial" w:cs="Arial"/>
          <w:b/>
          <w:bCs/>
          <w:sz w:val="24"/>
          <w:szCs w:val="24"/>
          <w:lang w:eastAsia="cs-CZ"/>
        </w:rPr>
        <w:t xml:space="preserve">, </w:t>
      </w:r>
      <w:r w:rsidR="001552ED" w:rsidRPr="00E34E49">
        <w:rPr>
          <w:rFonts w:ascii="Arial" w:eastAsia="Times New Roman" w:hAnsi="Arial" w:cs="Arial"/>
          <w:b/>
          <w:bCs/>
          <w:sz w:val="24"/>
          <w:szCs w:val="24"/>
          <w:lang w:eastAsia="cs-CZ"/>
        </w:rPr>
        <w:t>2</w:t>
      </w:r>
      <w:r w:rsidRPr="00E34E49">
        <w:rPr>
          <w:rFonts w:ascii="Arial" w:eastAsia="Times New Roman" w:hAnsi="Arial" w:cs="Arial"/>
          <w:b/>
          <w:bCs/>
          <w:sz w:val="24"/>
          <w:szCs w:val="24"/>
          <w:lang w:eastAsia="cs-CZ"/>
        </w:rPr>
        <w:t xml:space="preserve">. 1. – </w:t>
      </w:r>
      <w:r w:rsidR="001552ED" w:rsidRPr="00E34E49">
        <w:rPr>
          <w:rFonts w:ascii="Arial" w:eastAsia="Times New Roman" w:hAnsi="Arial" w:cs="Arial"/>
          <w:b/>
          <w:bCs/>
          <w:sz w:val="24"/>
          <w:szCs w:val="24"/>
          <w:lang w:eastAsia="cs-CZ"/>
        </w:rPr>
        <w:t>2</w:t>
      </w:r>
      <w:r w:rsidRPr="00E34E49">
        <w:rPr>
          <w:rFonts w:ascii="Arial" w:eastAsia="Times New Roman" w:hAnsi="Arial" w:cs="Arial"/>
          <w:b/>
          <w:bCs/>
          <w:sz w:val="24"/>
          <w:szCs w:val="24"/>
          <w:lang w:eastAsia="cs-CZ"/>
        </w:rPr>
        <w:t xml:space="preserve">. 3., </w:t>
      </w:r>
      <w:r w:rsidR="008913EB" w:rsidRPr="00E34E49">
        <w:rPr>
          <w:rFonts w:ascii="Arial" w:eastAsia="Times New Roman" w:hAnsi="Arial" w:cs="Arial"/>
          <w:b/>
          <w:bCs/>
          <w:sz w:val="24"/>
          <w:szCs w:val="24"/>
          <w:lang w:eastAsia="cs-CZ"/>
        </w:rPr>
        <w:t>3</w:t>
      </w:r>
      <w:r w:rsidRPr="00E34E49">
        <w:rPr>
          <w:rFonts w:ascii="Arial" w:eastAsia="Times New Roman" w:hAnsi="Arial" w:cs="Arial"/>
          <w:b/>
          <w:bCs/>
          <w:sz w:val="24"/>
          <w:szCs w:val="24"/>
          <w:lang w:eastAsia="cs-CZ"/>
        </w:rPr>
        <w:t xml:space="preserve">. 1. – </w:t>
      </w:r>
      <w:r w:rsidR="008913EB" w:rsidRPr="00E34E49">
        <w:rPr>
          <w:rFonts w:ascii="Arial" w:eastAsia="Times New Roman" w:hAnsi="Arial" w:cs="Arial"/>
          <w:b/>
          <w:bCs/>
          <w:sz w:val="24"/>
          <w:szCs w:val="24"/>
          <w:lang w:eastAsia="cs-CZ"/>
        </w:rPr>
        <w:t>3</w:t>
      </w:r>
      <w:r w:rsidRPr="00E34E49">
        <w:rPr>
          <w:rFonts w:ascii="Arial" w:eastAsia="Times New Roman" w:hAnsi="Arial" w:cs="Arial"/>
          <w:b/>
          <w:bCs/>
          <w:sz w:val="24"/>
          <w:szCs w:val="24"/>
          <w:lang w:eastAsia="cs-CZ"/>
        </w:rPr>
        <w:t xml:space="preserve">. 3.  </w:t>
      </w:r>
    </w:p>
    <w:p w14:paraId="4F40425D" w14:textId="77777777" w:rsidR="005C7523" w:rsidRPr="00E34E49" w:rsidRDefault="005C7523" w:rsidP="005C7523">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cs="Arial"/>
          <w:b/>
          <w:sz w:val="24"/>
          <w:szCs w:val="24"/>
        </w:rPr>
      </w:pPr>
      <w:r w:rsidRPr="00E34E49">
        <w:rPr>
          <w:rFonts w:ascii="Arial" w:hAnsi="Arial" w:cs="Arial"/>
          <w:b/>
          <w:sz w:val="24"/>
          <w:szCs w:val="24"/>
        </w:rPr>
        <w:t>Majetkoprávní vypořádání pozemků určených k realizaci investiční akce Olomouckého kraje „II/312 hr. okr. Ústí nad O. – křiž. II/446 před Hanušovicemi“.</w:t>
      </w:r>
    </w:p>
    <w:p w14:paraId="6F3ED2C2" w14:textId="77777777" w:rsidR="005C7523" w:rsidRPr="00E34E49" w:rsidRDefault="005C7523" w:rsidP="005C7523">
      <w:pPr>
        <w:pStyle w:val="Zkladntext"/>
        <w:outlineLvl w:val="0"/>
        <w:rPr>
          <w:rFonts w:cs="Arial"/>
          <w:szCs w:val="24"/>
        </w:rPr>
      </w:pPr>
      <w:r w:rsidRPr="00E34E49">
        <w:rPr>
          <w:rFonts w:cs="Arial"/>
          <w:szCs w:val="24"/>
        </w:rPr>
        <w:t xml:space="preserve">Olomoucký kraj je investorem stavby </w:t>
      </w:r>
      <w:bookmarkStart w:id="0" w:name="_Hlk166162303"/>
      <w:r w:rsidRPr="00E34E49">
        <w:rPr>
          <w:rFonts w:cs="Arial"/>
          <w:szCs w:val="24"/>
        </w:rPr>
        <w:t>„II/312 hr. okr. Ústí nad O. – křiž. II/446 před Hanušovicemi“</w:t>
      </w:r>
      <w:bookmarkEnd w:id="0"/>
      <w:r w:rsidRPr="00E34E49">
        <w:rPr>
          <w:rFonts w:cs="Arial"/>
          <w:szCs w:val="24"/>
        </w:rPr>
        <w:t xml:space="preserve"> (dále jen „stavba“). Stavba se nachází v extravilánech a intravilánech obcí Malá Morava, </w:t>
      </w:r>
      <w:proofErr w:type="spellStart"/>
      <w:r w:rsidRPr="00E34E49">
        <w:rPr>
          <w:rFonts w:cs="Arial"/>
          <w:szCs w:val="24"/>
        </w:rPr>
        <w:t>Vlaské</w:t>
      </w:r>
      <w:proofErr w:type="spellEnd"/>
      <w:r w:rsidRPr="00E34E49">
        <w:rPr>
          <w:rFonts w:cs="Arial"/>
          <w:szCs w:val="24"/>
        </w:rPr>
        <w:t xml:space="preserve">, </w:t>
      </w:r>
      <w:proofErr w:type="spellStart"/>
      <w:r w:rsidRPr="00E34E49">
        <w:rPr>
          <w:rFonts w:cs="Arial"/>
          <w:szCs w:val="24"/>
        </w:rPr>
        <w:t>Vojtíškov</w:t>
      </w:r>
      <w:proofErr w:type="spellEnd"/>
      <w:r w:rsidRPr="00E34E49">
        <w:rPr>
          <w:rFonts w:cs="Arial"/>
          <w:szCs w:val="24"/>
        </w:rPr>
        <w:t xml:space="preserve">, Žleb, Vysoký Potok a města Hanušovice. </w:t>
      </w:r>
    </w:p>
    <w:p w14:paraId="582848AC" w14:textId="77777777" w:rsidR="005C7523" w:rsidRPr="00E34E49" w:rsidRDefault="005C7523" w:rsidP="005C7523">
      <w:pPr>
        <w:pStyle w:val="Zkladntext"/>
        <w:outlineLvl w:val="0"/>
        <w:rPr>
          <w:rFonts w:cs="Arial"/>
          <w:szCs w:val="24"/>
          <w:u w:val="single"/>
        </w:rPr>
      </w:pPr>
      <w:r w:rsidRPr="00E34E49">
        <w:rPr>
          <w:rFonts w:cs="Arial"/>
          <w:szCs w:val="24"/>
        </w:rPr>
        <w:t xml:space="preserve">V rámci realizace stavby silnice bude šířka zpevnění vozovky sjednocena na 6,50 m s normovým rozšířením v obloucích. Niveleta silnice bude zvýšena o 10 cm. Na základě diagnostiky a stávajícího stavebně technického stavu konstrukce vozovky bylo rozhodnuto o částečném odstranění stávajících konstrukčních vrstev, včetně výměny podloží, a o sanaci krajnic na šířku 1,50 m. Odvodnění vozovky bude zabezpečeno podélným a příčným sklonem vozovky do příkopů a přes propustky do řeky Moravy. </w:t>
      </w:r>
      <w:r w:rsidRPr="00E34E49">
        <w:rPr>
          <w:rFonts w:cs="Arial"/>
          <w:szCs w:val="24"/>
          <w:u w:val="single"/>
        </w:rPr>
        <w:t>Předmětná stavba je veřejně prospěšnou stavbou.</w:t>
      </w:r>
    </w:p>
    <w:p w14:paraId="1C78D36A" w14:textId="77777777" w:rsidR="005C7523" w:rsidRPr="00E34E49" w:rsidRDefault="005C7523" w:rsidP="005C7523">
      <w:pPr>
        <w:pStyle w:val="Zkladntext"/>
        <w:rPr>
          <w:rFonts w:cs="Arial"/>
          <w:szCs w:val="24"/>
          <w:highlight w:val="yellow"/>
        </w:rPr>
      </w:pPr>
      <w:r w:rsidRPr="00E34E49">
        <w:rPr>
          <w:rFonts w:cs="Arial"/>
          <w:szCs w:val="24"/>
        </w:rPr>
        <w:t xml:space="preserve">Stavební úřad Městského úřadu Hanušovice vydal dne 19. 12. 2017 na stavbu územní rozhodnutí. </w:t>
      </w:r>
    </w:p>
    <w:p w14:paraId="625356AF" w14:textId="77777777" w:rsidR="005C7523" w:rsidRPr="00E34E49" w:rsidRDefault="005C7523" w:rsidP="005C7523">
      <w:pPr>
        <w:pStyle w:val="Odstavecseseznamem"/>
        <w:spacing w:after="120" w:line="240" w:lineRule="auto"/>
        <w:ind w:left="-17"/>
        <w:jc w:val="both"/>
        <w:outlineLvl w:val="0"/>
        <w:rPr>
          <w:rFonts w:ascii="Arial" w:hAnsi="Arial" w:cs="Arial"/>
          <w:b/>
          <w:sz w:val="24"/>
          <w:szCs w:val="24"/>
        </w:rPr>
      </w:pPr>
      <w:r w:rsidRPr="00E34E49">
        <w:rPr>
          <w:rFonts w:ascii="Arial" w:hAnsi="Arial" w:cs="Arial"/>
          <w:b/>
          <w:sz w:val="24"/>
          <w:szCs w:val="24"/>
        </w:rPr>
        <w:t>Vyjádření odboru investic ze dne 22. 5. 2024:</w:t>
      </w:r>
    </w:p>
    <w:p w14:paraId="323154DC" w14:textId="77777777" w:rsidR="005C7523" w:rsidRPr="00E34E49" w:rsidRDefault="005C7523" w:rsidP="005C7523">
      <w:pPr>
        <w:pStyle w:val="Zkladntext"/>
        <w:rPr>
          <w:rFonts w:cs="Arial"/>
          <w:szCs w:val="24"/>
        </w:rPr>
      </w:pPr>
      <w:r w:rsidRPr="00E34E49">
        <w:rPr>
          <w:rFonts w:cs="Arial"/>
          <w:szCs w:val="24"/>
        </w:rPr>
        <w:t xml:space="preserve">Stavba je prioritní investiční akcí Olomouckého kraje a je připravovaná k podání žádosti o poskytnutí dotace z Integrovaného regionálního operačního programu </w:t>
      </w:r>
      <w:proofErr w:type="gramStart"/>
      <w:r w:rsidRPr="00E34E49">
        <w:rPr>
          <w:rFonts w:cs="Arial"/>
          <w:szCs w:val="24"/>
        </w:rPr>
        <w:t>2021 – 2027</w:t>
      </w:r>
      <w:proofErr w:type="gramEnd"/>
      <w:r w:rsidRPr="00E34E49">
        <w:rPr>
          <w:rFonts w:cs="Arial"/>
          <w:szCs w:val="24"/>
        </w:rPr>
        <w:t xml:space="preserve">. Předpoklad podání žádosti je do konce roku 2024. Na stavbu je vydáno stavební povolení, které ještě nenabylo právní moci. Bez majetkoprávního vypořádání nebude možné stavbu realizovat. </w:t>
      </w:r>
    </w:p>
    <w:p w14:paraId="29915B3B"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V případě opakovaného nesouhlasu vlastníků s odkoupením dotčených pozemků za aktuální cenu dle znaleckého posudku navrhuje zahájit potřebné kroky k vyvlastnění.</w:t>
      </w:r>
    </w:p>
    <w:p w14:paraId="4865C212" w14:textId="77777777" w:rsidR="005C7523" w:rsidRPr="00E34E49" w:rsidRDefault="005C7523" w:rsidP="005C7523">
      <w:pPr>
        <w:pStyle w:val="Zkladntext"/>
        <w:outlineLvl w:val="0"/>
        <w:rPr>
          <w:rFonts w:cs="Arial"/>
          <w:szCs w:val="24"/>
          <w:u w:val="single"/>
        </w:rPr>
      </w:pPr>
      <w:r w:rsidRPr="00E34E49">
        <w:rPr>
          <w:rFonts w:cs="Arial"/>
          <w:szCs w:val="24"/>
          <w:u w:val="single"/>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02D30C00" w14:textId="77777777" w:rsidR="005C7523" w:rsidRPr="00E34E49" w:rsidRDefault="005C7523" w:rsidP="005C7523">
      <w:pPr>
        <w:pStyle w:val="Zkladntext"/>
        <w:outlineLvl w:val="0"/>
        <w:rPr>
          <w:rFonts w:cs="Arial"/>
          <w:b/>
          <w:szCs w:val="24"/>
        </w:rPr>
      </w:pPr>
      <w:r w:rsidRPr="00E34E49">
        <w:rPr>
          <w:rFonts w:cs="Arial"/>
          <w:b/>
          <w:szCs w:val="24"/>
        </w:rPr>
        <w:t>Vyjádření odboru majetkového, právního a správních činností ze dne 20. 5. 2024:</w:t>
      </w:r>
    </w:p>
    <w:p w14:paraId="75801F35" w14:textId="77777777" w:rsidR="005C7523" w:rsidRPr="00E34E49" w:rsidRDefault="005C7523" w:rsidP="005C7523">
      <w:pPr>
        <w:autoSpaceDE w:val="0"/>
        <w:autoSpaceDN w:val="0"/>
        <w:adjustRightInd w:val="0"/>
        <w:spacing w:after="120" w:line="240" w:lineRule="auto"/>
        <w:jc w:val="both"/>
        <w:rPr>
          <w:rFonts w:ascii="Arial" w:hAnsi="Arial" w:cs="Arial"/>
          <w:sz w:val="24"/>
          <w:szCs w:val="24"/>
        </w:rPr>
      </w:pPr>
      <w:r w:rsidRPr="00E34E49">
        <w:rPr>
          <w:rFonts w:ascii="Arial" w:hAnsi="Arial" w:cs="Arial"/>
          <w:sz w:val="24"/>
          <w:szCs w:val="24"/>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4F3A31D6" w14:textId="77777777" w:rsidR="005C7523" w:rsidRPr="00E34E49" w:rsidRDefault="005C7523" w:rsidP="005C7523">
      <w:pPr>
        <w:autoSpaceDE w:val="0"/>
        <w:autoSpaceDN w:val="0"/>
        <w:adjustRightInd w:val="0"/>
        <w:spacing w:after="120" w:line="240" w:lineRule="auto"/>
        <w:jc w:val="both"/>
        <w:rPr>
          <w:rFonts w:ascii="Arial" w:hAnsi="Arial" w:cs="Arial"/>
          <w:b/>
          <w:bCs/>
          <w:sz w:val="24"/>
          <w:szCs w:val="24"/>
        </w:rPr>
      </w:pPr>
      <w:r w:rsidRPr="00E34E49">
        <w:rPr>
          <w:rFonts w:ascii="Arial" w:hAnsi="Arial" w:cs="Arial"/>
          <w:b/>
          <w:bCs/>
          <w:sz w:val="24"/>
          <w:szCs w:val="24"/>
        </w:rPr>
        <w:t xml:space="preserve">Zastupitelstvo Olomouckého kraje svým usnesením č. UZ/9/18/2022 ze dne 11. 4. 2022 schválilo uzavření smluv o budoucích kupních smlouvách mezi Olomouckým krajem jako budoucím kupujícím a vlastníky pozemků jako budoucími prodávajícími. Kupní cena byla sjednána ve výši odpovídající ceně obvyklé (tržní) stanovené znaleckým posudkem zpracovaným dle právních předpisů o oceňování majetku účinných v době uzavření řádných kupních smluv, minimálně však ve výši 377 Kč/m2. </w:t>
      </w:r>
    </w:p>
    <w:p w14:paraId="0696B9C9"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 xml:space="preserve">Na základě </w:t>
      </w:r>
      <w:r w:rsidRPr="00E34E49">
        <w:rPr>
          <w:rFonts w:ascii="Arial" w:hAnsi="Arial" w:cs="Arial"/>
          <w:bCs/>
          <w:sz w:val="24"/>
          <w:szCs w:val="24"/>
        </w:rPr>
        <w:t xml:space="preserve">proběhlých jednáních bylo do dnešního dne </w:t>
      </w:r>
      <w:r w:rsidRPr="00E34E49">
        <w:rPr>
          <w:rFonts w:ascii="Arial" w:hAnsi="Arial" w:cs="Arial"/>
          <w:sz w:val="24"/>
          <w:szCs w:val="24"/>
        </w:rPr>
        <w:t>na stavbu uzavřeno 14 budoucích kupních smluv. Zbývá ještě uzavřít 14 dalších smluv na majetkoprávní vypořádání dotčených nemovitostí.</w:t>
      </w:r>
    </w:p>
    <w:p w14:paraId="5F61FBBB" w14:textId="77777777" w:rsidR="005C7523" w:rsidRPr="00E34E49" w:rsidRDefault="005C7523" w:rsidP="005C7523">
      <w:pPr>
        <w:pStyle w:val="Zkladntext"/>
        <w:rPr>
          <w:rFonts w:cs="Arial"/>
          <w:b/>
          <w:bCs w:val="0"/>
          <w:szCs w:val="24"/>
        </w:rPr>
      </w:pPr>
    </w:p>
    <w:p w14:paraId="4D03191D" w14:textId="2D5CB915" w:rsidR="005C7523" w:rsidRPr="00E34E49" w:rsidRDefault="005C7523" w:rsidP="005C7523">
      <w:pPr>
        <w:pStyle w:val="Zkladntext"/>
        <w:rPr>
          <w:rFonts w:cs="Arial"/>
          <w:b/>
          <w:bCs w:val="0"/>
          <w:szCs w:val="24"/>
        </w:rPr>
      </w:pPr>
      <w:r w:rsidRPr="00E34E49">
        <w:rPr>
          <w:rFonts w:cs="Arial"/>
          <w:b/>
          <w:bCs w:val="0"/>
          <w:szCs w:val="24"/>
        </w:rPr>
        <w:lastRenderedPageBreak/>
        <w:t xml:space="preserve">Odbor majetkový, právní a správních činností nechal zpracovat aktuální znalecký propočet na určení ceny tržní za 1 m2 dotčených pozemků v katastrálním území </w:t>
      </w:r>
      <w:proofErr w:type="spellStart"/>
      <w:r w:rsidRPr="00E34E49">
        <w:rPr>
          <w:rFonts w:cs="Arial"/>
          <w:b/>
          <w:bCs w:val="0"/>
          <w:szCs w:val="24"/>
        </w:rPr>
        <w:t>Vlaské</w:t>
      </w:r>
      <w:proofErr w:type="spellEnd"/>
      <w:r w:rsidRPr="00E34E49">
        <w:rPr>
          <w:rFonts w:cs="Arial"/>
          <w:b/>
          <w:bCs w:val="0"/>
          <w:szCs w:val="24"/>
        </w:rPr>
        <w:t xml:space="preserve"> a katastrálním území </w:t>
      </w:r>
      <w:proofErr w:type="spellStart"/>
      <w:r w:rsidRPr="00E34E49">
        <w:rPr>
          <w:rFonts w:cs="Arial"/>
          <w:b/>
          <w:bCs w:val="0"/>
          <w:szCs w:val="24"/>
        </w:rPr>
        <w:t>Vojtíškov</w:t>
      </w:r>
      <w:proofErr w:type="spellEnd"/>
      <w:r w:rsidRPr="00E34E49">
        <w:rPr>
          <w:rFonts w:cs="Arial"/>
          <w:b/>
          <w:bCs w:val="0"/>
          <w:szCs w:val="24"/>
        </w:rPr>
        <w:t>. Obvyklá cena (tržní) byla stanovena znaleckým propočtem č. 4012-17/2024 ze dne 25. 5. 2024 vypracovaným soudním znalcem Ing.</w:t>
      </w:r>
      <w:r w:rsidR="006020C6" w:rsidRPr="00E34E49">
        <w:rPr>
          <w:rFonts w:cs="Arial"/>
          <w:b/>
          <w:bCs w:val="0"/>
          <w:szCs w:val="24"/>
        </w:rPr>
        <w:t> </w:t>
      </w:r>
      <w:r w:rsidRPr="00E34E49">
        <w:rPr>
          <w:rFonts w:cs="Arial"/>
          <w:b/>
          <w:bCs w:val="0"/>
          <w:szCs w:val="24"/>
        </w:rPr>
        <w:t>Quidem Klečkem na částku ve výši 386 Kč/m2.</w:t>
      </w:r>
    </w:p>
    <w:p w14:paraId="0AE741C2" w14:textId="77777777" w:rsidR="005C7523" w:rsidRPr="00E34E49" w:rsidRDefault="005C7523" w:rsidP="005C7523">
      <w:pPr>
        <w:pStyle w:val="Odstavecseseznamem"/>
        <w:numPr>
          <w:ilvl w:val="0"/>
          <w:numId w:val="48"/>
        </w:numPr>
        <w:tabs>
          <w:tab w:val="left" w:pos="425"/>
        </w:tabs>
        <w:spacing w:after="120" w:line="240" w:lineRule="auto"/>
        <w:ind w:left="0" w:firstLine="0"/>
        <w:contextualSpacing/>
        <w:jc w:val="both"/>
        <w:rPr>
          <w:rFonts w:ascii="Arial" w:hAnsi="Arial" w:cs="Arial"/>
          <w:b/>
          <w:sz w:val="24"/>
          <w:szCs w:val="24"/>
        </w:rPr>
      </w:pPr>
      <w:r w:rsidRPr="00E34E49">
        <w:rPr>
          <w:rFonts w:ascii="Arial" w:hAnsi="Arial" w:cs="Arial"/>
          <w:b/>
          <w:sz w:val="24"/>
          <w:szCs w:val="24"/>
        </w:rPr>
        <w:t>ODKOUPENÍ POZEMKŮ</w:t>
      </w:r>
    </w:p>
    <w:p w14:paraId="64D2693F" w14:textId="32B96C7B"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 xml:space="preserve">Odbor majetkový, právní a správních činností jedná v období let </w:t>
      </w:r>
      <w:proofErr w:type="gramStart"/>
      <w:r w:rsidRPr="00E34E49">
        <w:rPr>
          <w:rFonts w:ascii="Arial" w:hAnsi="Arial" w:cs="Arial"/>
          <w:sz w:val="24"/>
          <w:szCs w:val="24"/>
        </w:rPr>
        <w:t>2020 – 2024</w:t>
      </w:r>
      <w:proofErr w:type="gramEnd"/>
      <w:r w:rsidRPr="00E34E49">
        <w:rPr>
          <w:rFonts w:ascii="Arial" w:hAnsi="Arial" w:cs="Arial"/>
          <w:sz w:val="24"/>
          <w:szCs w:val="24"/>
        </w:rPr>
        <w:t xml:space="preserve"> s panem </w:t>
      </w:r>
      <w:r w:rsidR="008A77AE">
        <w:rPr>
          <w:rFonts w:ascii="Arial" w:hAnsi="Arial" w:cs="Arial"/>
          <w:sz w:val="24"/>
          <w:szCs w:val="24"/>
        </w:rPr>
        <w:t>XXX</w:t>
      </w:r>
      <w:r w:rsidRPr="00E34E49">
        <w:rPr>
          <w:rFonts w:ascii="Arial" w:hAnsi="Arial" w:cs="Arial"/>
          <w:sz w:val="24"/>
          <w:szCs w:val="24"/>
        </w:rPr>
        <w:t xml:space="preserve">, </w:t>
      </w:r>
      <w:r w:rsidR="008A77AE">
        <w:rPr>
          <w:rFonts w:ascii="Arial" w:hAnsi="Arial" w:cs="Arial"/>
          <w:sz w:val="24"/>
          <w:szCs w:val="24"/>
        </w:rPr>
        <w:t>XXX</w:t>
      </w:r>
      <w:r w:rsidRPr="00E34E49">
        <w:rPr>
          <w:rFonts w:ascii="Arial" w:hAnsi="Arial" w:cs="Arial"/>
          <w:sz w:val="24"/>
          <w:szCs w:val="24"/>
        </w:rPr>
        <w:t xml:space="preserve"> a </w:t>
      </w:r>
      <w:r w:rsidR="008A77AE">
        <w:rPr>
          <w:rFonts w:ascii="Arial" w:hAnsi="Arial" w:cs="Arial"/>
          <w:sz w:val="24"/>
          <w:szCs w:val="24"/>
        </w:rPr>
        <w:t>XXX</w:t>
      </w:r>
      <w:r w:rsidRPr="00E34E49">
        <w:rPr>
          <w:rFonts w:ascii="Arial" w:hAnsi="Arial" w:cs="Arial"/>
          <w:sz w:val="24"/>
          <w:szCs w:val="24"/>
        </w:rPr>
        <w:t xml:space="preserve">. </w:t>
      </w:r>
    </w:p>
    <w:p w14:paraId="771C7172"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 xml:space="preserve">Dne 7. 5. 2024 proběhlo osobní jednání za účasti Olomouckého kraje a vlastníků dotčených pozemků na obci Malá Morava ve věci odkoupení stavbou dotčených pozemků. </w:t>
      </w:r>
    </w:p>
    <w:p w14:paraId="19392145" w14:textId="6BDB6637" w:rsidR="005C7523" w:rsidRPr="00E34E49" w:rsidRDefault="008A77AE" w:rsidP="005C7523">
      <w:pPr>
        <w:spacing w:after="120" w:line="240" w:lineRule="auto"/>
        <w:jc w:val="both"/>
        <w:rPr>
          <w:rFonts w:ascii="Arial" w:hAnsi="Arial" w:cs="Arial"/>
          <w:sz w:val="24"/>
          <w:szCs w:val="24"/>
        </w:rPr>
      </w:pPr>
      <w:r>
        <w:rPr>
          <w:rFonts w:ascii="Arial" w:hAnsi="Arial" w:cs="Arial"/>
          <w:bCs/>
          <w:sz w:val="24"/>
          <w:szCs w:val="24"/>
        </w:rPr>
        <w:t>XXX</w:t>
      </w:r>
      <w:r w:rsidR="005C7523" w:rsidRPr="00E34E49">
        <w:rPr>
          <w:rFonts w:ascii="Arial" w:hAnsi="Arial" w:cs="Arial"/>
          <w:sz w:val="24"/>
          <w:szCs w:val="24"/>
        </w:rPr>
        <w:t xml:space="preserve"> a </w:t>
      </w:r>
      <w:r>
        <w:rPr>
          <w:rFonts w:ascii="Arial" w:hAnsi="Arial" w:cs="Arial"/>
          <w:sz w:val="24"/>
          <w:szCs w:val="24"/>
        </w:rPr>
        <w:t>XXX</w:t>
      </w:r>
      <w:r w:rsidR="005C7523" w:rsidRPr="00E34E49">
        <w:rPr>
          <w:rFonts w:ascii="Arial" w:hAnsi="Arial" w:cs="Arial"/>
          <w:sz w:val="24"/>
          <w:szCs w:val="24"/>
        </w:rPr>
        <w:t xml:space="preserve"> požadují odkoupení spoluvlastnických podílů (o velikosti id. 1/18 a id. 1/6) dotčené části předmětného pozemku v </w:t>
      </w:r>
      <w:proofErr w:type="spellStart"/>
      <w:r w:rsidR="005C7523" w:rsidRPr="00E34E49">
        <w:rPr>
          <w:rFonts w:ascii="Arial" w:hAnsi="Arial" w:cs="Arial"/>
          <w:sz w:val="24"/>
          <w:szCs w:val="24"/>
        </w:rPr>
        <w:t>k.ú</w:t>
      </w:r>
      <w:proofErr w:type="spellEnd"/>
      <w:r w:rsidR="005C7523" w:rsidRPr="00E34E49">
        <w:rPr>
          <w:rFonts w:ascii="Arial" w:hAnsi="Arial" w:cs="Arial"/>
          <w:sz w:val="24"/>
          <w:szCs w:val="24"/>
        </w:rPr>
        <w:t xml:space="preserve">. </w:t>
      </w:r>
      <w:proofErr w:type="spellStart"/>
      <w:r w:rsidR="005C7523" w:rsidRPr="00E34E49">
        <w:rPr>
          <w:rFonts w:ascii="Arial" w:hAnsi="Arial" w:cs="Arial"/>
          <w:sz w:val="24"/>
          <w:szCs w:val="24"/>
        </w:rPr>
        <w:t>Vojtíškov</w:t>
      </w:r>
      <w:proofErr w:type="spellEnd"/>
      <w:r w:rsidR="005C7523" w:rsidRPr="00E34E49">
        <w:rPr>
          <w:rFonts w:ascii="Arial" w:hAnsi="Arial" w:cs="Arial"/>
          <w:sz w:val="24"/>
          <w:szCs w:val="24"/>
        </w:rPr>
        <w:t xml:space="preserve"> za kupní cenu ve výši 2000 Kč/m2. Předmětný pozemek je v podílovém spoluvlastnictví celkem </w:t>
      </w:r>
      <w:proofErr w:type="gramStart"/>
      <w:r w:rsidR="005C7523" w:rsidRPr="00E34E49">
        <w:rPr>
          <w:rFonts w:ascii="Arial" w:hAnsi="Arial" w:cs="Arial"/>
          <w:sz w:val="24"/>
          <w:szCs w:val="24"/>
        </w:rPr>
        <w:t>5-ti</w:t>
      </w:r>
      <w:proofErr w:type="gramEnd"/>
      <w:r w:rsidR="005C7523" w:rsidRPr="00E34E49">
        <w:rPr>
          <w:rFonts w:ascii="Arial" w:hAnsi="Arial" w:cs="Arial"/>
          <w:sz w:val="24"/>
          <w:szCs w:val="24"/>
        </w:rPr>
        <w:t xml:space="preserve"> soukromých vlastníků. Se zbývajícími třemi jsou uzavřeny smlouvy o budoucích kupních smlouvách.</w:t>
      </w:r>
    </w:p>
    <w:p w14:paraId="3FBE1B79" w14:textId="74DDBBEA" w:rsidR="005C7523" w:rsidRPr="00E34E49" w:rsidRDefault="006100D8" w:rsidP="005C7523">
      <w:pPr>
        <w:spacing w:after="120" w:line="240" w:lineRule="auto"/>
        <w:jc w:val="both"/>
        <w:rPr>
          <w:rFonts w:ascii="Arial" w:hAnsi="Arial" w:cs="Arial"/>
          <w:sz w:val="24"/>
          <w:szCs w:val="24"/>
        </w:rPr>
      </w:pPr>
      <w:r>
        <w:rPr>
          <w:rFonts w:ascii="Arial" w:hAnsi="Arial" w:cs="Arial"/>
          <w:sz w:val="24"/>
          <w:szCs w:val="24"/>
        </w:rPr>
        <w:t>XXX</w:t>
      </w:r>
      <w:r w:rsidR="005C7523" w:rsidRPr="00E34E49">
        <w:rPr>
          <w:rFonts w:ascii="Arial" w:hAnsi="Arial" w:cs="Arial"/>
          <w:sz w:val="24"/>
          <w:szCs w:val="24"/>
        </w:rPr>
        <w:t xml:space="preserve"> trvá na odkoupení dotčených částí předmětných pozemků, vše v </w:t>
      </w:r>
      <w:proofErr w:type="spellStart"/>
      <w:r w:rsidR="005C7523" w:rsidRPr="00E34E49">
        <w:rPr>
          <w:rFonts w:ascii="Arial" w:hAnsi="Arial" w:cs="Arial"/>
          <w:sz w:val="24"/>
          <w:szCs w:val="24"/>
        </w:rPr>
        <w:t>k.ú</w:t>
      </w:r>
      <w:proofErr w:type="spellEnd"/>
      <w:r w:rsidR="005C7523" w:rsidRPr="00E34E49">
        <w:rPr>
          <w:rFonts w:ascii="Arial" w:hAnsi="Arial" w:cs="Arial"/>
          <w:sz w:val="24"/>
          <w:szCs w:val="24"/>
        </w:rPr>
        <w:t>. </w:t>
      </w:r>
      <w:proofErr w:type="spellStart"/>
      <w:r w:rsidR="005C7523" w:rsidRPr="00E34E49">
        <w:rPr>
          <w:rFonts w:ascii="Arial" w:hAnsi="Arial" w:cs="Arial"/>
          <w:sz w:val="24"/>
          <w:szCs w:val="24"/>
        </w:rPr>
        <w:t>Vlaské</w:t>
      </w:r>
      <w:proofErr w:type="spellEnd"/>
      <w:r w:rsidR="005C7523" w:rsidRPr="00E34E49">
        <w:rPr>
          <w:rFonts w:ascii="Arial" w:hAnsi="Arial" w:cs="Arial"/>
          <w:sz w:val="24"/>
          <w:szCs w:val="24"/>
        </w:rPr>
        <w:t xml:space="preserve"> za kupní cenu ve výši 650 Kč/m2.  </w:t>
      </w:r>
    </w:p>
    <w:p w14:paraId="7B30CEC4" w14:textId="77777777" w:rsidR="005C7523" w:rsidRPr="00E34E49" w:rsidRDefault="005C7523" w:rsidP="005C7523">
      <w:pPr>
        <w:pStyle w:val="Zkladntext"/>
        <w:outlineLvl w:val="0"/>
        <w:rPr>
          <w:rFonts w:cs="Arial"/>
          <w:b/>
          <w:szCs w:val="24"/>
        </w:rPr>
      </w:pPr>
      <w:r w:rsidRPr="00E34E49">
        <w:rPr>
          <w:rFonts w:cs="Arial"/>
          <w:b/>
          <w:szCs w:val="24"/>
        </w:rPr>
        <w:t>Vyjádření odboru dopravy a silničního hospodářství ze dne 16. 11. 2022:</w:t>
      </w:r>
    </w:p>
    <w:p w14:paraId="1A791EEE" w14:textId="77777777" w:rsidR="005C7523" w:rsidRPr="00E34E49" w:rsidRDefault="005C7523" w:rsidP="005C7523">
      <w:pPr>
        <w:pStyle w:val="Zkladntext"/>
        <w:rPr>
          <w:rFonts w:cs="Arial"/>
          <w:szCs w:val="24"/>
        </w:rPr>
      </w:pPr>
      <w:r w:rsidRPr="00E34E49">
        <w:rPr>
          <w:rFonts w:cs="Arial"/>
          <w:szCs w:val="24"/>
        </w:rPr>
        <w:t xml:space="preserve">Souhlasíme s uzavřením kupních smluv, jejichž předmětem bude odkoupení pozemků do vlastnictví Olomouckého kraje, do hospodaření Správy silnic Olomouckého kraje, příspěvkové organizace. </w:t>
      </w:r>
    </w:p>
    <w:p w14:paraId="33A44F54" w14:textId="0B0F1009" w:rsidR="005C7523" w:rsidRPr="00E34E49" w:rsidRDefault="008913EB"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kraje </w:t>
      </w:r>
      <w:r w:rsidR="005C7523" w:rsidRPr="00E34E49">
        <w:rPr>
          <w:rFonts w:ascii="Arial" w:hAnsi="Arial" w:cs="Arial"/>
          <w:b/>
          <w:sz w:val="24"/>
          <w:szCs w:val="24"/>
        </w:rPr>
        <w:t xml:space="preserve">revokovat část usnesení Zastupitelstva Olomouckého kraje č. </w:t>
      </w:r>
      <w:r w:rsidR="005C7523" w:rsidRPr="00E34E49">
        <w:rPr>
          <w:rFonts w:ascii="Arial" w:hAnsi="Arial" w:cs="Arial"/>
          <w:b/>
          <w:bCs/>
          <w:sz w:val="24"/>
          <w:szCs w:val="24"/>
        </w:rPr>
        <w:t>UZ/9/18/2022, bod 3.1., ze dne 11.</w:t>
      </w:r>
      <w:r w:rsidR="006020C6" w:rsidRPr="00E34E49">
        <w:rPr>
          <w:rFonts w:ascii="Arial" w:hAnsi="Arial" w:cs="Arial"/>
          <w:b/>
          <w:bCs/>
          <w:sz w:val="24"/>
          <w:szCs w:val="24"/>
        </w:rPr>
        <w:t> </w:t>
      </w:r>
      <w:r w:rsidR="005C7523" w:rsidRPr="00E34E49">
        <w:rPr>
          <w:rFonts w:ascii="Arial" w:hAnsi="Arial" w:cs="Arial"/>
          <w:b/>
          <w:bCs/>
          <w:sz w:val="24"/>
          <w:szCs w:val="24"/>
        </w:rPr>
        <w:t xml:space="preserve">4. 2022 </w:t>
      </w:r>
      <w:r w:rsidR="005C7523" w:rsidRPr="00E34E49">
        <w:rPr>
          <w:rFonts w:ascii="Arial" w:hAnsi="Arial" w:cs="Arial"/>
          <w:b/>
          <w:sz w:val="24"/>
          <w:szCs w:val="24"/>
        </w:rPr>
        <w:t xml:space="preserve">ve věci uzavření smlouvy o budoucí kupní smlouvě mezi Olomouckým krajem jako budoucím kupujícím a </w:t>
      </w:r>
      <w:r w:rsidR="00AE3F10">
        <w:rPr>
          <w:rFonts w:ascii="Arial" w:hAnsi="Arial" w:cs="Arial"/>
          <w:b/>
          <w:sz w:val="24"/>
          <w:szCs w:val="24"/>
        </w:rPr>
        <w:t>XXX</w:t>
      </w:r>
      <w:r w:rsidR="005C7523" w:rsidRPr="00E34E49">
        <w:rPr>
          <w:rFonts w:ascii="Arial" w:hAnsi="Arial" w:cs="Arial"/>
          <w:b/>
          <w:sz w:val="24"/>
          <w:szCs w:val="24"/>
        </w:rPr>
        <w:t xml:space="preserve"> jako budoucím prodávajícím na odkoupení spoluvlastnického podílu o velikosti ideální 1/18 na části pozemku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č. 298/6 trvalý travní porost o výměře cca 120 m2 v </w:t>
      </w:r>
      <w:proofErr w:type="spellStart"/>
      <w:r w:rsidR="005C7523" w:rsidRPr="00E34E49">
        <w:rPr>
          <w:rFonts w:ascii="Arial" w:hAnsi="Arial" w:cs="Arial"/>
          <w:b/>
          <w:sz w:val="24"/>
          <w:szCs w:val="24"/>
        </w:rPr>
        <w:t>k.ú</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Vojtíškov</w:t>
      </w:r>
      <w:proofErr w:type="spellEnd"/>
      <w:r w:rsidR="005C7523" w:rsidRPr="00E34E49">
        <w:rPr>
          <w:rFonts w:ascii="Arial" w:hAnsi="Arial" w:cs="Arial"/>
          <w:b/>
          <w:sz w:val="24"/>
          <w:szCs w:val="24"/>
        </w:rPr>
        <w:t xml:space="preserve">, obec Malá Morava z vlastnictví vlastníka, </w:t>
      </w:r>
      <w:r w:rsidR="00AE3F10">
        <w:rPr>
          <w:rFonts w:ascii="Arial" w:hAnsi="Arial" w:cs="Arial"/>
          <w:b/>
          <w:sz w:val="24"/>
          <w:szCs w:val="24"/>
        </w:rPr>
        <w:t>XXX</w:t>
      </w:r>
      <w:r w:rsidR="005C7523" w:rsidRPr="00E34E49">
        <w:rPr>
          <w:rFonts w:ascii="Arial" w:hAnsi="Arial" w:cs="Arial"/>
          <w:b/>
          <w:sz w:val="24"/>
          <w:szCs w:val="24"/>
        </w:rPr>
        <w:t xml:space="preserve">, do vlastnictví Olomouckého kraje z důvodu změny výše kupní ceny a jiného majetkoprávního vypořádání. </w:t>
      </w:r>
    </w:p>
    <w:p w14:paraId="41840C34" w14:textId="4B05E17D" w:rsidR="005C7523" w:rsidRPr="00E34E49" w:rsidRDefault="00D32F38"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kraje </w:t>
      </w:r>
      <w:r w:rsidR="005C7523" w:rsidRPr="00E34E49">
        <w:rPr>
          <w:rFonts w:ascii="Arial" w:hAnsi="Arial" w:cs="Arial"/>
          <w:b/>
          <w:sz w:val="24"/>
          <w:szCs w:val="24"/>
        </w:rPr>
        <w:t xml:space="preserve">revokovat část usnesení Zastupitelstva Olomouckého kraje č. </w:t>
      </w:r>
      <w:r w:rsidR="005C7523" w:rsidRPr="00E34E49">
        <w:rPr>
          <w:rFonts w:ascii="Arial" w:hAnsi="Arial" w:cs="Arial"/>
          <w:b/>
          <w:bCs/>
          <w:sz w:val="24"/>
          <w:szCs w:val="24"/>
        </w:rPr>
        <w:t>UZ/9/18/2022, bod 3.1., ze dne 11.</w:t>
      </w:r>
      <w:r w:rsidR="006020C6" w:rsidRPr="00E34E49">
        <w:rPr>
          <w:rFonts w:ascii="Arial" w:hAnsi="Arial" w:cs="Arial"/>
          <w:b/>
          <w:bCs/>
          <w:sz w:val="24"/>
          <w:szCs w:val="24"/>
        </w:rPr>
        <w:t> </w:t>
      </w:r>
      <w:r w:rsidR="005C7523" w:rsidRPr="00E34E49">
        <w:rPr>
          <w:rFonts w:ascii="Arial" w:hAnsi="Arial" w:cs="Arial"/>
          <w:b/>
          <w:bCs/>
          <w:sz w:val="24"/>
          <w:szCs w:val="24"/>
        </w:rPr>
        <w:t xml:space="preserve">4. 2022 </w:t>
      </w:r>
      <w:r w:rsidR="005C7523" w:rsidRPr="00E34E49">
        <w:rPr>
          <w:rFonts w:ascii="Arial" w:hAnsi="Arial" w:cs="Arial"/>
          <w:b/>
          <w:sz w:val="24"/>
          <w:szCs w:val="24"/>
        </w:rPr>
        <w:t xml:space="preserve">ve věci uzavření smlouvy o budoucí kupní smlouvě mezi Olomouckým krajem jako budoucím kupujícím a </w:t>
      </w:r>
      <w:r w:rsidR="009B1C43">
        <w:rPr>
          <w:rFonts w:ascii="Arial" w:hAnsi="Arial" w:cs="Arial"/>
          <w:b/>
          <w:sz w:val="24"/>
          <w:szCs w:val="24"/>
        </w:rPr>
        <w:t>XXX</w:t>
      </w:r>
      <w:r w:rsidR="009B1C43" w:rsidRPr="00E34E49">
        <w:rPr>
          <w:rFonts w:ascii="Arial" w:hAnsi="Arial" w:cs="Arial"/>
          <w:b/>
          <w:sz w:val="24"/>
          <w:szCs w:val="24"/>
        </w:rPr>
        <w:t xml:space="preserve"> </w:t>
      </w:r>
      <w:r w:rsidR="005C7523" w:rsidRPr="00E34E49">
        <w:rPr>
          <w:rFonts w:ascii="Arial" w:hAnsi="Arial" w:cs="Arial"/>
          <w:b/>
          <w:sz w:val="24"/>
          <w:szCs w:val="24"/>
        </w:rPr>
        <w:t xml:space="preserve">jako budoucím prodávajícím na odkoupení spoluvlastnického podílu o velikosti ideální 1/6 na části pozemku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č.</w:t>
      </w:r>
      <w:r w:rsidR="006020C6" w:rsidRPr="00E34E49">
        <w:rPr>
          <w:rFonts w:ascii="Arial" w:hAnsi="Arial" w:cs="Arial"/>
          <w:b/>
          <w:sz w:val="24"/>
          <w:szCs w:val="24"/>
        </w:rPr>
        <w:t> </w:t>
      </w:r>
      <w:r w:rsidR="005C7523" w:rsidRPr="00E34E49">
        <w:rPr>
          <w:rFonts w:ascii="Arial" w:hAnsi="Arial" w:cs="Arial"/>
          <w:b/>
          <w:sz w:val="24"/>
          <w:szCs w:val="24"/>
        </w:rPr>
        <w:t>298/6 trvalý travní porost o výměře cca 120 m2 v </w:t>
      </w:r>
      <w:proofErr w:type="spellStart"/>
      <w:r w:rsidR="005C7523" w:rsidRPr="00E34E49">
        <w:rPr>
          <w:rFonts w:ascii="Arial" w:hAnsi="Arial" w:cs="Arial"/>
          <w:b/>
          <w:sz w:val="24"/>
          <w:szCs w:val="24"/>
        </w:rPr>
        <w:t>k.ú</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Vojtíškov</w:t>
      </w:r>
      <w:proofErr w:type="spellEnd"/>
      <w:r w:rsidR="005C7523" w:rsidRPr="00E34E49">
        <w:rPr>
          <w:rFonts w:ascii="Arial" w:hAnsi="Arial" w:cs="Arial"/>
          <w:b/>
          <w:sz w:val="24"/>
          <w:szCs w:val="24"/>
        </w:rPr>
        <w:t xml:space="preserve">, obec Malá Morava z vlastnictví vlastníka, </w:t>
      </w:r>
      <w:r w:rsidR="00C505CF">
        <w:rPr>
          <w:rFonts w:ascii="Arial" w:hAnsi="Arial" w:cs="Arial"/>
          <w:b/>
          <w:sz w:val="24"/>
          <w:szCs w:val="24"/>
        </w:rPr>
        <w:t>XXX</w:t>
      </w:r>
      <w:r w:rsidR="005C7523" w:rsidRPr="00E34E49">
        <w:rPr>
          <w:rFonts w:ascii="Arial" w:hAnsi="Arial" w:cs="Arial"/>
          <w:b/>
          <w:sz w:val="24"/>
          <w:szCs w:val="24"/>
        </w:rPr>
        <w:t xml:space="preserve">, do vlastnictví Olomouckého kraje z důvodu změny výše kupní ceny a jiného majetkoprávního vypořádání. </w:t>
      </w:r>
    </w:p>
    <w:p w14:paraId="01D4F3B2" w14:textId="22A2F41B" w:rsidR="005C7523" w:rsidRPr="00E34E49" w:rsidRDefault="00D32F38"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kraje </w:t>
      </w:r>
      <w:r w:rsidR="005C7523" w:rsidRPr="00E34E49">
        <w:rPr>
          <w:rFonts w:ascii="Arial" w:hAnsi="Arial" w:cs="Arial"/>
          <w:b/>
          <w:sz w:val="24"/>
          <w:szCs w:val="24"/>
        </w:rPr>
        <w:t xml:space="preserve">revokovat usnesení Zastupitelstva Olomouckého kraje č. </w:t>
      </w:r>
      <w:r w:rsidR="005C7523" w:rsidRPr="00E34E49">
        <w:rPr>
          <w:rFonts w:ascii="Arial" w:hAnsi="Arial" w:cs="Arial"/>
          <w:b/>
          <w:bCs/>
          <w:sz w:val="24"/>
          <w:szCs w:val="24"/>
        </w:rPr>
        <w:t xml:space="preserve">UZ/9/18/2022, bod 3.1., ze dne 11. 4. 2022 </w:t>
      </w:r>
      <w:r w:rsidR="005C7523" w:rsidRPr="00E34E49">
        <w:rPr>
          <w:rFonts w:ascii="Arial" w:hAnsi="Arial" w:cs="Arial"/>
          <w:b/>
          <w:sz w:val="24"/>
          <w:szCs w:val="24"/>
        </w:rPr>
        <w:t xml:space="preserve">ve věci uzavření smlouvy o budoucí kupní smlouvě mezi Olomouckým krajem jako budoucím kupujícím a </w:t>
      </w:r>
      <w:r w:rsidR="00C505CF">
        <w:rPr>
          <w:rFonts w:ascii="Arial" w:hAnsi="Arial" w:cs="Arial"/>
          <w:b/>
          <w:sz w:val="24"/>
          <w:szCs w:val="24"/>
        </w:rPr>
        <w:t>XXX</w:t>
      </w:r>
      <w:r w:rsidR="00C505CF" w:rsidRPr="00E34E49">
        <w:rPr>
          <w:rFonts w:ascii="Arial" w:hAnsi="Arial" w:cs="Arial"/>
          <w:b/>
          <w:sz w:val="24"/>
          <w:szCs w:val="24"/>
        </w:rPr>
        <w:t xml:space="preserve"> </w:t>
      </w:r>
      <w:r w:rsidR="005C7523" w:rsidRPr="00E34E49">
        <w:rPr>
          <w:rFonts w:ascii="Arial" w:hAnsi="Arial" w:cs="Arial"/>
          <w:b/>
          <w:sz w:val="24"/>
          <w:szCs w:val="24"/>
        </w:rPr>
        <w:t xml:space="preserve">jako budoucím prodávajícím na odkoupení částí pozemků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st. 44 zastavěná plocha a nádvoří o výměře cca 97 m2,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st. 91 zastavěná plocha a nádvoří, jehož součástí je stavba </w:t>
      </w:r>
      <w:proofErr w:type="spellStart"/>
      <w:r w:rsidR="005C7523" w:rsidRPr="00E34E49">
        <w:rPr>
          <w:rFonts w:ascii="Arial" w:hAnsi="Arial" w:cs="Arial"/>
          <w:b/>
          <w:sz w:val="24"/>
          <w:szCs w:val="24"/>
        </w:rPr>
        <w:t>Vlaské</w:t>
      </w:r>
      <w:proofErr w:type="spellEnd"/>
      <w:r w:rsidR="005C7523" w:rsidRPr="00E34E49">
        <w:rPr>
          <w:rFonts w:ascii="Arial" w:hAnsi="Arial" w:cs="Arial"/>
          <w:b/>
          <w:sz w:val="24"/>
          <w:szCs w:val="24"/>
        </w:rPr>
        <w:t>, č.p.</w:t>
      </w:r>
      <w:r w:rsidR="006020C6" w:rsidRPr="00E34E49">
        <w:rPr>
          <w:rFonts w:ascii="Arial" w:hAnsi="Arial" w:cs="Arial"/>
          <w:b/>
          <w:sz w:val="24"/>
          <w:szCs w:val="24"/>
        </w:rPr>
        <w:t> </w:t>
      </w:r>
      <w:r w:rsidR="005C7523" w:rsidRPr="00E34E49">
        <w:rPr>
          <w:rFonts w:ascii="Arial" w:hAnsi="Arial" w:cs="Arial"/>
          <w:b/>
          <w:sz w:val="24"/>
          <w:szCs w:val="24"/>
        </w:rPr>
        <w:t xml:space="preserve">25, rod. dům, o výměře cca 53 m2,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313 trvalý travní porost o výměře cca 93 m2,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385 </w:t>
      </w:r>
      <w:proofErr w:type="spellStart"/>
      <w:r w:rsidR="005C7523" w:rsidRPr="00E34E49">
        <w:rPr>
          <w:rFonts w:ascii="Arial" w:hAnsi="Arial" w:cs="Arial"/>
          <w:b/>
          <w:sz w:val="24"/>
          <w:szCs w:val="24"/>
        </w:rPr>
        <w:t>ost</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pl</w:t>
      </w:r>
      <w:proofErr w:type="spellEnd"/>
      <w:r w:rsidR="005C7523" w:rsidRPr="00E34E49">
        <w:rPr>
          <w:rFonts w:ascii="Arial" w:hAnsi="Arial" w:cs="Arial"/>
          <w:b/>
          <w:sz w:val="24"/>
          <w:szCs w:val="24"/>
        </w:rPr>
        <w:t xml:space="preserve">. o výměře cca 53 m2 a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710/1 </w:t>
      </w:r>
      <w:proofErr w:type="spellStart"/>
      <w:r w:rsidR="005C7523" w:rsidRPr="00E34E49">
        <w:rPr>
          <w:rFonts w:ascii="Arial" w:hAnsi="Arial" w:cs="Arial"/>
          <w:b/>
          <w:sz w:val="24"/>
          <w:szCs w:val="24"/>
        </w:rPr>
        <w:t>ost</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pl</w:t>
      </w:r>
      <w:proofErr w:type="spellEnd"/>
      <w:r w:rsidR="005C7523" w:rsidRPr="00E34E49">
        <w:rPr>
          <w:rFonts w:ascii="Arial" w:hAnsi="Arial" w:cs="Arial"/>
          <w:b/>
          <w:sz w:val="24"/>
          <w:szCs w:val="24"/>
        </w:rPr>
        <w:t xml:space="preserve">. o výměře cca 13 m2, vše </w:t>
      </w:r>
      <w:r w:rsidR="005C7523" w:rsidRPr="00E34E49">
        <w:rPr>
          <w:rFonts w:ascii="Arial" w:hAnsi="Arial" w:cs="Arial"/>
          <w:b/>
          <w:sz w:val="24"/>
          <w:szCs w:val="24"/>
        </w:rPr>
        <w:lastRenderedPageBreak/>
        <w:t>v </w:t>
      </w:r>
      <w:proofErr w:type="spellStart"/>
      <w:r w:rsidR="005C7523" w:rsidRPr="00E34E49">
        <w:rPr>
          <w:rFonts w:ascii="Arial" w:hAnsi="Arial" w:cs="Arial"/>
          <w:b/>
          <w:sz w:val="24"/>
          <w:szCs w:val="24"/>
        </w:rPr>
        <w:t>k.ú</w:t>
      </w:r>
      <w:proofErr w:type="spellEnd"/>
      <w:r w:rsidR="005C7523" w:rsidRPr="00E34E49">
        <w:rPr>
          <w:rFonts w:ascii="Arial" w:hAnsi="Arial" w:cs="Arial"/>
          <w:b/>
          <w:sz w:val="24"/>
          <w:szCs w:val="24"/>
        </w:rPr>
        <w:t>. </w:t>
      </w:r>
      <w:proofErr w:type="spellStart"/>
      <w:r w:rsidR="005C7523" w:rsidRPr="00E34E49">
        <w:rPr>
          <w:rFonts w:ascii="Arial" w:hAnsi="Arial" w:cs="Arial"/>
          <w:b/>
          <w:sz w:val="24"/>
          <w:szCs w:val="24"/>
        </w:rPr>
        <w:t>Vlaské</w:t>
      </w:r>
      <w:proofErr w:type="spellEnd"/>
      <w:r w:rsidR="005C7523" w:rsidRPr="00E34E49">
        <w:rPr>
          <w:rFonts w:ascii="Arial" w:hAnsi="Arial" w:cs="Arial"/>
          <w:b/>
          <w:sz w:val="24"/>
          <w:szCs w:val="24"/>
        </w:rPr>
        <w:t xml:space="preserve">, obec Malá Morava z vlastnictví vlastníka, </w:t>
      </w:r>
      <w:r w:rsidR="0087211E">
        <w:rPr>
          <w:rFonts w:ascii="Arial" w:hAnsi="Arial" w:cs="Arial"/>
          <w:b/>
          <w:sz w:val="24"/>
          <w:szCs w:val="24"/>
        </w:rPr>
        <w:t>XXX</w:t>
      </w:r>
      <w:r w:rsidR="005C7523" w:rsidRPr="00E34E49">
        <w:rPr>
          <w:rFonts w:ascii="Arial" w:hAnsi="Arial" w:cs="Arial"/>
          <w:b/>
          <w:sz w:val="24"/>
          <w:szCs w:val="24"/>
        </w:rPr>
        <w:t xml:space="preserve">, do vlastnictví Olomouckého kraje z důvodu změny výše kupní ceny a jiného majetkoprávního vypořádání. </w:t>
      </w:r>
    </w:p>
    <w:p w14:paraId="6195AE1B" w14:textId="6D0C9C60" w:rsidR="005C7523" w:rsidRPr="00E34E49" w:rsidRDefault="005A572A"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kraje </w:t>
      </w:r>
      <w:r w:rsidR="005C7523" w:rsidRPr="00E34E49">
        <w:rPr>
          <w:rFonts w:ascii="Arial" w:hAnsi="Arial" w:cs="Arial"/>
          <w:b/>
          <w:sz w:val="24"/>
          <w:szCs w:val="24"/>
        </w:rPr>
        <w:t>schválit odkoupení:</w:t>
      </w:r>
    </w:p>
    <w:p w14:paraId="464535BA" w14:textId="67A434B7" w:rsidR="005C7523" w:rsidRPr="00E34E49" w:rsidRDefault="005C7523" w:rsidP="005C7523">
      <w:pPr>
        <w:pStyle w:val="Zkladntext"/>
        <w:rPr>
          <w:rFonts w:cs="Arial"/>
          <w:b/>
          <w:szCs w:val="24"/>
        </w:rPr>
      </w:pPr>
      <w:r w:rsidRPr="00E34E49">
        <w:rPr>
          <w:rFonts w:cs="Arial"/>
          <w:b/>
          <w:szCs w:val="24"/>
        </w:rPr>
        <w:t xml:space="preserve">- spoluvlastnického podílu o velikosti ideální 1/18 na části pozemku </w:t>
      </w:r>
      <w:proofErr w:type="spellStart"/>
      <w:r w:rsidRPr="00E34E49">
        <w:rPr>
          <w:rFonts w:cs="Arial"/>
          <w:b/>
          <w:szCs w:val="24"/>
        </w:rPr>
        <w:t>parc</w:t>
      </w:r>
      <w:proofErr w:type="spellEnd"/>
      <w:r w:rsidRPr="00E34E49">
        <w:rPr>
          <w:rFonts w:cs="Arial"/>
          <w:b/>
          <w:szCs w:val="24"/>
        </w:rPr>
        <w:t xml:space="preserve">. č. 298/6 trvalý travní porost o výměře 125 m2, dle geometrického plánu č. 316-401/2024 pozemek </w:t>
      </w:r>
      <w:proofErr w:type="spellStart"/>
      <w:r w:rsidRPr="00E34E49">
        <w:rPr>
          <w:rFonts w:cs="Arial"/>
          <w:b/>
          <w:szCs w:val="24"/>
        </w:rPr>
        <w:t>parc</w:t>
      </w:r>
      <w:proofErr w:type="spellEnd"/>
      <w:r w:rsidRPr="00E34E49">
        <w:rPr>
          <w:rFonts w:cs="Arial"/>
          <w:b/>
          <w:szCs w:val="24"/>
        </w:rPr>
        <w:t>. č. 298/22 trvalý travní porost o výměře 125 m2 v </w:t>
      </w:r>
      <w:proofErr w:type="spellStart"/>
      <w:r w:rsidRPr="00E34E49">
        <w:rPr>
          <w:rFonts w:cs="Arial"/>
          <w:b/>
          <w:szCs w:val="24"/>
        </w:rPr>
        <w:t>k.ú</w:t>
      </w:r>
      <w:proofErr w:type="spellEnd"/>
      <w:r w:rsidRPr="00E34E49">
        <w:rPr>
          <w:rFonts w:cs="Arial"/>
          <w:b/>
          <w:szCs w:val="24"/>
        </w:rPr>
        <w:t xml:space="preserve">. </w:t>
      </w:r>
      <w:proofErr w:type="spellStart"/>
      <w:r w:rsidRPr="00E34E49">
        <w:rPr>
          <w:rFonts w:cs="Arial"/>
          <w:b/>
          <w:szCs w:val="24"/>
        </w:rPr>
        <w:t>Vojtíškov</w:t>
      </w:r>
      <w:proofErr w:type="spellEnd"/>
      <w:r w:rsidRPr="00E34E49">
        <w:rPr>
          <w:rFonts w:cs="Arial"/>
          <w:b/>
          <w:szCs w:val="24"/>
        </w:rPr>
        <w:t xml:space="preserve">, obec Malá Morava z vlastnictví vlastníka, </w:t>
      </w:r>
      <w:r w:rsidR="0087211E">
        <w:rPr>
          <w:rFonts w:cs="Arial"/>
          <w:b/>
          <w:szCs w:val="24"/>
        </w:rPr>
        <w:t>XXX</w:t>
      </w:r>
      <w:r w:rsidRPr="00E34E49">
        <w:rPr>
          <w:rFonts w:cs="Arial"/>
          <w:b/>
          <w:szCs w:val="24"/>
        </w:rPr>
        <w:t>, za kupní cenu ve výši 2 681 Kč, tj. 386 Kč/m2,</w:t>
      </w:r>
    </w:p>
    <w:p w14:paraId="682AEAF9" w14:textId="5AC65239" w:rsidR="005C7523" w:rsidRPr="00E34E49" w:rsidRDefault="005C7523" w:rsidP="005C7523">
      <w:pPr>
        <w:pStyle w:val="Zkladntext"/>
        <w:rPr>
          <w:rFonts w:cs="Arial"/>
          <w:b/>
          <w:szCs w:val="24"/>
        </w:rPr>
      </w:pPr>
      <w:r w:rsidRPr="00E34E49">
        <w:rPr>
          <w:rFonts w:cs="Arial"/>
          <w:b/>
          <w:szCs w:val="24"/>
        </w:rPr>
        <w:t xml:space="preserve">- spoluvlastnického podílu o velikosti ideální 1/6 na části pozemku </w:t>
      </w:r>
      <w:proofErr w:type="spellStart"/>
      <w:r w:rsidRPr="00E34E49">
        <w:rPr>
          <w:rFonts w:cs="Arial"/>
          <w:b/>
          <w:szCs w:val="24"/>
        </w:rPr>
        <w:t>parc</w:t>
      </w:r>
      <w:proofErr w:type="spellEnd"/>
      <w:r w:rsidRPr="00E34E49">
        <w:rPr>
          <w:rFonts w:cs="Arial"/>
          <w:b/>
          <w:szCs w:val="24"/>
        </w:rPr>
        <w:t xml:space="preserve">. č. 298/6 trvalý travní porost o výměře 125 m2, dle geometrického plánu č. 316-401/2024 pozemek </w:t>
      </w:r>
      <w:proofErr w:type="spellStart"/>
      <w:r w:rsidRPr="00E34E49">
        <w:rPr>
          <w:rFonts w:cs="Arial"/>
          <w:b/>
          <w:szCs w:val="24"/>
        </w:rPr>
        <w:t>parc</w:t>
      </w:r>
      <w:proofErr w:type="spellEnd"/>
      <w:r w:rsidRPr="00E34E49">
        <w:rPr>
          <w:rFonts w:cs="Arial"/>
          <w:b/>
          <w:szCs w:val="24"/>
        </w:rPr>
        <w:t>. č. 298/22 trvalý travní porost o výměře 125 m2 v </w:t>
      </w:r>
      <w:proofErr w:type="spellStart"/>
      <w:r w:rsidRPr="00E34E49">
        <w:rPr>
          <w:rFonts w:cs="Arial"/>
          <w:b/>
          <w:szCs w:val="24"/>
        </w:rPr>
        <w:t>k.ú</w:t>
      </w:r>
      <w:proofErr w:type="spellEnd"/>
      <w:r w:rsidRPr="00E34E49">
        <w:rPr>
          <w:rFonts w:cs="Arial"/>
          <w:b/>
          <w:szCs w:val="24"/>
        </w:rPr>
        <w:t xml:space="preserve">. </w:t>
      </w:r>
      <w:proofErr w:type="spellStart"/>
      <w:r w:rsidRPr="00E34E49">
        <w:rPr>
          <w:rFonts w:cs="Arial"/>
          <w:b/>
          <w:szCs w:val="24"/>
        </w:rPr>
        <w:t>Vojtíškov</w:t>
      </w:r>
      <w:proofErr w:type="spellEnd"/>
      <w:r w:rsidRPr="00E34E49">
        <w:rPr>
          <w:rFonts w:cs="Arial"/>
          <w:b/>
          <w:szCs w:val="24"/>
        </w:rPr>
        <w:t xml:space="preserve">, obec Malá Morava z vlastnictví vlastníka, </w:t>
      </w:r>
      <w:r w:rsidR="0087211E">
        <w:rPr>
          <w:rFonts w:cs="Arial"/>
          <w:b/>
          <w:szCs w:val="24"/>
        </w:rPr>
        <w:t>XXX</w:t>
      </w:r>
      <w:r w:rsidRPr="00E34E49">
        <w:rPr>
          <w:rFonts w:cs="Arial"/>
          <w:b/>
          <w:szCs w:val="24"/>
        </w:rPr>
        <w:t>, za kupní cenu ve výši 8 042 Kč, tj. 386 Kč/m2,</w:t>
      </w:r>
    </w:p>
    <w:p w14:paraId="51853A75" w14:textId="7C4A21A8" w:rsidR="005C7523" w:rsidRPr="00E34E49" w:rsidRDefault="005C7523" w:rsidP="005C7523">
      <w:pPr>
        <w:pStyle w:val="Zkladntext"/>
        <w:rPr>
          <w:rFonts w:cs="Arial"/>
          <w:b/>
          <w:szCs w:val="24"/>
        </w:rPr>
      </w:pPr>
      <w:r w:rsidRPr="00E34E49">
        <w:rPr>
          <w:rFonts w:cs="Arial"/>
          <w:b/>
          <w:szCs w:val="24"/>
        </w:rPr>
        <w:t xml:space="preserve">- částí pozemků </w:t>
      </w:r>
      <w:proofErr w:type="spellStart"/>
      <w:r w:rsidRPr="00E34E49">
        <w:rPr>
          <w:rFonts w:cs="Arial"/>
          <w:b/>
          <w:szCs w:val="24"/>
        </w:rPr>
        <w:t>parc</w:t>
      </w:r>
      <w:proofErr w:type="spellEnd"/>
      <w:r w:rsidRPr="00E34E49">
        <w:rPr>
          <w:rFonts w:cs="Arial"/>
          <w:b/>
          <w:szCs w:val="24"/>
        </w:rPr>
        <w:t xml:space="preserve">. č. st. 44 zastavěná plocha a nádvoří o výměře 104 m2, </w:t>
      </w:r>
      <w:proofErr w:type="spellStart"/>
      <w:r w:rsidRPr="00E34E49">
        <w:rPr>
          <w:rFonts w:cs="Arial"/>
          <w:b/>
          <w:szCs w:val="24"/>
        </w:rPr>
        <w:t>parc</w:t>
      </w:r>
      <w:proofErr w:type="spellEnd"/>
      <w:r w:rsidRPr="00E34E49">
        <w:rPr>
          <w:rFonts w:cs="Arial"/>
          <w:b/>
          <w:szCs w:val="24"/>
        </w:rPr>
        <w:t xml:space="preserve">. č. st. 91 zastavěná plocha a nádvoří, jehož součástí je stavba </w:t>
      </w:r>
      <w:proofErr w:type="spellStart"/>
      <w:r w:rsidRPr="00E34E49">
        <w:rPr>
          <w:rFonts w:cs="Arial"/>
          <w:b/>
          <w:szCs w:val="24"/>
        </w:rPr>
        <w:t>Vlaské</w:t>
      </w:r>
      <w:proofErr w:type="spellEnd"/>
      <w:r w:rsidRPr="00E34E49">
        <w:rPr>
          <w:rFonts w:cs="Arial"/>
          <w:b/>
          <w:szCs w:val="24"/>
        </w:rPr>
        <w:t xml:space="preserve">, č.p. 25, rod. dům, o výměře 55 m2, </w:t>
      </w:r>
      <w:proofErr w:type="spellStart"/>
      <w:r w:rsidRPr="00E34E49">
        <w:rPr>
          <w:rFonts w:cs="Arial"/>
          <w:b/>
          <w:szCs w:val="24"/>
        </w:rPr>
        <w:t>parc</w:t>
      </w:r>
      <w:proofErr w:type="spellEnd"/>
      <w:r w:rsidRPr="00E34E49">
        <w:rPr>
          <w:rFonts w:cs="Arial"/>
          <w:b/>
          <w:szCs w:val="24"/>
        </w:rPr>
        <w:t xml:space="preserve">. č. 313 trvalý travní porost o výměře 95 m2, </w:t>
      </w:r>
      <w:proofErr w:type="spellStart"/>
      <w:r w:rsidRPr="00E34E49">
        <w:rPr>
          <w:rFonts w:cs="Arial"/>
          <w:b/>
          <w:szCs w:val="24"/>
        </w:rPr>
        <w:t>parc</w:t>
      </w:r>
      <w:proofErr w:type="spellEnd"/>
      <w:r w:rsidRPr="00E34E49">
        <w:rPr>
          <w:rFonts w:cs="Arial"/>
          <w:b/>
          <w:szCs w:val="24"/>
        </w:rPr>
        <w:t xml:space="preserve">. č. 385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xml:space="preserve">. o výměře 52 m2 a </w:t>
      </w:r>
      <w:proofErr w:type="spellStart"/>
      <w:r w:rsidRPr="00E34E49">
        <w:rPr>
          <w:rFonts w:cs="Arial"/>
          <w:b/>
          <w:szCs w:val="24"/>
        </w:rPr>
        <w:t>parc</w:t>
      </w:r>
      <w:proofErr w:type="spellEnd"/>
      <w:r w:rsidRPr="00E34E49">
        <w:rPr>
          <w:rFonts w:cs="Arial"/>
          <w:b/>
          <w:szCs w:val="24"/>
        </w:rPr>
        <w:t xml:space="preserve">. č. 710/1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xml:space="preserve">. o výměře 15 m2, dle geometrického plánu č. 177-402/2024 pozemky </w:t>
      </w:r>
      <w:proofErr w:type="spellStart"/>
      <w:r w:rsidRPr="00E34E49">
        <w:rPr>
          <w:rFonts w:cs="Arial"/>
          <w:b/>
          <w:szCs w:val="24"/>
        </w:rPr>
        <w:t>parc</w:t>
      </w:r>
      <w:proofErr w:type="spellEnd"/>
      <w:r w:rsidRPr="00E34E49">
        <w:rPr>
          <w:rFonts w:cs="Arial"/>
          <w:b/>
          <w:szCs w:val="24"/>
        </w:rPr>
        <w:t xml:space="preserve">. č. 763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xml:space="preserve">. o výměře 104 m2, </w:t>
      </w:r>
      <w:proofErr w:type="spellStart"/>
      <w:r w:rsidRPr="00E34E49">
        <w:rPr>
          <w:rFonts w:cs="Arial"/>
          <w:b/>
          <w:szCs w:val="24"/>
        </w:rPr>
        <w:t>parc</w:t>
      </w:r>
      <w:proofErr w:type="spellEnd"/>
      <w:r w:rsidRPr="00E34E49">
        <w:rPr>
          <w:rFonts w:cs="Arial"/>
          <w:b/>
          <w:szCs w:val="24"/>
        </w:rPr>
        <w:t xml:space="preserve">. č. 764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xml:space="preserve">. o výměře 55 m2, </w:t>
      </w:r>
      <w:proofErr w:type="spellStart"/>
      <w:r w:rsidRPr="00E34E49">
        <w:rPr>
          <w:rFonts w:cs="Arial"/>
          <w:b/>
          <w:szCs w:val="24"/>
        </w:rPr>
        <w:t>parc</w:t>
      </w:r>
      <w:proofErr w:type="spellEnd"/>
      <w:r w:rsidRPr="00E34E49">
        <w:rPr>
          <w:rFonts w:cs="Arial"/>
          <w:b/>
          <w:szCs w:val="24"/>
        </w:rPr>
        <w:t xml:space="preserve">. č. 313/2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xml:space="preserve">. o výměře 95 m2 a </w:t>
      </w:r>
      <w:proofErr w:type="spellStart"/>
      <w:r w:rsidRPr="00E34E49">
        <w:rPr>
          <w:rFonts w:cs="Arial"/>
          <w:b/>
          <w:szCs w:val="24"/>
        </w:rPr>
        <w:t>parc</w:t>
      </w:r>
      <w:proofErr w:type="spellEnd"/>
      <w:r w:rsidRPr="00E34E49">
        <w:rPr>
          <w:rFonts w:cs="Arial"/>
          <w:b/>
          <w:szCs w:val="24"/>
        </w:rPr>
        <w:t xml:space="preserve">. č. 710/6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o výměře 15 m2, vše v </w:t>
      </w:r>
      <w:proofErr w:type="spellStart"/>
      <w:r w:rsidRPr="00E34E49">
        <w:rPr>
          <w:rFonts w:cs="Arial"/>
          <w:b/>
          <w:szCs w:val="24"/>
        </w:rPr>
        <w:t>k.ú</w:t>
      </w:r>
      <w:proofErr w:type="spellEnd"/>
      <w:r w:rsidRPr="00E34E49">
        <w:rPr>
          <w:rFonts w:cs="Arial"/>
          <w:b/>
          <w:szCs w:val="24"/>
        </w:rPr>
        <w:t xml:space="preserve">. </w:t>
      </w:r>
      <w:proofErr w:type="spellStart"/>
      <w:r w:rsidRPr="00E34E49">
        <w:rPr>
          <w:rFonts w:cs="Arial"/>
          <w:b/>
          <w:szCs w:val="24"/>
        </w:rPr>
        <w:t>Vlaské</w:t>
      </w:r>
      <w:proofErr w:type="spellEnd"/>
      <w:r w:rsidRPr="00E34E49">
        <w:rPr>
          <w:rFonts w:cs="Arial"/>
          <w:b/>
          <w:szCs w:val="24"/>
        </w:rPr>
        <w:t xml:space="preserve">, obec Malá Morava z vlastnictví vlastníka, </w:t>
      </w:r>
      <w:r w:rsidR="00D41A03">
        <w:rPr>
          <w:rFonts w:cs="Arial"/>
          <w:b/>
          <w:szCs w:val="24"/>
        </w:rPr>
        <w:t>XXX</w:t>
      </w:r>
      <w:r w:rsidR="00D41A03" w:rsidRPr="00E34E49">
        <w:rPr>
          <w:rFonts w:cs="Arial"/>
          <w:b/>
          <w:szCs w:val="24"/>
        </w:rPr>
        <w:t xml:space="preserve"> </w:t>
      </w:r>
      <w:r w:rsidR="00D41A03">
        <w:rPr>
          <w:rFonts w:cs="Arial"/>
          <w:b/>
          <w:szCs w:val="24"/>
        </w:rPr>
        <w:t>za</w:t>
      </w:r>
      <w:r w:rsidRPr="00E34E49">
        <w:rPr>
          <w:rFonts w:cs="Arial"/>
          <w:b/>
          <w:szCs w:val="24"/>
        </w:rPr>
        <w:t xml:space="preserve"> celkovou kupní cenu ve výši 103 834 Kč, tj. 386 Kč/m2,</w:t>
      </w:r>
    </w:p>
    <w:p w14:paraId="7F2078D6" w14:textId="77777777" w:rsidR="005C7523" w:rsidRPr="00E34E49" w:rsidRDefault="005C7523" w:rsidP="005C7523">
      <w:pPr>
        <w:pStyle w:val="Zkladntext"/>
        <w:rPr>
          <w:rFonts w:cs="Arial"/>
          <w:b/>
          <w:szCs w:val="24"/>
        </w:rPr>
      </w:pPr>
      <w:r w:rsidRPr="00E34E49">
        <w:rPr>
          <w:rFonts w:cs="Arial"/>
          <w:b/>
          <w:szCs w:val="24"/>
        </w:rPr>
        <w:t xml:space="preserve">vše do vlastnictví Olomouckého kraje, do hospodaření Správy silnic Olomouckého kraje, příspěvkové organizace. Olomoucký kraj uhradí veškeré náklady spojené s uzavřením kupních smluv včetně správních poplatků k návrhům na vklad vlastnického práva do katastru nemovitostí. </w:t>
      </w:r>
    </w:p>
    <w:p w14:paraId="1BC89DE2" w14:textId="77777777" w:rsidR="005C7523" w:rsidRPr="00E34E49" w:rsidRDefault="005C7523" w:rsidP="005C7523">
      <w:pPr>
        <w:spacing w:after="120" w:line="240" w:lineRule="auto"/>
        <w:jc w:val="both"/>
        <w:rPr>
          <w:rFonts w:ascii="Arial" w:hAnsi="Arial" w:cs="Arial"/>
          <w:b/>
          <w:sz w:val="24"/>
          <w:szCs w:val="24"/>
        </w:rPr>
      </w:pPr>
    </w:p>
    <w:p w14:paraId="7A5DAF8E"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b/>
          <w:sz w:val="24"/>
          <w:szCs w:val="24"/>
        </w:rPr>
        <w:t>II) SCHVÁLENÍ PODÁNÍ ŽÁDOSTI O ZAHÁJENÍ VYVLASTŇOVACÍHO ŘÍZENÍ A</w:t>
      </w:r>
      <w:r w:rsidRPr="00E34E49">
        <w:rPr>
          <w:rFonts w:ascii="Arial" w:hAnsi="Arial" w:cs="Arial"/>
          <w:sz w:val="24"/>
          <w:szCs w:val="24"/>
        </w:rPr>
        <w:t xml:space="preserve"> </w:t>
      </w:r>
      <w:r w:rsidRPr="00E34E49">
        <w:rPr>
          <w:rFonts w:ascii="Arial" w:hAnsi="Arial" w:cs="Arial"/>
          <w:b/>
          <w:sz w:val="24"/>
          <w:szCs w:val="24"/>
        </w:rPr>
        <w:t>NABYTÍ VLASTNICKÉHO PRÁVA V SOUVISLOSTI S VYDÁNÍM ROZHODNUTÍ O VYVLASTĚNÍ POZEMKU PRO USKUTEČNĚNÍ STAVBY</w:t>
      </w:r>
    </w:p>
    <w:p w14:paraId="7724CD39" w14:textId="77777777" w:rsidR="005C7523" w:rsidRPr="00E34E49" w:rsidRDefault="005C7523" w:rsidP="005C7523">
      <w:pPr>
        <w:pStyle w:val="Zkladntext"/>
        <w:outlineLvl w:val="0"/>
        <w:rPr>
          <w:rFonts w:cs="Arial"/>
          <w:b/>
          <w:szCs w:val="24"/>
        </w:rPr>
      </w:pPr>
      <w:r w:rsidRPr="00E34E49">
        <w:rPr>
          <w:rFonts w:cs="Arial"/>
          <w:b/>
          <w:szCs w:val="24"/>
        </w:rPr>
        <w:t>Vyjádření odboru majetkového, právního a správních činností ze dne 9. 5. 2024 a 27. 5. 2024:</w:t>
      </w:r>
    </w:p>
    <w:p w14:paraId="59E2009C"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Dne 7. 5. 2024 proběhlo jednání za účasti hejtmana Olomouckého kraje, radního Ing. Lyska, zástupců odboru investic, odboru majetkového, právního a správních činností, odboru dopravy a silničního hospodářství a Správy silnic Olomouckého kraje, příspěvkové organizace ve věci stanovení dalšího postupu v jednání s výše uvedenými vlastníky, se kterými nebylo možné najít dohodu ve věci odkoupení dotčených nemovitostí veřejně prospěšnými stavbami Olomouckého kraje.</w:t>
      </w:r>
    </w:p>
    <w:p w14:paraId="4E3E5915"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 xml:space="preserve">Jako výsledek jednání hejtman Olomouckého kraje uložil odboru majetkovému, právnímu a správních činností předložit Radě Olomouckého kraje na schůzi konané dne 27. 5. 2024 materiál týkající se návrhu na zahájení vyvlastňovacího řízení. </w:t>
      </w:r>
      <w:r w:rsidRPr="00E34E49">
        <w:rPr>
          <w:rFonts w:ascii="Arial" w:hAnsi="Arial" w:cs="Arial"/>
          <w:sz w:val="24"/>
          <w:szCs w:val="24"/>
          <w:u w:val="single"/>
        </w:rPr>
        <w:t>Vzhledem ke skutečnosti, že geometrické plány a znalecký propočet pro tuto investiční akci byly zajištěny až po termínu schůze Rady Olomouckého kraje, je příslušný materiál týkající se návrhu na zahájení vyvlastňovacího řízení předkládán Radě Olomouckého kraje na schůzi konané dne 10. 6. 2024.</w:t>
      </w:r>
    </w:p>
    <w:p w14:paraId="48EC507F"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lastRenderedPageBreak/>
        <w:t>Následně bude materiál předložen na zasedání Zastupitelstva Olomouckého kraje konaném dne 17. 6. 2024. V případě, kdy Zastupitelstvo Olomouckého kraje bude souhlasit s podáním</w:t>
      </w:r>
      <w:r w:rsidRPr="00E34E49">
        <w:rPr>
          <w:rFonts w:ascii="Arial" w:hAnsi="Arial" w:cs="Arial"/>
          <w:color w:val="FF0000"/>
          <w:sz w:val="24"/>
          <w:szCs w:val="24"/>
        </w:rPr>
        <w:t xml:space="preserve"> </w:t>
      </w:r>
      <w:r w:rsidRPr="00E34E49">
        <w:rPr>
          <w:rFonts w:ascii="Arial" w:hAnsi="Arial" w:cs="Arial"/>
          <w:sz w:val="24"/>
          <w:szCs w:val="24"/>
        </w:rPr>
        <w:t xml:space="preserve">žádosti o zahájení vyvlastňovacího řízení a nabytí vlastnického práva v souvislosti s vydáním rozhodnutí o vyvlastnění pozemku pro uskutečnění stavby, připraví odbor majetkový, právní a správních činností návrhy kupních smluv na odkoupení dotčených nemovitostí v souladu se zákonnými požadavky zákona č. 184/2006 Sb., o odnětí nebo omezení vlastnického práva k pozemku nebo ke stavbě (zákon o vyvlastnění), ve znění pozdějších předpisů. </w:t>
      </w:r>
    </w:p>
    <w:p w14:paraId="2CD8F81F" w14:textId="77777777" w:rsidR="005C7523" w:rsidRPr="00E34E49" w:rsidRDefault="005C7523" w:rsidP="005C7523">
      <w:pPr>
        <w:pStyle w:val="Default"/>
        <w:spacing w:after="120"/>
        <w:jc w:val="both"/>
        <w:rPr>
          <w:color w:val="auto"/>
        </w:rPr>
      </w:pPr>
      <w:r w:rsidRPr="00E34E49">
        <w:rPr>
          <w:color w:val="auto"/>
        </w:rPr>
        <w:t xml:space="preserve">V rámci jednání o majetkoprávním vypořádání předloží Olomoucký kraj prostřednictvím odboru majetkového, právního a správních činností vlastníkům dotčených pozemků návrhy kupních smluv podepsané náměstkem hejtmana Olomouckého kraje a zároveň stanoví lhůtu pro jejich přijetí, která nesmí být kratší než 90 dnů. Tato lhůta počíná běžet dnem následujícím po doručení návrhů smluv vlastníkům dotčených pozemků. </w:t>
      </w:r>
    </w:p>
    <w:p w14:paraId="1AB38AE4"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Návrhy kupních smluv budou mimo jiné obsahovat tyto zákonné podmínky:</w:t>
      </w:r>
    </w:p>
    <w:p w14:paraId="74E40732" w14:textId="77777777" w:rsidR="005C7523" w:rsidRPr="00E34E49" w:rsidRDefault="005C7523" w:rsidP="005C7523">
      <w:pPr>
        <w:pStyle w:val="Default"/>
        <w:numPr>
          <w:ilvl w:val="0"/>
          <w:numId w:val="45"/>
        </w:numPr>
        <w:spacing w:after="120"/>
        <w:ind w:left="714" w:hanging="357"/>
        <w:jc w:val="both"/>
        <w:rPr>
          <w:color w:val="auto"/>
        </w:rPr>
      </w:pPr>
      <w:r w:rsidRPr="00E34E49">
        <w:rPr>
          <w:color w:val="auto"/>
        </w:rPr>
        <w:t>nedílnou součástí návrhu smlouvy bude ustanovení, které zakládá nárok vlastníka pozemku na vrácení převedených práv pro případ, že realizace veřejně prospěšné stavby nebude zahájena nejpozději do 2 let;</w:t>
      </w:r>
    </w:p>
    <w:p w14:paraId="6AF4F61C" w14:textId="77777777" w:rsidR="005C7523" w:rsidRPr="00E34E49" w:rsidRDefault="005C7523" w:rsidP="005C7523">
      <w:pPr>
        <w:pStyle w:val="Odstavecseseznamem"/>
        <w:widowControl w:val="0"/>
        <w:numPr>
          <w:ilvl w:val="0"/>
          <w:numId w:val="45"/>
        </w:numPr>
        <w:tabs>
          <w:tab w:val="left" w:pos="899"/>
        </w:tabs>
        <w:autoSpaceDE w:val="0"/>
        <w:autoSpaceDN w:val="0"/>
        <w:spacing w:after="120" w:line="240" w:lineRule="auto"/>
        <w:ind w:right="105"/>
        <w:jc w:val="both"/>
        <w:rPr>
          <w:rFonts w:ascii="Arial" w:hAnsi="Arial" w:cs="Arial"/>
          <w:sz w:val="24"/>
          <w:szCs w:val="24"/>
        </w:rPr>
      </w:pPr>
      <w:r w:rsidRPr="00E34E49">
        <w:rPr>
          <w:rFonts w:ascii="Arial" w:hAnsi="Arial" w:cs="Arial"/>
          <w:sz w:val="24"/>
          <w:szCs w:val="24"/>
        </w:rPr>
        <w:t>současně</w:t>
      </w:r>
      <w:r w:rsidRPr="00E34E49">
        <w:rPr>
          <w:rFonts w:ascii="Arial" w:hAnsi="Arial" w:cs="Arial"/>
          <w:spacing w:val="1"/>
          <w:sz w:val="24"/>
          <w:szCs w:val="24"/>
        </w:rPr>
        <w:t xml:space="preserve"> </w:t>
      </w:r>
      <w:r w:rsidRPr="00E34E49">
        <w:rPr>
          <w:rFonts w:ascii="Arial" w:hAnsi="Arial" w:cs="Arial"/>
          <w:sz w:val="24"/>
          <w:szCs w:val="24"/>
        </w:rPr>
        <w:t>s</w:t>
      </w:r>
      <w:r w:rsidRPr="00E34E49">
        <w:rPr>
          <w:rFonts w:ascii="Arial" w:hAnsi="Arial" w:cs="Arial"/>
          <w:spacing w:val="1"/>
          <w:sz w:val="24"/>
          <w:szCs w:val="24"/>
        </w:rPr>
        <w:t xml:space="preserve"> </w:t>
      </w:r>
      <w:r w:rsidRPr="00E34E49">
        <w:rPr>
          <w:rFonts w:ascii="Arial" w:hAnsi="Arial" w:cs="Arial"/>
          <w:sz w:val="24"/>
          <w:szCs w:val="24"/>
        </w:rPr>
        <w:t>návrhem</w:t>
      </w:r>
      <w:r w:rsidRPr="00E34E49">
        <w:rPr>
          <w:rFonts w:ascii="Arial" w:hAnsi="Arial" w:cs="Arial"/>
          <w:spacing w:val="1"/>
          <w:sz w:val="24"/>
          <w:szCs w:val="24"/>
        </w:rPr>
        <w:t xml:space="preserve"> </w:t>
      </w:r>
      <w:r w:rsidRPr="00E34E49">
        <w:rPr>
          <w:rFonts w:ascii="Arial" w:hAnsi="Arial" w:cs="Arial"/>
          <w:sz w:val="24"/>
          <w:szCs w:val="24"/>
        </w:rPr>
        <w:t>smlouvy</w:t>
      </w:r>
      <w:r w:rsidRPr="00E34E49">
        <w:rPr>
          <w:rFonts w:ascii="Arial" w:hAnsi="Arial" w:cs="Arial"/>
          <w:spacing w:val="1"/>
          <w:sz w:val="24"/>
          <w:szCs w:val="24"/>
        </w:rPr>
        <w:t xml:space="preserve"> </w:t>
      </w:r>
      <w:r w:rsidRPr="00E34E49">
        <w:rPr>
          <w:rFonts w:ascii="Arial" w:hAnsi="Arial" w:cs="Arial"/>
          <w:sz w:val="24"/>
          <w:szCs w:val="24"/>
        </w:rPr>
        <w:t>Olomoucký kraj</w:t>
      </w:r>
      <w:r w:rsidRPr="00E34E49">
        <w:rPr>
          <w:rFonts w:ascii="Arial" w:hAnsi="Arial" w:cs="Arial"/>
          <w:spacing w:val="1"/>
          <w:sz w:val="24"/>
          <w:szCs w:val="24"/>
        </w:rPr>
        <w:t xml:space="preserve"> </w:t>
      </w:r>
      <w:r w:rsidRPr="00E34E49">
        <w:rPr>
          <w:rFonts w:ascii="Arial" w:hAnsi="Arial" w:cs="Arial"/>
          <w:sz w:val="24"/>
          <w:szCs w:val="24"/>
        </w:rPr>
        <w:t>předloží</w:t>
      </w:r>
      <w:r w:rsidRPr="00E34E49">
        <w:rPr>
          <w:rFonts w:ascii="Arial" w:hAnsi="Arial" w:cs="Arial"/>
          <w:spacing w:val="1"/>
          <w:sz w:val="24"/>
          <w:szCs w:val="24"/>
        </w:rPr>
        <w:t xml:space="preserve"> </w:t>
      </w:r>
      <w:r w:rsidRPr="00E34E49">
        <w:rPr>
          <w:rFonts w:ascii="Arial" w:hAnsi="Arial" w:cs="Arial"/>
          <w:sz w:val="24"/>
          <w:szCs w:val="24"/>
        </w:rPr>
        <w:t>vlastníku dotčeného</w:t>
      </w:r>
      <w:r w:rsidRPr="00E34E49">
        <w:rPr>
          <w:rFonts w:ascii="Arial" w:hAnsi="Arial" w:cs="Arial"/>
          <w:spacing w:val="1"/>
          <w:sz w:val="24"/>
          <w:szCs w:val="24"/>
        </w:rPr>
        <w:t xml:space="preserve"> </w:t>
      </w:r>
      <w:r w:rsidRPr="00E34E49">
        <w:rPr>
          <w:rFonts w:ascii="Arial" w:hAnsi="Arial" w:cs="Arial"/>
          <w:sz w:val="24"/>
          <w:szCs w:val="24"/>
        </w:rPr>
        <w:t>pozemku</w:t>
      </w:r>
      <w:r w:rsidRPr="00E34E49">
        <w:rPr>
          <w:rFonts w:ascii="Arial" w:hAnsi="Arial" w:cs="Arial"/>
          <w:spacing w:val="1"/>
          <w:sz w:val="24"/>
          <w:szCs w:val="24"/>
        </w:rPr>
        <w:t xml:space="preserve"> </w:t>
      </w:r>
      <w:r w:rsidRPr="00E34E49">
        <w:rPr>
          <w:rFonts w:ascii="Arial" w:hAnsi="Arial" w:cs="Arial"/>
          <w:sz w:val="24"/>
          <w:szCs w:val="24"/>
        </w:rPr>
        <w:t>znalecký</w:t>
      </w:r>
      <w:r w:rsidRPr="00E34E49">
        <w:rPr>
          <w:rFonts w:ascii="Arial" w:hAnsi="Arial" w:cs="Arial"/>
          <w:spacing w:val="1"/>
          <w:sz w:val="24"/>
          <w:szCs w:val="24"/>
        </w:rPr>
        <w:t xml:space="preserve"> </w:t>
      </w:r>
      <w:r w:rsidRPr="00E34E49">
        <w:rPr>
          <w:rFonts w:ascii="Arial" w:hAnsi="Arial" w:cs="Arial"/>
          <w:sz w:val="24"/>
          <w:szCs w:val="24"/>
        </w:rPr>
        <w:t>posudek,</w:t>
      </w:r>
      <w:r w:rsidRPr="00E34E49">
        <w:rPr>
          <w:rFonts w:ascii="Arial" w:hAnsi="Arial" w:cs="Arial"/>
          <w:spacing w:val="60"/>
          <w:sz w:val="24"/>
          <w:szCs w:val="24"/>
        </w:rPr>
        <w:t xml:space="preserve"> </w:t>
      </w:r>
      <w:r w:rsidRPr="00E34E49">
        <w:rPr>
          <w:rFonts w:ascii="Arial" w:hAnsi="Arial" w:cs="Arial"/>
          <w:sz w:val="24"/>
          <w:szCs w:val="24"/>
        </w:rPr>
        <w:t>podle</w:t>
      </w:r>
      <w:r w:rsidRPr="00E34E49">
        <w:rPr>
          <w:rFonts w:ascii="Arial" w:hAnsi="Arial" w:cs="Arial"/>
          <w:spacing w:val="1"/>
          <w:sz w:val="24"/>
          <w:szCs w:val="24"/>
        </w:rPr>
        <w:t xml:space="preserve"> </w:t>
      </w:r>
      <w:r w:rsidRPr="00E34E49">
        <w:rPr>
          <w:rFonts w:ascii="Arial" w:hAnsi="Arial" w:cs="Arial"/>
          <w:sz w:val="24"/>
          <w:szCs w:val="24"/>
        </w:rPr>
        <w:t>kterého</w:t>
      </w:r>
      <w:r w:rsidRPr="00E34E49">
        <w:rPr>
          <w:rFonts w:ascii="Arial" w:hAnsi="Arial" w:cs="Arial"/>
          <w:spacing w:val="1"/>
          <w:sz w:val="24"/>
          <w:szCs w:val="24"/>
        </w:rPr>
        <w:t xml:space="preserve"> </w:t>
      </w:r>
      <w:r w:rsidRPr="00E34E49">
        <w:rPr>
          <w:rFonts w:ascii="Arial" w:hAnsi="Arial" w:cs="Arial"/>
          <w:sz w:val="24"/>
          <w:szCs w:val="24"/>
        </w:rPr>
        <w:t>byla</w:t>
      </w:r>
      <w:r w:rsidRPr="00E34E49">
        <w:rPr>
          <w:rFonts w:ascii="Arial" w:hAnsi="Arial" w:cs="Arial"/>
          <w:spacing w:val="1"/>
          <w:sz w:val="24"/>
          <w:szCs w:val="24"/>
        </w:rPr>
        <w:t xml:space="preserve"> </w:t>
      </w:r>
      <w:r w:rsidRPr="00E34E49">
        <w:rPr>
          <w:rFonts w:ascii="Arial" w:hAnsi="Arial" w:cs="Arial"/>
          <w:sz w:val="24"/>
          <w:szCs w:val="24"/>
        </w:rPr>
        <w:t>kupní</w:t>
      </w:r>
      <w:r w:rsidRPr="00E34E49">
        <w:rPr>
          <w:rFonts w:ascii="Arial" w:hAnsi="Arial" w:cs="Arial"/>
          <w:spacing w:val="1"/>
          <w:sz w:val="24"/>
          <w:szCs w:val="24"/>
        </w:rPr>
        <w:t xml:space="preserve"> </w:t>
      </w:r>
      <w:r w:rsidRPr="00E34E49">
        <w:rPr>
          <w:rFonts w:ascii="Arial" w:hAnsi="Arial" w:cs="Arial"/>
          <w:sz w:val="24"/>
          <w:szCs w:val="24"/>
        </w:rPr>
        <w:t xml:space="preserve">cena určena; </w:t>
      </w:r>
    </w:p>
    <w:p w14:paraId="52926E35" w14:textId="77777777" w:rsidR="005C7523" w:rsidRPr="00E34E49" w:rsidRDefault="005C7523" w:rsidP="005C7523">
      <w:pPr>
        <w:pStyle w:val="Odstavecseseznamem"/>
        <w:widowControl w:val="0"/>
        <w:numPr>
          <w:ilvl w:val="0"/>
          <w:numId w:val="45"/>
        </w:numPr>
        <w:tabs>
          <w:tab w:val="left" w:pos="899"/>
        </w:tabs>
        <w:autoSpaceDE w:val="0"/>
        <w:autoSpaceDN w:val="0"/>
        <w:spacing w:after="120" w:line="240" w:lineRule="auto"/>
        <w:ind w:right="105"/>
        <w:jc w:val="both"/>
        <w:rPr>
          <w:rFonts w:ascii="Arial" w:hAnsi="Arial" w:cs="Arial"/>
          <w:sz w:val="24"/>
          <w:szCs w:val="24"/>
        </w:rPr>
      </w:pPr>
      <w:r w:rsidRPr="00E34E49">
        <w:rPr>
          <w:rFonts w:ascii="Arial" w:hAnsi="Arial" w:cs="Arial"/>
          <w:sz w:val="24"/>
          <w:szCs w:val="24"/>
        </w:rPr>
        <w:t>pokud je předmětem smlouvy pouze část pozemku,</w:t>
      </w:r>
      <w:r w:rsidRPr="00E34E49">
        <w:rPr>
          <w:rFonts w:ascii="Arial" w:hAnsi="Arial" w:cs="Arial"/>
          <w:spacing w:val="1"/>
          <w:sz w:val="24"/>
          <w:szCs w:val="24"/>
        </w:rPr>
        <w:t xml:space="preserve"> </w:t>
      </w:r>
      <w:r w:rsidRPr="00E34E49">
        <w:rPr>
          <w:rFonts w:ascii="Arial" w:hAnsi="Arial" w:cs="Arial"/>
          <w:sz w:val="24"/>
          <w:szCs w:val="24"/>
        </w:rPr>
        <w:t>musí</w:t>
      </w:r>
      <w:r w:rsidRPr="00E34E49">
        <w:rPr>
          <w:rFonts w:ascii="Arial" w:hAnsi="Arial" w:cs="Arial"/>
          <w:spacing w:val="60"/>
          <w:sz w:val="24"/>
          <w:szCs w:val="24"/>
        </w:rPr>
        <w:t xml:space="preserve"> </w:t>
      </w:r>
      <w:r w:rsidRPr="00E34E49">
        <w:rPr>
          <w:rFonts w:ascii="Arial" w:hAnsi="Arial" w:cs="Arial"/>
          <w:sz w:val="24"/>
          <w:szCs w:val="24"/>
        </w:rPr>
        <w:t>být</w:t>
      </w:r>
      <w:r w:rsidRPr="00E34E49">
        <w:rPr>
          <w:rFonts w:ascii="Arial" w:hAnsi="Arial" w:cs="Arial"/>
          <w:spacing w:val="1"/>
          <w:sz w:val="24"/>
          <w:szCs w:val="24"/>
        </w:rPr>
        <w:t xml:space="preserve"> </w:t>
      </w:r>
      <w:r w:rsidRPr="00E34E49">
        <w:rPr>
          <w:rFonts w:ascii="Arial" w:hAnsi="Arial" w:cs="Arial"/>
          <w:sz w:val="24"/>
          <w:szCs w:val="24"/>
        </w:rPr>
        <w:t>její</w:t>
      </w:r>
      <w:r w:rsidRPr="00E34E49">
        <w:rPr>
          <w:rFonts w:ascii="Arial" w:hAnsi="Arial" w:cs="Arial"/>
          <w:spacing w:val="-1"/>
          <w:sz w:val="24"/>
          <w:szCs w:val="24"/>
        </w:rPr>
        <w:t xml:space="preserve"> </w:t>
      </w:r>
      <w:r w:rsidRPr="00E34E49">
        <w:rPr>
          <w:rFonts w:ascii="Arial" w:hAnsi="Arial" w:cs="Arial"/>
          <w:sz w:val="24"/>
          <w:szCs w:val="24"/>
        </w:rPr>
        <w:t>součástí také</w:t>
      </w:r>
      <w:r w:rsidRPr="00E34E49">
        <w:rPr>
          <w:rFonts w:ascii="Arial" w:hAnsi="Arial" w:cs="Arial"/>
          <w:spacing w:val="1"/>
          <w:sz w:val="24"/>
          <w:szCs w:val="24"/>
        </w:rPr>
        <w:t xml:space="preserve"> </w:t>
      </w:r>
      <w:r w:rsidRPr="00E34E49">
        <w:rPr>
          <w:rFonts w:ascii="Arial" w:hAnsi="Arial" w:cs="Arial"/>
          <w:sz w:val="24"/>
          <w:szCs w:val="24"/>
        </w:rPr>
        <w:t>geometrický</w:t>
      </w:r>
      <w:r w:rsidRPr="00E34E49">
        <w:rPr>
          <w:rFonts w:ascii="Arial" w:hAnsi="Arial" w:cs="Arial"/>
          <w:spacing w:val="-5"/>
          <w:sz w:val="24"/>
          <w:szCs w:val="24"/>
        </w:rPr>
        <w:t xml:space="preserve"> </w:t>
      </w:r>
      <w:r w:rsidRPr="00E34E49">
        <w:rPr>
          <w:rFonts w:ascii="Arial" w:hAnsi="Arial" w:cs="Arial"/>
          <w:sz w:val="24"/>
          <w:szCs w:val="24"/>
        </w:rPr>
        <w:t>plán;</w:t>
      </w:r>
    </w:p>
    <w:p w14:paraId="569ABF98" w14:textId="77777777" w:rsidR="005C7523" w:rsidRPr="00E34E49" w:rsidRDefault="005C7523" w:rsidP="005C7523">
      <w:pPr>
        <w:pStyle w:val="Odstavecseseznamem"/>
        <w:numPr>
          <w:ilvl w:val="0"/>
          <w:numId w:val="45"/>
        </w:numPr>
        <w:spacing w:after="120" w:line="240" w:lineRule="auto"/>
        <w:jc w:val="both"/>
        <w:rPr>
          <w:rFonts w:ascii="Arial" w:hAnsi="Arial" w:cs="Arial"/>
          <w:sz w:val="24"/>
          <w:szCs w:val="24"/>
        </w:rPr>
      </w:pPr>
      <w:r w:rsidRPr="00E34E49">
        <w:rPr>
          <w:rFonts w:ascii="Arial" w:hAnsi="Arial" w:cs="Arial"/>
          <w:sz w:val="24"/>
          <w:szCs w:val="24"/>
        </w:rPr>
        <w:t>k návrhu smlouvy Olomoucký kraj připojí také informaci o účelu vyvlastnění, tedy o konkrétním záměru, který nelze uskutečnit bez získání potřebného práva k pozemku od vyvlastňovaného (tj. informaci o tom, jaká veřejně prospěšná stavba bude na dotčeném pozemku realizována), s upozorněním, že nedojde-li k uzavření smlouvy, je možné ve veřejném zájmu získat tato práva vyvlastněním.</w:t>
      </w:r>
    </w:p>
    <w:p w14:paraId="09B509FB" w14:textId="77777777" w:rsidR="005C7523" w:rsidRPr="00E34E49" w:rsidRDefault="005C7523" w:rsidP="005C7523">
      <w:pPr>
        <w:widowControl w:val="0"/>
        <w:tabs>
          <w:tab w:val="left" w:pos="899"/>
        </w:tabs>
        <w:autoSpaceDE w:val="0"/>
        <w:autoSpaceDN w:val="0"/>
        <w:spacing w:after="120" w:line="240" w:lineRule="auto"/>
        <w:ind w:right="105"/>
        <w:jc w:val="both"/>
        <w:rPr>
          <w:rFonts w:ascii="Arial" w:hAnsi="Arial" w:cs="Arial"/>
          <w:sz w:val="24"/>
          <w:szCs w:val="24"/>
        </w:rPr>
      </w:pPr>
      <w:r w:rsidRPr="00E34E49">
        <w:rPr>
          <w:rFonts w:ascii="Arial" w:hAnsi="Arial" w:cs="Arial"/>
          <w:sz w:val="24"/>
          <w:szCs w:val="24"/>
        </w:rPr>
        <w:t xml:space="preserve">Není-li návrh smlouvy ve stanovené lhůtě přijat, je zřejmé, že práva k pozemkům nezbytná pro realizaci veřejně prospěšné stavby nelze získat smluvní cestou. Za odmítnutí návrhu ve stanovené lhůtě se považuje i nečinnost vlastníka dotčených pozemků. </w:t>
      </w:r>
      <w:r w:rsidRPr="00E34E49">
        <w:rPr>
          <w:rFonts w:ascii="Arial" w:hAnsi="Arial" w:cs="Arial"/>
          <w:sz w:val="24"/>
          <w:szCs w:val="24"/>
          <w:u w:val="single"/>
        </w:rPr>
        <w:t>Na základě tohoto odmítnutí podá Olomoucký kraj návrh na zahájení vyvlastňovacího řízení.</w:t>
      </w:r>
    </w:p>
    <w:p w14:paraId="014C9AE9" w14:textId="77777777" w:rsidR="005C7523" w:rsidRPr="00E34E49" w:rsidRDefault="005C7523" w:rsidP="005C7523">
      <w:pPr>
        <w:pStyle w:val="Zkladntextodsazendek"/>
        <w:ind w:firstLine="0"/>
        <w:rPr>
          <w:rFonts w:cs="Arial"/>
          <w:b/>
          <w:szCs w:val="24"/>
        </w:rPr>
      </w:pPr>
      <w:r w:rsidRPr="00E34E49">
        <w:rPr>
          <w:rFonts w:cs="Arial"/>
          <w:b/>
          <w:szCs w:val="24"/>
        </w:rPr>
        <w:t>Vyjádření odboru investic ze dne 22. 5. 2024:</w:t>
      </w:r>
    </w:p>
    <w:p w14:paraId="72DF7D03"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Potřebná práva k pozemkům je nutné získat před zahájením staveb. Jelikož nelze práva k výše uvedeným pozemkům a jejich částem získat dohodou, doporučuje odbor investic, na základě výstupu z jednání pracovní skupiny ze dne 7. 5. 2024, schválit podání žádostí o zahájení vyvlastňovacích řízení na vydání rozhodnutí o vyvlastnění pozemků pro uskutečnění staveb a nabytí vlastnických práv v souvislosti s vydáním rozhodnutí o vyvlastnění.</w:t>
      </w:r>
    </w:p>
    <w:p w14:paraId="02CBC7EB" w14:textId="36CBBFAD" w:rsidR="005C7523" w:rsidRPr="00E34E49" w:rsidRDefault="005A572A"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kraje </w:t>
      </w:r>
      <w:r w:rsidR="00F34CD3" w:rsidRPr="00E34E49">
        <w:rPr>
          <w:rFonts w:ascii="Arial" w:hAnsi="Arial" w:cs="Arial"/>
          <w:b/>
          <w:sz w:val="24"/>
          <w:szCs w:val="24"/>
        </w:rPr>
        <w:t>s</w:t>
      </w:r>
      <w:r w:rsidR="005C7523" w:rsidRPr="00E34E49">
        <w:rPr>
          <w:rFonts w:ascii="Arial" w:hAnsi="Arial" w:cs="Arial"/>
          <w:b/>
          <w:sz w:val="24"/>
          <w:szCs w:val="24"/>
        </w:rPr>
        <w:t xml:space="preserve">chválit podání žádostí o zahájení vyvlastňovacích řízení na vydání rozhodnutí o vyvlastnění pozemků pro uskutečnění stavby a nabytí vlastnických práv v souvislosti s vydáním rozhodnutí o vyvlastnění ke (k): </w:t>
      </w:r>
    </w:p>
    <w:p w14:paraId="5EC129B5" w14:textId="77777777" w:rsidR="005C7523" w:rsidRDefault="005C7523" w:rsidP="005C7523">
      <w:pPr>
        <w:pStyle w:val="Zkladntextodsazendek"/>
        <w:ind w:firstLine="0"/>
        <w:rPr>
          <w:rFonts w:cs="Arial"/>
          <w:b/>
          <w:szCs w:val="24"/>
        </w:rPr>
      </w:pPr>
      <w:r w:rsidRPr="00E34E49">
        <w:rPr>
          <w:rFonts w:cs="Arial"/>
          <w:b/>
          <w:szCs w:val="24"/>
        </w:rPr>
        <w:t xml:space="preserve">- spoluvlastnickému podílu o velikosti ideální 1/18 na části pozemku </w:t>
      </w:r>
      <w:proofErr w:type="spellStart"/>
      <w:r w:rsidRPr="00E34E49">
        <w:rPr>
          <w:rFonts w:cs="Arial"/>
          <w:b/>
          <w:szCs w:val="24"/>
        </w:rPr>
        <w:t>parc</w:t>
      </w:r>
      <w:proofErr w:type="spellEnd"/>
      <w:r w:rsidRPr="00E34E49">
        <w:rPr>
          <w:rFonts w:cs="Arial"/>
          <w:b/>
          <w:szCs w:val="24"/>
        </w:rPr>
        <w:t xml:space="preserve">. č. 298/6 trvalý travní porost o výměře 125 m2, dle geometrického plánu č. 316-401/2024 pozemek </w:t>
      </w:r>
      <w:proofErr w:type="spellStart"/>
      <w:r w:rsidRPr="00E34E49">
        <w:rPr>
          <w:rFonts w:cs="Arial"/>
          <w:b/>
          <w:szCs w:val="24"/>
        </w:rPr>
        <w:t>parc</w:t>
      </w:r>
      <w:proofErr w:type="spellEnd"/>
      <w:r w:rsidRPr="00E34E49">
        <w:rPr>
          <w:rFonts w:cs="Arial"/>
          <w:b/>
          <w:szCs w:val="24"/>
        </w:rPr>
        <w:t>. č. 298/22 trvalý travní porost o výměře 125 m2 v </w:t>
      </w:r>
      <w:proofErr w:type="spellStart"/>
      <w:r w:rsidRPr="00E34E49">
        <w:rPr>
          <w:rFonts w:cs="Arial"/>
          <w:b/>
          <w:szCs w:val="24"/>
        </w:rPr>
        <w:t>k.ú</w:t>
      </w:r>
      <w:proofErr w:type="spellEnd"/>
      <w:r w:rsidRPr="00E34E49">
        <w:rPr>
          <w:rFonts w:cs="Arial"/>
          <w:b/>
          <w:szCs w:val="24"/>
        </w:rPr>
        <w:t xml:space="preserve">. </w:t>
      </w:r>
      <w:proofErr w:type="spellStart"/>
      <w:r w:rsidRPr="00E34E49">
        <w:rPr>
          <w:rFonts w:cs="Arial"/>
          <w:b/>
          <w:szCs w:val="24"/>
        </w:rPr>
        <w:t>Vojtíškov</w:t>
      </w:r>
      <w:proofErr w:type="spellEnd"/>
      <w:r w:rsidRPr="00E34E49">
        <w:rPr>
          <w:rFonts w:cs="Arial"/>
          <w:b/>
          <w:szCs w:val="24"/>
        </w:rPr>
        <w:t>, obec Malá Morava, za náhradu ve výši dle znaleckého posudku,</w:t>
      </w:r>
    </w:p>
    <w:p w14:paraId="6A22AEFC" w14:textId="77777777" w:rsidR="002D0D08" w:rsidRPr="00E34E49" w:rsidRDefault="002D0D08" w:rsidP="005C7523">
      <w:pPr>
        <w:pStyle w:val="Zkladntextodsazendek"/>
        <w:ind w:firstLine="0"/>
        <w:rPr>
          <w:rFonts w:cs="Arial"/>
          <w:b/>
          <w:szCs w:val="24"/>
        </w:rPr>
      </w:pPr>
    </w:p>
    <w:p w14:paraId="3369EC75" w14:textId="77777777" w:rsidR="005C7523" w:rsidRPr="00E34E49" w:rsidRDefault="005C7523" w:rsidP="005C7523">
      <w:pPr>
        <w:pStyle w:val="Zkladntextodsazendek"/>
        <w:ind w:firstLine="0"/>
        <w:rPr>
          <w:rFonts w:cs="Arial"/>
          <w:b/>
          <w:szCs w:val="24"/>
        </w:rPr>
      </w:pPr>
      <w:r w:rsidRPr="00E34E49">
        <w:rPr>
          <w:rFonts w:cs="Arial"/>
          <w:b/>
          <w:szCs w:val="24"/>
        </w:rPr>
        <w:lastRenderedPageBreak/>
        <w:t xml:space="preserve">- spoluvlastnickému podílu o velikosti ideální 1/6 na části pozemku </w:t>
      </w:r>
      <w:proofErr w:type="spellStart"/>
      <w:r w:rsidRPr="00E34E49">
        <w:rPr>
          <w:rFonts w:cs="Arial"/>
          <w:b/>
          <w:szCs w:val="24"/>
        </w:rPr>
        <w:t>parc</w:t>
      </w:r>
      <w:proofErr w:type="spellEnd"/>
      <w:r w:rsidRPr="00E34E49">
        <w:rPr>
          <w:rFonts w:cs="Arial"/>
          <w:b/>
          <w:szCs w:val="24"/>
        </w:rPr>
        <w:t xml:space="preserve">. č. 298/6 trvalý travní porost o výměře 125 m2, dle geometrického plánu č. 316-401/2024 pozemek </w:t>
      </w:r>
      <w:proofErr w:type="spellStart"/>
      <w:r w:rsidRPr="00E34E49">
        <w:rPr>
          <w:rFonts w:cs="Arial"/>
          <w:b/>
          <w:szCs w:val="24"/>
        </w:rPr>
        <w:t>parc</w:t>
      </w:r>
      <w:proofErr w:type="spellEnd"/>
      <w:r w:rsidRPr="00E34E49">
        <w:rPr>
          <w:rFonts w:cs="Arial"/>
          <w:b/>
          <w:szCs w:val="24"/>
        </w:rPr>
        <w:t>. č. 298/22 trvalý travní porost o výměře 125 m2 v </w:t>
      </w:r>
      <w:proofErr w:type="spellStart"/>
      <w:r w:rsidRPr="00E34E49">
        <w:rPr>
          <w:rFonts w:cs="Arial"/>
          <w:b/>
          <w:szCs w:val="24"/>
        </w:rPr>
        <w:t>k.ú</w:t>
      </w:r>
      <w:proofErr w:type="spellEnd"/>
      <w:r w:rsidRPr="00E34E49">
        <w:rPr>
          <w:rFonts w:cs="Arial"/>
          <w:b/>
          <w:szCs w:val="24"/>
        </w:rPr>
        <w:t xml:space="preserve">. </w:t>
      </w:r>
      <w:proofErr w:type="spellStart"/>
      <w:r w:rsidRPr="00E34E49">
        <w:rPr>
          <w:rFonts w:cs="Arial"/>
          <w:b/>
          <w:szCs w:val="24"/>
        </w:rPr>
        <w:t>Vojtíškov</w:t>
      </w:r>
      <w:proofErr w:type="spellEnd"/>
      <w:r w:rsidRPr="00E34E49">
        <w:rPr>
          <w:rFonts w:cs="Arial"/>
          <w:b/>
          <w:szCs w:val="24"/>
        </w:rPr>
        <w:t>, obec Malá Morava, za náhradu ve výši dle znaleckého posudku,</w:t>
      </w:r>
    </w:p>
    <w:p w14:paraId="01A11DF9" w14:textId="1850D22F" w:rsidR="005C7523" w:rsidRPr="00E34E49" w:rsidRDefault="005C7523" w:rsidP="005C7523">
      <w:pPr>
        <w:pStyle w:val="Zkladntextodsazendek"/>
        <w:ind w:firstLine="0"/>
        <w:rPr>
          <w:rFonts w:cs="Arial"/>
          <w:b/>
          <w:szCs w:val="24"/>
        </w:rPr>
      </w:pPr>
      <w:r w:rsidRPr="00E34E49">
        <w:rPr>
          <w:rFonts w:cs="Arial"/>
          <w:b/>
          <w:szCs w:val="24"/>
        </w:rPr>
        <w:t xml:space="preserve">- částem pozemků </w:t>
      </w:r>
      <w:proofErr w:type="spellStart"/>
      <w:r w:rsidRPr="00E34E49">
        <w:rPr>
          <w:rFonts w:cs="Arial"/>
          <w:b/>
          <w:szCs w:val="24"/>
        </w:rPr>
        <w:t>parc</w:t>
      </w:r>
      <w:proofErr w:type="spellEnd"/>
      <w:r w:rsidRPr="00E34E49">
        <w:rPr>
          <w:rFonts w:cs="Arial"/>
          <w:b/>
          <w:szCs w:val="24"/>
        </w:rPr>
        <w:t xml:space="preserve">. č. st. 44 zastavěná plocha a nádvoří o výměře 104 m2, </w:t>
      </w:r>
      <w:proofErr w:type="spellStart"/>
      <w:r w:rsidRPr="00E34E49">
        <w:rPr>
          <w:rFonts w:cs="Arial"/>
          <w:b/>
          <w:szCs w:val="24"/>
        </w:rPr>
        <w:t>parc</w:t>
      </w:r>
      <w:proofErr w:type="spellEnd"/>
      <w:r w:rsidRPr="00E34E49">
        <w:rPr>
          <w:rFonts w:cs="Arial"/>
          <w:b/>
          <w:szCs w:val="24"/>
        </w:rPr>
        <w:t xml:space="preserve">. č. st. 91 zastavěná plocha a nádvoří, jehož součástí je stavba </w:t>
      </w:r>
      <w:proofErr w:type="spellStart"/>
      <w:r w:rsidRPr="00E34E49">
        <w:rPr>
          <w:rFonts w:cs="Arial"/>
          <w:b/>
          <w:szCs w:val="24"/>
        </w:rPr>
        <w:t>Vlaské</w:t>
      </w:r>
      <w:proofErr w:type="spellEnd"/>
      <w:r w:rsidRPr="00E34E49">
        <w:rPr>
          <w:rFonts w:cs="Arial"/>
          <w:b/>
          <w:szCs w:val="24"/>
        </w:rPr>
        <w:t xml:space="preserve">, č.p. 25, rod. dům, o výměře 55 m2, </w:t>
      </w:r>
      <w:proofErr w:type="spellStart"/>
      <w:r w:rsidRPr="00E34E49">
        <w:rPr>
          <w:rFonts w:cs="Arial"/>
          <w:b/>
          <w:szCs w:val="24"/>
        </w:rPr>
        <w:t>parc</w:t>
      </w:r>
      <w:proofErr w:type="spellEnd"/>
      <w:r w:rsidRPr="00E34E49">
        <w:rPr>
          <w:rFonts w:cs="Arial"/>
          <w:b/>
          <w:szCs w:val="24"/>
        </w:rPr>
        <w:t xml:space="preserve">. č. 313 trvalý travní porost o výměře 95 m2, </w:t>
      </w:r>
      <w:proofErr w:type="spellStart"/>
      <w:r w:rsidRPr="00E34E49">
        <w:rPr>
          <w:rFonts w:cs="Arial"/>
          <w:b/>
          <w:szCs w:val="24"/>
        </w:rPr>
        <w:t>parc</w:t>
      </w:r>
      <w:proofErr w:type="spellEnd"/>
      <w:r w:rsidRPr="00E34E49">
        <w:rPr>
          <w:rFonts w:cs="Arial"/>
          <w:b/>
          <w:szCs w:val="24"/>
        </w:rPr>
        <w:t xml:space="preserve">. č. 385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xml:space="preserve">. o výměře 52 m2 a </w:t>
      </w:r>
      <w:proofErr w:type="spellStart"/>
      <w:r w:rsidRPr="00E34E49">
        <w:rPr>
          <w:rFonts w:cs="Arial"/>
          <w:b/>
          <w:szCs w:val="24"/>
        </w:rPr>
        <w:t>parc</w:t>
      </w:r>
      <w:proofErr w:type="spellEnd"/>
      <w:r w:rsidRPr="00E34E49">
        <w:rPr>
          <w:rFonts w:cs="Arial"/>
          <w:b/>
          <w:szCs w:val="24"/>
        </w:rPr>
        <w:t xml:space="preserve">. č. 710/1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o výměře 15 m2, dle geometrického plánu č.</w:t>
      </w:r>
      <w:r w:rsidR="006020C6" w:rsidRPr="00E34E49">
        <w:rPr>
          <w:rFonts w:cs="Arial"/>
          <w:b/>
          <w:szCs w:val="24"/>
        </w:rPr>
        <w:t> </w:t>
      </w:r>
      <w:r w:rsidRPr="00E34E49">
        <w:rPr>
          <w:rFonts w:cs="Arial"/>
          <w:b/>
          <w:szCs w:val="24"/>
        </w:rPr>
        <w:t xml:space="preserve">177-402/2024 pozemky </w:t>
      </w:r>
      <w:proofErr w:type="spellStart"/>
      <w:r w:rsidRPr="00E34E49">
        <w:rPr>
          <w:rFonts w:cs="Arial"/>
          <w:b/>
          <w:szCs w:val="24"/>
        </w:rPr>
        <w:t>parc</w:t>
      </w:r>
      <w:proofErr w:type="spellEnd"/>
      <w:r w:rsidRPr="00E34E49">
        <w:rPr>
          <w:rFonts w:cs="Arial"/>
          <w:b/>
          <w:szCs w:val="24"/>
        </w:rPr>
        <w:t xml:space="preserve">. č. 763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xml:space="preserve">. o výměře 104 m2, </w:t>
      </w:r>
      <w:proofErr w:type="spellStart"/>
      <w:r w:rsidRPr="00E34E49">
        <w:rPr>
          <w:rFonts w:cs="Arial"/>
          <w:b/>
          <w:szCs w:val="24"/>
        </w:rPr>
        <w:t>parc</w:t>
      </w:r>
      <w:proofErr w:type="spellEnd"/>
      <w:r w:rsidRPr="00E34E49">
        <w:rPr>
          <w:rFonts w:cs="Arial"/>
          <w:b/>
          <w:szCs w:val="24"/>
        </w:rPr>
        <w:t xml:space="preserve">. č. 764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xml:space="preserve">. o výměře 55 m2, </w:t>
      </w:r>
      <w:proofErr w:type="spellStart"/>
      <w:r w:rsidRPr="00E34E49">
        <w:rPr>
          <w:rFonts w:cs="Arial"/>
          <w:b/>
          <w:szCs w:val="24"/>
        </w:rPr>
        <w:t>parc</w:t>
      </w:r>
      <w:proofErr w:type="spellEnd"/>
      <w:r w:rsidRPr="00E34E49">
        <w:rPr>
          <w:rFonts w:cs="Arial"/>
          <w:b/>
          <w:szCs w:val="24"/>
        </w:rPr>
        <w:t xml:space="preserve">. č. 313/2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xml:space="preserve">. o výměře 95 m2 a </w:t>
      </w:r>
      <w:proofErr w:type="spellStart"/>
      <w:r w:rsidRPr="00E34E49">
        <w:rPr>
          <w:rFonts w:cs="Arial"/>
          <w:b/>
          <w:szCs w:val="24"/>
        </w:rPr>
        <w:t>parc</w:t>
      </w:r>
      <w:proofErr w:type="spellEnd"/>
      <w:r w:rsidRPr="00E34E49">
        <w:rPr>
          <w:rFonts w:cs="Arial"/>
          <w:b/>
          <w:szCs w:val="24"/>
        </w:rPr>
        <w:t xml:space="preserve">. č. 710/6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o výměře 15 m2, vše v </w:t>
      </w:r>
      <w:proofErr w:type="spellStart"/>
      <w:r w:rsidRPr="00E34E49">
        <w:rPr>
          <w:rFonts w:cs="Arial"/>
          <w:b/>
          <w:szCs w:val="24"/>
        </w:rPr>
        <w:t>k.ú</w:t>
      </w:r>
      <w:proofErr w:type="spellEnd"/>
      <w:r w:rsidRPr="00E34E49">
        <w:rPr>
          <w:rFonts w:cs="Arial"/>
          <w:b/>
          <w:szCs w:val="24"/>
        </w:rPr>
        <w:t xml:space="preserve">. </w:t>
      </w:r>
      <w:proofErr w:type="spellStart"/>
      <w:r w:rsidRPr="00E34E49">
        <w:rPr>
          <w:rFonts w:cs="Arial"/>
          <w:b/>
          <w:szCs w:val="24"/>
        </w:rPr>
        <w:t>Vlaské</w:t>
      </w:r>
      <w:proofErr w:type="spellEnd"/>
      <w:r w:rsidRPr="00E34E49">
        <w:rPr>
          <w:rFonts w:cs="Arial"/>
          <w:b/>
          <w:szCs w:val="24"/>
        </w:rPr>
        <w:t>, obec Malá Morava, za náhradu ve výši dle znaleckého posudku,</w:t>
      </w:r>
    </w:p>
    <w:p w14:paraId="45044684" w14:textId="40B5A1BA" w:rsidR="005C7523" w:rsidRPr="00E34E49" w:rsidRDefault="005C7523" w:rsidP="00F34CD3">
      <w:pPr>
        <w:pStyle w:val="Zkladntextodsazendek"/>
        <w:ind w:firstLine="0"/>
        <w:rPr>
          <w:rFonts w:cs="Arial"/>
          <w:b/>
          <w:szCs w:val="24"/>
        </w:rPr>
      </w:pPr>
      <w:r w:rsidRPr="00E34E49">
        <w:rPr>
          <w:rFonts w:cs="Arial"/>
          <w:b/>
          <w:szCs w:val="24"/>
        </w:rPr>
        <w:t xml:space="preserve">ve prospěch Olomouckého kraje za účelem realizace stavby </w:t>
      </w:r>
      <w:r w:rsidRPr="00E34E49">
        <w:rPr>
          <w:rFonts w:cs="Arial"/>
          <w:b/>
          <w:bCs/>
          <w:szCs w:val="24"/>
        </w:rPr>
        <w:t>„II/312 hr. okr. Ústí nad O. – křiž. II/446 před Hanušovicemi“</w:t>
      </w:r>
      <w:r w:rsidRPr="00E34E49">
        <w:rPr>
          <w:rFonts w:cs="Arial"/>
          <w:szCs w:val="24"/>
        </w:rPr>
        <w:t xml:space="preserve"> </w:t>
      </w:r>
      <w:r w:rsidRPr="00E34E49">
        <w:rPr>
          <w:rFonts w:cs="Arial"/>
          <w:b/>
          <w:szCs w:val="24"/>
        </w:rPr>
        <w:t xml:space="preserve">na předmětných pozemcích, nebude-li z důvodu </w:t>
      </w:r>
      <w:r w:rsidR="006020C6" w:rsidRPr="00E34E49">
        <w:rPr>
          <w:rFonts w:cs="Arial"/>
          <w:b/>
          <w:szCs w:val="24"/>
        </w:rPr>
        <w:t>na straně prodávajících uzavřena předmětná kupní smlouva.</w:t>
      </w:r>
    </w:p>
    <w:p w14:paraId="50120DCE" w14:textId="77777777" w:rsidR="005C7523" w:rsidRPr="00E34E49" w:rsidRDefault="005C7523" w:rsidP="005C7523">
      <w:pPr>
        <w:spacing w:after="120" w:line="240" w:lineRule="auto"/>
        <w:jc w:val="both"/>
        <w:textAlignment w:val="baseline"/>
        <w:rPr>
          <w:rFonts w:ascii="Arial" w:eastAsia="Times New Roman" w:hAnsi="Arial" w:cs="Arial"/>
          <w:b/>
          <w:bCs/>
          <w:sz w:val="24"/>
          <w:szCs w:val="24"/>
          <w:lang w:eastAsia="cs-CZ"/>
        </w:rPr>
      </w:pPr>
    </w:p>
    <w:p w14:paraId="5FA883E2" w14:textId="487C798F" w:rsidR="005C7523" w:rsidRPr="00E34E49" w:rsidRDefault="005C7523" w:rsidP="005C7523">
      <w:pPr>
        <w:spacing w:after="120" w:line="240" w:lineRule="auto"/>
        <w:jc w:val="both"/>
        <w:textAlignment w:val="baseline"/>
        <w:rPr>
          <w:rFonts w:ascii="Arial" w:hAnsi="Arial" w:cs="Arial"/>
          <w:b/>
          <w:bCs/>
          <w:sz w:val="24"/>
          <w:szCs w:val="24"/>
        </w:rPr>
      </w:pPr>
      <w:r w:rsidRPr="00E34E49">
        <w:rPr>
          <w:rFonts w:ascii="Arial" w:eastAsia="Times New Roman" w:hAnsi="Arial" w:cs="Arial"/>
          <w:b/>
          <w:bCs/>
          <w:sz w:val="24"/>
          <w:szCs w:val="24"/>
          <w:lang w:eastAsia="cs-CZ"/>
        </w:rPr>
        <w:t xml:space="preserve">k návrhu usnesení body </w:t>
      </w:r>
      <w:r w:rsidR="00F34CD3" w:rsidRPr="00E34E49">
        <w:rPr>
          <w:rFonts w:ascii="Arial" w:eastAsia="Times New Roman" w:hAnsi="Arial" w:cs="Arial"/>
          <w:b/>
          <w:bCs/>
          <w:sz w:val="24"/>
          <w:szCs w:val="24"/>
          <w:lang w:eastAsia="cs-CZ"/>
        </w:rPr>
        <w:t>1</w:t>
      </w:r>
      <w:r w:rsidRPr="00E34E49">
        <w:rPr>
          <w:rFonts w:ascii="Arial" w:eastAsia="Times New Roman" w:hAnsi="Arial" w:cs="Arial"/>
          <w:b/>
          <w:bCs/>
          <w:sz w:val="24"/>
          <w:szCs w:val="24"/>
          <w:lang w:eastAsia="cs-CZ"/>
        </w:rPr>
        <w:t xml:space="preserve">. 4., </w:t>
      </w:r>
      <w:r w:rsidR="00F34CD3" w:rsidRPr="00E34E49">
        <w:rPr>
          <w:rFonts w:ascii="Arial" w:eastAsia="Times New Roman" w:hAnsi="Arial" w:cs="Arial"/>
          <w:b/>
          <w:bCs/>
          <w:sz w:val="24"/>
          <w:szCs w:val="24"/>
          <w:lang w:eastAsia="cs-CZ"/>
        </w:rPr>
        <w:t>1</w:t>
      </w:r>
      <w:r w:rsidRPr="00E34E49">
        <w:rPr>
          <w:rFonts w:ascii="Arial" w:eastAsia="Times New Roman" w:hAnsi="Arial" w:cs="Arial"/>
          <w:b/>
          <w:bCs/>
          <w:sz w:val="24"/>
          <w:szCs w:val="24"/>
          <w:lang w:eastAsia="cs-CZ"/>
        </w:rPr>
        <w:t xml:space="preserve">. 5., </w:t>
      </w:r>
      <w:r w:rsidR="00F34CD3" w:rsidRPr="00E34E49">
        <w:rPr>
          <w:rFonts w:ascii="Arial" w:eastAsia="Times New Roman" w:hAnsi="Arial" w:cs="Arial"/>
          <w:b/>
          <w:bCs/>
          <w:sz w:val="24"/>
          <w:szCs w:val="24"/>
          <w:lang w:eastAsia="cs-CZ"/>
        </w:rPr>
        <w:t>4</w:t>
      </w:r>
      <w:r w:rsidRPr="00E34E49">
        <w:rPr>
          <w:rFonts w:ascii="Arial" w:eastAsia="Times New Roman" w:hAnsi="Arial" w:cs="Arial"/>
          <w:b/>
          <w:bCs/>
          <w:sz w:val="24"/>
          <w:szCs w:val="24"/>
          <w:lang w:eastAsia="cs-CZ"/>
        </w:rPr>
        <w:t xml:space="preserve">. </w:t>
      </w:r>
      <w:r w:rsidRPr="00E34E49">
        <w:rPr>
          <w:rFonts w:ascii="Arial" w:hAnsi="Arial" w:cs="Arial"/>
          <w:b/>
          <w:bCs/>
          <w:sz w:val="24"/>
          <w:szCs w:val="24"/>
        </w:rPr>
        <w:t xml:space="preserve">1., </w:t>
      </w:r>
      <w:r w:rsidR="00F34CD3" w:rsidRPr="00E34E49">
        <w:rPr>
          <w:rFonts w:ascii="Arial" w:hAnsi="Arial" w:cs="Arial"/>
          <w:b/>
          <w:bCs/>
          <w:sz w:val="24"/>
          <w:szCs w:val="24"/>
        </w:rPr>
        <w:t>4</w:t>
      </w:r>
      <w:r w:rsidRPr="00E34E49">
        <w:rPr>
          <w:rFonts w:ascii="Arial" w:hAnsi="Arial" w:cs="Arial"/>
          <w:b/>
          <w:bCs/>
          <w:sz w:val="24"/>
          <w:szCs w:val="24"/>
        </w:rPr>
        <w:t>. 2.</w:t>
      </w:r>
    </w:p>
    <w:p w14:paraId="5ED84C17" w14:textId="77777777" w:rsidR="005C7523" w:rsidRPr="00E34E49" w:rsidRDefault="005C7523" w:rsidP="005C7523">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hAnsi="Arial" w:cs="Arial"/>
          <w:b/>
          <w:sz w:val="24"/>
          <w:szCs w:val="24"/>
        </w:rPr>
      </w:pPr>
      <w:r w:rsidRPr="00E34E49">
        <w:rPr>
          <w:rFonts w:ascii="Arial" w:hAnsi="Arial" w:cs="Arial"/>
          <w:b/>
          <w:sz w:val="24"/>
          <w:szCs w:val="24"/>
        </w:rPr>
        <w:t>Majetkoprávní vypořádání pozemků určených k realizaci stavby Olomouckého kraje „II/312 hr. okr. Ústí nad O. – křiž. II/446 před Hanušovicemi“.</w:t>
      </w:r>
    </w:p>
    <w:p w14:paraId="2AEC0A23" w14:textId="77777777" w:rsidR="005C7523" w:rsidRPr="00E34E49" w:rsidRDefault="005C7523" w:rsidP="005C7523">
      <w:pPr>
        <w:pStyle w:val="Zkladntext"/>
        <w:outlineLvl w:val="0"/>
        <w:rPr>
          <w:rFonts w:cs="Arial"/>
          <w:szCs w:val="24"/>
        </w:rPr>
      </w:pPr>
      <w:r w:rsidRPr="00E34E49">
        <w:rPr>
          <w:rFonts w:cs="Arial"/>
          <w:szCs w:val="24"/>
        </w:rPr>
        <w:t xml:space="preserve">Olomoucký kraj je investorem stavby „II/312 hr. okr. Ústí nad O. – křiž. II/446 před Hanušovicemi“ (dále jen „stavba“). Stavba se nachází v extravilánech a intravilánech obcí Malá Morava, </w:t>
      </w:r>
      <w:proofErr w:type="spellStart"/>
      <w:r w:rsidRPr="00E34E49">
        <w:rPr>
          <w:rFonts w:cs="Arial"/>
          <w:szCs w:val="24"/>
        </w:rPr>
        <w:t>Vlaské</w:t>
      </w:r>
      <w:proofErr w:type="spellEnd"/>
      <w:r w:rsidRPr="00E34E49">
        <w:rPr>
          <w:rFonts w:cs="Arial"/>
          <w:szCs w:val="24"/>
        </w:rPr>
        <w:t xml:space="preserve">, </w:t>
      </w:r>
      <w:proofErr w:type="spellStart"/>
      <w:r w:rsidRPr="00E34E49">
        <w:rPr>
          <w:rFonts w:cs="Arial"/>
          <w:szCs w:val="24"/>
        </w:rPr>
        <w:t>Vojtíškov</w:t>
      </w:r>
      <w:proofErr w:type="spellEnd"/>
      <w:r w:rsidRPr="00E34E49">
        <w:rPr>
          <w:rFonts w:cs="Arial"/>
          <w:szCs w:val="24"/>
        </w:rPr>
        <w:t xml:space="preserve">, Žleb, Vysoký Potok a města Hanušovice. </w:t>
      </w:r>
    </w:p>
    <w:p w14:paraId="3C4DBD40" w14:textId="77777777" w:rsidR="005C7523" w:rsidRPr="00E34E49" w:rsidRDefault="005C7523" w:rsidP="005C7523">
      <w:pPr>
        <w:pStyle w:val="Zkladntext"/>
        <w:outlineLvl w:val="0"/>
        <w:rPr>
          <w:rFonts w:cs="Arial"/>
          <w:szCs w:val="24"/>
          <w:u w:val="single"/>
        </w:rPr>
      </w:pPr>
      <w:r w:rsidRPr="00E34E49">
        <w:rPr>
          <w:rFonts w:cs="Arial"/>
          <w:szCs w:val="24"/>
        </w:rPr>
        <w:t xml:space="preserve">V rámci realizace stavby silnice bude šířka zpevnění vozovky sjednocena na 6,50 m s normovým rozšířením v obloucích. Niveleta silnice bude zvýšena o 10 cm. Na základě diagnostiky a stávajícího stavebně technického stavu konstrukce vozovky bylo rozhodnuto o částečném odstranění stávajících konstrukčních vrstev, včetně výměny podloží, a o sanaci krajnic na šířku 1,50 m. Odvodnění vozovky bude zabezpečeno podélným a příčným sklonem vozovky do příkopů a přes propustky do řeky Moravy. </w:t>
      </w:r>
      <w:r w:rsidRPr="00E34E49">
        <w:rPr>
          <w:rFonts w:cs="Arial"/>
          <w:szCs w:val="24"/>
          <w:u w:val="single"/>
        </w:rPr>
        <w:t>Předmětná stavba je veřejně prospěšnou stavbou.</w:t>
      </w:r>
    </w:p>
    <w:p w14:paraId="0D62269B" w14:textId="77777777" w:rsidR="005C7523" w:rsidRPr="00E34E49" w:rsidRDefault="005C7523" w:rsidP="005C7523">
      <w:pPr>
        <w:autoSpaceDE w:val="0"/>
        <w:autoSpaceDN w:val="0"/>
        <w:adjustRightInd w:val="0"/>
        <w:spacing w:after="120" w:line="240" w:lineRule="auto"/>
        <w:jc w:val="both"/>
        <w:rPr>
          <w:rFonts w:ascii="Arial" w:hAnsi="Arial" w:cs="Arial"/>
          <w:b/>
          <w:bCs/>
          <w:sz w:val="24"/>
          <w:szCs w:val="24"/>
        </w:rPr>
      </w:pPr>
      <w:r w:rsidRPr="00E34E49">
        <w:rPr>
          <w:rFonts w:ascii="Arial" w:hAnsi="Arial" w:cs="Arial"/>
          <w:b/>
          <w:bCs/>
          <w:sz w:val="24"/>
          <w:szCs w:val="24"/>
        </w:rPr>
        <w:t xml:space="preserve">Zastupitelstvo Olomouckého kraje svým usnesením č. UZ/9/18/2022 ze dne 11. 4. 2022 schválilo uzavření smluv o budoucích kupních smlouvách mezi Olomouckým krajem jako budoucím kupujícím a vlastníky pozemků jako budoucími prodávajícími. Kupní cena byla sjednána ve výši odpovídající ceně obvyklé (tržní) stanovené znaleckým posudkem zpracovaným dle právních předpisů o oceňování majetku účinných v době uzavření řádných kupních smluv, minimálně však ve výši 377 Kč/m2. </w:t>
      </w:r>
    </w:p>
    <w:p w14:paraId="096FC06F" w14:textId="77777777" w:rsidR="005C7523" w:rsidRPr="00E34E49" w:rsidRDefault="005C7523" w:rsidP="005C7523">
      <w:pPr>
        <w:spacing w:after="120" w:line="240" w:lineRule="auto"/>
        <w:jc w:val="both"/>
        <w:rPr>
          <w:rFonts w:ascii="Arial" w:hAnsi="Arial" w:cs="Arial"/>
          <w:bCs/>
          <w:sz w:val="24"/>
          <w:szCs w:val="24"/>
          <w:u w:val="single"/>
        </w:rPr>
      </w:pPr>
      <w:r w:rsidRPr="00E34E49">
        <w:rPr>
          <w:rFonts w:ascii="Arial" w:hAnsi="Arial" w:cs="Arial"/>
          <w:bCs/>
          <w:sz w:val="24"/>
          <w:szCs w:val="24"/>
          <w:u w:val="single"/>
        </w:rPr>
        <w:t>Odbor majetkový, právní a správních činností obdržel požadavky níže uvedených vlastníků:</w:t>
      </w:r>
    </w:p>
    <w:p w14:paraId="1F3617AD" w14:textId="77777777" w:rsidR="005C7523" w:rsidRPr="00E34E49" w:rsidRDefault="005C7523" w:rsidP="005C7523">
      <w:pPr>
        <w:pStyle w:val="Odstavecseseznamem"/>
        <w:numPr>
          <w:ilvl w:val="0"/>
          <w:numId w:val="46"/>
        </w:numPr>
        <w:spacing w:after="120" w:line="240" w:lineRule="auto"/>
        <w:jc w:val="both"/>
        <w:outlineLvl w:val="0"/>
        <w:rPr>
          <w:rFonts w:ascii="Arial" w:hAnsi="Arial" w:cs="Arial"/>
          <w:sz w:val="24"/>
          <w:szCs w:val="24"/>
        </w:rPr>
      </w:pPr>
      <w:r w:rsidRPr="00E34E49">
        <w:rPr>
          <w:rFonts w:ascii="Arial" w:hAnsi="Arial" w:cs="Arial"/>
          <w:sz w:val="24"/>
          <w:szCs w:val="24"/>
          <w:u w:val="single"/>
        </w:rPr>
        <w:t>Společnost Farma Morava, spol. s r.o.</w:t>
      </w:r>
      <w:r w:rsidRPr="00E34E49">
        <w:rPr>
          <w:rFonts w:ascii="Arial" w:hAnsi="Arial" w:cs="Arial"/>
          <w:sz w:val="24"/>
          <w:szCs w:val="24"/>
        </w:rPr>
        <w:t xml:space="preserve"> – vlastník pozemků </w:t>
      </w:r>
      <w:proofErr w:type="spellStart"/>
      <w:r w:rsidRPr="00E34E49">
        <w:rPr>
          <w:rFonts w:ascii="Arial" w:hAnsi="Arial" w:cs="Arial"/>
          <w:sz w:val="24"/>
          <w:szCs w:val="24"/>
        </w:rPr>
        <w:t>parc</w:t>
      </w:r>
      <w:proofErr w:type="spellEnd"/>
      <w:r w:rsidRPr="00E34E49">
        <w:rPr>
          <w:rFonts w:ascii="Arial" w:hAnsi="Arial" w:cs="Arial"/>
          <w:sz w:val="24"/>
          <w:szCs w:val="24"/>
        </w:rPr>
        <w:t xml:space="preserve">. č. st. 54/1 </w:t>
      </w:r>
      <w:proofErr w:type="spellStart"/>
      <w:r w:rsidRPr="00E34E49">
        <w:rPr>
          <w:rFonts w:ascii="Arial" w:hAnsi="Arial" w:cs="Arial"/>
          <w:sz w:val="24"/>
          <w:szCs w:val="24"/>
        </w:rPr>
        <w:t>zast</w:t>
      </w:r>
      <w:proofErr w:type="spellEnd"/>
      <w:r w:rsidRPr="00E34E49">
        <w:rPr>
          <w:rFonts w:ascii="Arial" w:hAnsi="Arial" w:cs="Arial"/>
          <w:sz w:val="24"/>
          <w:szCs w:val="24"/>
        </w:rPr>
        <w:t xml:space="preserve">. </w:t>
      </w:r>
      <w:proofErr w:type="spellStart"/>
      <w:r w:rsidRPr="00E34E49">
        <w:rPr>
          <w:rFonts w:ascii="Arial" w:hAnsi="Arial" w:cs="Arial"/>
          <w:sz w:val="24"/>
          <w:szCs w:val="24"/>
        </w:rPr>
        <w:t>pl</w:t>
      </w:r>
      <w:proofErr w:type="spellEnd"/>
      <w:r w:rsidRPr="00E34E49">
        <w:rPr>
          <w:rFonts w:ascii="Arial" w:hAnsi="Arial" w:cs="Arial"/>
          <w:sz w:val="24"/>
          <w:szCs w:val="24"/>
        </w:rPr>
        <w:t xml:space="preserve">., </w:t>
      </w:r>
      <w:proofErr w:type="spellStart"/>
      <w:r w:rsidRPr="00E34E49">
        <w:rPr>
          <w:rFonts w:ascii="Arial" w:hAnsi="Arial" w:cs="Arial"/>
          <w:sz w:val="24"/>
          <w:szCs w:val="24"/>
        </w:rPr>
        <w:t>parc</w:t>
      </w:r>
      <w:proofErr w:type="spellEnd"/>
      <w:r w:rsidRPr="00E34E49">
        <w:rPr>
          <w:rFonts w:ascii="Arial" w:hAnsi="Arial" w:cs="Arial"/>
          <w:sz w:val="24"/>
          <w:szCs w:val="24"/>
        </w:rPr>
        <w:t xml:space="preserve">. č. 377 </w:t>
      </w:r>
      <w:proofErr w:type="spellStart"/>
      <w:r w:rsidRPr="00E34E49">
        <w:rPr>
          <w:rFonts w:ascii="Arial" w:hAnsi="Arial" w:cs="Arial"/>
          <w:sz w:val="24"/>
          <w:szCs w:val="24"/>
        </w:rPr>
        <w:t>ost</w:t>
      </w:r>
      <w:proofErr w:type="spellEnd"/>
      <w:r w:rsidRPr="00E34E49">
        <w:rPr>
          <w:rFonts w:ascii="Arial" w:hAnsi="Arial" w:cs="Arial"/>
          <w:sz w:val="24"/>
          <w:szCs w:val="24"/>
        </w:rPr>
        <w:t xml:space="preserve">. </w:t>
      </w:r>
      <w:proofErr w:type="spellStart"/>
      <w:r w:rsidRPr="00E34E49">
        <w:rPr>
          <w:rFonts w:ascii="Arial" w:hAnsi="Arial" w:cs="Arial"/>
          <w:sz w:val="24"/>
          <w:szCs w:val="24"/>
        </w:rPr>
        <w:t>pl</w:t>
      </w:r>
      <w:proofErr w:type="spellEnd"/>
      <w:r w:rsidRPr="00E34E49">
        <w:rPr>
          <w:rFonts w:ascii="Arial" w:hAnsi="Arial" w:cs="Arial"/>
          <w:sz w:val="24"/>
          <w:szCs w:val="24"/>
        </w:rPr>
        <w:t xml:space="preserve">., </w:t>
      </w:r>
      <w:proofErr w:type="spellStart"/>
      <w:r w:rsidRPr="00E34E49">
        <w:rPr>
          <w:rFonts w:ascii="Arial" w:hAnsi="Arial" w:cs="Arial"/>
          <w:sz w:val="24"/>
          <w:szCs w:val="24"/>
        </w:rPr>
        <w:t>parc</w:t>
      </w:r>
      <w:proofErr w:type="spellEnd"/>
      <w:r w:rsidRPr="00E34E49">
        <w:rPr>
          <w:rFonts w:ascii="Arial" w:hAnsi="Arial" w:cs="Arial"/>
          <w:sz w:val="24"/>
          <w:szCs w:val="24"/>
        </w:rPr>
        <w:t xml:space="preserve">. č. 391 </w:t>
      </w:r>
      <w:proofErr w:type="spellStart"/>
      <w:r w:rsidRPr="00E34E49">
        <w:rPr>
          <w:rFonts w:ascii="Arial" w:hAnsi="Arial" w:cs="Arial"/>
          <w:sz w:val="24"/>
          <w:szCs w:val="24"/>
        </w:rPr>
        <w:t>ost</w:t>
      </w:r>
      <w:proofErr w:type="spellEnd"/>
      <w:r w:rsidRPr="00E34E49">
        <w:rPr>
          <w:rFonts w:ascii="Arial" w:hAnsi="Arial" w:cs="Arial"/>
          <w:sz w:val="24"/>
          <w:szCs w:val="24"/>
        </w:rPr>
        <w:t xml:space="preserve">. </w:t>
      </w:r>
      <w:proofErr w:type="spellStart"/>
      <w:r w:rsidRPr="00E34E49">
        <w:rPr>
          <w:rFonts w:ascii="Arial" w:hAnsi="Arial" w:cs="Arial"/>
          <w:sz w:val="24"/>
          <w:szCs w:val="24"/>
        </w:rPr>
        <w:t>pl</w:t>
      </w:r>
      <w:proofErr w:type="spellEnd"/>
      <w:r w:rsidRPr="00E34E49">
        <w:rPr>
          <w:rFonts w:ascii="Arial" w:hAnsi="Arial" w:cs="Arial"/>
          <w:sz w:val="24"/>
          <w:szCs w:val="24"/>
        </w:rPr>
        <w:t xml:space="preserve">. a </w:t>
      </w:r>
      <w:proofErr w:type="spellStart"/>
      <w:r w:rsidRPr="00E34E49">
        <w:rPr>
          <w:rFonts w:ascii="Arial" w:hAnsi="Arial" w:cs="Arial"/>
          <w:sz w:val="24"/>
          <w:szCs w:val="24"/>
        </w:rPr>
        <w:t>parc</w:t>
      </w:r>
      <w:proofErr w:type="spellEnd"/>
      <w:r w:rsidRPr="00E34E49">
        <w:rPr>
          <w:rFonts w:ascii="Arial" w:hAnsi="Arial" w:cs="Arial"/>
          <w:sz w:val="24"/>
          <w:szCs w:val="24"/>
        </w:rPr>
        <w:t xml:space="preserve">. č. 708/2 </w:t>
      </w:r>
      <w:proofErr w:type="spellStart"/>
      <w:r w:rsidRPr="00E34E49">
        <w:rPr>
          <w:rFonts w:ascii="Arial" w:hAnsi="Arial" w:cs="Arial"/>
          <w:sz w:val="24"/>
          <w:szCs w:val="24"/>
        </w:rPr>
        <w:t>ost</w:t>
      </w:r>
      <w:proofErr w:type="spellEnd"/>
      <w:r w:rsidRPr="00E34E49">
        <w:rPr>
          <w:rFonts w:ascii="Arial" w:hAnsi="Arial" w:cs="Arial"/>
          <w:sz w:val="24"/>
          <w:szCs w:val="24"/>
        </w:rPr>
        <w:t xml:space="preserve">. </w:t>
      </w:r>
      <w:proofErr w:type="spellStart"/>
      <w:r w:rsidRPr="00E34E49">
        <w:rPr>
          <w:rFonts w:ascii="Arial" w:hAnsi="Arial" w:cs="Arial"/>
          <w:sz w:val="24"/>
          <w:szCs w:val="24"/>
        </w:rPr>
        <w:t>pl</w:t>
      </w:r>
      <w:proofErr w:type="spellEnd"/>
      <w:r w:rsidRPr="00E34E49">
        <w:rPr>
          <w:rFonts w:ascii="Arial" w:hAnsi="Arial" w:cs="Arial"/>
          <w:sz w:val="24"/>
          <w:szCs w:val="24"/>
        </w:rPr>
        <w:t>., vše v </w:t>
      </w:r>
      <w:proofErr w:type="spellStart"/>
      <w:r w:rsidRPr="00E34E49">
        <w:rPr>
          <w:rFonts w:ascii="Arial" w:hAnsi="Arial" w:cs="Arial"/>
          <w:sz w:val="24"/>
          <w:szCs w:val="24"/>
        </w:rPr>
        <w:t>k.ú</w:t>
      </w:r>
      <w:proofErr w:type="spellEnd"/>
      <w:r w:rsidRPr="00E34E49">
        <w:rPr>
          <w:rFonts w:ascii="Arial" w:hAnsi="Arial" w:cs="Arial"/>
          <w:sz w:val="24"/>
          <w:szCs w:val="24"/>
        </w:rPr>
        <w:t xml:space="preserve">. </w:t>
      </w:r>
      <w:proofErr w:type="spellStart"/>
      <w:r w:rsidRPr="00E34E49">
        <w:rPr>
          <w:rFonts w:ascii="Arial" w:hAnsi="Arial" w:cs="Arial"/>
          <w:sz w:val="24"/>
          <w:szCs w:val="24"/>
        </w:rPr>
        <w:t>Vlaské</w:t>
      </w:r>
      <w:proofErr w:type="spellEnd"/>
      <w:r w:rsidRPr="00E34E49">
        <w:rPr>
          <w:rFonts w:ascii="Arial" w:hAnsi="Arial" w:cs="Arial"/>
          <w:sz w:val="24"/>
          <w:szCs w:val="24"/>
        </w:rPr>
        <w:t xml:space="preserve"> – požaduje odkoupení pozemků před realizací stavby.</w:t>
      </w:r>
    </w:p>
    <w:p w14:paraId="793707E8" w14:textId="720FD608" w:rsidR="005C7523" w:rsidRPr="00E34E49" w:rsidRDefault="005C7523" w:rsidP="005C7523">
      <w:pPr>
        <w:pStyle w:val="Odstavecseseznamem"/>
        <w:numPr>
          <w:ilvl w:val="0"/>
          <w:numId w:val="46"/>
        </w:numPr>
        <w:spacing w:after="120" w:line="240" w:lineRule="auto"/>
        <w:jc w:val="both"/>
        <w:outlineLvl w:val="0"/>
        <w:rPr>
          <w:rFonts w:ascii="Arial" w:hAnsi="Arial" w:cs="Arial"/>
          <w:sz w:val="24"/>
          <w:szCs w:val="24"/>
        </w:rPr>
      </w:pPr>
      <w:r w:rsidRPr="00E34E49">
        <w:rPr>
          <w:rFonts w:ascii="Arial" w:hAnsi="Arial" w:cs="Arial"/>
          <w:sz w:val="24"/>
          <w:szCs w:val="24"/>
          <w:u w:val="single"/>
        </w:rPr>
        <w:t xml:space="preserve">Společnost ROZHLED Morava </w:t>
      </w:r>
      <w:proofErr w:type="spellStart"/>
      <w:r w:rsidRPr="00E34E49">
        <w:rPr>
          <w:rFonts w:ascii="Arial" w:hAnsi="Arial" w:cs="Arial"/>
          <w:sz w:val="24"/>
          <w:szCs w:val="24"/>
          <w:u w:val="single"/>
        </w:rPr>
        <w:t>s.r.o</w:t>
      </w:r>
      <w:proofErr w:type="spellEnd"/>
      <w:r w:rsidRPr="00E34E49">
        <w:rPr>
          <w:rFonts w:ascii="Arial" w:hAnsi="Arial" w:cs="Arial"/>
          <w:sz w:val="24"/>
          <w:szCs w:val="24"/>
        </w:rPr>
        <w:t xml:space="preserve"> – vlastník pozemků </w:t>
      </w:r>
      <w:proofErr w:type="spellStart"/>
      <w:r w:rsidRPr="00E34E49">
        <w:rPr>
          <w:rFonts w:ascii="Arial" w:hAnsi="Arial" w:cs="Arial"/>
          <w:sz w:val="24"/>
          <w:szCs w:val="24"/>
        </w:rPr>
        <w:t>parc</w:t>
      </w:r>
      <w:proofErr w:type="spellEnd"/>
      <w:r w:rsidRPr="00E34E49">
        <w:rPr>
          <w:rFonts w:ascii="Arial" w:hAnsi="Arial" w:cs="Arial"/>
          <w:sz w:val="24"/>
          <w:szCs w:val="24"/>
        </w:rPr>
        <w:t xml:space="preserve">. č. st. 64/1 </w:t>
      </w:r>
      <w:proofErr w:type="spellStart"/>
      <w:r w:rsidRPr="00E34E49">
        <w:rPr>
          <w:rFonts w:ascii="Arial" w:hAnsi="Arial" w:cs="Arial"/>
          <w:sz w:val="24"/>
          <w:szCs w:val="24"/>
        </w:rPr>
        <w:t>zast</w:t>
      </w:r>
      <w:proofErr w:type="spellEnd"/>
      <w:r w:rsidRPr="00E34E49">
        <w:rPr>
          <w:rFonts w:ascii="Arial" w:hAnsi="Arial" w:cs="Arial"/>
          <w:sz w:val="24"/>
          <w:szCs w:val="24"/>
        </w:rPr>
        <w:t xml:space="preserve">. </w:t>
      </w:r>
      <w:proofErr w:type="spellStart"/>
      <w:r w:rsidRPr="00E34E49">
        <w:rPr>
          <w:rFonts w:ascii="Arial" w:hAnsi="Arial" w:cs="Arial"/>
          <w:sz w:val="24"/>
          <w:szCs w:val="24"/>
        </w:rPr>
        <w:t>pl</w:t>
      </w:r>
      <w:proofErr w:type="spellEnd"/>
      <w:r w:rsidRPr="00E34E49">
        <w:rPr>
          <w:rFonts w:ascii="Arial" w:hAnsi="Arial" w:cs="Arial"/>
          <w:sz w:val="24"/>
          <w:szCs w:val="24"/>
        </w:rPr>
        <w:t xml:space="preserve">., </w:t>
      </w:r>
      <w:proofErr w:type="spellStart"/>
      <w:r w:rsidRPr="00E34E49">
        <w:rPr>
          <w:rFonts w:ascii="Arial" w:hAnsi="Arial" w:cs="Arial"/>
          <w:sz w:val="24"/>
          <w:szCs w:val="24"/>
        </w:rPr>
        <w:t>parc</w:t>
      </w:r>
      <w:proofErr w:type="spellEnd"/>
      <w:r w:rsidRPr="00E34E49">
        <w:rPr>
          <w:rFonts w:ascii="Arial" w:hAnsi="Arial" w:cs="Arial"/>
          <w:sz w:val="24"/>
          <w:szCs w:val="24"/>
        </w:rPr>
        <w:t xml:space="preserve">. č. st. 192 </w:t>
      </w:r>
      <w:proofErr w:type="spellStart"/>
      <w:r w:rsidRPr="00E34E49">
        <w:rPr>
          <w:rFonts w:ascii="Arial" w:hAnsi="Arial" w:cs="Arial"/>
          <w:sz w:val="24"/>
          <w:szCs w:val="24"/>
        </w:rPr>
        <w:t>zast</w:t>
      </w:r>
      <w:proofErr w:type="spellEnd"/>
      <w:r w:rsidRPr="00E34E49">
        <w:rPr>
          <w:rFonts w:ascii="Arial" w:hAnsi="Arial" w:cs="Arial"/>
          <w:sz w:val="24"/>
          <w:szCs w:val="24"/>
        </w:rPr>
        <w:t xml:space="preserve">. </w:t>
      </w:r>
      <w:proofErr w:type="spellStart"/>
      <w:r w:rsidRPr="00E34E49">
        <w:rPr>
          <w:rFonts w:ascii="Arial" w:hAnsi="Arial" w:cs="Arial"/>
          <w:sz w:val="24"/>
          <w:szCs w:val="24"/>
        </w:rPr>
        <w:t>pl</w:t>
      </w:r>
      <w:proofErr w:type="spellEnd"/>
      <w:r w:rsidRPr="00E34E49">
        <w:rPr>
          <w:rFonts w:ascii="Arial" w:hAnsi="Arial" w:cs="Arial"/>
          <w:sz w:val="24"/>
          <w:szCs w:val="24"/>
        </w:rPr>
        <w:t xml:space="preserve">., </w:t>
      </w:r>
      <w:proofErr w:type="spellStart"/>
      <w:r w:rsidRPr="00E34E49">
        <w:rPr>
          <w:rFonts w:ascii="Arial" w:hAnsi="Arial" w:cs="Arial"/>
          <w:sz w:val="24"/>
          <w:szCs w:val="24"/>
        </w:rPr>
        <w:t>parc</w:t>
      </w:r>
      <w:proofErr w:type="spellEnd"/>
      <w:r w:rsidRPr="00E34E49">
        <w:rPr>
          <w:rFonts w:ascii="Arial" w:hAnsi="Arial" w:cs="Arial"/>
          <w:sz w:val="24"/>
          <w:szCs w:val="24"/>
        </w:rPr>
        <w:t xml:space="preserve">. č. 281 </w:t>
      </w:r>
      <w:proofErr w:type="spellStart"/>
      <w:r w:rsidRPr="00E34E49">
        <w:rPr>
          <w:rFonts w:ascii="Arial" w:hAnsi="Arial" w:cs="Arial"/>
          <w:sz w:val="24"/>
          <w:szCs w:val="24"/>
        </w:rPr>
        <w:t>ost</w:t>
      </w:r>
      <w:proofErr w:type="spellEnd"/>
      <w:r w:rsidRPr="00E34E49">
        <w:rPr>
          <w:rFonts w:ascii="Arial" w:hAnsi="Arial" w:cs="Arial"/>
          <w:sz w:val="24"/>
          <w:szCs w:val="24"/>
        </w:rPr>
        <w:t xml:space="preserve">. </w:t>
      </w:r>
      <w:proofErr w:type="spellStart"/>
      <w:r w:rsidRPr="00E34E49">
        <w:rPr>
          <w:rFonts w:ascii="Arial" w:hAnsi="Arial" w:cs="Arial"/>
          <w:sz w:val="24"/>
          <w:szCs w:val="24"/>
        </w:rPr>
        <w:t>pl</w:t>
      </w:r>
      <w:proofErr w:type="spellEnd"/>
      <w:r w:rsidRPr="00E34E49">
        <w:rPr>
          <w:rFonts w:ascii="Arial" w:hAnsi="Arial" w:cs="Arial"/>
          <w:sz w:val="24"/>
          <w:szCs w:val="24"/>
        </w:rPr>
        <w:t xml:space="preserve">. a </w:t>
      </w:r>
      <w:proofErr w:type="spellStart"/>
      <w:r w:rsidRPr="00E34E49">
        <w:rPr>
          <w:rFonts w:ascii="Arial" w:hAnsi="Arial" w:cs="Arial"/>
          <w:sz w:val="24"/>
          <w:szCs w:val="24"/>
        </w:rPr>
        <w:t>parc</w:t>
      </w:r>
      <w:proofErr w:type="spellEnd"/>
      <w:r w:rsidRPr="00E34E49">
        <w:rPr>
          <w:rFonts w:ascii="Arial" w:hAnsi="Arial" w:cs="Arial"/>
          <w:sz w:val="24"/>
          <w:szCs w:val="24"/>
        </w:rPr>
        <w:t>. č. 1912 vodní plocha, vše v </w:t>
      </w:r>
      <w:proofErr w:type="spellStart"/>
      <w:r w:rsidRPr="00E34E49">
        <w:rPr>
          <w:rFonts w:ascii="Arial" w:hAnsi="Arial" w:cs="Arial"/>
          <w:sz w:val="24"/>
          <w:szCs w:val="24"/>
        </w:rPr>
        <w:t>k.ú</w:t>
      </w:r>
      <w:proofErr w:type="spellEnd"/>
      <w:r w:rsidRPr="00E34E49">
        <w:rPr>
          <w:rFonts w:ascii="Arial" w:hAnsi="Arial" w:cs="Arial"/>
          <w:sz w:val="24"/>
          <w:szCs w:val="24"/>
        </w:rPr>
        <w:t xml:space="preserve">. </w:t>
      </w:r>
      <w:proofErr w:type="spellStart"/>
      <w:r w:rsidR="005D2E84" w:rsidRPr="00E34E49">
        <w:rPr>
          <w:rFonts w:ascii="Arial" w:hAnsi="Arial" w:cs="Arial"/>
          <w:sz w:val="24"/>
          <w:szCs w:val="24"/>
        </w:rPr>
        <w:t>Vojtíškov</w:t>
      </w:r>
      <w:proofErr w:type="spellEnd"/>
      <w:r w:rsidR="005D2E84" w:rsidRPr="00E34E49">
        <w:rPr>
          <w:rFonts w:ascii="Arial" w:hAnsi="Arial" w:cs="Arial"/>
          <w:sz w:val="24"/>
          <w:szCs w:val="24"/>
        </w:rPr>
        <w:t xml:space="preserve"> – požaduje</w:t>
      </w:r>
      <w:r w:rsidRPr="00E34E49">
        <w:rPr>
          <w:rFonts w:ascii="Arial" w:hAnsi="Arial" w:cs="Arial"/>
          <w:sz w:val="24"/>
          <w:szCs w:val="24"/>
        </w:rPr>
        <w:t xml:space="preserve"> odkoupení pozemků před realizací stavby, zajištění nového přístupu k nemovitosti a zajištění ochrany zdi náhonu. </w:t>
      </w:r>
    </w:p>
    <w:p w14:paraId="605D6A3C" w14:textId="77777777" w:rsidR="00E32842" w:rsidRDefault="00E32842" w:rsidP="005C7523">
      <w:pPr>
        <w:pStyle w:val="Zkladntext"/>
        <w:ind w:left="-17"/>
        <w:rPr>
          <w:rFonts w:cs="Arial"/>
          <w:b/>
          <w:bCs w:val="0"/>
          <w:szCs w:val="24"/>
        </w:rPr>
      </w:pPr>
    </w:p>
    <w:p w14:paraId="429CC1B4" w14:textId="77777777" w:rsidR="002D0D08" w:rsidRPr="00E34E49" w:rsidRDefault="002D0D08" w:rsidP="005C7523">
      <w:pPr>
        <w:pStyle w:val="Zkladntext"/>
        <w:ind w:left="-17"/>
        <w:rPr>
          <w:rFonts w:cs="Arial"/>
          <w:b/>
          <w:bCs w:val="0"/>
          <w:szCs w:val="24"/>
        </w:rPr>
      </w:pPr>
    </w:p>
    <w:p w14:paraId="4F375B19" w14:textId="38B70591" w:rsidR="005C7523" w:rsidRPr="00E34E49" w:rsidRDefault="005C7523" w:rsidP="005C7523">
      <w:pPr>
        <w:pStyle w:val="Zkladntext"/>
        <w:ind w:left="-17"/>
        <w:rPr>
          <w:rFonts w:cs="Arial"/>
          <w:b/>
          <w:bCs w:val="0"/>
          <w:szCs w:val="24"/>
        </w:rPr>
      </w:pPr>
      <w:r w:rsidRPr="00E34E49">
        <w:rPr>
          <w:rFonts w:cs="Arial"/>
          <w:b/>
          <w:bCs w:val="0"/>
          <w:szCs w:val="24"/>
        </w:rPr>
        <w:lastRenderedPageBreak/>
        <w:t xml:space="preserve">Odbor majetkový, právní a správních činností nechal zpracovat aktuální znalecký propočet na určení ceny tržní za 1 m2 dotčených pozemků v katastrálním území </w:t>
      </w:r>
      <w:proofErr w:type="spellStart"/>
      <w:r w:rsidRPr="00E34E49">
        <w:rPr>
          <w:rFonts w:cs="Arial"/>
          <w:b/>
          <w:bCs w:val="0"/>
          <w:szCs w:val="24"/>
        </w:rPr>
        <w:t>Vlaské</w:t>
      </w:r>
      <w:proofErr w:type="spellEnd"/>
      <w:r w:rsidRPr="00E34E49">
        <w:rPr>
          <w:rFonts w:cs="Arial"/>
          <w:b/>
          <w:bCs w:val="0"/>
          <w:szCs w:val="24"/>
        </w:rPr>
        <w:t xml:space="preserve"> a katastrálním území </w:t>
      </w:r>
      <w:proofErr w:type="spellStart"/>
      <w:r w:rsidRPr="00E34E49">
        <w:rPr>
          <w:rFonts w:cs="Arial"/>
          <w:b/>
          <w:bCs w:val="0"/>
          <w:szCs w:val="24"/>
        </w:rPr>
        <w:t>Vojtíškov</w:t>
      </w:r>
      <w:proofErr w:type="spellEnd"/>
      <w:r w:rsidRPr="00E34E49">
        <w:rPr>
          <w:rFonts w:cs="Arial"/>
          <w:b/>
          <w:bCs w:val="0"/>
          <w:szCs w:val="24"/>
        </w:rPr>
        <w:t>. Obvyklá cena (tržní) byla stanovena znaleckým propočtem č. 4012-17/2024 ze dne 25. 5. 2024 vypracovaným soudním znalcem Ing. Quidem Klečkem na částku ve výši 386 Kč/m2.</w:t>
      </w:r>
    </w:p>
    <w:p w14:paraId="19AEA5D3" w14:textId="77777777" w:rsidR="005C7523" w:rsidRPr="00E34E49" w:rsidRDefault="005C7523" w:rsidP="005C7523">
      <w:pPr>
        <w:pStyle w:val="Odstavecseseznamem"/>
        <w:spacing w:after="120"/>
        <w:ind w:left="-17"/>
        <w:jc w:val="both"/>
        <w:outlineLvl w:val="0"/>
        <w:rPr>
          <w:rFonts w:ascii="Arial" w:hAnsi="Arial" w:cs="Arial"/>
          <w:sz w:val="24"/>
          <w:szCs w:val="24"/>
        </w:rPr>
      </w:pPr>
      <w:r w:rsidRPr="00E34E49">
        <w:rPr>
          <w:rFonts w:ascii="Arial" w:hAnsi="Arial" w:cs="Arial"/>
          <w:sz w:val="24"/>
          <w:szCs w:val="24"/>
        </w:rPr>
        <w:t xml:space="preserve">Celková výměra předmětných pozemků činí 610 m2. Náklady na odkoupení předmětných pozemků činí 235 460 Kč. </w:t>
      </w:r>
    </w:p>
    <w:p w14:paraId="5C1C5E07" w14:textId="77777777" w:rsidR="005C7523" w:rsidRPr="00E34E49" w:rsidRDefault="005C7523" w:rsidP="005C7523">
      <w:pPr>
        <w:pStyle w:val="Odstavecseseznamem"/>
        <w:spacing w:after="120"/>
        <w:ind w:left="0"/>
        <w:jc w:val="both"/>
        <w:rPr>
          <w:rFonts w:ascii="Arial" w:hAnsi="Arial" w:cs="Arial"/>
          <w:b/>
          <w:sz w:val="24"/>
          <w:szCs w:val="24"/>
        </w:rPr>
      </w:pPr>
      <w:r w:rsidRPr="00E34E49">
        <w:rPr>
          <w:rFonts w:ascii="Arial" w:hAnsi="Arial" w:cs="Arial"/>
          <w:b/>
          <w:sz w:val="24"/>
          <w:szCs w:val="24"/>
        </w:rPr>
        <w:t>Vyjádření odboru dopravy a silničního hospodářství ze dne 21. 2. 2023:</w:t>
      </w:r>
    </w:p>
    <w:p w14:paraId="47500C3B" w14:textId="77777777" w:rsidR="005C7523" w:rsidRPr="00E34E49" w:rsidRDefault="005C7523" w:rsidP="005C7523">
      <w:pPr>
        <w:pStyle w:val="Odstavecseseznamem"/>
        <w:spacing w:after="120"/>
        <w:ind w:left="0"/>
        <w:jc w:val="both"/>
        <w:rPr>
          <w:rFonts w:ascii="Arial" w:hAnsi="Arial" w:cs="Arial"/>
          <w:sz w:val="24"/>
          <w:szCs w:val="24"/>
          <w:u w:val="single"/>
        </w:rPr>
      </w:pPr>
      <w:r w:rsidRPr="00E34E49">
        <w:rPr>
          <w:rFonts w:ascii="Arial" w:hAnsi="Arial" w:cs="Arial"/>
          <w:sz w:val="24"/>
          <w:szCs w:val="24"/>
        </w:rPr>
        <w:t>Odbor dopravy a silničního hospodářství na základě stanoviska Správy silnic Olomouckého kraje, příspěvkové organizace souhlasí s odkoupením dotčených částí pozemků v </w:t>
      </w:r>
      <w:proofErr w:type="spellStart"/>
      <w:r w:rsidRPr="00E34E49">
        <w:rPr>
          <w:rFonts w:ascii="Arial" w:hAnsi="Arial" w:cs="Arial"/>
          <w:sz w:val="24"/>
          <w:szCs w:val="24"/>
        </w:rPr>
        <w:t>k.ú</w:t>
      </w:r>
      <w:proofErr w:type="spellEnd"/>
      <w:r w:rsidRPr="00E34E49">
        <w:rPr>
          <w:rFonts w:ascii="Arial" w:hAnsi="Arial" w:cs="Arial"/>
          <w:sz w:val="24"/>
          <w:szCs w:val="24"/>
        </w:rPr>
        <w:t>. </w:t>
      </w:r>
      <w:proofErr w:type="spellStart"/>
      <w:r w:rsidRPr="00E34E49">
        <w:rPr>
          <w:rFonts w:ascii="Arial" w:hAnsi="Arial" w:cs="Arial"/>
          <w:sz w:val="24"/>
          <w:szCs w:val="24"/>
        </w:rPr>
        <w:t>Vojtíškov</w:t>
      </w:r>
      <w:proofErr w:type="spellEnd"/>
      <w:r w:rsidRPr="00E34E49">
        <w:rPr>
          <w:rFonts w:ascii="Arial" w:hAnsi="Arial" w:cs="Arial"/>
          <w:sz w:val="24"/>
          <w:szCs w:val="24"/>
        </w:rPr>
        <w:t xml:space="preserve"> a </w:t>
      </w:r>
      <w:proofErr w:type="spellStart"/>
      <w:r w:rsidRPr="00E34E49">
        <w:rPr>
          <w:rFonts w:ascii="Arial" w:hAnsi="Arial" w:cs="Arial"/>
          <w:sz w:val="24"/>
          <w:szCs w:val="24"/>
        </w:rPr>
        <w:t>k.ú</w:t>
      </w:r>
      <w:proofErr w:type="spellEnd"/>
      <w:r w:rsidRPr="00E34E49">
        <w:rPr>
          <w:rFonts w:ascii="Arial" w:hAnsi="Arial" w:cs="Arial"/>
          <w:sz w:val="24"/>
          <w:szCs w:val="24"/>
        </w:rPr>
        <w:t xml:space="preserve">. </w:t>
      </w:r>
      <w:proofErr w:type="spellStart"/>
      <w:r w:rsidRPr="00E34E49">
        <w:rPr>
          <w:rFonts w:ascii="Arial" w:hAnsi="Arial" w:cs="Arial"/>
          <w:sz w:val="24"/>
          <w:szCs w:val="24"/>
        </w:rPr>
        <w:t>Vlaské</w:t>
      </w:r>
      <w:proofErr w:type="spellEnd"/>
      <w:r w:rsidRPr="00E34E49">
        <w:rPr>
          <w:rFonts w:ascii="Arial" w:hAnsi="Arial" w:cs="Arial"/>
          <w:sz w:val="24"/>
          <w:szCs w:val="24"/>
        </w:rPr>
        <w:t xml:space="preserve"> před realizací stavby. </w:t>
      </w:r>
    </w:p>
    <w:p w14:paraId="64F21D88" w14:textId="77777777" w:rsidR="005C7523" w:rsidRPr="00E34E49" w:rsidRDefault="005C7523" w:rsidP="005C7523">
      <w:pPr>
        <w:pStyle w:val="Odstavecseseznamem"/>
        <w:spacing w:after="120"/>
        <w:ind w:left="-17"/>
        <w:jc w:val="both"/>
        <w:outlineLvl w:val="0"/>
        <w:rPr>
          <w:rFonts w:ascii="Arial" w:hAnsi="Arial" w:cs="Arial"/>
          <w:b/>
          <w:sz w:val="24"/>
          <w:szCs w:val="24"/>
        </w:rPr>
      </w:pPr>
      <w:r w:rsidRPr="00E34E49">
        <w:rPr>
          <w:rFonts w:ascii="Arial" w:hAnsi="Arial" w:cs="Arial"/>
          <w:b/>
          <w:sz w:val="24"/>
          <w:szCs w:val="24"/>
        </w:rPr>
        <w:t>Vyjádření odboru investic ze dne 7. 5. 2024:</w:t>
      </w:r>
    </w:p>
    <w:p w14:paraId="3763CC0A" w14:textId="77777777" w:rsidR="005C7523" w:rsidRPr="00E34E49" w:rsidRDefault="005C7523" w:rsidP="005C7523">
      <w:pPr>
        <w:pStyle w:val="Zkladntext"/>
        <w:rPr>
          <w:rFonts w:cs="Arial"/>
          <w:i/>
          <w:iCs/>
          <w:color w:val="4472C4"/>
          <w:szCs w:val="24"/>
        </w:rPr>
      </w:pPr>
      <w:r w:rsidRPr="00E34E49">
        <w:rPr>
          <w:rFonts w:cs="Arial"/>
          <w:szCs w:val="24"/>
        </w:rPr>
        <w:t xml:space="preserve">Stavba je prioritní investiční akcí Olomouckého kraje a je připravovaná k podání žádosti o poskytnutí dotace z Integrovaného regionálního operačního programu </w:t>
      </w:r>
      <w:proofErr w:type="gramStart"/>
      <w:r w:rsidRPr="00E34E49">
        <w:rPr>
          <w:rFonts w:cs="Arial"/>
          <w:szCs w:val="24"/>
        </w:rPr>
        <w:t>2021 – 2027</w:t>
      </w:r>
      <w:proofErr w:type="gramEnd"/>
      <w:r w:rsidRPr="00E34E49">
        <w:rPr>
          <w:rFonts w:cs="Arial"/>
          <w:szCs w:val="24"/>
        </w:rPr>
        <w:t xml:space="preserve">. Předpoklad podání žádosti je do konce roku 2024. Na stavbu je vydáno stavební povolení, které ještě nenabylo právní moci. Bez majetkoprávního vypořádání nebude možné stavbu realizovat. Odbor investic souhlasí s odkoupením dotčených částí pozemků před stavbou a se splněním výše uvedených podmínek společnosti ROZHLED Morava s.r.o. </w:t>
      </w:r>
    </w:p>
    <w:p w14:paraId="0A97691D" w14:textId="77777777" w:rsidR="005C7523" w:rsidRPr="00E34E49" w:rsidRDefault="005C7523" w:rsidP="005C7523">
      <w:pPr>
        <w:pStyle w:val="Zkladntext"/>
        <w:outlineLvl w:val="0"/>
        <w:rPr>
          <w:rFonts w:cs="Arial"/>
          <w:szCs w:val="24"/>
          <w:u w:val="single"/>
        </w:rPr>
      </w:pPr>
      <w:r w:rsidRPr="00E34E49">
        <w:rPr>
          <w:rFonts w:cs="Arial"/>
          <w:szCs w:val="24"/>
          <w:u w:val="single"/>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6DA829F7" w14:textId="77777777" w:rsidR="005C7523" w:rsidRPr="00E34E49" w:rsidRDefault="005C7523" w:rsidP="005C7523">
      <w:pPr>
        <w:spacing w:before="120" w:after="120" w:line="240" w:lineRule="auto"/>
        <w:jc w:val="both"/>
        <w:rPr>
          <w:rFonts w:ascii="Arial" w:hAnsi="Arial" w:cs="Arial"/>
          <w:sz w:val="24"/>
          <w:szCs w:val="24"/>
        </w:rPr>
      </w:pPr>
      <w:r w:rsidRPr="00E34E49">
        <w:rPr>
          <w:rFonts w:ascii="Arial" w:hAnsi="Arial" w:cs="Arial"/>
          <w:sz w:val="24"/>
          <w:szCs w:val="24"/>
        </w:rPr>
        <w:t xml:space="preserve">Dle aktuálního záborového elaborátu je k trvalému záboru určeno cca 27 773 m2 pozemků ve vlastnictví soukromých osob. Náklady na budoucí výkupy pozemků by v případě kupní ceny 386 Kč/m2 činili cca 10 720 378 Kč. </w:t>
      </w:r>
    </w:p>
    <w:p w14:paraId="675EDDEB" w14:textId="77777777" w:rsidR="005C7523" w:rsidRPr="00E34E49" w:rsidRDefault="005C7523" w:rsidP="005C7523">
      <w:pPr>
        <w:pStyle w:val="Zkladntext"/>
        <w:outlineLvl w:val="0"/>
        <w:rPr>
          <w:rFonts w:cs="Arial"/>
          <w:szCs w:val="24"/>
        </w:rPr>
      </w:pPr>
      <w:r w:rsidRPr="00E34E49">
        <w:rPr>
          <w:rFonts w:cs="Arial"/>
          <w:szCs w:val="24"/>
        </w:rPr>
        <w:t xml:space="preserve">Na některých pozemcích vázne zástavní právo smluvní, zástavní právo zákonné, věcná břemena, předkupní právo, zákaz zcizení a zatížení. Pokud budou tyto pozemky dotčeny stavbou, budou převedeny do vlastnictví Olomouckého kraje až po výmazu zástavního, popř. předkupního práva, popř. věcného břemene. </w:t>
      </w:r>
    </w:p>
    <w:p w14:paraId="3D745D82" w14:textId="276A67E0" w:rsidR="005C7523" w:rsidRPr="00E34E49" w:rsidRDefault="00F34CD3"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K – MP a 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kraje </w:t>
      </w:r>
      <w:r w:rsidR="005C7523" w:rsidRPr="00E34E49">
        <w:rPr>
          <w:rFonts w:ascii="Arial" w:hAnsi="Arial" w:cs="Arial"/>
          <w:b/>
          <w:sz w:val="24"/>
          <w:szCs w:val="24"/>
        </w:rPr>
        <w:t>revokovat část usnesení Zastupitelstva Olomouckého kraje č. UZ/9/18/2022, bod 3. 1., ze dne 11. 4. 2022 ve věci uzavření smluv o budoucích kupních smlouvách mezi Olomouckým krajem jako budoucím kupujícím a vlastníky:</w:t>
      </w:r>
    </w:p>
    <w:p w14:paraId="3434159A" w14:textId="77777777" w:rsidR="005C7523" w:rsidRDefault="005C7523" w:rsidP="005C7523">
      <w:pPr>
        <w:pStyle w:val="Zkladntext"/>
        <w:numPr>
          <w:ilvl w:val="0"/>
          <w:numId w:val="49"/>
        </w:numPr>
        <w:ind w:left="709"/>
        <w:outlineLvl w:val="0"/>
        <w:rPr>
          <w:rFonts w:cs="Arial"/>
          <w:b/>
          <w:szCs w:val="24"/>
        </w:rPr>
      </w:pPr>
      <w:r w:rsidRPr="00E34E49">
        <w:rPr>
          <w:rFonts w:cs="Arial"/>
          <w:b/>
          <w:szCs w:val="24"/>
        </w:rPr>
        <w:t xml:space="preserve">společností ROZHLED Morava s.r.o., IČO: 16627113, jako budoucím prodávajícím na budoucí odkoupení části pozemku </w:t>
      </w:r>
      <w:proofErr w:type="spellStart"/>
      <w:r w:rsidRPr="00E34E49">
        <w:rPr>
          <w:rFonts w:cs="Arial"/>
          <w:b/>
          <w:szCs w:val="24"/>
        </w:rPr>
        <w:t>parc</w:t>
      </w:r>
      <w:proofErr w:type="spellEnd"/>
      <w:r w:rsidRPr="00E34E49">
        <w:rPr>
          <w:rFonts w:cs="Arial"/>
          <w:b/>
          <w:szCs w:val="24"/>
        </w:rPr>
        <w:t>. č. st. 192 zastavěná plocha a nádvoří, součástí je stavba bez čp/</w:t>
      </w:r>
      <w:proofErr w:type="spellStart"/>
      <w:r w:rsidRPr="00E34E49">
        <w:rPr>
          <w:rFonts w:cs="Arial"/>
          <w:b/>
          <w:szCs w:val="24"/>
        </w:rPr>
        <w:t>če</w:t>
      </w:r>
      <w:proofErr w:type="spellEnd"/>
      <w:r w:rsidRPr="00E34E49">
        <w:rPr>
          <w:rFonts w:cs="Arial"/>
          <w:b/>
          <w:szCs w:val="24"/>
        </w:rPr>
        <w:t xml:space="preserve">, zem. stav., o výměře 5 m2, </w:t>
      </w:r>
      <w:proofErr w:type="spellStart"/>
      <w:r w:rsidRPr="00E34E49">
        <w:rPr>
          <w:rFonts w:cs="Arial"/>
          <w:b/>
          <w:szCs w:val="24"/>
        </w:rPr>
        <w:t>parc</w:t>
      </w:r>
      <w:proofErr w:type="spellEnd"/>
      <w:r w:rsidRPr="00E34E49">
        <w:rPr>
          <w:rFonts w:cs="Arial"/>
          <w:b/>
          <w:szCs w:val="24"/>
        </w:rPr>
        <w:t xml:space="preserve">. č. st. 64 zastavěná plocha a nádvoří, na pozemku stojí stavba </w:t>
      </w:r>
      <w:proofErr w:type="spellStart"/>
      <w:r w:rsidRPr="00E34E49">
        <w:rPr>
          <w:rFonts w:cs="Arial"/>
          <w:b/>
          <w:szCs w:val="24"/>
        </w:rPr>
        <w:t>Vojtíškov</w:t>
      </w:r>
      <w:proofErr w:type="spellEnd"/>
      <w:r w:rsidRPr="00E34E49">
        <w:rPr>
          <w:rFonts w:cs="Arial"/>
          <w:b/>
          <w:szCs w:val="24"/>
        </w:rPr>
        <w:t xml:space="preserve"> č. p. 59, rod. dům, o výměře 37 m2, </w:t>
      </w:r>
      <w:proofErr w:type="spellStart"/>
      <w:r w:rsidRPr="00E34E49">
        <w:rPr>
          <w:rFonts w:cs="Arial"/>
          <w:b/>
          <w:szCs w:val="24"/>
        </w:rPr>
        <w:t>parc</w:t>
      </w:r>
      <w:proofErr w:type="spellEnd"/>
      <w:r w:rsidRPr="00E34E49">
        <w:rPr>
          <w:rFonts w:cs="Arial"/>
          <w:b/>
          <w:szCs w:val="24"/>
        </w:rPr>
        <w:t xml:space="preserve">. č. 281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xml:space="preserve">. o výměře 255 m2 a </w:t>
      </w:r>
      <w:proofErr w:type="spellStart"/>
      <w:r w:rsidRPr="00E34E49">
        <w:rPr>
          <w:rFonts w:cs="Arial"/>
          <w:b/>
          <w:szCs w:val="24"/>
        </w:rPr>
        <w:t>parc</w:t>
      </w:r>
      <w:proofErr w:type="spellEnd"/>
      <w:r w:rsidRPr="00E34E49">
        <w:rPr>
          <w:rFonts w:cs="Arial"/>
          <w:b/>
          <w:szCs w:val="24"/>
        </w:rPr>
        <w:t>. č. 1912 vodní plocha o výměře 28 m2, vše v </w:t>
      </w:r>
      <w:proofErr w:type="spellStart"/>
      <w:r w:rsidRPr="00E34E49">
        <w:rPr>
          <w:rFonts w:cs="Arial"/>
          <w:b/>
          <w:szCs w:val="24"/>
        </w:rPr>
        <w:t>k.ú</w:t>
      </w:r>
      <w:proofErr w:type="spellEnd"/>
      <w:r w:rsidRPr="00E34E49">
        <w:rPr>
          <w:rFonts w:cs="Arial"/>
          <w:b/>
          <w:szCs w:val="24"/>
        </w:rPr>
        <w:t xml:space="preserve">. </w:t>
      </w:r>
      <w:proofErr w:type="spellStart"/>
      <w:r w:rsidRPr="00E34E49">
        <w:rPr>
          <w:rFonts w:cs="Arial"/>
          <w:b/>
          <w:szCs w:val="24"/>
        </w:rPr>
        <w:t>Vojtíškov</w:t>
      </w:r>
      <w:proofErr w:type="spellEnd"/>
      <w:r w:rsidRPr="00E34E49">
        <w:rPr>
          <w:rFonts w:cs="Arial"/>
          <w:b/>
          <w:szCs w:val="24"/>
        </w:rPr>
        <w:t>, obec Malá Morava,</w:t>
      </w:r>
    </w:p>
    <w:p w14:paraId="3A108B10" w14:textId="77777777" w:rsidR="002D0D08" w:rsidRPr="00E34E49" w:rsidRDefault="002D0D08" w:rsidP="002D0D08">
      <w:pPr>
        <w:pStyle w:val="Zkladntext"/>
        <w:ind w:left="709"/>
        <w:outlineLvl w:val="0"/>
        <w:rPr>
          <w:rFonts w:cs="Arial"/>
          <w:b/>
          <w:szCs w:val="24"/>
        </w:rPr>
      </w:pPr>
    </w:p>
    <w:p w14:paraId="4D2D7276" w14:textId="77777777" w:rsidR="005C7523" w:rsidRPr="00E34E49" w:rsidRDefault="005C7523" w:rsidP="005C7523">
      <w:pPr>
        <w:pStyle w:val="Zkladntext"/>
        <w:numPr>
          <w:ilvl w:val="0"/>
          <w:numId w:val="49"/>
        </w:numPr>
        <w:ind w:left="709"/>
        <w:outlineLvl w:val="0"/>
        <w:rPr>
          <w:rFonts w:cs="Arial"/>
          <w:b/>
          <w:szCs w:val="24"/>
        </w:rPr>
      </w:pPr>
      <w:r w:rsidRPr="00E34E49">
        <w:rPr>
          <w:rFonts w:cs="Arial"/>
          <w:b/>
          <w:szCs w:val="24"/>
        </w:rPr>
        <w:t xml:space="preserve">společností Farma Morava, spol. s r. o., IČO: 60318937, jako budoucím prodávajícím na budoucí odkoupení částí pozemků </w:t>
      </w:r>
      <w:proofErr w:type="spellStart"/>
      <w:r w:rsidRPr="00E34E49">
        <w:rPr>
          <w:rFonts w:cs="Arial"/>
          <w:b/>
          <w:szCs w:val="24"/>
        </w:rPr>
        <w:t>parc</w:t>
      </w:r>
      <w:proofErr w:type="spellEnd"/>
      <w:r w:rsidRPr="00E34E49">
        <w:rPr>
          <w:rFonts w:cs="Arial"/>
          <w:b/>
          <w:szCs w:val="24"/>
        </w:rPr>
        <w:t>. č. st. 49</w:t>
      </w:r>
      <w:r w:rsidRPr="00E34E49">
        <w:rPr>
          <w:rFonts w:cs="Arial"/>
          <w:szCs w:val="24"/>
        </w:rPr>
        <w:t xml:space="preserve"> </w:t>
      </w:r>
      <w:r w:rsidRPr="00E34E49">
        <w:rPr>
          <w:rFonts w:cs="Arial"/>
          <w:b/>
          <w:szCs w:val="24"/>
        </w:rPr>
        <w:t>zastavěná plocha a nádvoří, součástí je stavba bez čp/</w:t>
      </w:r>
      <w:proofErr w:type="spellStart"/>
      <w:r w:rsidRPr="00E34E49">
        <w:rPr>
          <w:rFonts w:cs="Arial"/>
          <w:b/>
          <w:szCs w:val="24"/>
        </w:rPr>
        <w:t>če</w:t>
      </w:r>
      <w:proofErr w:type="spellEnd"/>
      <w:r w:rsidRPr="00E34E49">
        <w:rPr>
          <w:rFonts w:cs="Arial"/>
          <w:b/>
          <w:szCs w:val="24"/>
        </w:rPr>
        <w:t xml:space="preserve">, zem. stav., o výměře 138 m2, </w:t>
      </w:r>
      <w:proofErr w:type="spellStart"/>
      <w:r w:rsidRPr="00E34E49">
        <w:rPr>
          <w:rFonts w:cs="Arial"/>
          <w:b/>
          <w:szCs w:val="24"/>
        </w:rPr>
        <w:t>parc</w:t>
      </w:r>
      <w:proofErr w:type="spellEnd"/>
      <w:r w:rsidRPr="00E34E49">
        <w:rPr>
          <w:rFonts w:cs="Arial"/>
          <w:b/>
          <w:szCs w:val="24"/>
        </w:rPr>
        <w:t>. č. st. 54/1 zastavěná plocha a nádvoří, součástí je stavba bez čp/</w:t>
      </w:r>
      <w:proofErr w:type="spellStart"/>
      <w:r w:rsidRPr="00E34E49">
        <w:rPr>
          <w:rFonts w:cs="Arial"/>
          <w:b/>
          <w:szCs w:val="24"/>
        </w:rPr>
        <w:t>če</w:t>
      </w:r>
      <w:proofErr w:type="spellEnd"/>
      <w:r w:rsidRPr="00E34E49">
        <w:rPr>
          <w:rFonts w:cs="Arial"/>
          <w:b/>
          <w:szCs w:val="24"/>
        </w:rPr>
        <w:t xml:space="preserve">, zem. </w:t>
      </w:r>
      <w:r w:rsidRPr="00E34E49">
        <w:rPr>
          <w:rFonts w:cs="Arial"/>
          <w:b/>
          <w:szCs w:val="24"/>
        </w:rPr>
        <w:lastRenderedPageBreak/>
        <w:t xml:space="preserve">stav, o výměře 75 m2, </w:t>
      </w:r>
      <w:proofErr w:type="spellStart"/>
      <w:r w:rsidRPr="00E34E49">
        <w:rPr>
          <w:rFonts w:cs="Arial"/>
          <w:b/>
          <w:szCs w:val="24"/>
        </w:rPr>
        <w:t>parc</w:t>
      </w:r>
      <w:proofErr w:type="spellEnd"/>
      <w:r w:rsidRPr="00E34E49">
        <w:rPr>
          <w:rFonts w:cs="Arial"/>
          <w:b/>
          <w:szCs w:val="24"/>
        </w:rPr>
        <w:t xml:space="preserve">. č. 377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xml:space="preserve">. o výměře 205 m2, </w:t>
      </w:r>
      <w:proofErr w:type="spellStart"/>
      <w:r w:rsidRPr="00E34E49">
        <w:rPr>
          <w:rFonts w:cs="Arial"/>
          <w:b/>
          <w:szCs w:val="24"/>
        </w:rPr>
        <w:t>parc</w:t>
      </w:r>
      <w:proofErr w:type="spellEnd"/>
      <w:r w:rsidRPr="00E34E49">
        <w:rPr>
          <w:rFonts w:cs="Arial"/>
          <w:b/>
          <w:szCs w:val="24"/>
        </w:rPr>
        <w:t xml:space="preserve">. č. 391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o výměře 8</w:t>
      </w:r>
      <w:r w:rsidRPr="00E34E49">
        <w:rPr>
          <w:rFonts w:cs="Arial"/>
          <w:b/>
          <w:szCs w:val="24"/>
          <w:lang w:val="en-US"/>
        </w:rPr>
        <w:t> </w:t>
      </w:r>
      <w:r w:rsidRPr="00E34E49">
        <w:rPr>
          <w:rFonts w:cs="Arial"/>
          <w:b/>
          <w:szCs w:val="24"/>
        </w:rPr>
        <w:t xml:space="preserve">m2 a </w:t>
      </w:r>
      <w:proofErr w:type="spellStart"/>
      <w:r w:rsidRPr="00E34E49">
        <w:rPr>
          <w:rFonts w:cs="Arial"/>
          <w:b/>
          <w:szCs w:val="24"/>
        </w:rPr>
        <w:t>parc</w:t>
      </w:r>
      <w:proofErr w:type="spellEnd"/>
      <w:r w:rsidRPr="00E34E49">
        <w:rPr>
          <w:rFonts w:cs="Arial"/>
          <w:b/>
          <w:szCs w:val="24"/>
        </w:rPr>
        <w:t xml:space="preserve">. č. 708/2 </w:t>
      </w:r>
      <w:proofErr w:type="spellStart"/>
      <w:r w:rsidRPr="00E34E49">
        <w:rPr>
          <w:rFonts w:cs="Arial"/>
          <w:b/>
          <w:szCs w:val="24"/>
        </w:rPr>
        <w:t>ost</w:t>
      </w:r>
      <w:proofErr w:type="spellEnd"/>
      <w:r w:rsidRPr="00E34E49">
        <w:rPr>
          <w:rFonts w:cs="Arial"/>
          <w:b/>
          <w:szCs w:val="24"/>
        </w:rPr>
        <w:t xml:space="preserve">. </w:t>
      </w:r>
      <w:proofErr w:type="spellStart"/>
      <w:r w:rsidRPr="00E34E49">
        <w:rPr>
          <w:rFonts w:cs="Arial"/>
          <w:b/>
          <w:szCs w:val="24"/>
        </w:rPr>
        <w:t>pl</w:t>
      </w:r>
      <w:proofErr w:type="spellEnd"/>
      <w:r w:rsidRPr="00E34E49">
        <w:rPr>
          <w:rFonts w:cs="Arial"/>
          <w:b/>
          <w:szCs w:val="24"/>
        </w:rPr>
        <w:t>. o výměře 14 m2, vše v </w:t>
      </w:r>
      <w:proofErr w:type="spellStart"/>
      <w:r w:rsidRPr="00E34E49">
        <w:rPr>
          <w:rFonts w:cs="Arial"/>
          <w:b/>
          <w:szCs w:val="24"/>
        </w:rPr>
        <w:t>k.ú</w:t>
      </w:r>
      <w:proofErr w:type="spellEnd"/>
      <w:r w:rsidRPr="00E34E49">
        <w:rPr>
          <w:rFonts w:cs="Arial"/>
          <w:b/>
          <w:szCs w:val="24"/>
        </w:rPr>
        <w:t xml:space="preserve">. </w:t>
      </w:r>
      <w:proofErr w:type="spellStart"/>
      <w:r w:rsidRPr="00E34E49">
        <w:rPr>
          <w:rFonts w:cs="Arial"/>
          <w:b/>
          <w:szCs w:val="24"/>
        </w:rPr>
        <w:t>Vlaské</w:t>
      </w:r>
      <w:proofErr w:type="spellEnd"/>
      <w:r w:rsidRPr="00E34E49">
        <w:rPr>
          <w:rFonts w:cs="Arial"/>
          <w:b/>
          <w:szCs w:val="24"/>
        </w:rPr>
        <w:t xml:space="preserve">, obec Malá Morava, </w:t>
      </w:r>
    </w:p>
    <w:p w14:paraId="638CF793" w14:textId="77777777" w:rsidR="005C7523" w:rsidRPr="00E34E49" w:rsidRDefault="005C7523" w:rsidP="005C7523">
      <w:pPr>
        <w:pStyle w:val="Zkladntext"/>
        <w:outlineLvl w:val="0"/>
        <w:rPr>
          <w:rFonts w:cs="Arial"/>
          <w:b/>
          <w:szCs w:val="24"/>
        </w:rPr>
      </w:pPr>
      <w:r w:rsidRPr="00E34E49">
        <w:rPr>
          <w:rFonts w:cs="Arial"/>
          <w:b/>
          <w:szCs w:val="24"/>
        </w:rPr>
        <w:t>určených pro stavbu „II/312 hr. okr. Ústí nad O. – křiž. II/446 před Hanušovicemi“, a to z důvodu jiného majetkoprávního vypořádání.</w:t>
      </w:r>
    </w:p>
    <w:p w14:paraId="3202B305" w14:textId="458E5D49" w:rsidR="005C7523" w:rsidRPr="00E34E49" w:rsidRDefault="00F34CD3"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K – MP a 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kraje </w:t>
      </w:r>
      <w:r w:rsidR="005C7523" w:rsidRPr="00E34E49">
        <w:rPr>
          <w:rFonts w:ascii="Arial" w:hAnsi="Arial" w:cs="Arial"/>
          <w:b/>
          <w:sz w:val="24"/>
          <w:szCs w:val="24"/>
        </w:rPr>
        <w:t>schválit odkoupení částí pozemků:</w:t>
      </w:r>
    </w:p>
    <w:p w14:paraId="2C9AA0E2" w14:textId="77777777" w:rsidR="005C7523" w:rsidRPr="00E34E49" w:rsidRDefault="005C7523" w:rsidP="005C7523">
      <w:pPr>
        <w:pStyle w:val="Odstavecseseznamem"/>
        <w:numPr>
          <w:ilvl w:val="0"/>
          <w:numId w:val="47"/>
        </w:numPr>
        <w:spacing w:after="120" w:line="240" w:lineRule="auto"/>
        <w:ind w:left="644"/>
        <w:jc w:val="both"/>
        <w:outlineLvl w:val="0"/>
        <w:rPr>
          <w:rFonts w:ascii="Arial" w:hAnsi="Arial" w:cs="Arial"/>
          <w:b/>
          <w:sz w:val="24"/>
          <w:szCs w:val="24"/>
        </w:rPr>
      </w:pP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st. 54/1 zastavěná plocha a nádvoří o výměře 68 m2,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377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xml:space="preserve">. o výměře 196 m2,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391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xml:space="preserve">. o výměře 8 m2 a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708/2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xml:space="preserve">. o výměře 13 m2, dle geometrického plánu č. 174-218/2023 ze dne 24. 4. 2024 pozemky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762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xml:space="preserve">. o výměře 68 m2,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377/2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xml:space="preserve">. o výměře 196 m2,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391/2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xml:space="preserve">. o výměře 8 m2 a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708/3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o výměře 13 m2, vše v </w:t>
      </w:r>
      <w:proofErr w:type="spellStart"/>
      <w:r w:rsidRPr="00E34E49">
        <w:rPr>
          <w:rFonts w:ascii="Arial" w:hAnsi="Arial" w:cs="Arial"/>
          <w:b/>
          <w:sz w:val="24"/>
          <w:szCs w:val="24"/>
        </w:rPr>
        <w:t>k.ú</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Vlaské</w:t>
      </w:r>
      <w:proofErr w:type="spellEnd"/>
      <w:r w:rsidRPr="00E34E49">
        <w:rPr>
          <w:rFonts w:ascii="Arial" w:hAnsi="Arial" w:cs="Arial"/>
          <w:b/>
          <w:sz w:val="24"/>
          <w:szCs w:val="24"/>
        </w:rPr>
        <w:t>,</w:t>
      </w:r>
      <w:r w:rsidRPr="00E34E49">
        <w:rPr>
          <w:rFonts w:ascii="Arial" w:hAnsi="Arial" w:cs="Arial"/>
          <w:sz w:val="24"/>
          <w:szCs w:val="24"/>
        </w:rPr>
        <w:t xml:space="preserve"> </w:t>
      </w:r>
      <w:r w:rsidRPr="00E34E49">
        <w:rPr>
          <w:rFonts w:ascii="Arial" w:hAnsi="Arial" w:cs="Arial"/>
          <w:b/>
          <w:sz w:val="24"/>
          <w:szCs w:val="24"/>
        </w:rPr>
        <w:t xml:space="preserve">obec Malá Morava, vše z vlastnictví společnosti Farma Morava, spol. s r.o., IČO: 60318937, za celkovou kupní cenu ve výši 110 010 Kč, </w:t>
      </w:r>
      <w:r w:rsidRPr="00E34E49">
        <w:rPr>
          <w:rFonts w:ascii="Arial" w:hAnsi="Arial" w:cs="Arial"/>
          <w:b/>
          <w:bCs/>
          <w:sz w:val="24"/>
          <w:szCs w:val="24"/>
        </w:rPr>
        <w:t>v případě, že příjem z odkoupení předmětných nemovitostí bude podléhat dani z přidané hodnoty, bude kupní cena nemovitostí navýšena o příslušnou sazbu DPH,</w:t>
      </w:r>
    </w:p>
    <w:p w14:paraId="431ABE51" w14:textId="6F719739" w:rsidR="005C7523" w:rsidRPr="00E34E49" w:rsidRDefault="005C7523" w:rsidP="005C7523">
      <w:pPr>
        <w:pStyle w:val="Odstavecseseznamem"/>
        <w:numPr>
          <w:ilvl w:val="0"/>
          <w:numId w:val="47"/>
        </w:numPr>
        <w:spacing w:after="120" w:line="240" w:lineRule="auto"/>
        <w:ind w:left="644"/>
        <w:jc w:val="both"/>
        <w:outlineLvl w:val="0"/>
        <w:rPr>
          <w:rFonts w:ascii="Arial" w:hAnsi="Arial" w:cs="Arial"/>
          <w:b/>
          <w:sz w:val="24"/>
          <w:szCs w:val="24"/>
        </w:rPr>
      </w:pPr>
      <w:proofErr w:type="spellStart"/>
      <w:r w:rsidRPr="00E34E49">
        <w:rPr>
          <w:rFonts w:ascii="Arial" w:hAnsi="Arial" w:cs="Arial"/>
          <w:b/>
          <w:sz w:val="24"/>
          <w:szCs w:val="24"/>
        </w:rPr>
        <w:t>parc</w:t>
      </w:r>
      <w:proofErr w:type="spellEnd"/>
      <w:r w:rsidRPr="00E34E49">
        <w:rPr>
          <w:rFonts w:ascii="Arial" w:hAnsi="Arial" w:cs="Arial"/>
          <w:b/>
          <w:sz w:val="24"/>
          <w:szCs w:val="24"/>
        </w:rPr>
        <w:t>. č. st. 192 zastavěná plocha a nádvoří, součástí je stavba bez čp/</w:t>
      </w:r>
      <w:proofErr w:type="spellStart"/>
      <w:r w:rsidRPr="00E34E49">
        <w:rPr>
          <w:rFonts w:ascii="Arial" w:hAnsi="Arial" w:cs="Arial"/>
          <w:b/>
          <w:sz w:val="24"/>
          <w:szCs w:val="24"/>
        </w:rPr>
        <w:t>če</w:t>
      </w:r>
      <w:proofErr w:type="spellEnd"/>
      <w:r w:rsidRPr="00E34E49">
        <w:rPr>
          <w:rFonts w:ascii="Arial" w:hAnsi="Arial" w:cs="Arial"/>
          <w:b/>
          <w:sz w:val="24"/>
          <w:szCs w:val="24"/>
        </w:rPr>
        <w:t xml:space="preserve">, zem. stav., o výměře 5 m2, dle geometrického plánu č. 310-220/2023 ze dne 24. 4. 2024 pozemek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1937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xml:space="preserve">. o výměře 5 m2, a dále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st. 64 zastavěná plocha a nádvoří, na pozemku stojí stavba </w:t>
      </w:r>
      <w:proofErr w:type="spellStart"/>
      <w:r w:rsidRPr="00E34E49">
        <w:rPr>
          <w:rFonts w:ascii="Arial" w:hAnsi="Arial" w:cs="Arial"/>
          <w:b/>
          <w:sz w:val="24"/>
          <w:szCs w:val="24"/>
        </w:rPr>
        <w:t>Vojtíškov</w:t>
      </w:r>
      <w:proofErr w:type="spellEnd"/>
      <w:r w:rsidRPr="00E34E49">
        <w:rPr>
          <w:rFonts w:ascii="Arial" w:hAnsi="Arial" w:cs="Arial"/>
          <w:b/>
          <w:sz w:val="24"/>
          <w:szCs w:val="24"/>
        </w:rPr>
        <w:t xml:space="preserve"> č. p. 59, rod. dům, o výměře 37 m2,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281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xml:space="preserve">. o celkové výměře 255 m2 a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1912 vodní plocha o výměře 28 m2, dle geometrického plánu č. 315-53/2024 pozemky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1938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xml:space="preserve">. o výměře 37 m2,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281/3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xml:space="preserve">. o výměře 235 m2,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281/4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xml:space="preserve">. o výměře 20 m2 a </w:t>
      </w:r>
      <w:proofErr w:type="spellStart"/>
      <w:r w:rsidRPr="00E34E49">
        <w:rPr>
          <w:rFonts w:ascii="Arial" w:hAnsi="Arial" w:cs="Arial"/>
          <w:b/>
          <w:sz w:val="24"/>
          <w:szCs w:val="24"/>
        </w:rPr>
        <w:t>parc</w:t>
      </w:r>
      <w:proofErr w:type="spellEnd"/>
      <w:r w:rsidRPr="00E34E49">
        <w:rPr>
          <w:rFonts w:ascii="Arial" w:hAnsi="Arial" w:cs="Arial"/>
          <w:b/>
          <w:sz w:val="24"/>
          <w:szCs w:val="24"/>
        </w:rPr>
        <w:t>. č. 1912/2 vodní plocha o výměře 28 m2, vše v </w:t>
      </w:r>
      <w:proofErr w:type="spellStart"/>
      <w:r w:rsidRPr="00E34E49">
        <w:rPr>
          <w:rFonts w:ascii="Arial" w:hAnsi="Arial" w:cs="Arial"/>
          <w:b/>
          <w:sz w:val="24"/>
          <w:szCs w:val="24"/>
        </w:rPr>
        <w:t>k.ú</w:t>
      </w:r>
      <w:proofErr w:type="spellEnd"/>
      <w:r w:rsidRPr="00E34E49">
        <w:rPr>
          <w:rFonts w:ascii="Arial" w:hAnsi="Arial" w:cs="Arial"/>
          <w:b/>
          <w:sz w:val="24"/>
          <w:szCs w:val="24"/>
        </w:rPr>
        <w:t>.</w:t>
      </w:r>
      <w:r w:rsidR="00E32842" w:rsidRPr="00E34E49">
        <w:rPr>
          <w:rFonts w:ascii="Arial" w:hAnsi="Arial" w:cs="Arial"/>
          <w:b/>
          <w:sz w:val="24"/>
          <w:szCs w:val="24"/>
        </w:rPr>
        <w:t> </w:t>
      </w:r>
      <w:proofErr w:type="spellStart"/>
      <w:r w:rsidRPr="00E34E49">
        <w:rPr>
          <w:rFonts w:ascii="Arial" w:hAnsi="Arial" w:cs="Arial"/>
          <w:b/>
          <w:sz w:val="24"/>
          <w:szCs w:val="24"/>
        </w:rPr>
        <w:t>Vojtíškov</w:t>
      </w:r>
      <w:proofErr w:type="spellEnd"/>
      <w:r w:rsidRPr="00E34E49">
        <w:rPr>
          <w:rFonts w:ascii="Arial" w:hAnsi="Arial" w:cs="Arial"/>
          <w:b/>
          <w:sz w:val="24"/>
          <w:szCs w:val="24"/>
        </w:rPr>
        <w:t>, obec Malá Morava z vlastnictví společnosti ROZHLED Morava</w:t>
      </w:r>
      <w:r w:rsidR="00576FDB" w:rsidRPr="00E34E49">
        <w:rPr>
          <w:rFonts w:ascii="Arial" w:hAnsi="Arial" w:cs="Arial"/>
          <w:b/>
          <w:sz w:val="24"/>
          <w:szCs w:val="24"/>
        </w:rPr>
        <w:t> </w:t>
      </w:r>
      <w:r w:rsidRPr="00E34E49">
        <w:rPr>
          <w:rFonts w:ascii="Arial" w:hAnsi="Arial" w:cs="Arial"/>
          <w:b/>
          <w:sz w:val="24"/>
          <w:szCs w:val="24"/>
        </w:rPr>
        <w:t xml:space="preserve">s.r.o., IČO: 16627113, za celkovou kupní cenu ve výši 125 450 Kč, </w:t>
      </w:r>
      <w:r w:rsidRPr="00E34E49">
        <w:rPr>
          <w:rFonts w:ascii="Arial" w:hAnsi="Arial" w:cs="Arial"/>
          <w:b/>
          <w:bCs/>
          <w:sz w:val="24"/>
          <w:szCs w:val="24"/>
        </w:rPr>
        <w:t>v případě, že příjem z odkoupení předmětných nemovitostí bude podléhat dani z přidané hodnoty, bude kupní cena nemovitostí navýšena o příslušnou sazbu DPH, a za podmínek zajištění nového přístupu k nemovitosti a zajištění ochrany zdi náhonu,</w:t>
      </w:r>
    </w:p>
    <w:p w14:paraId="7403F673" w14:textId="77777777" w:rsidR="005C7523" w:rsidRPr="00E34E49" w:rsidRDefault="005C7523" w:rsidP="005C7523">
      <w:pPr>
        <w:pStyle w:val="Zkladntext"/>
        <w:outlineLvl w:val="0"/>
        <w:rPr>
          <w:rFonts w:cs="Arial"/>
          <w:b/>
          <w:szCs w:val="24"/>
        </w:rPr>
      </w:pPr>
      <w:r w:rsidRPr="00E34E49">
        <w:rPr>
          <w:rFonts w:cs="Arial"/>
          <w:b/>
          <w:szCs w:val="24"/>
        </w:rPr>
        <w:t>vše do vlastnictví Olomouckého kraje, do hospodaření Správy silnic Olomouckého kraje, příspěvkové organizace. Olomoucký kraj uhradí veškeré náklady na odkoupení, včetně správních poplatků k návrhům na vklad do katastru nemovitostí.</w:t>
      </w:r>
    </w:p>
    <w:p w14:paraId="57128F7D" w14:textId="77777777" w:rsidR="005C7523" w:rsidRPr="00E34E49" w:rsidRDefault="005C7523" w:rsidP="005C7523">
      <w:pPr>
        <w:spacing w:after="120" w:line="240" w:lineRule="auto"/>
        <w:jc w:val="both"/>
        <w:rPr>
          <w:rFonts w:ascii="Arial" w:hAnsi="Arial" w:cs="Arial"/>
          <w:b/>
          <w:sz w:val="24"/>
          <w:szCs w:val="24"/>
        </w:rPr>
      </w:pPr>
    </w:p>
    <w:p w14:paraId="7E179608" w14:textId="020BF3AE" w:rsidR="005C7523" w:rsidRPr="00E34E49" w:rsidRDefault="005C7523" w:rsidP="005C7523">
      <w:pPr>
        <w:spacing w:after="120" w:line="240" w:lineRule="auto"/>
        <w:jc w:val="both"/>
        <w:textAlignment w:val="baseline"/>
        <w:rPr>
          <w:rFonts w:ascii="Arial" w:hAnsi="Arial" w:cs="Arial"/>
          <w:b/>
          <w:bCs/>
          <w:sz w:val="24"/>
          <w:szCs w:val="24"/>
        </w:rPr>
      </w:pPr>
      <w:r w:rsidRPr="00E34E49">
        <w:rPr>
          <w:rFonts w:ascii="Arial" w:eastAsia="Times New Roman" w:hAnsi="Arial" w:cs="Arial"/>
          <w:b/>
          <w:bCs/>
          <w:sz w:val="24"/>
          <w:szCs w:val="24"/>
          <w:lang w:eastAsia="cs-CZ"/>
        </w:rPr>
        <w:t xml:space="preserve">k návrhu usnesení body </w:t>
      </w:r>
      <w:r w:rsidR="00E5122A" w:rsidRPr="00E34E49">
        <w:rPr>
          <w:rFonts w:ascii="Arial" w:eastAsia="Times New Roman" w:hAnsi="Arial" w:cs="Arial"/>
          <w:b/>
          <w:bCs/>
          <w:sz w:val="24"/>
          <w:szCs w:val="24"/>
          <w:lang w:eastAsia="cs-CZ"/>
        </w:rPr>
        <w:t>1</w:t>
      </w:r>
      <w:r w:rsidRPr="00E34E49">
        <w:rPr>
          <w:rFonts w:ascii="Arial" w:eastAsia="Times New Roman" w:hAnsi="Arial" w:cs="Arial"/>
          <w:b/>
          <w:bCs/>
          <w:sz w:val="24"/>
          <w:szCs w:val="24"/>
          <w:lang w:eastAsia="cs-CZ"/>
        </w:rPr>
        <w:t xml:space="preserve">. 6., </w:t>
      </w:r>
      <w:r w:rsidR="00E5122A" w:rsidRPr="00E34E49">
        <w:rPr>
          <w:rFonts w:ascii="Arial" w:eastAsia="Times New Roman" w:hAnsi="Arial" w:cs="Arial"/>
          <w:b/>
          <w:bCs/>
          <w:sz w:val="24"/>
          <w:szCs w:val="24"/>
          <w:lang w:eastAsia="cs-CZ"/>
        </w:rPr>
        <w:t>5</w:t>
      </w:r>
      <w:r w:rsidRPr="00E34E49">
        <w:rPr>
          <w:rFonts w:ascii="Arial" w:eastAsia="Times New Roman" w:hAnsi="Arial" w:cs="Arial"/>
          <w:b/>
          <w:bCs/>
          <w:sz w:val="24"/>
          <w:szCs w:val="24"/>
          <w:lang w:eastAsia="cs-CZ"/>
        </w:rPr>
        <w:t>. 1.</w:t>
      </w:r>
    </w:p>
    <w:p w14:paraId="69E3B920" w14:textId="77777777" w:rsidR="005C7523" w:rsidRPr="00E34E49" w:rsidRDefault="005C7523" w:rsidP="005C7523">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E34E49">
        <w:rPr>
          <w:rFonts w:ascii="Arial" w:eastAsia="Times New Roman" w:hAnsi="Arial" w:cs="Arial"/>
          <w:b/>
          <w:sz w:val="24"/>
          <w:szCs w:val="24"/>
        </w:rPr>
        <w:t>Majetkoprávní vypořádání nemovitostí v </w:t>
      </w:r>
      <w:proofErr w:type="spellStart"/>
      <w:r w:rsidRPr="00E34E49">
        <w:rPr>
          <w:rFonts w:ascii="Arial" w:eastAsia="Times New Roman" w:hAnsi="Arial" w:cs="Arial"/>
          <w:b/>
          <w:sz w:val="24"/>
          <w:szCs w:val="24"/>
        </w:rPr>
        <w:t>k.ú</w:t>
      </w:r>
      <w:proofErr w:type="spellEnd"/>
      <w:r w:rsidRPr="00E34E49">
        <w:rPr>
          <w:rFonts w:ascii="Arial" w:eastAsia="Times New Roman" w:hAnsi="Arial" w:cs="Arial"/>
          <w:b/>
          <w:sz w:val="24"/>
          <w:szCs w:val="24"/>
        </w:rPr>
        <w:t xml:space="preserve">. Leština u </w:t>
      </w:r>
      <w:proofErr w:type="spellStart"/>
      <w:r w:rsidRPr="00E34E49">
        <w:rPr>
          <w:rFonts w:ascii="Arial" w:eastAsia="Times New Roman" w:hAnsi="Arial" w:cs="Arial"/>
          <w:b/>
          <w:sz w:val="24"/>
          <w:szCs w:val="24"/>
        </w:rPr>
        <w:t>Zábřeha</w:t>
      </w:r>
      <w:proofErr w:type="spellEnd"/>
      <w:r w:rsidRPr="00E34E49">
        <w:rPr>
          <w:rFonts w:ascii="Arial" w:eastAsia="Times New Roman" w:hAnsi="Arial" w:cs="Arial"/>
          <w:b/>
          <w:sz w:val="24"/>
          <w:szCs w:val="24"/>
        </w:rPr>
        <w:t xml:space="preserve">, obec Leština mezi Olomouckým krajem a fyzickými osobami. </w:t>
      </w:r>
    </w:p>
    <w:p w14:paraId="6041E327" w14:textId="77777777" w:rsidR="005C7523" w:rsidRPr="00E34E49" w:rsidRDefault="005C7523" w:rsidP="005C7523">
      <w:pPr>
        <w:widowControl w:val="0"/>
        <w:spacing w:after="120" w:line="240" w:lineRule="auto"/>
        <w:jc w:val="both"/>
        <w:rPr>
          <w:rFonts w:ascii="Arial" w:eastAsia="Times New Roman" w:hAnsi="Arial" w:cs="Arial"/>
          <w:bCs/>
          <w:sz w:val="24"/>
          <w:szCs w:val="24"/>
        </w:rPr>
      </w:pPr>
      <w:r w:rsidRPr="00E34E49">
        <w:rPr>
          <w:rFonts w:ascii="Arial" w:eastAsia="Times New Roman" w:hAnsi="Arial" w:cs="Arial"/>
          <w:bCs/>
          <w:sz w:val="24"/>
          <w:szCs w:val="24"/>
        </w:rPr>
        <w:t>Správa silnic Olomouckého kraje, příspěvková organizace dokončila stavbu „II/315 HR.OKR. ÚSTÍ NAD ORLICÍ – ZÁBŘEH – LEŠTINA“ a na základě zpracovaného geometrického plánu, který již byl částečně zapsán do katastru nemovitostí, podala podnět k majetkoprávnímu vypořádání dotčených nemovitostí v </w:t>
      </w:r>
      <w:proofErr w:type="spellStart"/>
      <w:r w:rsidRPr="00E34E49">
        <w:rPr>
          <w:rFonts w:ascii="Arial" w:eastAsia="Times New Roman" w:hAnsi="Arial" w:cs="Arial"/>
          <w:bCs/>
          <w:sz w:val="24"/>
          <w:szCs w:val="24"/>
        </w:rPr>
        <w:t>k.ú</w:t>
      </w:r>
      <w:proofErr w:type="spellEnd"/>
      <w:r w:rsidRPr="00E34E49">
        <w:rPr>
          <w:rFonts w:ascii="Arial" w:eastAsia="Times New Roman" w:hAnsi="Arial" w:cs="Arial"/>
          <w:bCs/>
          <w:sz w:val="24"/>
          <w:szCs w:val="24"/>
        </w:rPr>
        <w:t xml:space="preserve">. Leština u </w:t>
      </w:r>
      <w:proofErr w:type="spellStart"/>
      <w:r w:rsidRPr="00E34E49">
        <w:rPr>
          <w:rFonts w:ascii="Arial" w:eastAsia="Times New Roman" w:hAnsi="Arial" w:cs="Arial"/>
          <w:bCs/>
          <w:sz w:val="24"/>
          <w:szCs w:val="24"/>
        </w:rPr>
        <w:t>Zábřeha</w:t>
      </w:r>
      <w:proofErr w:type="spellEnd"/>
      <w:r w:rsidRPr="00E34E49">
        <w:rPr>
          <w:rFonts w:ascii="Arial" w:eastAsia="Times New Roman" w:hAnsi="Arial" w:cs="Arial"/>
          <w:bCs/>
          <w:sz w:val="24"/>
          <w:szCs w:val="24"/>
        </w:rPr>
        <w:t xml:space="preserve">, obec Leština mj. mezi Olomouckým krajem, fyzickými osobami a právnickou osobou. </w:t>
      </w:r>
    </w:p>
    <w:p w14:paraId="5AB449E6" w14:textId="77777777" w:rsidR="005C7523" w:rsidRPr="00E34E49" w:rsidRDefault="005C7523" w:rsidP="005C7523">
      <w:pPr>
        <w:pStyle w:val="Zkladntext"/>
        <w:rPr>
          <w:rStyle w:val="Tunznak"/>
          <w:rFonts w:cs="Arial"/>
          <w:b w:val="0"/>
          <w:szCs w:val="24"/>
        </w:rPr>
      </w:pPr>
      <w:r w:rsidRPr="00E34E49">
        <w:rPr>
          <w:rStyle w:val="Tunznak"/>
          <w:rFonts w:cs="Arial"/>
          <w:b w:val="0"/>
          <w:szCs w:val="24"/>
        </w:rPr>
        <w:t xml:space="preserve">Předmětné pozemky jsou zastavěny krajskou silnicí II/315. </w:t>
      </w:r>
    </w:p>
    <w:p w14:paraId="7824E4F6" w14:textId="77777777" w:rsidR="002D0D08" w:rsidRDefault="002D0D08" w:rsidP="005C7523">
      <w:pPr>
        <w:widowControl w:val="0"/>
        <w:spacing w:after="120" w:line="240" w:lineRule="auto"/>
        <w:jc w:val="both"/>
        <w:rPr>
          <w:rFonts w:ascii="Arial" w:eastAsia="Calibri" w:hAnsi="Arial" w:cs="Arial"/>
          <w:bCs/>
          <w:sz w:val="24"/>
          <w:szCs w:val="24"/>
          <w:u w:val="single"/>
        </w:rPr>
      </w:pPr>
    </w:p>
    <w:p w14:paraId="5183EAA0" w14:textId="673F080E" w:rsidR="005C7523" w:rsidRPr="00E34E49" w:rsidRDefault="005C7523" w:rsidP="005C7523">
      <w:pPr>
        <w:widowControl w:val="0"/>
        <w:spacing w:after="120" w:line="240" w:lineRule="auto"/>
        <w:jc w:val="both"/>
        <w:rPr>
          <w:rFonts w:ascii="Arial" w:eastAsia="Calibri" w:hAnsi="Arial" w:cs="Arial"/>
          <w:bCs/>
          <w:sz w:val="24"/>
          <w:szCs w:val="24"/>
          <w:u w:val="single"/>
        </w:rPr>
      </w:pPr>
      <w:r w:rsidRPr="00E34E49">
        <w:rPr>
          <w:rFonts w:ascii="Arial" w:eastAsia="Calibri" w:hAnsi="Arial" w:cs="Arial"/>
          <w:bCs/>
          <w:sz w:val="24"/>
          <w:szCs w:val="24"/>
          <w:u w:val="single"/>
        </w:rPr>
        <w:lastRenderedPageBreak/>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4CCCCF72" w14:textId="77777777" w:rsidR="005C7523" w:rsidRPr="00E34E49" w:rsidRDefault="005C7523" w:rsidP="005C7523">
      <w:pPr>
        <w:widowControl w:val="0"/>
        <w:spacing w:after="120" w:line="240" w:lineRule="auto"/>
        <w:jc w:val="both"/>
        <w:rPr>
          <w:rFonts w:ascii="Arial" w:eastAsia="Calibri" w:hAnsi="Arial" w:cs="Arial"/>
          <w:b/>
          <w:sz w:val="24"/>
          <w:szCs w:val="24"/>
        </w:rPr>
      </w:pPr>
      <w:r w:rsidRPr="00E34E49">
        <w:rPr>
          <w:rFonts w:ascii="Arial" w:eastAsia="Calibri" w:hAnsi="Arial" w:cs="Arial"/>
          <w:b/>
          <w:sz w:val="24"/>
          <w:szCs w:val="24"/>
        </w:rPr>
        <w:t>Cena obvyklá 1 m2 pozemku v </w:t>
      </w:r>
      <w:proofErr w:type="spellStart"/>
      <w:r w:rsidRPr="00E34E49">
        <w:rPr>
          <w:rFonts w:ascii="Arial" w:eastAsia="Calibri" w:hAnsi="Arial" w:cs="Arial"/>
          <w:b/>
          <w:sz w:val="24"/>
          <w:szCs w:val="24"/>
        </w:rPr>
        <w:t>k.ú</w:t>
      </w:r>
      <w:proofErr w:type="spellEnd"/>
      <w:r w:rsidRPr="00E34E49">
        <w:rPr>
          <w:rFonts w:ascii="Arial" w:eastAsia="Calibri" w:hAnsi="Arial" w:cs="Arial"/>
          <w:b/>
          <w:sz w:val="24"/>
          <w:szCs w:val="24"/>
        </w:rPr>
        <w:t xml:space="preserve">. Leština u </w:t>
      </w:r>
      <w:proofErr w:type="spellStart"/>
      <w:r w:rsidRPr="00E34E49">
        <w:rPr>
          <w:rFonts w:ascii="Arial" w:eastAsia="Calibri" w:hAnsi="Arial" w:cs="Arial"/>
          <w:b/>
          <w:sz w:val="24"/>
          <w:szCs w:val="24"/>
        </w:rPr>
        <w:t>Zábřeha</w:t>
      </w:r>
      <w:proofErr w:type="spellEnd"/>
      <w:r w:rsidRPr="00E34E49">
        <w:rPr>
          <w:rFonts w:ascii="Arial" w:eastAsia="Calibri" w:hAnsi="Arial" w:cs="Arial"/>
          <w:b/>
          <w:sz w:val="24"/>
          <w:szCs w:val="24"/>
        </w:rPr>
        <w:t>, obec Leština dle znaleckého posudku č. 31-698-2022 vypracovaného soudní znalkyní Ing. Helenou Filipovou dne 21. 6. 2022 činí 39,07 Kč/m2.</w:t>
      </w:r>
    </w:p>
    <w:p w14:paraId="683F21A7" w14:textId="77777777" w:rsidR="005C7523" w:rsidRPr="00E34E49" w:rsidRDefault="005C7523" w:rsidP="005C7523">
      <w:pPr>
        <w:widowControl w:val="0"/>
        <w:spacing w:after="120" w:line="240" w:lineRule="auto"/>
        <w:jc w:val="both"/>
        <w:rPr>
          <w:rFonts w:ascii="Arial" w:eastAsia="Calibri" w:hAnsi="Arial" w:cs="Arial"/>
          <w:bCs/>
          <w:sz w:val="24"/>
          <w:szCs w:val="24"/>
          <w:u w:val="single"/>
        </w:rPr>
      </w:pPr>
      <w:r w:rsidRPr="00E34E49">
        <w:rPr>
          <w:rFonts w:ascii="Arial" w:eastAsia="Calibri" w:hAnsi="Arial" w:cs="Arial"/>
          <w:bCs/>
          <w:sz w:val="24"/>
          <w:szCs w:val="24"/>
          <w:u w:val="single"/>
        </w:rPr>
        <w:t>Kupní cena bude hrazena z rozpočtu Olomouckého kraje – odbor majetkový, právní a správních činností, ORJ 04.</w:t>
      </w:r>
    </w:p>
    <w:p w14:paraId="58FAEA52" w14:textId="77777777" w:rsidR="005C7523" w:rsidRPr="00E34E49" w:rsidRDefault="005C7523" w:rsidP="005C7523">
      <w:pPr>
        <w:widowControl w:val="0"/>
        <w:spacing w:after="120" w:line="240" w:lineRule="auto"/>
        <w:jc w:val="both"/>
        <w:rPr>
          <w:rFonts w:ascii="Arial" w:eastAsia="Times New Roman" w:hAnsi="Arial" w:cs="Arial"/>
          <w:b/>
          <w:bCs/>
          <w:sz w:val="24"/>
          <w:szCs w:val="24"/>
          <w:highlight w:val="lightGray"/>
        </w:rPr>
      </w:pPr>
      <w:r w:rsidRPr="00E34E49">
        <w:rPr>
          <w:rFonts w:ascii="Arial" w:eastAsia="Times New Roman" w:hAnsi="Arial" w:cs="Arial"/>
          <w:b/>
          <w:sz w:val="24"/>
          <w:szCs w:val="24"/>
        </w:rPr>
        <w:t xml:space="preserve">Vyjádření odboru </w:t>
      </w:r>
      <w:r w:rsidRPr="00E34E49">
        <w:rPr>
          <w:rFonts w:ascii="Arial" w:eastAsia="Times New Roman" w:hAnsi="Arial" w:cs="Arial"/>
          <w:b/>
          <w:bCs/>
          <w:sz w:val="24"/>
          <w:szCs w:val="24"/>
        </w:rPr>
        <w:t>dopravy a silničního hospodářství</w:t>
      </w:r>
      <w:r w:rsidRPr="00E34E49">
        <w:rPr>
          <w:rFonts w:ascii="Arial" w:eastAsia="Times New Roman" w:hAnsi="Arial" w:cs="Arial"/>
          <w:b/>
          <w:sz w:val="24"/>
          <w:szCs w:val="24"/>
        </w:rPr>
        <w:t xml:space="preserve"> ze dne 4. 5. 2021:</w:t>
      </w:r>
    </w:p>
    <w:p w14:paraId="2CFC1FC9"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Odbor dopravy a silničního hospodářství na základě stanoviska Správy silnic Olomouckého kraje, příspěvkové organizace souhlasí s majetkoprávním vypořádáním nemovitostí v </w:t>
      </w:r>
      <w:proofErr w:type="spellStart"/>
      <w:r w:rsidRPr="00E34E49">
        <w:rPr>
          <w:rFonts w:ascii="Arial" w:hAnsi="Arial" w:cs="Arial"/>
          <w:sz w:val="24"/>
          <w:szCs w:val="24"/>
        </w:rPr>
        <w:t>k.ú</w:t>
      </w:r>
      <w:proofErr w:type="spellEnd"/>
      <w:r w:rsidRPr="00E34E49">
        <w:rPr>
          <w:rFonts w:ascii="Arial" w:hAnsi="Arial" w:cs="Arial"/>
          <w:sz w:val="24"/>
          <w:szCs w:val="24"/>
        </w:rPr>
        <w:t xml:space="preserve">. Leština u </w:t>
      </w:r>
      <w:proofErr w:type="spellStart"/>
      <w:r w:rsidRPr="00E34E49">
        <w:rPr>
          <w:rFonts w:ascii="Arial" w:hAnsi="Arial" w:cs="Arial"/>
          <w:sz w:val="24"/>
          <w:szCs w:val="24"/>
        </w:rPr>
        <w:t>Zábřeha</w:t>
      </w:r>
      <w:proofErr w:type="spellEnd"/>
      <w:r w:rsidRPr="00E34E49">
        <w:rPr>
          <w:rFonts w:ascii="Arial" w:hAnsi="Arial" w:cs="Arial"/>
          <w:sz w:val="24"/>
          <w:szCs w:val="24"/>
        </w:rPr>
        <w:t xml:space="preserve">, obec Leština. </w:t>
      </w:r>
    </w:p>
    <w:p w14:paraId="5F5C2D3F" w14:textId="00F84F20" w:rsidR="005C7523" w:rsidRPr="00E34E49" w:rsidRDefault="005C7523" w:rsidP="005C7523">
      <w:pPr>
        <w:spacing w:after="120" w:line="240" w:lineRule="auto"/>
        <w:jc w:val="both"/>
        <w:rPr>
          <w:rFonts w:ascii="Arial" w:hAnsi="Arial" w:cs="Arial"/>
          <w:b/>
          <w:sz w:val="24"/>
          <w:szCs w:val="24"/>
        </w:rPr>
      </w:pPr>
      <w:r w:rsidRPr="00E34E49">
        <w:rPr>
          <w:rStyle w:val="Tunznak"/>
          <w:rFonts w:cs="Arial"/>
          <w:szCs w:val="24"/>
        </w:rPr>
        <w:t>Zastupitelstvo Olomouckého kraje svým usnesením č. UZ/12/24/2022 bod 3. 4. ze dne 12. 12. 2022</w:t>
      </w:r>
      <w:r w:rsidRPr="00E34E49">
        <w:rPr>
          <w:rFonts w:ascii="Arial" w:hAnsi="Arial" w:cs="Arial"/>
          <w:b/>
          <w:sz w:val="24"/>
          <w:szCs w:val="24"/>
          <w:lang w:eastAsia="cs-CZ"/>
        </w:rPr>
        <w:t xml:space="preserve"> schválilo </w:t>
      </w:r>
      <w:r w:rsidRPr="00E34E49">
        <w:rPr>
          <w:rFonts w:ascii="Arial" w:hAnsi="Arial" w:cs="Arial"/>
          <w:b/>
          <w:sz w:val="24"/>
          <w:szCs w:val="24"/>
        </w:rPr>
        <w:t xml:space="preserve">odkoupení pozemku </w:t>
      </w:r>
      <w:proofErr w:type="spellStart"/>
      <w:r w:rsidRPr="00E34E49">
        <w:rPr>
          <w:rFonts w:ascii="Arial" w:hAnsi="Arial" w:cs="Arial"/>
          <w:b/>
          <w:sz w:val="24"/>
          <w:szCs w:val="24"/>
        </w:rPr>
        <w:t>parc</w:t>
      </w:r>
      <w:proofErr w:type="spellEnd"/>
      <w:r w:rsidRPr="00E34E49">
        <w:rPr>
          <w:rFonts w:ascii="Arial" w:hAnsi="Arial" w:cs="Arial"/>
          <w:b/>
          <w:sz w:val="24"/>
          <w:szCs w:val="24"/>
        </w:rPr>
        <w:t xml:space="preserve">. č. 1084/2 </w:t>
      </w:r>
      <w:proofErr w:type="spellStart"/>
      <w:r w:rsidRPr="00E34E49">
        <w:rPr>
          <w:rFonts w:ascii="Arial" w:hAnsi="Arial" w:cs="Arial"/>
          <w:b/>
          <w:sz w:val="24"/>
          <w:szCs w:val="24"/>
        </w:rPr>
        <w:t>ost</w:t>
      </w:r>
      <w:proofErr w:type="spellEnd"/>
      <w:r w:rsidRPr="00E34E49">
        <w:rPr>
          <w:rFonts w:ascii="Arial" w:hAnsi="Arial" w:cs="Arial"/>
          <w:b/>
          <w:sz w:val="24"/>
          <w:szCs w:val="24"/>
        </w:rPr>
        <w:t xml:space="preserve">. </w:t>
      </w:r>
      <w:proofErr w:type="spellStart"/>
      <w:r w:rsidRPr="00E34E49">
        <w:rPr>
          <w:rFonts w:ascii="Arial" w:hAnsi="Arial" w:cs="Arial"/>
          <w:b/>
          <w:sz w:val="24"/>
          <w:szCs w:val="24"/>
        </w:rPr>
        <w:t>pl</w:t>
      </w:r>
      <w:proofErr w:type="spellEnd"/>
      <w:r w:rsidRPr="00E34E49">
        <w:rPr>
          <w:rFonts w:ascii="Arial" w:hAnsi="Arial" w:cs="Arial"/>
          <w:b/>
          <w:sz w:val="24"/>
          <w:szCs w:val="24"/>
        </w:rPr>
        <w:t>. o výměře 110 m2 v </w:t>
      </w:r>
      <w:proofErr w:type="spellStart"/>
      <w:r w:rsidRPr="00E34E49">
        <w:rPr>
          <w:rFonts w:ascii="Arial" w:hAnsi="Arial" w:cs="Arial"/>
          <w:b/>
          <w:sz w:val="24"/>
          <w:szCs w:val="24"/>
        </w:rPr>
        <w:t>k.ú</w:t>
      </w:r>
      <w:proofErr w:type="spellEnd"/>
      <w:r w:rsidRPr="00E34E49">
        <w:rPr>
          <w:rFonts w:ascii="Arial" w:hAnsi="Arial" w:cs="Arial"/>
          <w:b/>
          <w:sz w:val="24"/>
          <w:szCs w:val="24"/>
        </w:rPr>
        <w:t xml:space="preserve">. Leština u </w:t>
      </w:r>
      <w:proofErr w:type="spellStart"/>
      <w:r w:rsidRPr="00E34E49">
        <w:rPr>
          <w:rFonts w:ascii="Arial" w:hAnsi="Arial" w:cs="Arial"/>
          <w:b/>
          <w:sz w:val="24"/>
          <w:szCs w:val="24"/>
        </w:rPr>
        <w:t>Zábřeha</w:t>
      </w:r>
      <w:proofErr w:type="spellEnd"/>
      <w:r w:rsidRPr="00E34E49">
        <w:rPr>
          <w:rFonts w:ascii="Arial" w:hAnsi="Arial" w:cs="Arial"/>
          <w:b/>
          <w:sz w:val="24"/>
          <w:szCs w:val="24"/>
        </w:rPr>
        <w:t xml:space="preserve">, obec Leština ze společného jmění manželů </w:t>
      </w:r>
      <w:proofErr w:type="gramStart"/>
      <w:r w:rsidR="004D5131">
        <w:rPr>
          <w:rFonts w:ascii="Arial" w:hAnsi="Arial" w:cs="Arial"/>
          <w:b/>
          <w:sz w:val="24"/>
          <w:szCs w:val="24"/>
        </w:rPr>
        <w:t>XXX</w:t>
      </w:r>
      <w:r w:rsidR="004D5131" w:rsidRPr="00E34E49">
        <w:rPr>
          <w:rFonts w:ascii="Arial" w:hAnsi="Arial" w:cs="Arial"/>
          <w:b/>
          <w:sz w:val="24"/>
          <w:szCs w:val="24"/>
        </w:rPr>
        <w:t xml:space="preserve"> </w:t>
      </w:r>
      <w:r w:rsidRPr="00E34E49">
        <w:rPr>
          <w:rFonts w:ascii="Arial" w:hAnsi="Arial" w:cs="Arial"/>
          <w:b/>
          <w:sz w:val="24"/>
          <w:szCs w:val="24"/>
        </w:rPr>
        <w:t xml:space="preserve"> do</w:t>
      </w:r>
      <w:proofErr w:type="gramEnd"/>
      <w:r w:rsidRPr="00E34E49">
        <w:rPr>
          <w:rFonts w:ascii="Arial" w:hAnsi="Arial" w:cs="Arial"/>
          <w:b/>
          <w:sz w:val="24"/>
          <w:szCs w:val="24"/>
        </w:rPr>
        <w:t xml:space="preserve"> vlastnictví </w:t>
      </w:r>
      <w:r w:rsidRPr="00E34E49">
        <w:rPr>
          <w:rStyle w:val="Zkladnznak"/>
          <w:rFonts w:cs="Arial"/>
          <w:b/>
          <w:szCs w:val="24"/>
        </w:rPr>
        <w:t>Olomouckého kraje, do hospodaření Správy silnic Olomouckého kraje, příspěvkové organizace, za kupní cenu ve výši 6 600 Kč</w:t>
      </w:r>
      <w:r w:rsidRPr="00E34E49">
        <w:rPr>
          <w:rFonts w:ascii="Arial" w:hAnsi="Arial" w:cs="Arial"/>
          <w:b/>
          <w:sz w:val="24"/>
          <w:szCs w:val="24"/>
          <w:shd w:val="clear" w:color="auto" w:fill="FFFFFF"/>
        </w:rPr>
        <w:t xml:space="preserve">. </w:t>
      </w:r>
      <w:r w:rsidRPr="00E34E49">
        <w:rPr>
          <w:rFonts w:ascii="Arial" w:hAnsi="Arial" w:cs="Arial"/>
          <w:b/>
          <w:sz w:val="24"/>
          <w:szCs w:val="24"/>
        </w:rPr>
        <w:t>Nabyvatel uhradí veškeré náklady spojené s převodem vlastnického práva včetně správního poplatku k návrhu na vklad vlastnického práva do katastru nemovitostí.</w:t>
      </w:r>
    </w:p>
    <w:p w14:paraId="6E40B1CF" w14:textId="263F70EB" w:rsidR="005C7523" w:rsidRPr="00E34E49" w:rsidRDefault="005C7523" w:rsidP="005C7523">
      <w:pPr>
        <w:spacing w:after="120" w:line="240" w:lineRule="auto"/>
        <w:jc w:val="both"/>
        <w:rPr>
          <w:rFonts w:ascii="Arial" w:hAnsi="Arial" w:cs="Arial"/>
          <w:bCs/>
          <w:sz w:val="24"/>
          <w:szCs w:val="24"/>
        </w:rPr>
      </w:pPr>
      <w:r w:rsidRPr="00E34E49">
        <w:rPr>
          <w:rFonts w:ascii="Arial" w:hAnsi="Arial" w:cs="Arial"/>
          <w:bCs/>
          <w:sz w:val="24"/>
          <w:szCs w:val="24"/>
        </w:rPr>
        <w:t xml:space="preserve">Prodávající na výzvu k uzavření kupní smlouvy nereagovali, a proto nedošlo do dnešního dne k uzavření kupní smlouvy. Počátkem roku 2024 zemřela paní </w:t>
      </w:r>
      <w:r w:rsidR="00A250DC" w:rsidRPr="00A250DC">
        <w:rPr>
          <w:rFonts w:ascii="Arial" w:hAnsi="Arial" w:cs="Arial"/>
          <w:bCs/>
          <w:sz w:val="24"/>
          <w:szCs w:val="24"/>
        </w:rPr>
        <w:t>XXX</w:t>
      </w:r>
      <w:r w:rsidR="00A250DC" w:rsidRPr="00E34E49">
        <w:rPr>
          <w:rFonts w:ascii="Arial" w:hAnsi="Arial" w:cs="Arial"/>
          <w:bCs/>
          <w:sz w:val="24"/>
          <w:szCs w:val="24"/>
        </w:rPr>
        <w:t xml:space="preserve"> </w:t>
      </w:r>
      <w:r w:rsidRPr="00E34E49">
        <w:rPr>
          <w:rFonts w:ascii="Arial" w:hAnsi="Arial" w:cs="Arial"/>
          <w:bCs/>
          <w:sz w:val="24"/>
          <w:szCs w:val="24"/>
        </w:rPr>
        <w:t xml:space="preserve">a výlučným vlastníkem předmětného pozemku se stal pan </w:t>
      </w:r>
      <w:r w:rsidR="00A250DC" w:rsidRPr="00A250DC">
        <w:rPr>
          <w:rFonts w:ascii="Arial" w:hAnsi="Arial" w:cs="Arial"/>
          <w:bCs/>
          <w:sz w:val="24"/>
          <w:szCs w:val="24"/>
        </w:rPr>
        <w:t>XXX</w:t>
      </w:r>
      <w:r w:rsidRPr="00E34E49">
        <w:rPr>
          <w:rFonts w:ascii="Arial" w:hAnsi="Arial" w:cs="Arial"/>
          <w:bCs/>
          <w:sz w:val="24"/>
          <w:szCs w:val="24"/>
        </w:rPr>
        <w:t>, který souhlasí s odprodejem za původně stanovených podmínek.</w:t>
      </w:r>
    </w:p>
    <w:p w14:paraId="42F24FEE" w14:textId="30977918" w:rsidR="005C7523" w:rsidRPr="00E34E49" w:rsidRDefault="00E5122A" w:rsidP="005C7523">
      <w:pPr>
        <w:spacing w:after="120" w:line="240" w:lineRule="auto"/>
        <w:jc w:val="both"/>
        <w:rPr>
          <w:rFonts w:ascii="Arial" w:hAnsi="Arial" w:cs="Arial"/>
          <w:bCs/>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kraje </w:t>
      </w:r>
      <w:r w:rsidR="005C7523" w:rsidRPr="00E34E49">
        <w:rPr>
          <w:rFonts w:ascii="Arial" w:hAnsi="Arial" w:cs="Arial"/>
          <w:b/>
          <w:bCs/>
          <w:sz w:val="24"/>
          <w:szCs w:val="24"/>
        </w:rPr>
        <w:t xml:space="preserve">revokovat usnesení Zastupitelstva Olomouckého kraje č. </w:t>
      </w:r>
      <w:r w:rsidR="005C7523" w:rsidRPr="00E34E49">
        <w:rPr>
          <w:rStyle w:val="Tunznak"/>
          <w:rFonts w:cs="Arial"/>
          <w:szCs w:val="24"/>
        </w:rPr>
        <w:t>UZ/12/24/2022 bod 3. 4. ze dne 12. 12. 2022</w:t>
      </w:r>
      <w:r w:rsidR="005C7523" w:rsidRPr="00E34E49">
        <w:rPr>
          <w:rFonts w:ascii="Arial" w:hAnsi="Arial" w:cs="Arial"/>
          <w:b/>
          <w:bCs/>
          <w:sz w:val="24"/>
          <w:szCs w:val="24"/>
        </w:rPr>
        <w:t xml:space="preserve"> ve věci </w:t>
      </w:r>
      <w:r w:rsidR="005C7523" w:rsidRPr="00E34E49">
        <w:rPr>
          <w:rFonts w:ascii="Arial" w:hAnsi="Arial" w:cs="Arial"/>
          <w:b/>
          <w:sz w:val="24"/>
          <w:szCs w:val="24"/>
        </w:rPr>
        <w:t xml:space="preserve">odkoupení pozemku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1084/2 </w:t>
      </w:r>
      <w:proofErr w:type="spellStart"/>
      <w:r w:rsidR="005C7523" w:rsidRPr="00E34E49">
        <w:rPr>
          <w:rFonts w:ascii="Arial" w:hAnsi="Arial" w:cs="Arial"/>
          <w:b/>
          <w:sz w:val="24"/>
          <w:szCs w:val="24"/>
        </w:rPr>
        <w:t>ost</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pl</w:t>
      </w:r>
      <w:proofErr w:type="spellEnd"/>
      <w:r w:rsidR="005C7523" w:rsidRPr="00E34E49">
        <w:rPr>
          <w:rFonts w:ascii="Arial" w:hAnsi="Arial" w:cs="Arial"/>
          <w:b/>
          <w:sz w:val="24"/>
          <w:szCs w:val="24"/>
        </w:rPr>
        <w:t>. o výměře 110 m2 v </w:t>
      </w:r>
      <w:proofErr w:type="spellStart"/>
      <w:r w:rsidR="005C7523" w:rsidRPr="00E34E49">
        <w:rPr>
          <w:rFonts w:ascii="Arial" w:hAnsi="Arial" w:cs="Arial"/>
          <w:b/>
          <w:sz w:val="24"/>
          <w:szCs w:val="24"/>
        </w:rPr>
        <w:t>k.ú</w:t>
      </w:r>
      <w:proofErr w:type="spellEnd"/>
      <w:r w:rsidR="005C7523" w:rsidRPr="00E34E49">
        <w:rPr>
          <w:rFonts w:ascii="Arial" w:hAnsi="Arial" w:cs="Arial"/>
          <w:b/>
          <w:sz w:val="24"/>
          <w:szCs w:val="24"/>
        </w:rPr>
        <w:t xml:space="preserve">. Leština u </w:t>
      </w:r>
      <w:proofErr w:type="spellStart"/>
      <w:r w:rsidR="005C7523" w:rsidRPr="00E34E49">
        <w:rPr>
          <w:rFonts w:ascii="Arial" w:hAnsi="Arial" w:cs="Arial"/>
          <w:b/>
          <w:sz w:val="24"/>
          <w:szCs w:val="24"/>
        </w:rPr>
        <w:t>Zábřeha</w:t>
      </w:r>
      <w:proofErr w:type="spellEnd"/>
      <w:r w:rsidR="005C7523" w:rsidRPr="00E34E49">
        <w:rPr>
          <w:rFonts w:ascii="Arial" w:hAnsi="Arial" w:cs="Arial"/>
          <w:b/>
          <w:sz w:val="24"/>
          <w:szCs w:val="24"/>
        </w:rPr>
        <w:t xml:space="preserve">, obec Leština ze společného jmění manželů </w:t>
      </w:r>
      <w:r w:rsidR="00A250DC" w:rsidRPr="00A250DC">
        <w:rPr>
          <w:rFonts w:ascii="Arial" w:hAnsi="Arial" w:cs="Arial"/>
          <w:b/>
          <w:sz w:val="24"/>
          <w:szCs w:val="24"/>
        </w:rPr>
        <w:t>XXX</w:t>
      </w:r>
      <w:r w:rsidR="00A250DC" w:rsidRPr="00E34E49">
        <w:rPr>
          <w:rFonts w:ascii="Arial" w:hAnsi="Arial" w:cs="Arial"/>
          <w:b/>
          <w:sz w:val="24"/>
          <w:szCs w:val="24"/>
        </w:rPr>
        <w:t xml:space="preserve"> </w:t>
      </w:r>
      <w:r w:rsidR="005C7523" w:rsidRPr="00E34E49">
        <w:rPr>
          <w:rFonts w:ascii="Arial" w:hAnsi="Arial" w:cs="Arial"/>
          <w:b/>
          <w:sz w:val="24"/>
          <w:szCs w:val="24"/>
        </w:rPr>
        <w:t xml:space="preserve">do vlastnictví </w:t>
      </w:r>
      <w:r w:rsidR="005C7523" w:rsidRPr="00E34E49">
        <w:rPr>
          <w:rStyle w:val="Zkladnznak"/>
          <w:rFonts w:cs="Arial"/>
          <w:b/>
          <w:szCs w:val="24"/>
        </w:rPr>
        <w:t xml:space="preserve">Olomouckého kraje, do hospodaření Správy silnic Olomouckého kraje, příspěvkové organizace, za kupní cenu ve výši 6 600 Kč </w:t>
      </w:r>
      <w:r w:rsidR="005C7523" w:rsidRPr="00E34E49">
        <w:rPr>
          <w:rFonts w:ascii="Arial" w:hAnsi="Arial" w:cs="Arial"/>
          <w:b/>
          <w:bCs/>
          <w:sz w:val="24"/>
          <w:szCs w:val="24"/>
        </w:rPr>
        <w:t>z důvodu změny v osobě vlastníka nemovitosti.</w:t>
      </w:r>
      <w:r w:rsidR="005C7523" w:rsidRPr="00E34E49">
        <w:rPr>
          <w:rFonts w:ascii="Arial" w:hAnsi="Arial" w:cs="Arial"/>
          <w:bCs/>
          <w:sz w:val="24"/>
          <w:szCs w:val="24"/>
        </w:rPr>
        <w:t> </w:t>
      </w:r>
    </w:p>
    <w:p w14:paraId="64F12F81" w14:textId="0687101E" w:rsidR="005C7523" w:rsidRPr="00E34E49" w:rsidRDefault="00E5122A"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doporučuje Zastupitelstvu Olomouckého kraje s</w:t>
      </w:r>
      <w:r w:rsidR="005C7523" w:rsidRPr="00E34E49">
        <w:rPr>
          <w:rFonts w:ascii="Arial" w:hAnsi="Arial" w:cs="Arial"/>
          <w:b/>
          <w:bCs/>
          <w:sz w:val="24"/>
          <w:szCs w:val="24"/>
        </w:rPr>
        <w:t xml:space="preserve">chválit odkoupení pozemku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1084/2 </w:t>
      </w:r>
      <w:proofErr w:type="spellStart"/>
      <w:r w:rsidR="005C7523" w:rsidRPr="00E34E49">
        <w:rPr>
          <w:rFonts w:ascii="Arial" w:hAnsi="Arial" w:cs="Arial"/>
          <w:b/>
          <w:sz w:val="24"/>
          <w:szCs w:val="24"/>
        </w:rPr>
        <w:t>ost</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pl</w:t>
      </w:r>
      <w:proofErr w:type="spellEnd"/>
      <w:r w:rsidR="005C7523" w:rsidRPr="00E34E49">
        <w:rPr>
          <w:rFonts w:ascii="Arial" w:hAnsi="Arial" w:cs="Arial"/>
          <w:b/>
          <w:sz w:val="24"/>
          <w:szCs w:val="24"/>
        </w:rPr>
        <w:t>. o výměře 110 m2 v </w:t>
      </w:r>
      <w:proofErr w:type="spellStart"/>
      <w:r w:rsidR="005C7523" w:rsidRPr="00E34E49">
        <w:rPr>
          <w:rFonts w:ascii="Arial" w:hAnsi="Arial" w:cs="Arial"/>
          <w:b/>
          <w:sz w:val="24"/>
          <w:szCs w:val="24"/>
        </w:rPr>
        <w:t>k.ú</w:t>
      </w:r>
      <w:proofErr w:type="spellEnd"/>
      <w:r w:rsidR="005C7523" w:rsidRPr="00E34E49">
        <w:rPr>
          <w:rFonts w:ascii="Arial" w:hAnsi="Arial" w:cs="Arial"/>
          <w:b/>
          <w:sz w:val="24"/>
          <w:szCs w:val="24"/>
        </w:rPr>
        <w:t xml:space="preserve">. Leština u </w:t>
      </w:r>
      <w:proofErr w:type="spellStart"/>
      <w:r w:rsidR="005C7523" w:rsidRPr="00E34E49">
        <w:rPr>
          <w:rFonts w:ascii="Arial" w:hAnsi="Arial" w:cs="Arial"/>
          <w:b/>
          <w:sz w:val="24"/>
          <w:szCs w:val="24"/>
        </w:rPr>
        <w:t>Zábřeha</w:t>
      </w:r>
      <w:proofErr w:type="spellEnd"/>
      <w:r w:rsidR="005C7523" w:rsidRPr="00E34E49">
        <w:rPr>
          <w:rFonts w:ascii="Arial" w:hAnsi="Arial" w:cs="Arial"/>
          <w:b/>
          <w:sz w:val="24"/>
          <w:szCs w:val="24"/>
        </w:rPr>
        <w:t xml:space="preserve">, obec Leština z vlastnictví pana </w:t>
      </w:r>
      <w:r w:rsidR="00A250DC" w:rsidRPr="00A250DC">
        <w:rPr>
          <w:rFonts w:ascii="Arial" w:hAnsi="Arial" w:cs="Arial"/>
          <w:b/>
          <w:sz w:val="24"/>
          <w:szCs w:val="24"/>
        </w:rPr>
        <w:t>XXX</w:t>
      </w:r>
      <w:r w:rsidR="00A250DC" w:rsidRPr="00E34E49">
        <w:rPr>
          <w:rFonts w:ascii="Arial" w:eastAsia="Times New Roman" w:hAnsi="Arial" w:cs="Arial"/>
          <w:b/>
          <w:sz w:val="24"/>
          <w:szCs w:val="24"/>
        </w:rPr>
        <w:t xml:space="preserve"> </w:t>
      </w:r>
      <w:r w:rsidR="005C7523" w:rsidRPr="00E34E49">
        <w:rPr>
          <w:rFonts w:ascii="Arial" w:hAnsi="Arial" w:cs="Arial"/>
          <w:b/>
          <w:sz w:val="24"/>
          <w:szCs w:val="24"/>
        </w:rPr>
        <w:t xml:space="preserve">do vlastnictví </w:t>
      </w:r>
      <w:r w:rsidR="005C7523" w:rsidRPr="00E34E49">
        <w:rPr>
          <w:rStyle w:val="Zkladnznak"/>
          <w:rFonts w:cs="Arial"/>
          <w:b/>
          <w:szCs w:val="24"/>
        </w:rPr>
        <w:t>Olomouckého kraje, do hospodaření Správy silnic Olomouckého kraje, příspěvkové organizace, za kupní cenu ve výši 6 600 Kč</w:t>
      </w:r>
      <w:r w:rsidR="005C7523" w:rsidRPr="00E34E49">
        <w:rPr>
          <w:rFonts w:ascii="Arial" w:hAnsi="Arial" w:cs="Arial"/>
          <w:b/>
          <w:sz w:val="24"/>
          <w:szCs w:val="24"/>
          <w:shd w:val="clear" w:color="auto" w:fill="FFFFFF"/>
        </w:rPr>
        <w:t xml:space="preserve">. </w:t>
      </w:r>
      <w:r w:rsidR="005C7523" w:rsidRPr="00E34E49">
        <w:rPr>
          <w:rFonts w:ascii="Arial" w:hAnsi="Arial" w:cs="Arial"/>
          <w:b/>
          <w:sz w:val="24"/>
          <w:szCs w:val="24"/>
        </w:rPr>
        <w:t>Nabyvatel uhradí veškeré náklady spojené s převodem vlastnického práva včetně správního poplatku k návrhu na vklad vlastnického práva do katastru nemovitostí.</w:t>
      </w:r>
    </w:p>
    <w:p w14:paraId="23E4CCB4" w14:textId="77777777" w:rsidR="005C7523" w:rsidRPr="00E34E49" w:rsidRDefault="005C7523" w:rsidP="005C7523">
      <w:pPr>
        <w:spacing w:after="120" w:line="240" w:lineRule="auto"/>
        <w:jc w:val="both"/>
        <w:rPr>
          <w:rFonts w:ascii="Arial" w:hAnsi="Arial" w:cs="Arial"/>
          <w:bCs/>
          <w:sz w:val="24"/>
          <w:szCs w:val="24"/>
        </w:rPr>
      </w:pPr>
    </w:p>
    <w:p w14:paraId="1B8DE305" w14:textId="2C264A04" w:rsidR="005C7523" w:rsidRPr="00E34E49" w:rsidRDefault="005C7523" w:rsidP="005C7523">
      <w:pPr>
        <w:spacing w:after="120" w:line="240" w:lineRule="auto"/>
        <w:jc w:val="both"/>
        <w:textAlignment w:val="baseline"/>
        <w:rPr>
          <w:rFonts w:ascii="Arial" w:hAnsi="Arial" w:cs="Arial"/>
          <w:b/>
          <w:bCs/>
          <w:sz w:val="24"/>
          <w:szCs w:val="24"/>
        </w:rPr>
      </w:pPr>
      <w:r w:rsidRPr="00E34E49">
        <w:rPr>
          <w:rFonts w:ascii="Arial" w:eastAsia="Times New Roman" w:hAnsi="Arial" w:cs="Arial"/>
          <w:b/>
          <w:bCs/>
          <w:sz w:val="24"/>
          <w:szCs w:val="24"/>
          <w:lang w:eastAsia="cs-CZ"/>
        </w:rPr>
        <w:t xml:space="preserve">k návrhu usnesení bod </w:t>
      </w:r>
      <w:r w:rsidR="00BC530D" w:rsidRPr="00E34E49">
        <w:rPr>
          <w:rFonts w:ascii="Arial" w:eastAsia="Times New Roman" w:hAnsi="Arial" w:cs="Arial"/>
          <w:b/>
          <w:bCs/>
          <w:sz w:val="24"/>
          <w:szCs w:val="24"/>
          <w:lang w:eastAsia="cs-CZ"/>
        </w:rPr>
        <w:t>5</w:t>
      </w:r>
      <w:r w:rsidRPr="00E34E49">
        <w:rPr>
          <w:rFonts w:ascii="Arial" w:eastAsia="Times New Roman" w:hAnsi="Arial" w:cs="Arial"/>
          <w:b/>
          <w:bCs/>
          <w:sz w:val="24"/>
          <w:szCs w:val="24"/>
          <w:lang w:eastAsia="cs-CZ"/>
        </w:rPr>
        <w:t>. 2.</w:t>
      </w:r>
    </w:p>
    <w:p w14:paraId="2D4AF130" w14:textId="77777777" w:rsidR="005C7523" w:rsidRPr="00E34E49" w:rsidRDefault="005C7523" w:rsidP="005C7523">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E34E49">
        <w:rPr>
          <w:rFonts w:cs="Arial"/>
          <w:b/>
          <w:szCs w:val="24"/>
        </w:rPr>
        <w:t>Majetkoprávní vypořádání pozemků určených k realizaci stavby Olomouckého kraje „II/448 Olomouc – přeložka silnice, II. etapa“.</w:t>
      </w:r>
    </w:p>
    <w:p w14:paraId="2F138505"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 xml:space="preserve">Olomoucký kraj a statutární město Olomouc jsou spoluinvestory stavby „II/448 Olomouc – přeložka silnice, II. etapa“. </w:t>
      </w:r>
    </w:p>
    <w:p w14:paraId="1AE2EEB4"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lastRenderedPageBreak/>
        <w:t xml:space="preserve">Předmětem stavby je přeložka silnice II/448 v místní části Olomouc – </w:t>
      </w:r>
      <w:proofErr w:type="spellStart"/>
      <w:r w:rsidRPr="00E34E49">
        <w:rPr>
          <w:rFonts w:ascii="Arial" w:hAnsi="Arial" w:cs="Arial"/>
          <w:sz w:val="24"/>
          <w:szCs w:val="24"/>
        </w:rPr>
        <w:t>Řepčín</w:t>
      </w:r>
      <w:proofErr w:type="spellEnd"/>
      <w:r w:rsidRPr="00E34E49">
        <w:rPr>
          <w:rFonts w:ascii="Arial" w:hAnsi="Arial" w:cs="Arial"/>
          <w:sz w:val="24"/>
          <w:szCs w:val="24"/>
        </w:rPr>
        <w:t xml:space="preserve">. Jedná se o novou komunikaci, která zajistí propojení silnice III/4463 na ulici Řepčínská se silnicí II/635 na ulici Křelovská. Realizací stavby dojde k odlehčení od průjezdu těžké nákladní dopravy přes město Olomouc – místní část </w:t>
      </w:r>
      <w:proofErr w:type="spellStart"/>
      <w:r w:rsidRPr="00E34E49">
        <w:rPr>
          <w:rFonts w:ascii="Arial" w:hAnsi="Arial" w:cs="Arial"/>
          <w:sz w:val="24"/>
          <w:szCs w:val="24"/>
        </w:rPr>
        <w:t>Řepčín</w:t>
      </w:r>
      <w:proofErr w:type="spellEnd"/>
      <w:r w:rsidRPr="00E34E49">
        <w:rPr>
          <w:rFonts w:ascii="Arial" w:hAnsi="Arial" w:cs="Arial"/>
          <w:sz w:val="24"/>
          <w:szCs w:val="24"/>
        </w:rPr>
        <w:t xml:space="preserve">. V souběhu s přeložkou silnice je navržena stezka pro cyklisty a chodce. Stavba bude realizována převážně na zemědělských pozemcích. </w:t>
      </w:r>
    </w:p>
    <w:p w14:paraId="0EEC39B9"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u w:val="single"/>
        </w:rPr>
        <w:t>Předmětná stavba je veřejně prospěšnou stavbou.</w:t>
      </w:r>
      <w:r w:rsidRPr="00E34E49">
        <w:rPr>
          <w:rFonts w:ascii="Arial" w:hAnsi="Arial" w:cs="Arial"/>
          <w:sz w:val="24"/>
          <w:szCs w:val="24"/>
        </w:rPr>
        <w:t xml:space="preserve"> </w:t>
      </w:r>
    </w:p>
    <w:p w14:paraId="176F28E1" w14:textId="77777777" w:rsidR="005C7523" w:rsidRPr="00E34E49" w:rsidRDefault="005C7523" w:rsidP="005C7523">
      <w:pPr>
        <w:spacing w:after="120" w:line="240" w:lineRule="auto"/>
        <w:jc w:val="both"/>
        <w:rPr>
          <w:rFonts w:ascii="Arial" w:hAnsi="Arial" w:cs="Arial"/>
          <w:b/>
          <w:bCs/>
          <w:sz w:val="24"/>
          <w:szCs w:val="24"/>
        </w:rPr>
      </w:pPr>
      <w:r w:rsidRPr="00E34E49">
        <w:rPr>
          <w:rFonts w:ascii="Arial" w:hAnsi="Arial" w:cs="Arial"/>
          <w:b/>
          <w:bCs/>
          <w:sz w:val="24"/>
          <w:szCs w:val="24"/>
        </w:rPr>
        <w:t>Zastupitelstvo Olomouckého kraje schválilo svým usnesením č. UZ/11/23/2018 dne 25. 6. 2018 a usnesením č. UZ/18/42/2019 ze dne 16. 12. 2019 uzavření smluv o budoucích kupních smlouvách mezi vlastníky dotčených pozemků nebo jejich částí jako budoucími prodávajícími a Olomouckým krajem jako budoucím kupujícím. Kupní cena byla sjednána ve výši 630 Kč/m2.</w:t>
      </w:r>
    </w:p>
    <w:p w14:paraId="1E7FFBD5" w14:textId="77777777" w:rsidR="005C7523" w:rsidRPr="00E34E49" w:rsidRDefault="005C7523" w:rsidP="005C7523">
      <w:pPr>
        <w:pStyle w:val="Zkladntext"/>
        <w:outlineLvl w:val="0"/>
        <w:rPr>
          <w:rFonts w:cs="Arial"/>
          <w:b/>
          <w:szCs w:val="24"/>
        </w:rPr>
      </w:pPr>
      <w:r w:rsidRPr="00E34E49">
        <w:rPr>
          <w:rFonts w:cs="Arial"/>
          <w:b/>
          <w:szCs w:val="24"/>
        </w:rPr>
        <w:t>Vyjádření odboru investic ze dne 22. 5. 2024:</w:t>
      </w:r>
    </w:p>
    <w:p w14:paraId="2EECE7C8" w14:textId="77777777" w:rsidR="005C7523" w:rsidRPr="00E34E49" w:rsidRDefault="005C7523" w:rsidP="005C7523">
      <w:pPr>
        <w:pStyle w:val="Zkladntext"/>
        <w:outlineLvl w:val="0"/>
        <w:rPr>
          <w:rFonts w:cs="Arial"/>
          <w:szCs w:val="24"/>
        </w:rPr>
      </w:pPr>
      <w:r w:rsidRPr="00E34E49">
        <w:rPr>
          <w:rFonts w:cs="Arial"/>
          <w:szCs w:val="24"/>
        </w:rPr>
        <w:t xml:space="preserve">Vzhledem ke strategické důležitosti stavby odbor investic navrhl oslovit všechny vlastníky s nabídkou na odkoupení dotčených částí pozemků před realizací stavby za kupní cenu ve výši 630 Kč/m2. </w:t>
      </w:r>
    </w:p>
    <w:p w14:paraId="5184AF7C" w14:textId="77777777" w:rsidR="005C7523" w:rsidRPr="00E34E49" w:rsidRDefault="005C7523" w:rsidP="005C7523">
      <w:pPr>
        <w:pStyle w:val="Zkladntext"/>
        <w:rPr>
          <w:rFonts w:cs="Arial"/>
          <w:szCs w:val="24"/>
        </w:rPr>
      </w:pPr>
      <w:r w:rsidRPr="00E34E49">
        <w:rPr>
          <w:rFonts w:cs="Arial"/>
          <w:szCs w:val="24"/>
        </w:rPr>
        <w:t xml:space="preserve">Krajský úřad Olomouckého kraje, odbor dopravy a silničního hospodářství vydal dne 14. 2. 2023 na stavbu II. etapy územní rozhodnutí, které nabylo právní moci dne 16. 3. 2023. </w:t>
      </w:r>
    </w:p>
    <w:p w14:paraId="6A4CFAFE" w14:textId="77777777" w:rsidR="005C7523" w:rsidRPr="00E34E49" w:rsidRDefault="005C7523" w:rsidP="005C7523">
      <w:pPr>
        <w:pStyle w:val="Zkladntext"/>
        <w:outlineLvl w:val="0"/>
        <w:rPr>
          <w:rFonts w:cs="Arial"/>
          <w:szCs w:val="24"/>
          <w:u w:val="single"/>
        </w:rPr>
      </w:pPr>
      <w:r w:rsidRPr="00E34E49">
        <w:rPr>
          <w:rFonts w:cs="Arial"/>
          <w:szCs w:val="24"/>
          <w:u w:val="single"/>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OMSČ, ORJ 04). </w:t>
      </w:r>
    </w:p>
    <w:p w14:paraId="2645BF09" w14:textId="77777777" w:rsidR="005C7523" w:rsidRPr="00E34E49" w:rsidRDefault="005C7523" w:rsidP="005C7523">
      <w:pPr>
        <w:pStyle w:val="Zkladntext"/>
        <w:outlineLvl w:val="0"/>
        <w:rPr>
          <w:rFonts w:cs="Arial"/>
          <w:b/>
          <w:szCs w:val="24"/>
        </w:rPr>
      </w:pPr>
      <w:r w:rsidRPr="00E34E49">
        <w:rPr>
          <w:rFonts w:cs="Arial"/>
          <w:b/>
          <w:szCs w:val="24"/>
        </w:rPr>
        <w:t>Vyjádření odboru majetkového, právního a správních činností ze dne 22. 5. 2024:</w:t>
      </w:r>
    </w:p>
    <w:p w14:paraId="5CBE9129"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 xml:space="preserve">Na základě požadavku odboru investic a vzhledem ke strategické důležitosti stavby odbor majetkový, právní a správních činností oslovil vlastníky, se kterými jsou uzavřeny smlouvy o budoucích kupních smlouvách, s nabídkou na odkoupení částí dotčených pozemků před realizací stavby za kupní cenu ve výši 630 Kč/m2. </w:t>
      </w:r>
    </w:p>
    <w:p w14:paraId="15D3CA62"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 xml:space="preserve">Společnost SPV </w:t>
      </w:r>
      <w:proofErr w:type="spellStart"/>
      <w:r w:rsidRPr="00E34E49">
        <w:rPr>
          <w:rFonts w:ascii="Arial" w:hAnsi="Arial" w:cs="Arial"/>
          <w:sz w:val="24"/>
          <w:szCs w:val="24"/>
        </w:rPr>
        <w:t>red</w:t>
      </w:r>
      <w:proofErr w:type="spellEnd"/>
      <w:r w:rsidRPr="00E34E49">
        <w:rPr>
          <w:rFonts w:ascii="Arial" w:hAnsi="Arial" w:cs="Arial"/>
          <w:sz w:val="24"/>
          <w:szCs w:val="24"/>
        </w:rPr>
        <w:t>, s.r.o. souhlasí s odprodejem předmětných pozemků před stavbou.</w:t>
      </w:r>
    </w:p>
    <w:p w14:paraId="7907C812" w14:textId="77777777" w:rsidR="005C7523" w:rsidRPr="00E34E49" w:rsidRDefault="005C7523" w:rsidP="005C7523">
      <w:pPr>
        <w:pStyle w:val="Zkladntext"/>
        <w:outlineLvl w:val="0"/>
        <w:rPr>
          <w:rFonts w:cs="Arial"/>
          <w:b/>
          <w:szCs w:val="24"/>
        </w:rPr>
      </w:pPr>
      <w:r w:rsidRPr="00E34E49">
        <w:rPr>
          <w:rFonts w:cs="Arial"/>
          <w:b/>
          <w:szCs w:val="24"/>
        </w:rPr>
        <w:t>Vyjádření odboru dopravy a silničního hospodářství ze dne 25. 5. 2022:</w:t>
      </w:r>
    </w:p>
    <w:p w14:paraId="3A935CC4" w14:textId="77777777" w:rsidR="005C7523" w:rsidRPr="00E34E49" w:rsidRDefault="005C7523" w:rsidP="005C7523">
      <w:pPr>
        <w:pStyle w:val="Zkladntext"/>
        <w:outlineLvl w:val="0"/>
        <w:rPr>
          <w:rFonts w:cs="Arial"/>
          <w:szCs w:val="24"/>
        </w:rPr>
      </w:pPr>
      <w:r w:rsidRPr="00E34E49">
        <w:rPr>
          <w:rFonts w:cs="Arial"/>
          <w:szCs w:val="24"/>
        </w:rPr>
        <w:t>Odbor dopravy a silničního hospodářství na základě stanoviska Správy silnic Olomouckého kraje, příspěvkové organizace souhlasí s odkoupením předmětných pozemků v </w:t>
      </w:r>
      <w:proofErr w:type="spellStart"/>
      <w:r w:rsidRPr="00E34E49">
        <w:rPr>
          <w:rFonts w:cs="Arial"/>
          <w:szCs w:val="24"/>
        </w:rPr>
        <w:t>k.ú</w:t>
      </w:r>
      <w:proofErr w:type="spellEnd"/>
      <w:r w:rsidRPr="00E34E49">
        <w:rPr>
          <w:rFonts w:cs="Arial"/>
          <w:szCs w:val="24"/>
        </w:rPr>
        <w:t xml:space="preserve">. </w:t>
      </w:r>
      <w:proofErr w:type="spellStart"/>
      <w:r w:rsidRPr="00E34E49">
        <w:rPr>
          <w:rFonts w:cs="Arial"/>
          <w:szCs w:val="24"/>
        </w:rPr>
        <w:t>Řepčín</w:t>
      </w:r>
      <w:proofErr w:type="spellEnd"/>
      <w:r w:rsidRPr="00E34E49">
        <w:rPr>
          <w:rFonts w:cs="Arial"/>
          <w:szCs w:val="24"/>
        </w:rPr>
        <w:t xml:space="preserve"> před stavbou. </w:t>
      </w:r>
    </w:p>
    <w:p w14:paraId="425A995B" w14:textId="77777777" w:rsidR="005C7523" w:rsidRPr="00E34E49" w:rsidRDefault="005C7523" w:rsidP="005C7523">
      <w:pPr>
        <w:pStyle w:val="Zkladntext"/>
        <w:outlineLvl w:val="0"/>
        <w:rPr>
          <w:rFonts w:cs="Arial"/>
          <w:szCs w:val="24"/>
        </w:rPr>
      </w:pPr>
      <w:r w:rsidRPr="00E34E49">
        <w:rPr>
          <w:rFonts w:cs="Arial"/>
          <w:szCs w:val="24"/>
        </w:rPr>
        <w:t>Vyjádření zůstává v platnosti.</w:t>
      </w:r>
    </w:p>
    <w:p w14:paraId="28B9FCD8" w14:textId="257D7F74" w:rsidR="005C7523" w:rsidRPr="00E34E49" w:rsidRDefault="00BC530D" w:rsidP="005C7523">
      <w:pPr>
        <w:pStyle w:val="Zkladntext"/>
        <w:outlineLvl w:val="0"/>
        <w:rPr>
          <w:rFonts w:cs="Arial"/>
          <w:b/>
          <w:szCs w:val="24"/>
        </w:rPr>
      </w:pPr>
      <w:r w:rsidRPr="00E34E49">
        <w:rPr>
          <w:rFonts w:cs="Arial"/>
          <w:b/>
          <w:szCs w:val="24"/>
        </w:rPr>
        <w:t xml:space="preserve">Rada Olomouckého kraje </w:t>
      </w:r>
      <w:r w:rsidRPr="00E34E49">
        <w:rPr>
          <w:rFonts w:cs="Arial"/>
          <w:szCs w:val="24"/>
        </w:rPr>
        <w:t xml:space="preserve">na základě návrhu odboru majetkového, právního a správních činností </w:t>
      </w:r>
      <w:r w:rsidRPr="00E34E49">
        <w:rPr>
          <w:rFonts w:cs="Arial"/>
          <w:b/>
          <w:snapToGrid w:val="0"/>
          <w:szCs w:val="24"/>
        </w:rPr>
        <w:t xml:space="preserve">svým usnesením </w:t>
      </w:r>
      <w:r w:rsidRPr="00E34E49">
        <w:rPr>
          <w:rFonts w:cs="Arial"/>
          <w:b/>
          <w:szCs w:val="24"/>
        </w:rPr>
        <w:t xml:space="preserve">doporučuje Zastupitelstvu Olomouckého kraje </w:t>
      </w:r>
      <w:r w:rsidR="008D69C9" w:rsidRPr="00E34E49">
        <w:rPr>
          <w:rFonts w:cs="Arial"/>
          <w:b/>
          <w:szCs w:val="24"/>
        </w:rPr>
        <w:t>s</w:t>
      </w:r>
      <w:r w:rsidR="005C7523" w:rsidRPr="00E34E49">
        <w:rPr>
          <w:rFonts w:cs="Arial"/>
          <w:b/>
          <w:szCs w:val="24"/>
        </w:rPr>
        <w:t xml:space="preserve">chválit odkoupení pozemků </w:t>
      </w:r>
      <w:proofErr w:type="spellStart"/>
      <w:r w:rsidR="005C7523" w:rsidRPr="00E34E49">
        <w:rPr>
          <w:rFonts w:cs="Arial"/>
          <w:b/>
          <w:szCs w:val="24"/>
        </w:rPr>
        <w:t>parc</w:t>
      </w:r>
      <w:proofErr w:type="spellEnd"/>
      <w:r w:rsidR="005C7523" w:rsidRPr="00E34E49">
        <w:rPr>
          <w:rFonts w:cs="Arial"/>
          <w:b/>
          <w:szCs w:val="24"/>
        </w:rPr>
        <w:t xml:space="preserve">. č. 475/108 orná půda o výměře 4 m2 a </w:t>
      </w:r>
      <w:proofErr w:type="spellStart"/>
      <w:r w:rsidR="005C7523" w:rsidRPr="00E34E49">
        <w:rPr>
          <w:rFonts w:cs="Arial"/>
          <w:b/>
          <w:szCs w:val="24"/>
        </w:rPr>
        <w:t>parc</w:t>
      </w:r>
      <w:proofErr w:type="spellEnd"/>
      <w:r w:rsidR="005C7523" w:rsidRPr="00E34E49">
        <w:rPr>
          <w:rFonts w:cs="Arial"/>
          <w:b/>
          <w:szCs w:val="24"/>
        </w:rPr>
        <w:t>. č. 394/26 orná půda o výměře 3 m2, oba v </w:t>
      </w:r>
      <w:proofErr w:type="spellStart"/>
      <w:r w:rsidR="005C7523" w:rsidRPr="00E34E49">
        <w:rPr>
          <w:rFonts w:cs="Arial"/>
          <w:b/>
          <w:szCs w:val="24"/>
        </w:rPr>
        <w:t>k.ú</w:t>
      </w:r>
      <w:proofErr w:type="spellEnd"/>
      <w:r w:rsidR="005C7523" w:rsidRPr="00E34E49">
        <w:rPr>
          <w:rFonts w:cs="Arial"/>
          <w:b/>
          <w:szCs w:val="24"/>
        </w:rPr>
        <w:t xml:space="preserve">. </w:t>
      </w:r>
      <w:proofErr w:type="spellStart"/>
      <w:r w:rsidR="005C7523" w:rsidRPr="00E34E49">
        <w:rPr>
          <w:rFonts w:cs="Arial"/>
          <w:b/>
          <w:szCs w:val="24"/>
        </w:rPr>
        <w:t>Řepčín</w:t>
      </w:r>
      <w:proofErr w:type="spellEnd"/>
      <w:r w:rsidR="005C7523" w:rsidRPr="00E34E49">
        <w:rPr>
          <w:rFonts w:cs="Arial"/>
          <w:b/>
          <w:szCs w:val="24"/>
        </w:rPr>
        <w:t xml:space="preserve">, obec Olomouc z vlastnictví společnosti SPV </w:t>
      </w:r>
      <w:proofErr w:type="spellStart"/>
      <w:r w:rsidR="005C7523" w:rsidRPr="00E34E49">
        <w:rPr>
          <w:rFonts w:cs="Arial"/>
          <w:b/>
          <w:szCs w:val="24"/>
        </w:rPr>
        <w:t>red</w:t>
      </w:r>
      <w:proofErr w:type="spellEnd"/>
      <w:r w:rsidR="005C7523" w:rsidRPr="00E34E49">
        <w:rPr>
          <w:rFonts w:cs="Arial"/>
          <w:b/>
          <w:szCs w:val="24"/>
        </w:rPr>
        <w:t>, s. r. o., IČO: 03027457, do vlastnictví Olomouckého kraje, do hospodaření Správy silnic Olomouckého kraje, příspěvkové organizace za kupní cenu celkem ve výši 4 410 Kč, v případě, že příjem z odkoupení předmětných nemovitostí bude podléhat dani z přidané hodnoty, bude kupní cena nemovitostí navýšena o příslušnou sazbu DPH. Olomoucký kraj uhradí veškeré náklady spojené s uzavřením kupní smlouvy včetně správního poplatku k návrhu na vklad vlastnického práva do katastru nemovitostí.</w:t>
      </w:r>
    </w:p>
    <w:p w14:paraId="7C732D2E" w14:textId="77777777" w:rsidR="005C7523" w:rsidRPr="00E34E49" w:rsidRDefault="005C7523" w:rsidP="005C7523">
      <w:pPr>
        <w:pStyle w:val="slo1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outlineLvl w:val="9"/>
        <w:rPr>
          <w:rFonts w:cs="Arial"/>
          <w:b/>
          <w:bCs/>
          <w:szCs w:val="24"/>
        </w:rPr>
      </w:pPr>
    </w:p>
    <w:p w14:paraId="54814BB6" w14:textId="77777777" w:rsidR="00E32842" w:rsidRPr="00E34E49" w:rsidRDefault="00E32842" w:rsidP="005C7523">
      <w:pPr>
        <w:spacing w:after="120" w:line="240" w:lineRule="auto"/>
        <w:jc w:val="both"/>
        <w:textAlignment w:val="baseline"/>
        <w:rPr>
          <w:rFonts w:ascii="Arial" w:eastAsia="Times New Roman" w:hAnsi="Arial" w:cs="Arial"/>
          <w:b/>
          <w:bCs/>
          <w:sz w:val="24"/>
          <w:szCs w:val="24"/>
          <w:lang w:eastAsia="cs-CZ"/>
        </w:rPr>
      </w:pPr>
    </w:p>
    <w:p w14:paraId="69993C1D" w14:textId="5AE313F4" w:rsidR="005C7523" w:rsidRPr="00E34E49" w:rsidRDefault="005C7523" w:rsidP="005C7523">
      <w:pPr>
        <w:spacing w:after="120" w:line="240" w:lineRule="auto"/>
        <w:jc w:val="both"/>
        <w:textAlignment w:val="baseline"/>
        <w:rPr>
          <w:rFonts w:ascii="Arial" w:hAnsi="Arial" w:cs="Arial"/>
          <w:b/>
          <w:bCs/>
          <w:sz w:val="24"/>
          <w:szCs w:val="24"/>
        </w:rPr>
      </w:pPr>
      <w:r w:rsidRPr="00E34E49">
        <w:rPr>
          <w:rFonts w:ascii="Arial" w:eastAsia="Times New Roman" w:hAnsi="Arial" w:cs="Arial"/>
          <w:b/>
          <w:bCs/>
          <w:sz w:val="24"/>
          <w:szCs w:val="24"/>
          <w:lang w:eastAsia="cs-CZ"/>
        </w:rPr>
        <w:lastRenderedPageBreak/>
        <w:t xml:space="preserve">k návrhu usnesení bod </w:t>
      </w:r>
      <w:r w:rsidR="0044696D" w:rsidRPr="00E34E49">
        <w:rPr>
          <w:rFonts w:ascii="Arial" w:eastAsia="Times New Roman" w:hAnsi="Arial" w:cs="Arial"/>
          <w:b/>
          <w:bCs/>
          <w:sz w:val="24"/>
          <w:szCs w:val="24"/>
          <w:lang w:eastAsia="cs-CZ"/>
        </w:rPr>
        <w:t>5</w:t>
      </w:r>
      <w:r w:rsidRPr="00E34E49">
        <w:rPr>
          <w:rFonts w:ascii="Arial" w:eastAsia="Times New Roman" w:hAnsi="Arial" w:cs="Arial"/>
          <w:b/>
          <w:bCs/>
          <w:sz w:val="24"/>
          <w:szCs w:val="24"/>
          <w:lang w:eastAsia="cs-CZ"/>
        </w:rPr>
        <w:t>. 3.</w:t>
      </w:r>
    </w:p>
    <w:p w14:paraId="36A425CA" w14:textId="409B7D26" w:rsidR="005C7523" w:rsidRPr="00E34E49" w:rsidRDefault="005C7523" w:rsidP="005C7523">
      <w:pPr>
        <w:pStyle w:val="Zkladntext"/>
        <w:pBdr>
          <w:top w:val="single" w:sz="4" w:space="1" w:color="auto"/>
          <w:left w:val="single" w:sz="4" w:space="4" w:color="auto"/>
          <w:bottom w:val="single" w:sz="4" w:space="1" w:color="auto"/>
          <w:right w:val="single" w:sz="4" w:space="4" w:color="auto"/>
        </w:pBdr>
        <w:rPr>
          <w:rFonts w:cs="Arial"/>
          <w:b/>
          <w:szCs w:val="24"/>
        </w:rPr>
      </w:pPr>
      <w:r w:rsidRPr="00E34E49">
        <w:rPr>
          <w:rFonts w:cs="Arial"/>
          <w:b/>
          <w:szCs w:val="24"/>
        </w:rPr>
        <w:t>Odkoupení části pozemku v </w:t>
      </w:r>
      <w:proofErr w:type="spellStart"/>
      <w:r w:rsidRPr="00E34E49">
        <w:rPr>
          <w:rFonts w:cs="Arial"/>
          <w:b/>
          <w:szCs w:val="24"/>
        </w:rPr>
        <w:t>k.ú</w:t>
      </w:r>
      <w:proofErr w:type="spellEnd"/>
      <w:r w:rsidRPr="00E34E49">
        <w:rPr>
          <w:rFonts w:cs="Arial"/>
          <w:b/>
          <w:szCs w:val="24"/>
        </w:rPr>
        <w:t xml:space="preserve">. a obci Drahany z vlastnictví pana </w:t>
      </w:r>
      <w:r w:rsidR="00CA0779" w:rsidRPr="00CA0779">
        <w:rPr>
          <w:rFonts w:cs="Arial"/>
          <w:b/>
          <w:szCs w:val="24"/>
        </w:rPr>
        <w:t>XXX</w:t>
      </w:r>
      <w:r w:rsidR="00CA0779" w:rsidRPr="00E34E49">
        <w:rPr>
          <w:rFonts w:cs="Arial"/>
          <w:b/>
          <w:szCs w:val="24"/>
        </w:rPr>
        <w:t xml:space="preserve"> </w:t>
      </w:r>
      <w:r w:rsidRPr="00E34E49">
        <w:rPr>
          <w:rFonts w:cs="Arial"/>
          <w:b/>
          <w:szCs w:val="24"/>
        </w:rPr>
        <w:t xml:space="preserve">do vlastnictví Olomouckého kraje, do hospodaření Správy silnic Olomouckého kraje, příspěvkové organizace. </w:t>
      </w:r>
    </w:p>
    <w:p w14:paraId="524A7685" w14:textId="77777777" w:rsidR="005C7523" w:rsidRPr="00E34E49" w:rsidRDefault="005C7523" w:rsidP="005C7523">
      <w:pPr>
        <w:widowControl w:val="0"/>
        <w:spacing w:after="120" w:line="240" w:lineRule="auto"/>
        <w:jc w:val="both"/>
        <w:rPr>
          <w:rFonts w:ascii="Arial" w:eastAsia="Times New Roman" w:hAnsi="Arial" w:cs="Arial"/>
          <w:bCs/>
          <w:sz w:val="24"/>
          <w:szCs w:val="24"/>
        </w:rPr>
      </w:pPr>
      <w:r w:rsidRPr="00E34E49">
        <w:rPr>
          <w:rFonts w:ascii="Arial" w:eastAsia="Times New Roman" w:hAnsi="Arial" w:cs="Arial"/>
          <w:bCs/>
          <w:sz w:val="24"/>
          <w:szCs w:val="24"/>
        </w:rPr>
        <w:t>Předmětný pozemek ve vlastnictví fyzické osoby se nachází v </w:t>
      </w:r>
      <w:proofErr w:type="spellStart"/>
      <w:r w:rsidRPr="00E34E49">
        <w:rPr>
          <w:rFonts w:ascii="Arial" w:eastAsia="Times New Roman" w:hAnsi="Arial" w:cs="Arial"/>
          <w:bCs/>
          <w:sz w:val="24"/>
          <w:szCs w:val="24"/>
        </w:rPr>
        <w:t>k.ú</w:t>
      </w:r>
      <w:proofErr w:type="spellEnd"/>
      <w:r w:rsidRPr="00E34E49">
        <w:rPr>
          <w:rFonts w:ascii="Arial" w:eastAsia="Times New Roman" w:hAnsi="Arial" w:cs="Arial"/>
          <w:bCs/>
          <w:sz w:val="24"/>
          <w:szCs w:val="24"/>
        </w:rPr>
        <w:t xml:space="preserve">. a obci Drahany a jeho část o výměře 37 m2 je zastavěna krajskou silnicí II/377. </w:t>
      </w:r>
    </w:p>
    <w:p w14:paraId="0DB1B8BE" w14:textId="77777777" w:rsidR="005C7523" w:rsidRPr="00E34E49" w:rsidRDefault="005C7523" w:rsidP="005C7523">
      <w:pPr>
        <w:widowControl w:val="0"/>
        <w:spacing w:after="120" w:line="240" w:lineRule="auto"/>
        <w:jc w:val="both"/>
        <w:rPr>
          <w:rFonts w:ascii="Arial" w:eastAsia="Times New Roman" w:hAnsi="Arial" w:cs="Arial"/>
          <w:bCs/>
          <w:sz w:val="24"/>
          <w:szCs w:val="24"/>
        </w:rPr>
      </w:pPr>
      <w:r w:rsidRPr="00E34E49">
        <w:rPr>
          <w:rFonts w:ascii="Arial" w:eastAsia="Times New Roman" w:hAnsi="Arial" w:cs="Arial"/>
          <w:bCs/>
          <w:sz w:val="24"/>
          <w:szCs w:val="24"/>
        </w:rPr>
        <w:t>Podnět k majetkoprávnímu vypořádání pozemku zaslala Správa silnic Olomouckého kraje, příspěvková organizace.</w:t>
      </w:r>
    </w:p>
    <w:p w14:paraId="7608FE21" w14:textId="77777777" w:rsidR="005C7523" w:rsidRPr="00E34E49" w:rsidRDefault="005C7523" w:rsidP="005C7523">
      <w:pPr>
        <w:pStyle w:val="slo1text"/>
        <w:rPr>
          <w:rFonts w:cs="Arial"/>
          <w:bCs/>
          <w:szCs w:val="24"/>
        </w:rPr>
      </w:pPr>
      <w:r w:rsidRPr="00E34E49">
        <w:rPr>
          <w:rFonts w:cs="Arial"/>
          <w:b/>
          <w:szCs w:val="24"/>
          <w:lang w:eastAsia="en-US"/>
        </w:rPr>
        <w:t>Úřední cena předmětné nemovitosti ve vlastnictví pana Marka v </w:t>
      </w:r>
      <w:proofErr w:type="spellStart"/>
      <w:r w:rsidRPr="00E34E49">
        <w:rPr>
          <w:rFonts w:cs="Arial"/>
          <w:b/>
          <w:szCs w:val="24"/>
          <w:lang w:eastAsia="en-US"/>
        </w:rPr>
        <w:t>k.ú</w:t>
      </w:r>
      <w:proofErr w:type="spellEnd"/>
      <w:r w:rsidRPr="00E34E49">
        <w:rPr>
          <w:rFonts w:cs="Arial"/>
          <w:b/>
          <w:szCs w:val="24"/>
          <w:lang w:eastAsia="en-US"/>
        </w:rPr>
        <w:t xml:space="preserve">. a obci Drahany </w:t>
      </w:r>
      <w:r w:rsidRPr="00E34E49">
        <w:rPr>
          <w:rFonts w:cs="Arial"/>
          <w:b/>
          <w:szCs w:val="24"/>
        </w:rPr>
        <w:t>dle znaleckého posudku č. 038392/2024 ze dne 12. 5. 2024, vyhotoveného soudním znalcem Ing. Petrem Podsedníkem</w:t>
      </w:r>
      <w:r w:rsidRPr="00E34E49">
        <w:rPr>
          <w:rStyle w:val="Tunznak"/>
          <w:rFonts w:cs="Arial"/>
          <w:bCs/>
          <w:szCs w:val="24"/>
          <w:lang w:eastAsia="en-US"/>
        </w:rPr>
        <w:t xml:space="preserve"> činí 5 400 Kč, tj. 145,95 Kč/m2.</w:t>
      </w:r>
    </w:p>
    <w:p w14:paraId="520A1F2A" w14:textId="77777777" w:rsidR="005C7523" w:rsidRPr="00E34E49" w:rsidRDefault="005C7523" w:rsidP="005C7523">
      <w:pPr>
        <w:pStyle w:val="slo2text"/>
        <w:numPr>
          <w:ilvl w:val="0"/>
          <w:numId w:val="0"/>
        </w:numPr>
        <w:spacing w:before="120"/>
        <w:rPr>
          <w:rFonts w:cs="Arial"/>
          <w:szCs w:val="24"/>
          <w:u w:val="single"/>
        </w:rPr>
      </w:pPr>
      <w:r w:rsidRPr="00E34E49">
        <w:rPr>
          <w:rFonts w:eastAsiaTheme="minorHAnsi" w:cs="Arial"/>
          <w:szCs w:val="24"/>
          <w:u w:val="single"/>
          <w:lang w:eastAsia="en-US"/>
        </w:rPr>
        <w:t>Zastupitelstvo Olomouckého kraje svým usnesením č. UZ/13/35/2018, bod 3. 1., ze dne 17. 12. 2018 schválilo realizaci výkupů pozemků, zastavěných silnicemi II. třídy, za kupní ceny rovnající se cenám úředním, stanoveným znaleckými posudky, minimálně ve výši 100 Kč/m2.</w:t>
      </w:r>
    </w:p>
    <w:p w14:paraId="695A6CBD" w14:textId="77777777" w:rsidR="005C7523" w:rsidRPr="00E34E49" w:rsidRDefault="005C7523" w:rsidP="005C7523">
      <w:pPr>
        <w:widowControl w:val="0"/>
        <w:spacing w:after="120" w:line="240" w:lineRule="auto"/>
        <w:jc w:val="both"/>
        <w:rPr>
          <w:rStyle w:val="Tunznak"/>
          <w:rFonts w:cs="Arial"/>
          <w:b w:val="0"/>
          <w:bCs/>
          <w:szCs w:val="24"/>
          <w:u w:val="single"/>
        </w:rPr>
      </w:pPr>
      <w:r w:rsidRPr="00E34E49">
        <w:rPr>
          <w:rFonts w:ascii="Arial" w:eastAsia="Times New Roman" w:hAnsi="Arial" w:cs="Arial"/>
          <w:snapToGrid w:val="0"/>
          <w:sz w:val="24"/>
          <w:szCs w:val="24"/>
          <w:lang w:eastAsia="cs-CZ"/>
        </w:rPr>
        <w:t>Kupní cena bude hrazena z rozpočtu Olomouckého kraje – odbor majetkový, právní, a správních činností, ORJ 04.</w:t>
      </w:r>
    </w:p>
    <w:p w14:paraId="4D0A90BC" w14:textId="77777777" w:rsidR="005C7523" w:rsidRPr="00E34E49" w:rsidRDefault="005C7523" w:rsidP="005C7523">
      <w:pPr>
        <w:widowControl w:val="0"/>
        <w:spacing w:after="120" w:line="240" w:lineRule="auto"/>
        <w:jc w:val="both"/>
        <w:rPr>
          <w:rFonts w:ascii="Arial" w:eastAsia="Times New Roman" w:hAnsi="Arial" w:cs="Arial"/>
          <w:b/>
          <w:bCs/>
          <w:sz w:val="24"/>
          <w:szCs w:val="24"/>
        </w:rPr>
      </w:pPr>
      <w:r w:rsidRPr="00E34E49">
        <w:rPr>
          <w:rFonts w:ascii="Arial" w:eastAsia="Times New Roman" w:hAnsi="Arial" w:cs="Arial"/>
          <w:b/>
          <w:sz w:val="24"/>
          <w:szCs w:val="24"/>
        </w:rPr>
        <w:t xml:space="preserve">Vyjádření odboru </w:t>
      </w:r>
      <w:r w:rsidRPr="00E34E49">
        <w:rPr>
          <w:rFonts w:ascii="Arial" w:eastAsia="Times New Roman" w:hAnsi="Arial" w:cs="Arial"/>
          <w:b/>
          <w:bCs/>
          <w:sz w:val="24"/>
          <w:szCs w:val="24"/>
        </w:rPr>
        <w:t>dopravy a silničního hospodářství</w:t>
      </w:r>
      <w:r w:rsidRPr="00E34E49">
        <w:rPr>
          <w:rFonts w:ascii="Arial" w:eastAsia="Times New Roman" w:hAnsi="Arial" w:cs="Arial"/>
          <w:b/>
          <w:sz w:val="24"/>
          <w:szCs w:val="24"/>
        </w:rPr>
        <w:t xml:space="preserve"> ze dne 12. 4. 2023:</w:t>
      </w:r>
    </w:p>
    <w:p w14:paraId="295F62BA"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Odbor dopravy a silničního hospodářství na základě stanoviska Správy silnic Olomouckého kraje, příspěvkové organizace sděluje následující.</w:t>
      </w:r>
    </w:p>
    <w:p w14:paraId="4B5B38A9"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V roce 2022 nechal městys Drahany vyhotovit geometrické plány pro rozdělení pozemků, které jsou zastavěny chodníky. Tyto pozemky jsou ve vlastnictví fyzických osob. Na základě vyhotovených geometrických plánů je patrné, že části pozemků ve vlastnictví fyzických osob jsou zastavěny tělesem krajské silnice II/377 ve vlastnictví Olomouckého kraje.</w:t>
      </w:r>
    </w:p>
    <w:p w14:paraId="059982FD"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Na základě výše uvedeného SSOK žádá o výkup pozemků zastavěných krajskou silnicí.</w:t>
      </w:r>
    </w:p>
    <w:p w14:paraId="6D42E459" w14:textId="1E791B06"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 xml:space="preserve">Pan </w:t>
      </w:r>
      <w:r w:rsidR="005C7ACB" w:rsidRPr="00A250DC">
        <w:rPr>
          <w:rFonts w:ascii="Arial" w:hAnsi="Arial" w:cs="Arial"/>
          <w:bCs/>
          <w:sz w:val="24"/>
          <w:szCs w:val="24"/>
        </w:rPr>
        <w:t>XXX</w:t>
      </w:r>
      <w:r w:rsidR="005C7ACB" w:rsidRPr="00E34E49">
        <w:rPr>
          <w:rFonts w:ascii="Arial" w:hAnsi="Arial" w:cs="Arial"/>
          <w:sz w:val="24"/>
          <w:szCs w:val="24"/>
        </w:rPr>
        <w:t xml:space="preserve"> </w:t>
      </w:r>
      <w:r w:rsidRPr="00E34E49">
        <w:rPr>
          <w:rFonts w:ascii="Arial" w:hAnsi="Arial" w:cs="Arial"/>
          <w:sz w:val="24"/>
          <w:szCs w:val="24"/>
        </w:rPr>
        <w:t>souhlasí s odprodej</w:t>
      </w:r>
      <w:r w:rsidR="005C7ACB">
        <w:rPr>
          <w:rFonts w:ascii="Arial" w:hAnsi="Arial" w:cs="Arial"/>
          <w:sz w:val="24"/>
          <w:szCs w:val="24"/>
        </w:rPr>
        <w:t>em</w:t>
      </w:r>
      <w:r w:rsidRPr="00E34E49">
        <w:rPr>
          <w:rFonts w:ascii="Arial" w:hAnsi="Arial" w:cs="Arial"/>
          <w:sz w:val="24"/>
          <w:szCs w:val="24"/>
        </w:rPr>
        <w:t xml:space="preserve"> předmětné nemovitosti.</w:t>
      </w:r>
    </w:p>
    <w:p w14:paraId="463BBC39" w14:textId="3A70B671" w:rsidR="007C7CD8" w:rsidRPr="00E34E49" w:rsidRDefault="00EE2EA1" w:rsidP="005C7523">
      <w:pPr>
        <w:spacing w:after="240" w:line="240" w:lineRule="auto"/>
        <w:jc w:val="both"/>
        <w:rPr>
          <w:rFonts w:ascii="Arial" w:hAnsi="Arial" w:cs="Arial"/>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w:t>
      </w:r>
      <w:r w:rsidRPr="00E34E49">
        <w:rPr>
          <w:rFonts w:ascii="Arial" w:hAnsi="Arial" w:cs="Arial"/>
          <w:bCs/>
          <w:sz w:val="24"/>
          <w:szCs w:val="24"/>
        </w:rPr>
        <w:t>K – MP a</w:t>
      </w:r>
      <w:r w:rsidRPr="00E34E49">
        <w:rPr>
          <w:rFonts w:ascii="Arial" w:hAnsi="Arial" w:cs="Arial"/>
          <w:b/>
          <w:sz w:val="24"/>
          <w:szCs w:val="24"/>
        </w:rPr>
        <w:t xml:space="preserve"> </w:t>
      </w:r>
      <w:r w:rsidRPr="00E34E49">
        <w:rPr>
          <w:rFonts w:ascii="Arial" w:hAnsi="Arial" w:cs="Arial"/>
          <w:sz w:val="24"/>
          <w:szCs w:val="24"/>
        </w:rPr>
        <w:t xml:space="preserve">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kraje </w:t>
      </w:r>
      <w:r w:rsidR="005C7523" w:rsidRPr="00E34E49">
        <w:rPr>
          <w:rFonts w:ascii="Arial" w:hAnsi="Arial" w:cs="Arial"/>
          <w:b/>
          <w:sz w:val="24"/>
          <w:szCs w:val="24"/>
        </w:rPr>
        <w:t xml:space="preserve">schválit odkoupení části pozemku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st. 158 </w:t>
      </w:r>
      <w:proofErr w:type="spellStart"/>
      <w:r w:rsidR="005C7523" w:rsidRPr="00E34E49">
        <w:rPr>
          <w:rFonts w:ascii="Arial" w:hAnsi="Arial" w:cs="Arial"/>
          <w:b/>
          <w:sz w:val="24"/>
          <w:szCs w:val="24"/>
        </w:rPr>
        <w:t>zast</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pl</w:t>
      </w:r>
      <w:proofErr w:type="spellEnd"/>
      <w:r w:rsidR="005C7523" w:rsidRPr="00E34E49">
        <w:rPr>
          <w:rFonts w:ascii="Arial" w:hAnsi="Arial" w:cs="Arial"/>
          <w:b/>
          <w:sz w:val="24"/>
          <w:szCs w:val="24"/>
        </w:rPr>
        <w:t xml:space="preserve">. a nádvoří, jehož součástí je stavba Drahany, č.p. 150, rod. dům, o výměře 37 m2, dle geometrického plánu č. 544-663/2022 ze dne 16. 1. 2023 pozemek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1122/2 </w:t>
      </w:r>
      <w:proofErr w:type="spellStart"/>
      <w:r w:rsidR="005C7523" w:rsidRPr="00E34E49">
        <w:rPr>
          <w:rFonts w:ascii="Arial" w:hAnsi="Arial" w:cs="Arial"/>
          <w:b/>
          <w:sz w:val="24"/>
          <w:szCs w:val="24"/>
        </w:rPr>
        <w:t>ost</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pl</w:t>
      </w:r>
      <w:proofErr w:type="spellEnd"/>
      <w:r w:rsidR="005C7523" w:rsidRPr="00E34E49">
        <w:rPr>
          <w:rFonts w:ascii="Arial" w:hAnsi="Arial" w:cs="Arial"/>
          <w:b/>
          <w:sz w:val="24"/>
          <w:szCs w:val="24"/>
        </w:rPr>
        <w:t>. o výměře 37 m2 v </w:t>
      </w:r>
      <w:proofErr w:type="spellStart"/>
      <w:r w:rsidR="005C7523" w:rsidRPr="00E34E49">
        <w:rPr>
          <w:rFonts w:ascii="Arial" w:hAnsi="Arial" w:cs="Arial"/>
          <w:b/>
          <w:sz w:val="24"/>
          <w:szCs w:val="24"/>
        </w:rPr>
        <w:t>k.ú</w:t>
      </w:r>
      <w:proofErr w:type="spellEnd"/>
      <w:r w:rsidR="005C7523" w:rsidRPr="00E34E49">
        <w:rPr>
          <w:rFonts w:ascii="Arial" w:hAnsi="Arial" w:cs="Arial"/>
          <w:b/>
          <w:sz w:val="24"/>
          <w:szCs w:val="24"/>
        </w:rPr>
        <w:t xml:space="preserve">. a obci Drahany z vlastnictví pana </w:t>
      </w:r>
      <w:r w:rsidR="008624A5" w:rsidRPr="008624A5">
        <w:rPr>
          <w:rFonts w:ascii="Arial" w:hAnsi="Arial" w:cs="Arial"/>
          <w:b/>
          <w:sz w:val="24"/>
          <w:szCs w:val="24"/>
        </w:rPr>
        <w:t>XXX</w:t>
      </w:r>
      <w:r w:rsidR="008624A5" w:rsidRPr="00E34E49">
        <w:rPr>
          <w:rFonts w:ascii="Arial" w:hAnsi="Arial" w:cs="Arial"/>
          <w:b/>
          <w:sz w:val="24"/>
          <w:szCs w:val="24"/>
        </w:rPr>
        <w:t xml:space="preserve"> </w:t>
      </w:r>
      <w:r w:rsidR="005C7523" w:rsidRPr="00E34E49">
        <w:rPr>
          <w:rFonts w:ascii="Arial" w:hAnsi="Arial" w:cs="Arial"/>
          <w:b/>
          <w:sz w:val="24"/>
          <w:szCs w:val="24"/>
        </w:rPr>
        <w:t xml:space="preserve">do vlastnictví Olomouckého kraje, do hospodaření Správy silnic Olomouckého kraje, příspěvkové organizace, za kupní cenu ve výši 5 400 Kč. </w:t>
      </w:r>
      <w:r w:rsidR="005C7523" w:rsidRPr="00E34E49">
        <w:rPr>
          <w:rFonts w:ascii="Arial" w:hAnsi="Arial" w:cs="Arial"/>
          <w:b/>
          <w:bCs/>
          <w:sz w:val="24"/>
          <w:szCs w:val="24"/>
        </w:rPr>
        <w:t>Nabyvatel uhradí veškeré náklady spojené s převodem vlastnického práva a správní poplatek spojený s návrhem na vklad vlastnického práva do katastru nemovitostí.</w:t>
      </w:r>
      <w:r w:rsidR="005C7523" w:rsidRPr="00E34E49">
        <w:rPr>
          <w:rFonts w:ascii="Arial" w:hAnsi="Arial" w:cs="Arial"/>
          <w:sz w:val="24"/>
          <w:szCs w:val="24"/>
        </w:rPr>
        <w:tab/>
      </w:r>
    </w:p>
    <w:p w14:paraId="1FC64FC4" w14:textId="0DFA25AE" w:rsidR="005C7523" w:rsidRPr="00E34E49" w:rsidRDefault="005C7523" w:rsidP="005C7523">
      <w:pPr>
        <w:spacing w:after="120" w:line="240" w:lineRule="auto"/>
        <w:jc w:val="both"/>
        <w:textAlignment w:val="baseline"/>
        <w:rPr>
          <w:rFonts w:ascii="Arial" w:hAnsi="Arial" w:cs="Arial"/>
          <w:b/>
          <w:bCs/>
          <w:sz w:val="24"/>
          <w:szCs w:val="24"/>
        </w:rPr>
      </w:pPr>
      <w:r w:rsidRPr="00E34E49">
        <w:rPr>
          <w:rFonts w:ascii="Arial" w:eastAsia="Times New Roman" w:hAnsi="Arial" w:cs="Arial"/>
          <w:b/>
          <w:bCs/>
          <w:sz w:val="24"/>
          <w:szCs w:val="24"/>
          <w:lang w:eastAsia="cs-CZ"/>
        </w:rPr>
        <w:t xml:space="preserve">k návrhu usnesení body </w:t>
      </w:r>
      <w:r w:rsidR="007C7CD8" w:rsidRPr="00E34E49">
        <w:rPr>
          <w:rFonts w:ascii="Arial" w:eastAsia="Times New Roman" w:hAnsi="Arial" w:cs="Arial"/>
          <w:b/>
          <w:bCs/>
          <w:sz w:val="24"/>
          <w:szCs w:val="24"/>
          <w:lang w:eastAsia="cs-CZ"/>
        </w:rPr>
        <w:t>5</w:t>
      </w:r>
      <w:r w:rsidRPr="00E34E49">
        <w:rPr>
          <w:rFonts w:ascii="Arial" w:eastAsia="Times New Roman" w:hAnsi="Arial" w:cs="Arial"/>
          <w:b/>
          <w:bCs/>
          <w:sz w:val="24"/>
          <w:szCs w:val="24"/>
          <w:lang w:eastAsia="cs-CZ"/>
        </w:rPr>
        <w:t xml:space="preserve">. 4. – </w:t>
      </w:r>
      <w:r w:rsidR="007C7CD8" w:rsidRPr="00E34E49">
        <w:rPr>
          <w:rFonts w:ascii="Arial" w:eastAsia="Times New Roman" w:hAnsi="Arial" w:cs="Arial"/>
          <w:b/>
          <w:bCs/>
          <w:sz w:val="24"/>
          <w:szCs w:val="24"/>
          <w:lang w:eastAsia="cs-CZ"/>
        </w:rPr>
        <w:t>5</w:t>
      </w:r>
      <w:r w:rsidRPr="00E34E49">
        <w:rPr>
          <w:rFonts w:ascii="Arial" w:eastAsia="Times New Roman" w:hAnsi="Arial" w:cs="Arial"/>
          <w:b/>
          <w:bCs/>
          <w:sz w:val="24"/>
          <w:szCs w:val="24"/>
          <w:lang w:eastAsia="cs-CZ"/>
        </w:rPr>
        <w:t>. 6.</w:t>
      </w:r>
    </w:p>
    <w:p w14:paraId="15EEDB7C" w14:textId="77777777" w:rsidR="005C7523" w:rsidRPr="00E34E49" w:rsidRDefault="005C7523" w:rsidP="005C7523">
      <w:pPr>
        <w:pStyle w:val="Zkladntext"/>
        <w:pBdr>
          <w:top w:val="single" w:sz="4" w:space="1" w:color="auto"/>
          <w:left w:val="single" w:sz="4" w:space="4" w:color="auto"/>
          <w:bottom w:val="single" w:sz="4" w:space="1" w:color="auto"/>
          <w:right w:val="single" w:sz="4" w:space="4" w:color="auto"/>
        </w:pBdr>
        <w:rPr>
          <w:rFonts w:cs="Arial"/>
          <w:b/>
          <w:szCs w:val="24"/>
        </w:rPr>
      </w:pPr>
      <w:r w:rsidRPr="00E34E49">
        <w:rPr>
          <w:rFonts w:cs="Arial"/>
          <w:b/>
          <w:szCs w:val="24"/>
        </w:rPr>
        <w:t>Odkoupení spoluvlastnických podílů k pozemku v </w:t>
      </w:r>
      <w:proofErr w:type="spellStart"/>
      <w:r w:rsidRPr="00E34E49">
        <w:rPr>
          <w:rFonts w:cs="Arial"/>
          <w:b/>
          <w:szCs w:val="24"/>
        </w:rPr>
        <w:t>k.ú</w:t>
      </w:r>
      <w:proofErr w:type="spellEnd"/>
      <w:r w:rsidRPr="00E34E49">
        <w:rPr>
          <w:rFonts w:cs="Arial"/>
          <w:b/>
          <w:szCs w:val="24"/>
        </w:rPr>
        <w:t xml:space="preserve">. a obci Skřípov z vlastnictví fyzických osob do vlastnictví Olomouckého kraje, do hospodaření Správy silnic Olomouckého kraje, příspěvkové organizace. </w:t>
      </w:r>
    </w:p>
    <w:p w14:paraId="0766F041" w14:textId="77777777" w:rsidR="005C7523" w:rsidRPr="00E34E49" w:rsidRDefault="005C7523" w:rsidP="005C7523">
      <w:pPr>
        <w:widowControl w:val="0"/>
        <w:spacing w:after="120" w:line="240" w:lineRule="auto"/>
        <w:jc w:val="both"/>
        <w:rPr>
          <w:rFonts w:ascii="Arial" w:eastAsia="Times New Roman" w:hAnsi="Arial" w:cs="Arial"/>
          <w:bCs/>
          <w:sz w:val="24"/>
          <w:szCs w:val="24"/>
        </w:rPr>
      </w:pPr>
      <w:r w:rsidRPr="00E34E49">
        <w:rPr>
          <w:rFonts w:ascii="Arial" w:eastAsia="Times New Roman" w:hAnsi="Arial" w:cs="Arial"/>
          <w:bCs/>
          <w:sz w:val="24"/>
          <w:szCs w:val="24"/>
        </w:rPr>
        <w:t>Předmětný pozemek o výměře 19 m2 v podílovém spoluvlastnictví Olomouckého kraje (id. 1/2) a fyzických osob se nachází v </w:t>
      </w:r>
      <w:proofErr w:type="spellStart"/>
      <w:r w:rsidRPr="00E34E49">
        <w:rPr>
          <w:rFonts w:ascii="Arial" w:eastAsia="Times New Roman" w:hAnsi="Arial" w:cs="Arial"/>
          <w:bCs/>
          <w:sz w:val="24"/>
          <w:szCs w:val="24"/>
        </w:rPr>
        <w:t>k.ú</w:t>
      </w:r>
      <w:proofErr w:type="spellEnd"/>
      <w:r w:rsidRPr="00E34E49">
        <w:rPr>
          <w:rFonts w:ascii="Arial" w:eastAsia="Times New Roman" w:hAnsi="Arial" w:cs="Arial"/>
          <w:bCs/>
          <w:sz w:val="24"/>
          <w:szCs w:val="24"/>
        </w:rPr>
        <w:t xml:space="preserve">. a obci Skřípov a je zastavěn krajskou silnicí III/36619. </w:t>
      </w:r>
    </w:p>
    <w:p w14:paraId="131B96AD" w14:textId="77777777" w:rsidR="005C7523" w:rsidRPr="00E34E49" w:rsidRDefault="005C7523" w:rsidP="005C7523">
      <w:pPr>
        <w:widowControl w:val="0"/>
        <w:spacing w:after="120" w:line="240" w:lineRule="auto"/>
        <w:jc w:val="both"/>
        <w:rPr>
          <w:rFonts w:ascii="Arial" w:eastAsia="Times New Roman" w:hAnsi="Arial" w:cs="Arial"/>
          <w:bCs/>
          <w:sz w:val="24"/>
          <w:szCs w:val="24"/>
        </w:rPr>
      </w:pPr>
      <w:r w:rsidRPr="00E34E49">
        <w:rPr>
          <w:rFonts w:ascii="Arial" w:eastAsia="Times New Roman" w:hAnsi="Arial" w:cs="Arial"/>
          <w:bCs/>
          <w:sz w:val="24"/>
          <w:szCs w:val="24"/>
        </w:rPr>
        <w:lastRenderedPageBreak/>
        <w:t>Žádost o majetkoprávní vypořádání zaslal jeden ze spoluvlastníků.</w:t>
      </w:r>
    </w:p>
    <w:p w14:paraId="24703301" w14:textId="77777777" w:rsidR="005C7523" w:rsidRPr="00E34E49" w:rsidRDefault="005C7523" w:rsidP="005C7523">
      <w:pPr>
        <w:widowControl w:val="0"/>
        <w:spacing w:after="120" w:line="240" w:lineRule="auto"/>
        <w:jc w:val="both"/>
        <w:rPr>
          <w:rFonts w:ascii="Arial" w:eastAsia="Times New Roman" w:hAnsi="Arial" w:cs="Arial"/>
          <w:b/>
          <w:sz w:val="24"/>
          <w:szCs w:val="24"/>
        </w:rPr>
      </w:pPr>
      <w:r w:rsidRPr="00E34E49">
        <w:rPr>
          <w:rFonts w:ascii="Arial" w:eastAsia="Times New Roman" w:hAnsi="Arial" w:cs="Arial"/>
          <w:b/>
          <w:sz w:val="24"/>
          <w:szCs w:val="24"/>
        </w:rPr>
        <w:t>Celková cena úřední předmětného pozemku v </w:t>
      </w:r>
      <w:proofErr w:type="spellStart"/>
      <w:r w:rsidRPr="00E34E49">
        <w:rPr>
          <w:rFonts w:ascii="Arial" w:eastAsia="Times New Roman" w:hAnsi="Arial" w:cs="Arial"/>
          <w:b/>
          <w:sz w:val="24"/>
          <w:szCs w:val="24"/>
        </w:rPr>
        <w:t>k.ú</w:t>
      </w:r>
      <w:proofErr w:type="spellEnd"/>
      <w:r w:rsidRPr="00E34E49">
        <w:rPr>
          <w:rFonts w:ascii="Arial" w:eastAsia="Times New Roman" w:hAnsi="Arial" w:cs="Arial"/>
          <w:b/>
          <w:sz w:val="24"/>
          <w:szCs w:val="24"/>
        </w:rPr>
        <w:t>. a obci Skřípov, dle znaleckého posudku č. 040243/2024 ze dne 20. 5. 2024, vyhotoveného soudním znalcem Ing. Rostislavem Drnovským činí 1 850 Kč, tj. 97,36 Kč/m2.</w:t>
      </w:r>
    </w:p>
    <w:p w14:paraId="7F618420" w14:textId="14247234" w:rsidR="005C7523" w:rsidRPr="00E34E49" w:rsidRDefault="005C7523" w:rsidP="005C7523">
      <w:pPr>
        <w:widowControl w:val="0"/>
        <w:spacing w:after="120" w:line="240" w:lineRule="auto"/>
        <w:jc w:val="both"/>
        <w:rPr>
          <w:rFonts w:ascii="Arial" w:eastAsia="Times New Roman" w:hAnsi="Arial" w:cs="Arial"/>
          <w:b/>
          <w:sz w:val="24"/>
          <w:szCs w:val="24"/>
        </w:rPr>
      </w:pPr>
      <w:r w:rsidRPr="00E34E49">
        <w:rPr>
          <w:rFonts w:ascii="Arial" w:eastAsia="Times New Roman" w:hAnsi="Arial" w:cs="Arial"/>
          <w:b/>
          <w:sz w:val="24"/>
          <w:szCs w:val="24"/>
        </w:rPr>
        <w:t>Cena úřední spoluvlastnického podílu (id. 1/8) k předmětnému pozemku v </w:t>
      </w:r>
      <w:proofErr w:type="spellStart"/>
      <w:r w:rsidRPr="00E34E49">
        <w:rPr>
          <w:rFonts w:ascii="Arial" w:eastAsia="Times New Roman" w:hAnsi="Arial" w:cs="Arial"/>
          <w:b/>
          <w:sz w:val="24"/>
          <w:szCs w:val="24"/>
        </w:rPr>
        <w:t>k.ú</w:t>
      </w:r>
      <w:proofErr w:type="spellEnd"/>
      <w:r w:rsidRPr="00E34E49">
        <w:rPr>
          <w:rFonts w:ascii="Arial" w:eastAsia="Times New Roman" w:hAnsi="Arial" w:cs="Arial"/>
          <w:b/>
          <w:sz w:val="24"/>
          <w:szCs w:val="24"/>
        </w:rPr>
        <w:t xml:space="preserve">. a obci Skřípov ve vlastnictví pana </w:t>
      </w:r>
      <w:r w:rsidR="008624A5" w:rsidRPr="00994F05">
        <w:rPr>
          <w:rFonts w:ascii="Arial" w:hAnsi="Arial" w:cs="Arial"/>
          <w:b/>
          <w:sz w:val="24"/>
          <w:szCs w:val="24"/>
        </w:rPr>
        <w:t>XXX</w:t>
      </w:r>
      <w:r w:rsidR="008624A5" w:rsidRPr="00E34E49">
        <w:rPr>
          <w:rFonts w:ascii="Arial" w:eastAsia="Times New Roman" w:hAnsi="Arial" w:cs="Arial"/>
          <w:b/>
          <w:sz w:val="24"/>
          <w:szCs w:val="24"/>
        </w:rPr>
        <w:t xml:space="preserve"> </w:t>
      </w:r>
      <w:bookmarkStart w:id="1" w:name="_Hlk167182844"/>
      <w:r w:rsidRPr="00E34E49">
        <w:rPr>
          <w:rFonts w:ascii="Arial" w:eastAsia="Times New Roman" w:hAnsi="Arial" w:cs="Arial"/>
          <w:b/>
          <w:sz w:val="24"/>
          <w:szCs w:val="24"/>
        </w:rPr>
        <w:t>dle znaleckého posudku č. 040243/2024 ze dne 20. 5. 2024, vyhotoveného soudním znalcem Ing. Rostislavem Drnovským činí 231,25 Kč.</w:t>
      </w:r>
      <w:bookmarkEnd w:id="1"/>
    </w:p>
    <w:p w14:paraId="5B16CCDD" w14:textId="521618B0" w:rsidR="005C7523" w:rsidRPr="00E34E49" w:rsidRDefault="005C7523" w:rsidP="005C7523">
      <w:pPr>
        <w:widowControl w:val="0"/>
        <w:spacing w:after="120" w:line="240" w:lineRule="auto"/>
        <w:jc w:val="both"/>
        <w:rPr>
          <w:rFonts w:ascii="Arial" w:eastAsia="Times New Roman" w:hAnsi="Arial" w:cs="Arial"/>
          <w:b/>
          <w:sz w:val="24"/>
          <w:szCs w:val="24"/>
        </w:rPr>
      </w:pPr>
      <w:r w:rsidRPr="00E34E49">
        <w:rPr>
          <w:rFonts w:ascii="Arial" w:eastAsia="Times New Roman" w:hAnsi="Arial" w:cs="Arial"/>
          <w:b/>
          <w:sz w:val="24"/>
          <w:szCs w:val="24"/>
        </w:rPr>
        <w:t>Cena úřední spoluvlastnického podílu (id. 1/4) k předmětnému pozemku v </w:t>
      </w:r>
      <w:proofErr w:type="spellStart"/>
      <w:r w:rsidRPr="00E34E49">
        <w:rPr>
          <w:rFonts w:ascii="Arial" w:eastAsia="Times New Roman" w:hAnsi="Arial" w:cs="Arial"/>
          <w:b/>
          <w:sz w:val="24"/>
          <w:szCs w:val="24"/>
        </w:rPr>
        <w:t>k.ú</w:t>
      </w:r>
      <w:proofErr w:type="spellEnd"/>
      <w:r w:rsidRPr="00E34E49">
        <w:rPr>
          <w:rFonts w:ascii="Arial" w:eastAsia="Times New Roman" w:hAnsi="Arial" w:cs="Arial"/>
          <w:b/>
          <w:sz w:val="24"/>
          <w:szCs w:val="24"/>
        </w:rPr>
        <w:t xml:space="preserve">. a obci Skřípov ve vlastnictví </w:t>
      </w:r>
      <w:r w:rsidR="00994F05" w:rsidRPr="00994F05">
        <w:rPr>
          <w:rFonts w:ascii="Arial" w:hAnsi="Arial" w:cs="Arial"/>
          <w:b/>
          <w:sz w:val="24"/>
          <w:szCs w:val="24"/>
        </w:rPr>
        <w:t>XXX</w:t>
      </w:r>
      <w:r w:rsidR="00994F05" w:rsidRPr="00E34E49">
        <w:rPr>
          <w:rFonts w:ascii="Arial" w:eastAsia="Times New Roman" w:hAnsi="Arial" w:cs="Arial"/>
          <w:b/>
          <w:sz w:val="24"/>
          <w:szCs w:val="24"/>
        </w:rPr>
        <w:t xml:space="preserve"> </w:t>
      </w:r>
      <w:r w:rsidR="00994F05">
        <w:rPr>
          <w:rFonts w:ascii="Arial" w:eastAsia="Times New Roman" w:hAnsi="Arial" w:cs="Arial"/>
          <w:b/>
          <w:sz w:val="24"/>
          <w:szCs w:val="24"/>
        </w:rPr>
        <w:t>dle</w:t>
      </w:r>
      <w:r w:rsidRPr="00E34E49">
        <w:rPr>
          <w:rFonts w:ascii="Arial" w:eastAsia="Times New Roman" w:hAnsi="Arial" w:cs="Arial"/>
          <w:b/>
          <w:sz w:val="24"/>
          <w:szCs w:val="24"/>
        </w:rPr>
        <w:t xml:space="preserve"> téhož znaleckého posudku činí 462,50 Kč.</w:t>
      </w:r>
    </w:p>
    <w:p w14:paraId="14BE2343" w14:textId="52E5B82D" w:rsidR="005C7523" w:rsidRPr="00E34E49" w:rsidRDefault="005C7523" w:rsidP="005C7523">
      <w:pPr>
        <w:widowControl w:val="0"/>
        <w:spacing w:after="120" w:line="240" w:lineRule="auto"/>
        <w:jc w:val="both"/>
        <w:rPr>
          <w:rFonts w:ascii="Arial" w:hAnsi="Arial" w:cs="Arial"/>
          <w:b/>
          <w:sz w:val="24"/>
          <w:szCs w:val="24"/>
          <w:u w:val="single"/>
        </w:rPr>
      </w:pPr>
      <w:r w:rsidRPr="00E34E49">
        <w:rPr>
          <w:rFonts w:ascii="Arial" w:eastAsia="Times New Roman" w:hAnsi="Arial" w:cs="Arial"/>
          <w:b/>
          <w:sz w:val="24"/>
          <w:szCs w:val="24"/>
        </w:rPr>
        <w:t>Cena úřední spoluvlastnického podílu (id. 1/8) k předmětnému pozemku v </w:t>
      </w:r>
      <w:proofErr w:type="spellStart"/>
      <w:r w:rsidRPr="00E34E49">
        <w:rPr>
          <w:rFonts w:ascii="Arial" w:eastAsia="Times New Roman" w:hAnsi="Arial" w:cs="Arial"/>
          <w:b/>
          <w:sz w:val="24"/>
          <w:szCs w:val="24"/>
        </w:rPr>
        <w:t>k.ú</w:t>
      </w:r>
      <w:proofErr w:type="spellEnd"/>
      <w:r w:rsidRPr="00E34E49">
        <w:rPr>
          <w:rFonts w:ascii="Arial" w:eastAsia="Times New Roman" w:hAnsi="Arial" w:cs="Arial"/>
          <w:b/>
          <w:sz w:val="24"/>
          <w:szCs w:val="24"/>
        </w:rPr>
        <w:t xml:space="preserve">. a obci Skřípov ve vlastnictví </w:t>
      </w:r>
      <w:r w:rsidR="00994F05" w:rsidRPr="00994F05">
        <w:rPr>
          <w:rFonts w:ascii="Arial" w:hAnsi="Arial" w:cs="Arial"/>
          <w:b/>
          <w:sz w:val="24"/>
          <w:szCs w:val="24"/>
        </w:rPr>
        <w:t>XXX</w:t>
      </w:r>
      <w:r w:rsidRPr="00E34E49">
        <w:rPr>
          <w:rFonts w:ascii="Arial" w:eastAsia="Times New Roman" w:hAnsi="Arial" w:cs="Arial"/>
          <w:b/>
          <w:sz w:val="24"/>
          <w:szCs w:val="24"/>
        </w:rPr>
        <w:t xml:space="preserve"> dle téhož znaleckého posudku činí 231,25 Kč. </w:t>
      </w:r>
    </w:p>
    <w:p w14:paraId="5D5B872C" w14:textId="77777777" w:rsidR="005C7523" w:rsidRPr="00E34E49" w:rsidRDefault="005C7523" w:rsidP="005C7523">
      <w:pPr>
        <w:pStyle w:val="slo2text"/>
        <w:numPr>
          <w:ilvl w:val="0"/>
          <w:numId w:val="0"/>
        </w:numPr>
        <w:rPr>
          <w:rFonts w:cs="Arial"/>
          <w:szCs w:val="24"/>
          <w:u w:val="single"/>
        </w:rPr>
      </w:pPr>
      <w:r w:rsidRPr="00E34E49">
        <w:rPr>
          <w:rFonts w:eastAsiaTheme="minorHAnsi" w:cs="Arial"/>
          <w:szCs w:val="24"/>
          <w:u w:val="single"/>
          <w:lang w:eastAsia="en-US"/>
        </w:rPr>
        <w:t>Zastupitelstvo Olomouckého kraje svým usnesením č. UZ/13/35/2018, bod 3. 1., ze dne 17. 12. 2018 schválilo realizaci výkupů pozemků, zastavěných silnicemi III. třídy, za kupní ceny rovnající se cenám úředním, stanoveným znaleckými posudky, minimálně ve výši 60 Kč/m2.</w:t>
      </w:r>
    </w:p>
    <w:p w14:paraId="1B5D87EA" w14:textId="77777777" w:rsidR="005C7523" w:rsidRPr="00E34E49" w:rsidRDefault="005C7523" w:rsidP="005C7523">
      <w:pPr>
        <w:widowControl w:val="0"/>
        <w:spacing w:after="120" w:line="240" w:lineRule="auto"/>
        <w:jc w:val="both"/>
        <w:rPr>
          <w:rStyle w:val="Tunznak"/>
          <w:rFonts w:cs="Arial"/>
          <w:b w:val="0"/>
          <w:bCs/>
          <w:szCs w:val="24"/>
          <w:u w:val="single"/>
        </w:rPr>
      </w:pPr>
      <w:r w:rsidRPr="00E34E49">
        <w:rPr>
          <w:rFonts w:ascii="Arial" w:eastAsia="Times New Roman" w:hAnsi="Arial" w:cs="Arial"/>
          <w:snapToGrid w:val="0"/>
          <w:sz w:val="24"/>
          <w:szCs w:val="24"/>
          <w:lang w:eastAsia="cs-CZ"/>
        </w:rPr>
        <w:t>Kupní ceny budou hrazeny z rozpočtu Olomouckého kraje – odbor majetkový, právní, a správních činností, ORJ 04.</w:t>
      </w:r>
    </w:p>
    <w:p w14:paraId="6E33E92E" w14:textId="77777777" w:rsidR="005C7523" w:rsidRPr="00E34E49" w:rsidRDefault="005C7523" w:rsidP="005C7523">
      <w:pPr>
        <w:widowControl w:val="0"/>
        <w:spacing w:after="120" w:line="240" w:lineRule="auto"/>
        <w:jc w:val="both"/>
        <w:rPr>
          <w:rFonts w:ascii="Arial" w:eastAsia="Times New Roman" w:hAnsi="Arial" w:cs="Arial"/>
          <w:b/>
          <w:bCs/>
          <w:sz w:val="24"/>
          <w:szCs w:val="24"/>
        </w:rPr>
      </w:pPr>
      <w:r w:rsidRPr="00E34E49">
        <w:rPr>
          <w:rFonts w:ascii="Arial" w:eastAsia="Times New Roman" w:hAnsi="Arial" w:cs="Arial"/>
          <w:b/>
          <w:sz w:val="24"/>
          <w:szCs w:val="24"/>
        </w:rPr>
        <w:t xml:space="preserve">Vyjádření odboru </w:t>
      </w:r>
      <w:r w:rsidRPr="00E34E49">
        <w:rPr>
          <w:rFonts w:ascii="Arial" w:eastAsia="Times New Roman" w:hAnsi="Arial" w:cs="Arial"/>
          <w:b/>
          <w:bCs/>
          <w:sz w:val="24"/>
          <w:szCs w:val="24"/>
        </w:rPr>
        <w:t>dopravy a silničního hospodářství</w:t>
      </w:r>
      <w:r w:rsidRPr="00E34E49">
        <w:rPr>
          <w:rFonts w:ascii="Arial" w:eastAsia="Times New Roman" w:hAnsi="Arial" w:cs="Arial"/>
          <w:b/>
          <w:sz w:val="24"/>
          <w:szCs w:val="24"/>
        </w:rPr>
        <w:t xml:space="preserve"> ze dne 9. 1. 2024:</w:t>
      </w:r>
    </w:p>
    <w:p w14:paraId="58858D5C" w14:textId="77777777" w:rsidR="005C7523" w:rsidRPr="00E34E49" w:rsidRDefault="005C7523" w:rsidP="005C7523">
      <w:pPr>
        <w:spacing w:after="120" w:line="240" w:lineRule="auto"/>
        <w:jc w:val="both"/>
        <w:rPr>
          <w:rFonts w:ascii="Arial" w:hAnsi="Arial" w:cs="Arial"/>
          <w:sz w:val="24"/>
          <w:szCs w:val="24"/>
        </w:rPr>
      </w:pPr>
      <w:r w:rsidRPr="00E34E49">
        <w:rPr>
          <w:rFonts w:ascii="Arial" w:hAnsi="Arial" w:cs="Arial"/>
          <w:sz w:val="24"/>
          <w:szCs w:val="24"/>
        </w:rPr>
        <w:t>Odbor dopravy a silničního hospodářství na základě stanoviska Správy silnic Olomouckého kraje, příspěvkové organizace souhlasí s odkoupením spoluvlastnických podílů k pozemku v </w:t>
      </w:r>
      <w:proofErr w:type="spellStart"/>
      <w:r w:rsidRPr="00E34E49">
        <w:rPr>
          <w:rFonts w:ascii="Arial" w:hAnsi="Arial" w:cs="Arial"/>
          <w:sz w:val="24"/>
          <w:szCs w:val="24"/>
        </w:rPr>
        <w:t>k.ú</w:t>
      </w:r>
      <w:proofErr w:type="spellEnd"/>
      <w:r w:rsidRPr="00E34E49">
        <w:rPr>
          <w:rFonts w:ascii="Arial" w:hAnsi="Arial" w:cs="Arial"/>
          <w:sz w:val="24"/>
          <w:szCs w:val="24"/>
        </w:rPr>
        <w:t>. a obci Skřípov z vlastnictví fyzických osob do vlastnictví Olomouckého kraje, do hospodaření SSOK, pozemek je zastavěn krajskou komunikací III/36619, pro činnost SSOK je potřebný.</w:t>
      </w:r>
    </w:p>
    <w:p w14:paraId="168CE1CF" w14:textId="735A81EE" w:rsidR="005C7523" w:rsidRPr="00E34E49" w:rsidRDefault="007C7CD8"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w:t>
      </w:r>
      <w:r w:rsidRPr="00E34E49">
        <w:rPr>
          <w:rFonts w:ascii="Arial" w:hAnsi="Arial" w:cs="Arial"/>
          <w:bCs/>
          <w:sz w:val="24"/>
          <w:szCs w:val="24"/>
        </w:rPr>
        <w:t>K – MP a</w:t>
      </w:r>
      <w:r w:rsidRPr="00E34E49">
        <w:rPr>
          <w:rFonts w:ascii="Arial" w:hAnsi="Arial" w:cs="Arial"/>
          <w:b/>
          <w:sz w:val="24"/>
          <w:szCs w:val="24"/>
        </w:rPr>
        <w:t xml:space="preserve"> </w:t>
      </w:r>
      <w:r w:rsidRPr="00E34E49">
        <w:rPr>
          <w:rFonts w:ascii="Arial" w:hAnsi="Arial" w:cs="Arial"/>
          <w:sz w:val="24"/>
          <w:szCs w:val="24"/>
        </w:rPr>
        <w:t xml:space="preserve">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w:t>
      </w:r>
      <w:r w:rsidR="005C7523" w:rsidRPr="00E34E49">
        <w:rPr>
          <w:rFonts w:ascii="Arial" w:hAnsi="Arial" w:cs="Arial"/>
          <w:b/>
          <w:sz w:val="24"/>
          <w:szCs w:val="24"/>
        </w:rPr>
        <w:t xml:space="preserve">kraje schválit odkoupení spoluvlastnického podílu (id. 1/8) k pozemku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285 </w:t>
      </w:r>
      <w:proofErr w:type="spellStart"/>
      <w:r w:rsidR="005C7523" w:rsidRPr="00E34E49">
        <w:rPr>
          <w:rFonts w:ascii="Arial" w:hAnsi="Arial" w:cs="Arial"/>
          <w:b/>
          <w:sz w:val="24"/>
          <w:szCs w:val="24"/>
        </w:rPr>
        <w:t>ost</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pl</w:t>
      </w:r>
      <w:proofErr w:type="spellEnd"/>
      <w:r w:rsidR="005C7523" w:rsidRPr="00E34E49">
        <w:rPr>
          <w:rFonts w:ascii="Arial" w:hAnsi="Arial" w:cs="Arial"/>
          <w:b/>
          <w:sz w:val="24"/>
          <w:szCs w:val="24"/>
        </w:rPr>
        <w:t>. o výměře 19 m2 v </w:t>
      </w:r>
      <w:proofErr w:type="spellStart"/>
      <w:r w:rsidR="005C7523" w:rsidRPr="00E34E49">
        <w:rPr>
          <w:rFonts w:ascii="Arial" w:hAnsi="Arial" w:cs="Arial"/>
          <w:b/>
          <w:sz w:val="24"/>
          <w:szCs w:val="24"/>
        </w:rPr>
        <w:t>k.ú</w:t>
      </w:r>
      <w:proofErr w:type="spellEnd"/>
      <w:r w:rsidR="005C7523" w:rsidRPr="00E34E49">
        <w:rPr>
          <w:rFonts w:ascii="Arial" w:hAnsi="Arial" w:cs="Arial"/>
          <w:b/>
          <w:sz w:val="24"/>
          <w:szCs w:val="24"/>
        </w:rPr>
        <w:t xml:space="preserve">. a obci Skřípov z vlastnictví </w:t>
      </w:r>
      <w:r w:rsidR="008008A2" w:rsidRPr="00994F05">
        <w:rPr>
          <w:rFonts w:ascii="Arial" w:hAnsi="Arial" w:cs="Arial"/>
          <w:b/>
          <w:sz w:val="24"/>
          <w:szCs w:val="24"/>
        </w:rPr>
        <w:t>XXX</w:t>
      </w:r>
      <w:r w:rsidR="008008A2" w:rsidRPr="00E34E49">
        <w:rPr>
          <w:rFonts w:ascii="Arial" w:hAnsi="Arial" w:cs="Arial"/>
          <w:b/>
          <w:sz w:val="24"/>
          <w:szCs w:val="24"/>
        </w:rPr>
        <w:t xml:space="preserve"> </w:t>
      </w:r>
      <w:r w:rsidR="005C7523" w:rsidRPr="00E34E49">
        <w:rPr>
          <w:rFonts w:ascii="Arial" w:hAnsi="Arial" w:cs="Arial"/>
          <w:b/>
          <w:sz w:val="24"/>
          <w:szCs w:val="24"/>
        </w:rPr>
        <w:t xml:space="preserve">do vlastnictví Olomouckého kraje, do hospodaření Správy silnic Olomouckého kraje, příspěvkové organizace, za kupní cenu ve výši </w:t>
      </w:r>
      <w:r w:rsidR="005C7523" w:rsidRPr="00E34E49">
        <w:rPr>
          <w:rFonts w:ascii="Arial" w:eastAsia="Times New Roman" w:hAnsi="Arial" w:cs="Arial"/>
          <w:b/>
          <w:sz w:val="24"/>
          <w:szCs w:val="24"/>
        </w:rPr>
        <w:t>231,25 Kč</w:t>
      </w:r>
      <w:r w:rsidR="005C7523" w:rsidRPr="00E34E49">
        <w:rPr>
          <w:rFonts w:ascii="Arial" w:hAnsi="Arial" w:cs="Arial"/>
          <w:b/>
          <w:sz w:val="24"/>
          <w:szCs w:val="24"/>
        </w:rPr>
        <w:t>. Nabyvatel uhradí veškeré náklady spojené s uzavřením kupní smlouvy včetně správního poplatku k návrhu na vklad vlastnického práva do katastru nemovitostí.</w:t>
      </w:r>
    </w:p>
    <w:p w14:paraId="35BF7E71" w14:textId="54B0408D" w:rsidR="005C7523" w:rsidRPr="00E34E49" w:rsidRDefault="001B7AFD"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w:t>
      </w:r>
      <w:r w:rsidRPr="00E34E49">
        <w:rPr>
          <w:rFonts w:ascii="Arial" w:hAnsi="Arial" w:cs="Arial"/>
          <w:bCs/>
          <w:sz w:val="24"/>
          <w:szCs w:val="24"/>
        </w:rPr>
        <w:t>K – MP a</w:t>
      </w:r>
      <w:r w:rsidRPr="00E34E49">
        <w:rPr>
          <w:rFonts w:ascii="Arial" w:hAnsi="Arial" w:cs="Arial"/>
          <w:b/>
          <w:sz w:val="24"/>
          <w:szCs w:val="24"/>
        </w:rPr>
        <w:t xml:space="preserve"> </w:t>
      </w:r>
      <w:r w:rsidRPr="00E34E49">
        <w:rPr>
          <w:rFonts w:ascii="Arial" w:hAnsi="Arial" w:cs="Arial"/>
          <w:sz w:val="24"/>
          <w:szCs w:val="24"/>
        </w:rPr>
        <w:t xml:space="preserve">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kraje </w:t>
      </w:r>
      <w:r w:rsidR="005C7523" w:rsidRPr="00E34E49">
        <w:rPr>
          <w:rFonts w:ascii="Arial" w:hAnsi="Arial" w:cs="Arial"/>
          <w:b/>
          <w:sz w:val="24"/>
          <w:szCs w:val="24"/>
        </w:rPr>
        <w:t xml:space="preserve">schválit odkoupení spoluvlastnického podílu (id. 1/4) k pozemku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285 </w:t>
      </w:r>
      <w:proofErr w:type="spellStart"/>
      <w:r w:rsidR="005C7523" w:rsidRPr="00E34E49">
        <w:rPr>
          <w:rFonts w:ascii="Arial" w:hAnsi="Arial" w:cs="Arial"/>
          <w:b/>
          <w:sz w:val="24"/>
          <w:szCs w:val="24"/>
        </w:rPr>
        <w:t>ost</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pl</w:t>
      </w:r>
      <w:proofErr w:type="spellEnd"/>
      <w:r w:rsidR="005C7523" w:rsidRPr="00E34E49">
        <w:rPr>
          <w:rFonts w:ascii="Arial" w:hAnsi="Arial" w:cs="Arial"/>
          <w:b/>
          <w:sz w:val="24"/>
          <w:szCs w:val="24"/>
        </w:rPr>
        <w:t xml:space="preserve">. o výměře 19 m2 v </w:t>
      </w:r>
      <w:proofErr w:type="spellStart"/>
      <w:r w:rsidR="005C7523" w:rsidRPr="00E34E49">
        <w:rPr>
          <w:rFonts w:ascii="Arial" w:hAnsi="Arial" w:cs="Arial"/>
          <w:b/>
          <w:sz w:val="24"/>
          <w:szCs w:val="24"/>
        </w:rPr>
        <w:t>k.ú</w:t>
      </w:r>
      <w:proofErr w:type="spellEnd"/>
      <w:r w:rsidR="005C7523" w:rsidRPr="00E34E49">
        <w:rPr>
          <w:rFonts w:ascii="Arial" w:hAnsi="Arial" w:cs="Arial"/>
          <w:b/>
          <w:sz w:val="24"/>
          <w:szCs w:val="24"/>
        </w:rPr>
        <w:t xml:space="preserve">. a obci Skřípov z vlastnictví paní </w:t>
      </w:r>
      <w:r w:rsidR="008008A2" w:rsidRPr="00994F05">
        <w:rPr>
          <w:rFonts w:ascii="Arial" w:hAnsi="Arial" w:cs="Arial"/>
          <w:b/>
          <w:sz w:val="24"/>
          <w:szCs w:val="24"/>
        </w:rPr>
        <w:t>XXX</w:t>
      </w:r>
      <w:r w:rsidR="008008A2" w:rsidRPr="00E34E49">
        <w:rPr>
          <w:rFonts w:ascii="Arial" w:hAnsi="Arial" w:cs="Arial"/>
          <w:b/>
          <w:sz w:val="24"/>
          <w:szCs w:val="24"/>
        </w:rPr>
        <w:t xml:space="preserve"> </w:t>
      </w:r>
      <w:r w:rsidR="005C7523" w:rsidRPr="00E34E49">
        <w:rPr>
          <w:rFonts w:ascii="Arial" w:hAnsi="Arial" w:cs="Arial"/>
          <w:b/>
          <w:sz w:val="24"/>
          <w:szCs w:val="24"/>
        </w:rPr>
        <w:t xml:space="preserve">do vlastnictví Olomouckého kraje, do hospodaření Správy silnic Olomouckého kraje, příspěvkové organizace, za kupní cenu ve výši </w:t>
      </w:r>
      <w:r w:rsidR="005C7523" w:rsidRPr="00E34E49">
        <w:rPr>
          <w:rFonts w:ascii="Arial" w:eastAsia="Times New Roman" w:hAnsi="Arial" w:cs="Arial"/>
          <w:b/>
          <w:sz w:val="24"/>
          <w:szCs w:val="24"/>
        </w:rPr>
        <w:t>462,50 Kč.</w:t>
      </w:r>
      <w:r w:rsidR="005C7523" w:rsidRPr="00E34E49">
        <w:rPr>
          <w:rFonts w:ascii="Arial" w:hAnsi="Arial" w:cs="Arial"/>
          <w:b/>
          <w:sz w:val="24"/>
          <w:szCs w:val="24"/>
        </w:rPr>
        <w:t xml:space="preserve"> Nabyvatel uhradí veškeré náklady spojené s uzavřením kupní smlouvy včetně správního poplatku k návrhu na vklad vlastnického práva do katastru nemovitostí.</w:t>
      </w:r>
    </w:p>
    <w:p w14:paraId="0E629064" w14:textId="3F3D70B7" w:rsidR="005C7523" w:rsidRPr="00E34E49" w:rsidRDefault="001B7AFD"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w:t>
      </w:r>
      <w:r w:rsidRPr="00E34E49">
        <w:rPr>
          <w:rFonts w:ascii="Arial" w:hAnsi="Arial" w:cs="Arial"/>
          <w:bCs/>
          <w:sz w:val="24"/>
          <w:szCs w:val="24"/>
        </w:rPr>
        <w:t>K – MP a</w:t>
      </w:r>
      <w:r w:rsidRPr="00E34E49">
        <w:rPr>
          <w:rFonts w:ascii="Arial" w:hAnsi="Arial" w:cs="Arial"/>
          <w:b/>
          <w:sz w:val="24"/>
          <w:szCs w:val="24"/>
        </w:rPr>
        <w:t xml:space="preserve"> </w:t>
      </w:r>
      <w:r w:rsidRPr="00E34E49">
        <w:rPr>
          <w:rFonts w:ascii="Arial" w:hAnsi="Arial" w:cs="Arial"/>
          <w:sz w:val="24"/>
          <w:szCs w:val="24"/>
        </w:rPr>
        <w:t xml:space="preserve">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doporučuje Zastupitelstvu Olomouckého</w:t>
      </w:r>
      <w:r w:rsidR="009262D1" w:rsidRPr="00E34E49">
        <w:rPr>
          <w:rFonts w:ascii="Arial" w:hAnsi="Arial" w:cs="Arial"/>
          <w:b/>
          <w:sz w:val="24"/>
          <w:szCs w:val="24"/>
        </w:rPr>
        <w:t xml:space="preserve"> kraje</w:t>
      </w:r>
      <w:r w:rsidRPr="00E34E49">
        <w:rPr>
          <w:rFonts w:ascii="Arial" w:hAnsi="Arial" w:cs="Arial"/>
          <w:b/>
          <w:sz w:val="24"/>
          <w:szCs w:val="24"/>
        </w:rPr>
        <w:t xml:space="preserve"> </w:t>
      </w:r>
      <w:r w:rsidR="005C7523" w:rsidRPr="00E34E49">
        <w:rPr>
          <w:rFonts w:ascii="Arial" w:hAnsi="Arial" w:cs="Arial"/>
          <w:b/>
          <w:sz w:val="24"/>
          <w:szCs w:val="24"/>
        </w:rPr>
        <w:t xml:space="preserve">schválit odkoupení spoluvlastnického podílu (id. 1/8) k pozemku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285 </w:t>
      </w:r>
      <w:proofErr w:type="spellStart"/>
      <w:r w:rsidR="005C7523" w:rsidRPr="00E34E49">
        <w:rPr>
          <w:rFonts w:ascii="Arial" w:hAnsi="Arial" w:cs="Arial"/>
          <w:b/>
          <w:sz w:val="24"/>
          <w:szCs w:val="24"/>
        </w:rPr>
        <w:t>ost</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pl</w:t>
      </w:r>
      <w:proofErr w:type="spellEnd"/>
      <w:r w:rsidR="005C7523" w:rsidRPr="00E34E49">
        <w:rPr>
          <w:rFonts w:ascii="Arial" w:hAnsi="Arial" w:cs="Arial"/>
          <w:b/>
          <w:sz w:val="24"/>
          <w:szCs w:val="24"/>
        </w:rPr>
        <w:t xml:space="preserve">. o výměře 19 m2 v </w:t>
      </w:r>
      <w:proofErr w:type="spellStart"/>
      <w:r w:rsidR="005C7523" w:rsidRPr="00E34E49">
        <w:rPr>
          <w:rFonts w:ascii="Arial" w:hAnsi="Arial" w:cs="Arial"/>
          <w:b/>
          <w:sz w:val="24"/>
          <w:szCs w:val="24"/>
        </w:rPr>
        <w:t>k.ú</w:t>
      </w:r>
      <w:proofErr w:type="spellEnd"/>
      <w:r w:rsidR="005C7523" w:rsidRPr="00E34E49">
        <w:rPr>
          <w:rFonts w:ascii="Arial" w:hAnsi="Arial" w:cs="Arial"/>
          <w:b/>
          <w:sz w:val="24"/>
          <w:szCs w:val="24"/>
        </w:rPr>
        <w:t xml:space="preserve">. a obci Skřípov z vlastnictví </w:t>
      </w:r>
      <w:r w:rsidR="00FF0F40" w:rsidRPr="00994F05">
        <w:rPr>
          <w:rFonts w:ascii="Arial" w:hAnsi="Arial" w:cs="Arial"/>
          <w:b/>
          <w:sz w:val="24"/>
          <w:szCs w:val="24"/>
        </w:rPr>
        <w:t>XXX</w:t>
      </w:r>
      <w:r w:rsidR="00FF0F40" w:rsidRPr="00E34E49">
        <w:rPr>
          <w:rFonts w:ascii="Arial" w:hAnsi="Arial" w:cs="Arial"/>
          <w:b/>
          <w:sz w:val="24"/>
          <w:szCs w:val="24"/>
        </w:rPr>
        <w:t xml:space="preserve"> </w:t>
      </w:r>
      <w:r w:rsidR="005C7523" w:rsidRPr="00E34E49">
        <w:rPr>
          <w:rFonts w:ascii="Arial" w:hAnsi="Arial" w:cs="Arial"/>
          <w:b/>
          <w:sz w:val="24"/>
          <w:szCs w:val="24"/>
        </w:rPr>
        <w:t xml:space="preserve">do vlastnictví Olomouckého kraje, do hospodaření Správy silnic Olomouckého kraje, příspěvkové organizace, za kupní cenu ve výši </w:t>
      </w:r>
      <w:r w:rsidR="005C7523" w:rsidRPr="00E34E49">
        <w:rPr>
          <w:rFonts w:ascii="Arial" w:eastAsia="Times New Roman" w:hAnsi="Arial" w:cs="Arial"/>
          <w:b/>
          <w:sz w:val="24"/>
          <w:szCs w:val="24"/>
        </w:rPr>
        <w:t>231,25 Kč</w:t>
      </w:r>
      <w:r w:rsidR="005C7523" w:rsidRPr="00E34E49">
        <w:rPr>
          <w:rFonts w:ascii="Arial" w:hAnsi="Arial" w:cs="Arial"/>
          <w:b/>
          <w:sz w:val="24"/>
          <w:szCs w:val="24"/>
        </w:rPr>
        <w:t xml:space="preserve">. Nabyvatel uhradí veškeré náklady spojené s uzavřením kupní </w:t>
      </w:r>
      <w:r w:rsidR="005C7523" w:rsidRPr="00E34E49">
        <w:rPr>
          <w:rFonts w:ascii="Arial" w:hAnsi="Arial" w:cs="Arial"/>
          <w:b/>
          <w:sz w:val="24"/>
          <w:szCs w:val="24"/>
        </w:rPr>
        <w:lastRenderedPageBreak/>
        <w:t>smlouvy včetně správního poplatku k návrhu na vklad vlastnického práva do katastru nemovitostí.</w:t>
      </w:r>
    </w:p>
    <w:p w14:paraId="764A0FE9" w14:textId="77777777" w:rsidR="005C7523" w:rsidRPr="00E34E49" w:rsidRDefault="005C7523" w:rsidP="005C7523">
      <w:pPr>
        <w:spacing w:after="120" w:line="240" w:lineRule="auto"/>
        <w:jc w:val="both"/>
        <w:rPr>
          <w:rFonts w:ascii="Arial" w:hAnsi="Arial" w:cs="Arial"/>
          <w:b/>
          <w:sz w:val="24"/>
          <w:szCs w:val="24"/>
        </w:rPr>
      </w:pPr>
    </w:p>
    <w:p w14:paraId="125157B5" w14:textId="358EED60" w:rsidR="005C7523" w:rsidRPr="00E34E49" w:rsidRDefault="005C7523" w:rsidP="005C7523">
      <w:pPr>
        <w:spacing w:after="120" w:line="240" w:lineRule="auto"/>
        <w:jc w:val="both"/>
        <w:textAlignment w:val="baseline"/>
        <w:rPr>
          <w:rFonts w:ascii="Arial" w:hAnsi="Arial" w:cs="Arial"/>
          <w:b/>
          <w:bCs/>
          <w:sz w:val="24"/>
          <w:szCs w:val="24"/>
        </w:rPr>
      </w:pPr>
      <w:r w:rsidRPr="00E34E49">
        <w:rPr>
          <w:rFonts w:ascii="Arial" w:eastAsia="Times New Roman" w:hAnsi="Arial" w:cs="Arial"/>
          <w:b/>
          <w:bCs/>
          <w:sz w:val="24"/>
          <w:szCs w:val="24"/>
          <w:lang w:eastAsia="cs-CZ"/>
        </w:rPr>
        <w:t xml:space="preserve">k návrhu usnesení bod </w:t>
      </w:r>
      <w:r w:rsidR="00A00945" w:rsidRPr="00E34E49">
        <w:rPr>
          <w:rFonts w:ascii="Arial" w:eastAsia="Times New Roman" w:hAnsi="Arial" w:cs="Arial"/>
          <w:b/>
          <w:bCs/>
          <w:sz w:val="24"/>
          <w:szCs w:val="24"/>
          <w:lang w:eastAsia="cs-CZ"/>
        </w:rPr>
        <w:t>5</w:t>
      </w:r>
      <w:r w:rsidRPr="00E34E49">
        <w:rPr>
          <w:rFonts w:ascii="Arial" w:eastAsia="Times New Roman" w:hAnsi="Arial" w:cs="Arial"/>
          <w:b/>
          <w:bCs/>
          <w:sz w:val="24"/>
          <w:szCs w:val="24"/>
          <w:lang w:eastAsia="cs-CZ"/>
        </w:rPr>
        <w:t>. 7.</w:t>
      </w:r>
    </w:p>
    <w:p w14:paraId="559E6A2F" w14:textId="1568091E" w:rsidR="005C7523" w:rsidRPr="00E34E49" w:rsidRDefault="005C7523" w:rsidP="005C7523">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E34E49">
        <w:rPr>
          <w:rFonts w:ascii="Arial" w:eastAsia="Times New Roman" w:hAnsi="Arial" w:cs="Arial"/>
          <w:b/>
          <w:bCs/>
          <w:sz w:val="24"/>
          <w:szCs w:val="24"/>
        </w:rPr>
        <w:t>Odkoupení pozemku v </w:t>
      </w:r>
      <w:proofErr w:type="spellStart"/>
      <w:r w:rsidRPr="00E34E49">
        <w:rPr>
          <w:rFonts w:ascii="Arial" w:eastAsia="Times New Roman" w:hAnsi="Arial" w:cs="Arial"/>
          <w:b/>
          <w:bCs/>
          <w:sz w:val="24"/>
          <w:szCs w:val="24"/>
        </w:rPr>
        <w:t>k.ú</w:t>
      </w:r>
      <w:proofErr w:type="spellEnd"/>
      <w:r w:rsidRPr="00E34E49">
        <w:rPr>
          <w:rFonts w:ascii="Arial" w:eastAsia="Times New Roman" w:hAnsi="Arial" w:cs="Arial"/>
          <w:b/>
          <w:bCs/>
          <w:sz w:val="24"/>
          <w:szCs w:val="24"/>
        </w:rPr>
        <w:t xml:space="preserve">. a obci Horní Újezd ze společného jmění manželů </w:t>
      </w:r>
      <w:r w:rsidR="00FF0F40" w:rsidRPr="00994F05">
        <w:rPr>
          <w:rFonts w:ascii="Arial" w:hAnsi="Arial" w:cs="Arial"/>
          <w:b/>
          <w:sz w:val="24"/>
          <w:szCs w:val="24"/>
        </w:rPr>
        <w:t>XXX</w:t>
      </w:r>
      <w:r w:rsidR="00FF0F40" w:rsidRPr="00E34E49">
        <w:rPr>
          <w:rFonts w:ascii="Arial" w:eastAsia="Times New Roman" w:hAnsi="Arial" w:cs="Arial"/>
          <w:b/>
          <w:bCs/>
          <w:sz w:val="24"/>
          <w:szCs w:val="24"/>
        </w:rPr>
        <w:t xml:space="preserve"> </w:t>
      </w:r>
      <w:r w:rsidRPr="00E34E49">
        <w:rPr>
          <w:rFonts w:ascii="Arial" w:eastAsia="Times New Roman" w:hAnsi="Arial" w:cs="Arial"/>
          <w:b/>
          <w:bCs/>
          <w:sz w:val="24"/>
          <w:szCs w:val="24"/>
        </w:rPr>
        <w:t>do vlastnictví Olomouckého kraje, do hospodaření Správy silnic Olomouckého kraje, příspěvkové organizace.</w:t>
      </w:r>
    </w:p>
    <w:p w14:paraId="395C6617" w14:textId="6F71AB91" w:rsidR="005C7523" w:rsidRPr="00E34E49" w:rsidRDefault="005C7523" w:rsidP="005C7523">
      <w:pPr>
        <w:widowControl w:val="0"/>
        <w:spacing w:after="120" w:line="240" w:lineRule="auto"/>
        <w:jc w:val="both"/>
        <w:rPr>
          <w:rFonts w:ascii="Arial" w:eastAsia="Times New Roman" w:hAnsi="Arial" w:cs="Arial"/>
          <w:bCs/>
          <w:sz w:val="24"/>
          <w:szCs w:val="24"/>
        </w:rPr>
      </w:pPr>
      <w:r w:rsidRPr="00E34E49">
        <w:rPr>
          <w:rFonts w:ascii="Arial" w:eastAsia="Times New Roman" w:hAnsi="Arial" w:cs="Arial"/>
          <w:bCs/>
          <w:sz w:val="24"/>
          <w:szCs w:val="24"/>
        </w:rPr>
        <w:t xml:space="preserve">Předmětný pozemek ve společném jmění manželů </w:t>
      </w:r>
      <w:proofErr w:type="gramStart"/>
      <w:r w:rsidR="00FF0F40" w:rsidRPr="00FF0F40">
        <w:rPr>
          <w:rFonts w:ascii="Arial" w:hAnsi="Arial" w:cs="Arial"/>
          <w:bCs/>
          <w:sz w:val="24"/>
          <w:szCs w:val="24"/>
        </w:rPr>
        <w:t>XXX</w:t>
      </w:r>
      <w:r w:rsidR="00FF0F40" w:rsidRPr="00FF0F40">
        <w:rPr>
          <w:rFonts w:ascii="Arial" w:eastAsia="Times New Roman" w:hAnsi="Arial" w:cs="Arial"/>
          <w:bCs/>
          <w:sz w:val="24"/>
          <w:szCs w:val="24"/>
        </w:rPr>
        <w:t xml:space="preserve"> </w:t>
      </w:r>
      <w:r w:rsidRPr="00E34E49">
        <w:rPr>
          <w:rFonts w:ascii="Arial" w:eastAsia="Times New Roman" w:hAnsi="Arial" w:cs="Arial"/>
          <w:bCs/>
          <w:sz w:val="24"/>
          <w:szCs w:val="24"/>
        </w:rPr>
        <w:t xml:space="preserve"> se</w:t>
      </w:r>
      <w:proofErr w:type="gramEnd"/>
      <w:r w:rsidRPr="00E34E49">
        <w:rPr>
          <w:rFonts w:ascii="Arial" w:eastAsia="Times New Roman" w:hAnsi="Arial" w:cs="Arial"/>
          <w:bCs/>
          <w:sz w:val="24"/>
          <w:szCs w:val="24"/>
        </w:rPr>
        <w:t xml:space="preserve"> nachází v </w:t>
      </w:r>
      <w:proofErr w:type="spellStart"/>
      <w:r w:rsidRPr="00E34E49">
        <w:rPr>
          <w:rFonts w:ascii="Arial" w:eastAsia="Times New Roman" w:hAnsi="Arial" w:cs="Arial"/>
          <w:bCs/>
          <w:sz w:val="24"/>
          <w:szCs w:val="24"/>
        </w:rPr>
        <w:t>k.ú</w:t>
      </w:r>
      <w:proofErr w:type="spellEnd"/>
      <w:r w:rsidRPr="00E34E49">
        <w:rPr>
          <w:rFonts w:ascii="Arial" w:eastAsia="Times New Roman" w:hAnsi="Arial" w:cs="Arial"/>
          <w:bCs/>
          <w:sz w:val="24"/>
          <w:szCs w:val="24"/>
        </w:rPr>
        <w:t>. a obci Horní Újezd a je zastavěn krajskou silnicí III/43814.</w:t>
      </w:r>
    </w:p>
    <w:p w14:paraId="28C5521B" w14:textId="77777777" w:rsidR="005C7523" w:rsidRPr="00E34E49" w:rsidRDefault="005C7523" w:rsidP="005C7523">
      <w:pPr>
        <w:widowControl w:val="0"/>
        <w:spacing w:after="120" w:line="240" w:lineRule="auto"/>
        <w:jc w:val="both"/>
        <w:rPr>
          <w:rFonts w:ascii="Arial" w:eastAsia="Times New Roman" w:hAnsi="Arial" w:cs="Arial"/>
          <w:bCs/>
          <w:sz w:val="24"/>
          <w:szCs w:val="24"/>
        </w:rPr>
      </w:pPr>
      <w:r w:rsidRPr="00E34E49">
        <w:rPr>
          <w:rFonts w:ascii="Arial" w:eastAsia="Times New Roman" w:hAnsi="Arial" w:cs="Arial"/>
          <w:bCs/>
          <w:sz w:val="24"/>
          <w:szCs w:val="24"/>
        </w:rPr>
        <w:t>Podnět k majetkoprávnímu vypořádání zaslala Správa silnic Olomouckého kraje, příspěvková organizace.</w:t>
      </w:r>
    </w:p>
    <w:p w14:paraId="34EB8FCE" w14:textId="77777777" w:rsidR="005C7523" w:rsidRPr="00E34E49" w:rsidRDefault="005C7523" w:rsidP="005C7523">
      <w:pPr>
        <w:pStyle w:val="slo1text"/>
        <w:rPr>
          <w:rFonts w:cs="Arial"/>
          <w:bCs/>
          <w:szCs w:val="24"/>
        </w:rPr>
      </w:pPr>
      <w:r w:rsidRPr="00E34E49">
        <w:rPr>
          <w:rFonts w:cs="Arial"/>
          <w:b/>
          <w:szCs w:val="24"/>
          <w:lang w:eastAsia="en-US"/>
        </w:rPr>
        <w:t>Úřední cena předmětného pozemku v </w:t>
      </w:r>
      <w:proofErr w:type="spellStart"/>
      <w:r w:rsidRPr="00E34E49">
        <w:rPr>
          <w:rFonts w:cs="Arial"/>
          <w:b/>
          <w:szCs w:val="24"/>
          <w:lang w:eastAsia="en-US"/>
        </w:rPr>
        <w:t>k.ú</w:t>
      </w:r>
      <w:proofErr w:type="spellEnd"/>
      <w:r w:rsidRPr="00E34E49">
        <w:rPr>
          <w:rFonts w:cs="Arial"/>
          <w:b/>
          <w:szCs w:val="24"/>
          <w:lang w:eastAsia="en-US"/>
        </w:rPr>
        <w:t xml:space="preserve">. a obci Horní Újezd </w:t>
      </w:r>
      <w:r w:rsidRPr="00E34E49">
        <w:rPr>
          <w:rFonts w:cs="Arial"/>
          <w:b/>
          <w:szCs w:val="24"/>
        </w:rPr>
        <w:t>dle znaleckého posudku č. 040769/2024 ze dne 20. 5. 2024, vyhotoveného soudním znalcem Ing. Jiřím Pavelkou</w:t>
      </w:r>
      <w:r w:rsidRPr="00E34E49">
        <w:rPr>
          <w:rStyle w:val="Tunznak"/>
          <w:rFonts w:cs="Arial"/>
          <w:bCs/>
          <w:szCs w:val="24"/>
          <w:lang w:eastAsia="en-US"/>
        </w:rPr>
        <w:t xml:space="preserve"> činí 960 Kč, tj. 60 Kč/m2.</w:t>
      </w:r>
    </w:p>
    <w:p w14:paraId="4BF89BF1" w14:textId="77777777" w:rsidR="005C7523" w:rsidRPr="00E34E49" w:rsidRDefault="005C7523" w:rsidP="005C7523">
      <w:pPr>
        <w:widowControl w:val="0"/>
        <w:spacing w:after="120" w:line="240" w:lineRule="auto"/>
        <w:jc w:val="both"/>
        <w:rPr>
          <w:rFonts w:ascii="Arial" w:hAnsi="Arial" w:cs="Arial"/>
          <w:sz w:val="24"/>
          <w:szCs w:val="24"/>
        </w:rPr>
      </w:pPr>
      <w:r w:rsidRPr="00E34E49">
        <w:rPr>
          <w:rFonts w:ascii="Arial" w:hAnsi="Arial" w:cs="Arial"/>
          <w:sz w:val="24"/>
          <w:szCs w:val="24"/>
          <w:u w:val="single"/>
        </w:rPr>
        <w:t>Zastupitelstvo Olomouckého kraje svým usnesením č. UZ/13/35/2018, bod 3. 1., ze dne 17. 12. 2018 schválilo realizaci výkupů pozemků, zastavěných silnicemi III. třídy, za kupní ceny rovnající se cenám úředním, stanoveným znaleckými posudky, minimálně ve výši 60 Kč/m2.</w:t>
      </w:r>
    </w:p>
    <w:p w14:paraId="1B8338AE" w14:textId="77777777" w:rsidR="005C7523" w:rsidRPr="00E34E49" w:rsidRDefault="005C7523" w:rsidP="005C7523">
      <w:pPr>
        <w:widowControl w:val="0"/>
        <w:spacing w:after="120" w:line="240" w:lineRule="auto"/>
        <w:jc w:val="both"/>
        <w:rPr>
          <w:rFonts w:ascii="Arial" w:hAnsi="Arial" w:cs="Arial"/>
          <w:sz w:val="24"/>
          <w:szCs w:val="24"/>
        </w:rPr>
      </w:pPr>
      <w:r w:rsidRPr="00E34E49">
        <w:rPr>
          <w:rFonts w:ascii="Arial" w:hAnsi="Arial" w:cs="Arial"/>
          <w:sz w:val="24"/>
          <w:szCs w:val="24"/>
        </w:rPr>
        <w:t>Kupní cena bude hrazena z rozpočtu Olomouckého kraje – odbor majetkový, právní a správních činností, ORJ 04.</w:t>
      </w:r>
    </w:p>
    <w:p w14:paraId="142233AB" w14:textId="77777777" w:rsidR="005C7523" w:rsidRPr="00E34E49" w:rsidRDefault="005C7523" w:rsidP="005C7523">
      <w:pPr>
        <w:widowControl w:val="0"/>
        <w:spacing w:after="120" w:line="240" w:lineRule="auto"/>
        <w:jc w:val="both"/>
        <w:rPr>
          <w:rFonts w:ascii="Arial" w:eastAsia="Times New Roman" w:hAnsi="Arial" w:cs="Arial"/>
          <w:b/>
          <w:bCs/>
          <w:sz w:val="24"/>
          <w:szCs w:val="24"/>
        </w:rPr>
      </w:pPr>
      <w:r w:rsidRPr="00E34E49">
        <w:rPr>
          <w:rFonts w:ascii="Arial" w:eastAsia="Times New Roman" w:hAnsi="Arial" w:cs="Arial"/>
          <w:b/>
          <w:bCs/>
          <w:sz w:val="24"/>
          <w:szCs w:val="24"/>
        </w:rPr>
        <w:t>Vyjádření odboru dopravy a silničního hospodářství ze dne 9. 10. 2023:</w:t>
      </w:r>
    </w:p>
    <w:p w14:paraId="7F24F365" w14:textId="719A2D37" w:rsidR="005C7523" w:rsidRPr="00E34E49" w:rsidRDefault="005C7523" w:rsidP="005C7523">
      <w:pPr>
        <w:widowControl w:val="0"/>
        <w:spacing w:after="120" w:line="240" w:lineRule="auto"/>
        <w:jc w:val="both"/>
        <w:rPr>
          <w:rFonts w:ascii="Arial" w:eastAsia="Times New Roman" w:hAnsi="Arial" w:cs="Arial"/>
          <w:bCs/>
          <w:sz w:val="24"/>
          <w:szCs w:val="24"/>
        </w:rPr>
      </w:pPr>
      <w:r w:rsidRPr="00E34E49">
        <w:rPr>
          <w:rFonts w:ascii="Arial" w:eastAsia="Times New Roman" w:hAnsi="Arial" w:cs="Arial"/>
          <w:bCs/>
          <w:sz w:val="24"/>
          <w:szCs w:val="24"/>
        </w:rPr>
        <w:t>Dle sdělení Katastrálního úřadu pro Olomoucký kraj, Katastrálního pracoviště Hranice byla v </w:t>
      </w:r>
      <w:proofErr w:type="spellStart"/>
      <w:r w:rsidRPr="00E34E49">
        <w:rPr>
          <w:rFonts w:ascii="Arial" w:eastAsia="Times New Roman" w:hAnsi="Arial" w:cs="Arial"/>
          <w:bCs/>
          <w:sz w:val="24"/>
          <w:szCs w:val="24"/>
        </w:rPr>
        <w:t>k.ú</w:t>
      </w:r>
      <w:proofErr w:type="spellEnd"/>
      <w:r w:rsidRPr="00E34E49">
        <w:rPr>
          <w:rFonts w:ascii="Arial" w:eastAsia="Times New Roman" w:hAnsi="Arial" w:cs="Arial"/>
          <w:bCs/>
          <w:sz w:val="24"/>
          <w:szCs w:val="24"/>
        </w:rPr>
        <w:t xml:space="preserve">. Horní Újezd dokončena obnova katastrálního operátu, která nabyla platnosti 15. 9. 2020. Na základě tohoto sdělení dojde k majetkoprávnímu vypořádání pozemku mj. mezi Olomouckým krajem a manželi </w:t>
      </w:r>
      <w:r w:rsidR="00B52822" w:rsidRPr="00B52822">
        <w:rPr>
          <w:rFonts w:ascii="Arial" w:hAnsi="Arial" w:cs="Arial"/>
          <w:bCs/>
          <w:sz w:val="24"/>
          <w:szCs w:val="24"/>
        </w:rPr>
        <w:t>XXX</w:t>
      </w:r>
      <w:r w:rsidRPr="00B52822">
        <w:rPr>
          <w:rFonts w:ascii="Arial" w:eastAsia="Times New Roman" w:hAnsi="Arial" w:cs="Arial"/>
          <w:bCs/>
          <w:sz w:val="24"/>
          <w:szCs w:val="24"/>
        </w:rPr>
        <w:t>.</w:t>
      </w:r>
      <w:r w:rsidRPr="00E34E49">
        <w:rPr>
          <w:rFonts w:ascii="Arial" w:eastAsia="Times New Roman" w:hAnsi="Arial" w:cs="Arial"/>
          <w:bCs/>
          <w:sz w:val="24"/>
          <w:szCs w:val="24"/>
        </w:rPr>
        <w:t xml:space="preserve"> Pozemek je zastavěn krajskou silnicí III/43814, pro činnost SSOK je potřebný.</w:t>
      </w:r>
    </w:p>
    <w:p w14:paraId="479A6672" w14:textId="77777777" w:rsidR="005C7523" w:rsidRPr="00E34E49" w:rsidRDefault="005C7523" w:rsidP="005C7523">
      <w:pPr>
        <w:widowControl w:val="0"/>
        <w:spacing w:after="120" w:line="240" w:lineRule="auto"/>
        <w:jc w:val="both"/>
        <w:rPr>
          <w:rFonts w:ascii="Arial" w:eastAsia="Times New Roman" w:hAnsi="Arial" w:cs="Arial"/>
          <w:bCs/>
          <w:sz w:val="24"/>
          <w:szCs w:val="24"/>
        </w:rPr>
      </w:pPr>
      <w:r w:rsidRPr="00E34E49">
        <w:rPr>
          <w:rFonts w:ascii="Arial" w:hAnsi="Arial" w:cs="Arial"/>
          <w:sz w:val="24"/>
          <w:szCs w:val="24"/>
        </w:rPr>
        <w:t>Manželé na základě svého vyjádření souhlasí s odprodejem pozemku do vlastnictví Olomouckého kraje.</w:t>
      </w:r>
    </w:p>
    <w:p w14:paraId="09590DE4" w14:textId="72F239BD" w:rsidR="005C7523" w:rsidRPr="00E34E49" w:rsidRDefault="00A00945"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w:t>
      </w:r>
      <w:r w:rsidRPr="00E34E49">
        <w:rPr>
          <w:rFonts w:ascii="Arial" w:hAnsi="Arial" w:cs="Arial"/>
          <w:bCs/>
          <w:sz w:val="24"/>
          <w:szCs w:val="24"/>
        </w:rPr>
        <w:t>K – MP a</w:t>
      </w:r>
      <w:r w:rsidRPr="00E34E49">
        <w:rPr>
          <w:rFonts w:ascii="Arial" w:hAnsi="Arial" w:cs="Arial"/>
          <w:b/>
          <w:sz w:val="24"/>
          <w:szCs w:val="24"/>
        </w:rPr>
        <w:t xml:space="preserve"> </w:t>
      </w:r>
      <w:r w:rsidRPr="00E34E49">
        <w:rPr>
          <w:rFonts w:ascii="Arial" w:hAnsi="Arial" w:cs="Arial"/>
          <w:sz w:val="24"/>
          <w:szCs w:val="24"/>
        </w:rPr>
        <w:t xml:space="preserve">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doporučuje Zastupitelstvu Olomouckého kraje</w:t>
      </w:r>
      <w:r w:rsidR="005C7523" w:rsidRPr="00E34E49">
        <w:rPr>
          <w:rFonts w:ascii="Arial" w:hAnsi="Arial" w:cs="Arial"/>
          <w:b/>
          <w:sz w:val="24"/>
          <w:szCs w:val="24"/>
        </w:rPr>
        <w:t xml:space="preserve"> schválit odkoupení pozemku </w:t>
      </w:r>
      <w:proofErr w:type="spellStart"/>
      <w:r w:rsidR="005C7523" w:rsidRPr="00E34E49">
        <w:rPr>
          <w:rFonts w:ascii="Arial" w:hAnsi="Arial" w:cs="Arial"/>
          <w:b/>
          <w:sz w:val="24"/>
          <w:szCs w:val="24"/>
        </w:rPr>
        <w:t>parc</w:t>
      </w:r>
      <w:proofErr w:type="spellEnd"/>
      <w:r w:rsidR="005C7523" w:rsidRPr="00E34E49">
        <w:rPr>
          <w:rFonts w:ascii="Arial" w:hAnsi="Arial" w:cs="Arial"/>
          <w:b/>
          <w:sz w:val="24"/>
          <w:szCs w:val="24"/>
        </w:rPr>
        <w:t xml:space="preserve">. č. 220 </w:t>
      </w:r>
      <w:proofErr w:type="spellStart"/>
      <w:r w:rsidR="005C7523" w:rsidRPr="00E34E49">
        <w:rPr>
          <w:rFonts w:ascii="Arial" w:hAnsi="Arial" w:cs="Arial"/>
          <w:b/>
          <w:sz w:val="24"/>
          <w:szCs w:val="24"/>
        </w:rPr>
        <w:t>ost</w:t>
      </w:r>
      <w:proofErr w:type="spellEnd"/>
      <w:r w:rsidR="005C7523" w:rsidRPr="00E34E49">
        <w:rPr>
          <w:rFonts w:ascii="Arial" w:hAnsi="Arial" w:cs="Arial"/>
          <w:b/>
          <w:sz w:val="24"/>
          <w:szCs w:val="24"/>
        </w:rPr>
        <w:t xml:space="preserve">. </w:t>
      </w:r>
      <w:proofErr w:type="spellStart"/>
      <w:r w:rsidR="005C7523" w:rsidRPr="00E34E49">
        <w:rPr>
          <w:rFonts w:ascii="Arial" w:hAnsi="Arial" w:cs="Arial"/>
          <w:b/>
          <w:sz w:val="24"/>
          <w:szCs w:val="24"/>
        </w:rPr>
        <w:t>pl</w:t>
      </w:r>
      <w:proofErr w:type="spellEnd"/>
      <w:r w:rsidR="005C7523" w:rsidRPr="00E34E49">
        <w:rPr>
          <w:rFonts w:ascii="Arial" w:hAnsi="Arial" w:cs="Arial"/>
          <w:b/>
          <w:sz w:val="24"/>
          <w:szCs w:val="24"/>
        </w:rPr>
        <w:t xml:space="preserve">. o výměře 16 m2 v </w:t>
      </w:r>
      <w:proofErr w:type="spellStart"/>
      <w:r w:rsidR="005C7523" w:rsidRPr="00E34E49">
        <w:rPr>
          <w:rFonts w:ascii="Arial" w:hAnsi="Arial" w:cs="Arial"/>
          <w:b/>
          <w:sz w:val="24"/>
          <w:szCs w:val="24"/>
        </w:rPr>
        <w:t>k.ú</w:t>
      </w:r>
      <w:proofErr w:type="spellEnd"/>
      <w:r w:rsidR="005C7523" w:rsidRPr="00E34E49">
        <w:rPr>
          <w:rFonts w:ascii="Arial" w:hAnsi="Arial" w:cs="Arial"/>
          <w:b/>
          <w:sz w:val="24"/>
          <w:szCs w:val="24"/>
        </w:rPr>
        <w:t xml:space="preserve">. a obci Horní Újezd ze společného jmění manželů </w:t>
      </w:r>
      <w:r w:rsidR="00B52822" w:rsidRPr="00994F05">
        <w:rPr>
          <w:rFonts w:ascii="Arial" w:hAnsi="Arial" w:cs="Arial"/>
          <w:b/>
          <w:sz w:val="24"/>
          <w:szCs w:val="24"/>
        </w:rPr>
        <w:t>XXX</w:t>
      </w:r>
      <w:r w:rsidR="00B52822" w:rsidRPr="00E34E49">
        <w:rPr>
          <w:rFonts w:ascii="Arial" w:hAnsi="Arial" w:cs="Arial"/>
          <w:b/>
          <w:sz w:val="24"/>
          <w:szCs w:val="24"/>
        </w:rPr>
        <w:t xml:space="preserve"> </w:t>
      </w:r>
      <w:r w:rsidR="005C7523" w:rsidRPr="00E34E49">
        <w:rPr>
          <w:rFonts w:ascii="Arial" w:hAnsi="Arial" w:cs="Arial"/>
          <w:b/>
          <w:sz w:val="24"/>
          <w:szCs w:val="24"/>
        </w:rPr>
        <w:t>do vlastnictví Olomouckého kraje, do hospodaření Správy silnic Olomouckého kraje, příspěvkové organizace, za kupní cenu ve výši 960 Kč. Nabyvatel uhradí veškeré náklady spojené s převodem vlastnického práva a správní poplatek spojený s návrhem na vklad vlastnického práva do katastru nemovitostí.</w:t>
      </w:r>
    </w:p>
    <w:p w14:paraId="38769B93" w14:textId="77777777" w:rsidR="005C7523" w:rsidRPr="00E34E49" w:rsidRDefault="005C7523" w:rsidP="005C7523">
      <w:pPr>
        <w:spacing w:after="120" w:line="240" w:lineRule="auto"/>
        <w:jc w:val="both"/>
        <w:rPr>
          <w:rFonts w:ascii="Arial" w:hAnsi="Arial" w:cs="Arial"/>
          <w:b/>
          <w:sz w:val="24"/>
          <w:szCs w:val="24"/>
        </w:rPr>
      </w:pPr>
    </w:p>
    <w:p w14:paraId="2F8582E3" w14:textId="3CA96919" w:rsidR="005C7523" w:rsidRPr="00E34E49" w:rsidRDefault="005C7523" w:rsidP="005C7523">
      <w:pPr>
        <w:spacing w:after="120" w:line="240" w:lineRule="auto"/>
        <w:jc w:val="both"/>
        <w:textAlignment w:val="baseline"/>
        <w:rPr>
          <w:rFonts w:ascii="Arial" w:hAnsi="Arial" w:cs="Arial"/>
          <w:b/>
          <w:bCs/>
          <w:sz w:val="24"/>
          <w:szCs w:val="24"/>
        </w:rPr>
      </w:pPr>
      <w:r w:rsidRPr="00E34E49">
        <w:rPr>
          <w:rFonts w:ascii="Arial" w:eastAsia="Times New Roman" w:hAnsi="Arial" w:cs="Arial"/>
          <w:b/>
          <w:bCs/>
          <w:sz w:val="24"/>
          <w:szCs w:val="24"/>
          <w:lang w:eastAsia="cs-CZ"/>
        </w:rPr>
        <w:t xml:space="preserve">k návrhu usnesení body </w:t>
      </w:r>
      <w:r w:rsidR="000F2C66" w:rsidRPr="00E34E49">
        <w:rPr>
          <w:rFonts w:ascii="Arial" w:eastAsia="Times New Roman" w:hAnsi="Arial" w:cs="Arial"/>
          <w:b/>
          <w:bCs/>
          <w:sz w:val="24"/>
          <w:szCs w:val="24"/>
          <w:lang w:eastAsia="cs-CZ"/>
        </w:rPr>
        <w:t>6</w:t>
      </w:r>
      <w:r w:rsidRPr="00E34E49">
        <w:rPr>
          <w:rFonts w:ascii="Arial" w:eastAsia="Times New Roman" w:hAnsi="Arial" w:cs="Arial"/>
          <w:b/>
          <w:bCs/>
          <w:sz w:val="24"/>
          <w:szCs w:val="24"/>
          <w:lang w:eastAsia="cs-CZ"/>
        </w:rPr>
        <w:t xml:space="preserve">. 1. – </w:t>
      </w:r>
      <w:r w:rsidR="000F2C66" w:rsidRPr="00E34E49">
        <w:rPr>
          <w:rFonts w:ascii="Arial" w:eastAsia="Times New Roman" w:hAnsi="Arial" w:cs="Arial"/>
          <w:b/>
          <w:bCs/>
          <w:sz w:val="24"/>
          <w:szCs w:val="24"/>
          <w:lang w:eastAsia="cs-CZ"/>
        </w:rPr>
        <w:t>6</w:t>
      </w:r>
      <w:r w:rsidRPr="00E34E49">
        <w:rPr>
          <w:rFonts w:ascii="Arial" w:eastAsia="Times New Roman" w:hAnsi="Arial" w:cs="Arial"/>
          <w:b/>
          <w:bCs/>
          <w:sz w:val="24"/>
          <w:szCs w:val="24"/>
          <w:lang w:eastAsia="cs-CZ"/>
        </w:rPr>
        <w:t>. </w:t>
      </w:r>
      <w:r w:rsidR="00F836E5" w:rsidRPr="00E34E49">
        <w:rPr>
          <w:rFonts w:ascii="Arial" w:eastAsia="Times New Roman" w:hAnsi="Arial" w:cs="Arial"/>
          <w:b/>
          <w:bCs/>
          <w:sz w:val="24"/>
          <w:szCs w:val="24"/>
          <w:lang w:eastAsia="cs-CZ"/>
        </w:rPr>
        <w:t>9</w:t>
      </w:r>
      <w:r w:rsidRPr="00E34E49">
        <w:rPr>
          <w:rFonts w:ascii="Arial" w:eastAsia="Times New Roman" w:hAnsi="Arial" w:cs="Arial"/>
          <w:b/>
          <w:bCs/>
          <w:sz w:val="24"/>
          <w:szCs w:val="24"/>
          <w:lang w:eastAsia="cs-CZ"/>
        </w:rPr>
        <w:t>.</w:t>
      </w:r>
    </w:p>
    <w:p w14:paraId="2FFAFBAF" w14:textId="77777777" w:rsidR="005C7523" w:rsidRPr="00E34E49" w:rsidRDefault="005C7523" w:rsidP="00AC2D6B">
      <w:pPr>
        <w:pStyle w:val="Default"/>
        <w:pBdr>
          <w:top w:val="single" w:sz="4" w:space="1" w:color="auto"/>
          <w:left w:val="single" w:sz="4" w:space="4" w:color="auto"/>
          <w:bottom w:val="single" w:sz="4" w:space="1" w:color="auto"/>
          <w:right w:val="single" w:sz="4" w:space="4" w:color="auto"/>
        </w:pBdr>
        <w:spacing w:after="120"/>
        <w:jc w:val="both"/>
        <w:rPr>
          <w:rFonts w:eastAsia="Times New Roman"/>
          <w:b/>
          <w:bCs/>
          <w:lang w:eastAsia="cs-CZ"/>
        </w:rPr>
      </w:pPr>
      <w:r w:rsidRPr="00E34E49">
        <w:rPr>
          <w:rFonts w:eastAsia="Times New Roman"/>
          <w:b/>
          <w:bCs/>
          <w:lang w:eastAsia="cs-CZ"/>
        </w:rPr>
        <w:t xml:space="preserve">Odkoupení nemovitostí na území Olomouckého kraje pro realizaci procesu transformace ústavních zařízení pro děti a mládež.  </w:t>
      </w:r>
    </w:p>
    <w:p w14:paraId="4A962B69" w14:textId="3C45BFB2"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xml:space="preserve">Olomoucký kraj realizuje proces transformace ústavních zařízení pro děti a mládež. V této souvislosti byly řediteli dotčených příspěvkových organizací, a to Dětského domova a Školní jídelny, Jeseník, </w:t>
      </w:r>
      <w:proofErr w:type="spellStart"/>
      <w:r w:rsidRPr="00E34E49">
        <w:rPr>
          <w:rFonts w:eastAsia="Times New Roman"/>
          <w:lang w:eastAsia="cs-CZ"/>
        </w:rPr>
        <w:t>Priessnitzova</w:t>
      </w:r>
      <w:proofErr w:type="spellEnd"/>
      <w:r w:rsidRPr="00E34E49">
        <w:rPr>
          <w:rFonts w:eastAsia="Times New Roman"/>
          <w:lang w:eastAsia="cs-CZ"/>
        </w:rPr>
        <w:t xml:space="preserve"> 405, Dětského domova a Školní jídelny, Přerov, Sušilova 25, Základní školy, Dětského domova a Školní jídelny Litovel a Dětského domova Šance </w:t>
      </w:r>
      <w:r w:rsidRPr="00E34E49">
        <w:rPr>
          <w:rFonts w:eastAsia="Times New Roman"/>
          <w:lang w:eastAsia="cs-CZ"/>
        </w:rPr>
        <w:lastRenderedPageBreak/>
        <w:t>Olomouc, jako vhodné vytipovány nemovitosti v </w:t>
      </w:r>
      <w:proofErr w:type="spellStart"/>
      <w:r w:rsidRPr="00E34E49">
        <w:rPr>
          <w:rFonts w:eastAsia="Times New Roman"/>
          <w:lang w:eastAsia="cs-CZ"/>
        </w:rPr>
        <w:t>k.ú</w:t>
      </w:r>
      <w:proofErr w:type="spellEnd"/>
      <w:r w:rsidRPr="00E34E49">
        <w:rPr>
          <w:rFonts w:eastAsia="Times New Roman"/>
          <w:lang w:eastAsia="cs-CZ"/>
        </w:rPr>
        <w:t>. a obci Jeseník, v </w:t>
      </w:r>
      <w:proofErr w:type="spellStart"/>
      <w:r w:rsidRPr="00E34E49">
        <w:rPr>
          <w:rFonts w:eastAsia="Times New Roman"/>
          <w:lang w:eastAsia="cs-CZ"/>
        </w:rPr>
        <w:t>k.ú</w:t>
      </w:r>
      <w:proofErr w:type="spellEnd"/>
      <w:r w:rsidRPr="00E34E49">
        <w:rPr>
          <w:rFonts w:eastAsia="Times New Roman"/>
          <w:lang w:eastAsia="cs-CZ"/>
        </w:rPr>
        <w:t xml:space="preserve">. a obci Přerov, </w:t>
      </w:r>
      <w:r w:rsidRPr="00E34E49">
        <w:t>v </w:t>
      </w:r>
      <w:proofErr w:type="spellStart"/>
      <w:r w:rsidRPr="00E34E49">
        <w:t>k.ú</w:t>
      </w:r>
      <w:proofErr w:type="spellEnd"/>
      <w:r w:rsidRPr="00E34E49">
        <w:t xml:space="preserve">. a obci Šternberk, </w:t>
      </w:r>
      <w:r w:rsidRPr="00E34E49">
        <w:rPr>
          <w:rFonts w:eastAsia="Times New Roman"/>
          <w:lang w:eastAsia="cs-CZ"/>
        </w:rPr>
        <w:t>v </w:t>
      </w:r>
      <w:proofErr w:type="spellStart"/>
      <w:r w:rsidRPr="00E34E49">
        <w:rPr>
          <w:rFonts w:eastAsia="Times New Roman"/>
          <w:lang w:eastAsia="cs-CZ"/>
        </w:rPr>
        <w:t>k.ú</w:t>
      </w:r>
      <w:proofErr w:type="spellEnd"/>
      <w:r w:rsidRPr="00E34E49">
        <w:rPr>
          <w:rFonts w:eastAsia="Times New Roman"/>
          <w:lang w:eastAsia="cs-CZ"/>
        </w:rPr>
        <w:t>. Povel, obec Olomouc, v </w:t>
      </w:r>
      <w:proofErr w:type="spellStart"/>
      <w:r w:rsidRPr="00E34E49">
        <w:rPr>
          <w:rFonts w:eastAsia="Times New Roman"/>
          <w:lang w:eastAsia="cs-CZ"/>
        </w:rPr>
        <w:t>k.ú</w:t>
      </w:r>
      <w:proofErr w:type="spellEnd"/>
      <w:r w:rsidRPr="00E34E49">
        <w:rPr>
          <w:rFonts w:eastAsia="Times New Roman"/>
          <w:lang w:eastAsia="cs-CZ"/>
        </w:rPr>
        <w:t>. Chválkovice, obec Olomouc a v </w:t>
      </w:r>
      <w:proofErr w:type="spellStart"/>
      <w:r w:rsidRPr="00E34E49">
        <w:rPr>
          <w:rFonts w:eastAsia="Times New Roman"/>
          <w:lang w:eastAsia="cs-CZ"/>
        </w:rPr>
        <w:t>k.ú</w:t>
      </w:r>
      <w:proofErr w:type="spellEnd"/>
      <w:r w:rsidRPr="00E34E49">
        <w:rPr>
          <w:rFonts w:eastAsia="Times New Roman"/>
          <w:lang w:eastAsia="cs-CZ"/>
        </w:rPr>
        <w:t>. Lazce, obec Olomouc.</w:t>
      </w:r>
    </w:p>
    <w:p w14:paraId="7E0C35E1" w14:textId="77777777" w:rsidR="005C7523" w:rsidRPr="00E34E49" w:rsidRDefault="005C7523" w:rsidP="005C7523">
      <w:pPr>
        <w:pStyle w:val="Default"/>
        <w:spacing w:after="120"/>
        <w:rPr>
          <w:rFonts w:eastAsia="Times New Roman"/>
          <w:lang w:eastAsia="cs-CZ"/>
        </w:rPr>
      </w:pPr>
      <w:r w:rsidRPr="00E34E49">
        <w:rPr>
          <w:rFonts w:eastAsia="Times New Roman"/>
          <w:lang w:eastAsia="cs-CZ"/>
        </w:rPr>
        <w:t>Podněty k odkoupení předmětných nemovitostí podával odbor školství a mládeže.</w:t>
      </w:r>
    </w:p>
    <w:p w14:paraId="357BF7AB" w14:textId="77777777" w:rsidR="005C7523" w:rsidRPr="00E34E49" w:rsidRDefault="005C7523" w:rsidP="005C7523">
      <w:pPr>
        <w:autoSpaceDE w:val="0"/>
        <w:autoSpaceDN w:val="0"/>
        <w:adjustRightInd w:val="0"/>
        <w:spacing w:after="120" w:line="240" w:lineRule="auto"/>
        <w:jc w:val="both"/>
        <w:rPr>
          <w:rFonts w:ascii="Arial" w:hAnsi="Arial" w:cs="Arial"/>
          <w:color w:val="000000"/>
          <w:sz w:val="24"/>
          <w:szCs w:val="24"/>
          <w:u w:val="single"/>
        </w:rPr>
      </w:pPr>
      <w:r w:rsidRPr="00E34E49">
        <w:rPr>
          <w:rFonts w:ascii="Arial" w:hAnsi="Arial" w:cs="Arial"/>
          <w:color w:val="000000"/>
          <w:sz w:val="24"/>
          <w:szCs w:val="24"/>
          <w:u w:val="single"/>
        </w:rPr>
        <w:t>Kupní ceny předmětných nemovitostí budou hrazeny z rozpočtu odboru investic.</w:t>
      </w:r>
    </w:p>
    <w:p w14:paraId="6EC429D5" w14:textId="77777777" w:rsidR="00E77737" w:rsidRPr="00E34E49" w:rsidRDefault="00E77737" w:rsidP="005C7523">
      <w:pPr>
        <w:autoSpaceDE w:val="0"/>
        <w:autoSpaceDN w:val="0"/>
        <w:adjustRightInd w:val="0"/>
        <w:spacing w:after="120" w:line="240" w:lineRule="auto"/>
        <w:jc w:val="both"/>
        <w:rPr>
          <w:rFonts w:ascii="Arial" w:hAnsi="Arial" w:cs="Arial"/>
          <w:color w:val="000000"/>
          <w:sz w:val="24"/>
          <w:szCs w:val="24"/>
          <w:u w:val="single"/>
        </w:rPr>
      </w:pPr>
    </w:p>
    <w:p w14:paraId="791CA6B2" w14:textId="77777777" w:rsidR="005C7523" w:rsidRPr="00E34E49" w:rsidRDefault="005C7523" w:rsidP="005C7523">
      <w:pPr>
        <w:pStyle w:val="Default"/>
        <w:numPr>
          <w:ilvl w:val="0"/>
          <w:numId w:val="50"/>
        </w:numPr>
        <w:spacing w:after="120"/>
        <w:rPr>
          <w:rFonts w:eastAsia="Times New Roman"/>
          <w:b/>
          <w:bCs/>
          <w:u w:val="single"/>
          <w:lang w:eastAsia="cs-CZ"/>
        </w:rPr>
      </w:pPr>
      <w:r w:rsidRPr="00E34E49">
        <w:rPr>
          <w:rFonts w:eastAsia="Times New Roman"/>
          <w:b/>
          <w:bCs/>
          <w:u w:val="single"/>
          <w:lang w:eastAsia="cs-CZ"/>
        </w:rPr>
        <w:t xml:space="preserve">Dětský domov a Školní jídelna, Jeseník, </w:t>
      </w:r>
      <w:proofErr w:type="spellStart"/>
      <w:r w:rsidRPr="00E34E49">
        <w:rPr>
          <w:rFonts w:eastAsia="Times New Roman"/>
          <w:b/>
          <w:bCs/>
          <w:u w:val="single"/>
          <w:lang w:eastAsia="cs-CZ"/>
        </w:rPr>
        <w:t>Priessnitzova</w:t>
      </w:r>
      <w:proofErr w:type="spellEnd"/>
      <w:r w:rsidRPr="00E34E49">
        <w:rPr>
          <w:rFonts w:eastAsia="Times New Roman"/>
          <w:b/>
          <w:bCs/>
          <w:u w:val="single"/>
          <w:lang w:eastAsia="cs-CZ"/>
        </w:rPr>
        <w:t xml:space="preserve"> 405</w:t>
      </w:r>
    </w:p>
    <w:p w14:paraId="5B33E0CA" w14:textId="3442CC81"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xml:space="preserve">Kromě již schváleného rodinného domu se souvisejícími pozemky </w:t>
      </w:r>
      <w:r w:rsidRPr="00E34E49">
        <w:t xml:space="preserve">na adrese Lipovská 1207/87 v Jeseníku (ZOK 29. 4. 2024) byly vytipovány </w:t>
      </w:r>
      <w:r w:rsidRPr="00E34E49">
        <w:rPr>
          <w:rFonts w:eastAsia="Times New Roman"/>
          <w:lang w:eastAsia="cs-CZ"/>
        </w:rPr>
        <w:t>rodinn</w:t>
      </w:r>
      <w:r w:rsidR="004C1AFD" w:rsidRPr="00E34E49">
        <w:rPr>
          <w:rFonts w:eastAsia="Times New Roman"/>
          <w:lang w:eastAsia="cs-CZ"/>
        </w:rPr>
        <w:t>ý</w:t>
      </w:r>
      <w:r w:rsidRPr="00E34E49">
        <w:rPr>
          <w:rFonts w:eastAsia="Times New Roman"/>
          <w:lang w:eastAsia="cs-CZ"/>
        </w:rPr>
        <w:t xml:space="preserve"> d</w:t>
      </w:r>
      <w:r w:rsidR="004C1AFD" w:rsidRPr="00E34E49">
        <w:rPr>
          <w:rFonts w:eastAsia="Times New Roman"/>
          <w:lang w:eastAsia="cs-CZ"/>
        </w:rPr>
        <w:t>ů</w:t>
      </w:r>
      <w:r w:rsidRPr="00E34E49">
        <w:rPr>
          <w:rFonts w:eastAsia="Times New Roman"/>
          <w:lang w:eastAsia="cs-CZ"/>
        </w:rPr>
        <w:t>m s pozemky a 1 bytová jednotka.</w:t>
      </w:r>
    </w:p>
    <w:p w14:paraId="70439566" w14:textId="77777777" w:rsidR="005C7523" w:rsidRPr="00E34E49" w:rsidRDefault="005C7523" w:rsidP="005C7523">
      <w:pPr>
        <w:pStyle w:val="Default"/>
        <w:spacing w:after="120"/>
        <w:rPr>
          <w:rFonts w:eastAsia="Times New Roman"/>
          <w:u w:val="single"/>
          <w:lang w:eastAsia="cs-CZ"/>
        </w:rPr>
      </w:pPr>
      <w:r w:rsidRPr="00E34E49">
        <w:rPr>
          <w:rFonts w:eastAsia="Times New Roman"/>
          <w:u w:val="single"/>
          <w:lang w:eastAsia="cs-CZ"/>
        </w:rPr>
        <w:t>Konkrétně se jedná o:</w:t>
      </w:r>
    </w:p>
    <w:p w14:paraId="6BC75919" w14:textId="79CEC558" w:rsidR="005C7523" w:rsidRPr="00E34E49" w:rsidRDefault="005C7523" w:rsidP="005C7523">
      <w:pPr>
        <w:pStyle w:val="Default"/>
        <w:spacing w:after="120"/>
        <w:jc w:val="both"/>
        <w:rPr>
          <w:rFonts w:eastAsia="Times New Roman"/>
          <w:b/>
          <w:bCs/>
          <w:lang w:eastAsia="cs-CZ"/>
        </w:rPr>
      </w:pPr>
      <w:r w:rsidRPr="00E34E49">
        <w:rPr>
          <w:rFonts w:eastAsia="Times New Roman"/>
          <w:b/>
          <w:bCs/>
          <w:lang w:eastAsia="cs-CZ"/>
        </w:rPr>
        <w:t>1. rodinný dům s pozemky na ulici Dukelská 1419/</w:t>
      </w:r>
      <w:proofErr w:type="gramStart"/>
      <w:r w:rsidRPr="00E34E49">
        <w:rPr>
          <w:rFonts w:eastAsia="Times New Roman"/>
          <w:b/>
          <w:bCs/>
          <w:lang w:eastAsia="cs-CZ"/>
        </w:rPr>
        <w:t>52b</w:t>
      </w:r>
      <w:proofErr w:type="gramEnd"/>
      <w:r w:rsidRPr="00E34E49">
        <w:rPr>
          <w:rFonts w:eastAsia="Times New Roman"/>
          <w:b/>
          <w:bCs/>
          <w:lang w:eastAsia="cs-CZ"/>
        </w:rPr>
        <w:t xml:space="preserve"> v Jeseníku ve vlastnictví pana </w:t>
      </w:r>
      <w:r w:rsidR="00FD7D59" w:rsidRPr="00994F05">
        <w:rPr>
          <w:b/>
        </w:rPr>
        <w:t>XXX</w:t>
      </w:r>
      <w:r w:rsidRPr="00E34E49">
        <w:rPr>
          <w:rFonts w:eastAsia="Times New Roman"/>
          <w:b/>
          <w:bCs/>
          <w:lang w:eastAsia="cs-CZ"/>
        </w:rPr>
        <w:t xml:space="preserve">. </w:t>
      </w:r>
    </w:p>
    <w:p w14:paraId="59B1F56A" w14:textId="77777777" w:rsidR="005C7523" w:rsidRPr="00E34E49" w:rsidRDefault="005C7523" w:rsidP="005C7523">
      <w:pPr>
        <w:pStyle w:val="Default"/>
        <w:spacing w:after="120"/>
        <w:jc w:val="both"/>
        <w:rPr>
          <w:rFonts w:eastAsia="Times New Roman"/>
          <w:lang w:eastAsia="cs-CZ"/>
        </w:rPr>
      </w:pPr>
      <w:r w:rsidRPr="00E34E49">
        <w:rPr>
          <w:rFonts w:eastAsia="Times New Roman"/>
          <w:u w:val="single"/>
          <w:lang w:eastAsia="cs-CZ"/>
        </w:rPr>
        <w:t>Navrhovaná kupní cena</w:t>
      </w:r>
      <w:r w:rsidRPr="00E34E49">
        <w:rPr>
          <w:rFonts w:eastAsia="Times New Roman"/>
          <w:lang w:eastAsia="cs-CZ"/>
        </w:rPr>
        <w:t xml:space="preserve">: 9 600 000 Kč </w:t>
      </w:r>
    </w:p>
    <w:p w14:paraId="1B20BB8D" w14:textId="77777777" w:rsidR="005C7523" w:rsidRPr="00E34E49" w:rsidRDefault="005C7523" w:rsidP="005C7523">
      <w:pPr>
        <w:pStyle w:val="Default"/>
        <w:spacing w:after="120"/>
        <w:jc w:val="both"/>
        <w:rPr>
          <w:rFonts w:eastAsia="Times New Roman"/>
          <w:u w:val="single"/>
          <w:lang w:eastAsia="cs-CZ"/>
        </w:rPr>
      </w:pPr>
      <w:r w:rsidRPr="00E34E49">
        <w:rPr>
          <w:rFonts w:eastAsia="Times New Roman"/>
          <w:u w:val="single"/>
          <w:lang w:eastAsia="cs-CZ"/>
        </w:rPr>
        <w:t xml:space="preserve">Cena nemovitostí dle znaleckého posudku </w:t>
      </w:r>
      <w:r w:rsidRPr="00E34E49">
        <w:rPr>
          <w:rFonts w:eastAsia="Times New Roman"/>
          <w:lang w:eastAsia="cs-CZ"/>
        </w:rPr>
        <w:t xml:space="preserve">č. </w:t>
      </w:r>
      <w:proofErr w:type="gramStart"/>
      <w:r w:rsidRPr="00E34E49">
        <w:rPr>
          <w:rFonts w:eastAsia="Times New Roman"/>
          <w:lang w:eastAsia="cs-CZ"/>
        </w:rPr>
        <w:t xml:space="preserve">14 </w:t>
      </w:r>
      <w:r w:rsidRPr="00E34E49">
        <w:t>- 776</w:t>
      </w:r>
      <w:proofErr w:type="gramEnd"/>
      <w:r w:rsidRPr="00E34E49">
        <w:t> – 2024 ze dne 4. 5. 2024</w:t>
      </w:r>
      <w:r w:rsidRPr="00E34E49">
        <w:rPr>
          <w:rFonts w:eastAsia="Times New Roman"/>
          <w:lang w:eastAsia="cs-CZ"/>
        </w:rPr>
        <w:t>:</w:t>
      </w:r>
    </w:p>
    <w:p w14:paraId="51C7D41B"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úřední: 5 847 810 Kč</w:t>
      </w:r>
    </w:p>
    <w:p w14:paraId="7A20FF60"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obvyklá (tržní): 9 664 000 Kč.</w:t>
      </w:r>
    </w:p>
    <w:p w14:paraId="73128292" w14:textId="258C6957" w:rsidR="005C7523" w:rsidRPr="00E34E49" w:rsidRDefault="00062D05" w:rsidP="005C7523">
      <w:pPr>
        <w:pStyle w:val="Default"/>
        <w:spacing w:after="120"/>
        <w:jc w:val="both"/>
        <w:rPr>
          <w:rFonts w:eastAsia="Times New Roman"/>
          <w:b/>
          <w:bCs/>
          <w:lang w:eastAsia="cs-CZ"/>
        </w:rPr>
      </w:pPr>
      <w:r w:rsidRPr="00E34E49">
        <w:rPr>
          <w:rFonts w:eastAsia="Times New Roman"/>
          <w:b/>
          <w:bCs/>
          <w:lang w:eastAsia="cs-CZ"/>
        </w:rPr>
        <w:t>2</w:t>
      </w:r>
      <w:r w:rsidR="005C7523" w:rsidRPr="00E34E49">
        <w:rPr>
          <w:rFonts w:eastAsia="Times New Roman"/>
          <w:b/>
          <w:bCs/>
          <w:lang w:eastAsia="cs-CZ"/>
        </w:rPr>
        <w:t xml:space="preserve">. bytovou jednotku včetně podílů na společných částech domu a pozemcích na ulici Purkyňova 802/3 v Jeseníku ve společném jmění manželů </w:t>
      </w:r>
      <w:r w:rsidR="00ED4359" w:rsidRPr="00994F05">
        <w:rPr>
          <w:b/>
        </w:rPr>
        <w:t>XXX</w:t>
      </w:r>
      <w:r w:rsidR="005C7523" w:rsidRPr="00E34E49">
        <w:rPr>
          <w:rFonts w:eastAsia="Times New Roman"/>
          <w:b/>
          <w:bCs/>
          <w:lang w:eastAsia="cs-CZ"/>
        </w:rPr>
        <w:t xml:space="preserve">. </w:t>
      </w:r>
    </w:p>
    <w:p w14:paraId="282800E8" w14:textId="77777777" w:rsidR="005C7523" w:rsidRPr="00E34E49" w:rsidRDefault="005C7523" w:rsidP="005C7523">
      <w:pPr>
        <w:pStyle w:val="Default"/>
        <w:spacing w:after="120"/>
        <w:jc w:val="both"/>
      </w:pPr>
      <w:r w:rsidRPr="00E34E49">
        <w:rPr>
          <w:rFonts w:eastAsia="Times New Roman"/>
          <w:u w:val="single"/>
          <w:lang w:eastAsia="cs-CZ"/>
        </w:rPr>
        <w:t>Navrhovaná kupní cena:</w:t>
      </w:r>
      <w:r w:rsidRPr="00E34E49">
        <w:rPr>
          <w:rFonts w:eastAsia="Times New Roman"/>
          <w:lang w:eastAsia="cs-CZ"/>
        </w:rPr>
        <w:t xml:space="preserve"> 3</w:t>
      </w:r>
      <w:r w:rsidRPr="00E34E49">
        <w:t xml:space="preserve"> 200 000 Kč. </w:t>
      </w:r>
    </w:p>
    <w:p w14:paraId="21B788B1" w14:textId="77777777" w:rsidR="005C7523" w:rsidRPr="00E34E49" w:rsidRDefault="005C7523" w:rsidP="005C7523">
      <w:pPr>
        <w:pStyle w:val="Default"/>
        <w:spacing w:after="120"/>
        <w:jc w:val="both"/>
        <w:rPr>
          <w:rFonts w:eastAsia="Times New Roman"/>
          <w:lang w:eastAsia="cs-CZ"/>
        </w:rPr>
      </w:pPr>
      <w:r w:rsidRPr="00E34E49">
        <w:rPr>
          <w:rFonts w:eastAsia="Times New Roman"/>
          <w:u w:val="single"/>
          <w:lang w:eastAsia="cs-CZ"/>
        </w:rPr>
        <w:t xml:space="preserve">Cena nemovitostí dle znaleckého posudku </w:t>
      </w:r>
      <w:r w:rsidRPr="00E34E49">
        <w:rPr>
          <w:rFonts w:eastAsia="Times New Roman"/>
          <w:lang w:eastAsia="cs-CZ"/>
        </w:rPr>
        <w:t>č. 046424/2024 ze dne 31. 5. 2024:</w:t>
      </w:r>
    </w:p>
    <w:p w14:paraId="1903C1EC"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úřední: 3 152 530 Kč</w:t>
      </w:r>
    </w:p>
    <w:p w14:paraId="4033497C" w14:textId="7F42574F"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obvyklá (tržní): 2 800 000 Kč.</w:t>
      </w:r>
    </w:p>
    <w:p w14:paraId="0A96F038" w14:textId="77777777" w:rsidR="005C7523" w:rsidRPr="00E34E49" w:rsidRDefault="005C7523" w:rsidP="005C7523">
      <w:pPr>
        <w:pStyle w:val="Default"/>
        <w:spacing w:after="120"/>
        <w:jc w:val="both"/>
        <w:rPr>
          <w:rFonts w:eastAsia="Times New Roman"/>
          <w:b/>
          <w:bCs/>
          <w:lang w:eastAsia="cs-CZ"/>
        </w:rPr>
      </w:pPr>
      <w:r w:rsidRPr="00E34E49">
        <w:rPr>
          <w:rFonts w:eastAsia="Times New Roman"/>
          <w:b/>
          <w:bCs/>
          <w:lang w:eastAsia="cs-CZ"/>
        </w:rPr>
        <w:t>Vyjádření odboru školství a mládeže ze dne 2. 4. 2024:</w:t>
      </w:r>
    </w:p>
    <w:p w14:paraId="5B8A4379" w14:textId="3E05947E" w:rsidR="005C7523" w:rsidRPr="00E34E49" w:rsidRDefault="005C7523" w:rsidP="005C7523">
      <w:pPr>
        <w:spacing w:after="120" w:line="240" w:lineRule="auto"/>
        <w:jc w:val="both"/>
        <w:rPr>
          <w:rFonts w:ascii="Arial" w:eastAsia="Times New Roman" w:hAnsi="Arial" w:cs="Arial"/>
          <w:color w:val="000000"/>
          <w:sz w:val="24"/>
          <w:szCs w:val="24"/>
          <w:lang w:eastAsia="cs-CZ"/>
        </w:rPr>
      </w:pPr>
      <w:r w:rsidRPr="00E34E49">
        <w:rPr>
          <w:rFonts w:ascii="Arial" w:eastAsia="Times New Roman" w:hAnsi="Arial" w:cs="Arial"/>
          <w:color w:val="000000"/>
          <w:sz w:val="24"/>
          <w:szCs w:val="24"/>
          <w:lang w:eastAsia="cs-CZ"/>
        </w:rPr>
        <w:t xml:space="preserve">Obdrželi jsme Vaši žádost o stanovisko odboru školství a mládeže k odkupu nemovitostí v </w:t>
      </w:r>
      <w:proofErr w:type="spellStart"/>
      <w:r w:rsidRPr="00E34E49">
        <w:rPr>
          <w:rFonts w:ascii="Arial" w:eastAsia="Times New Roman" w:hAnsi="Arial" w:cs="Arial"/>
          <w:color w:val="000000"/>
          <w:sz w:val="24"/>
          <w:szCs w:val="24"/>
          <w:lang w:eastAsia="cs-CZ"/>
        </w:rPr>
        <w:t>k.ú</w:t>
      </w:r>
      <w:proofErr w:type="spellEnd"/>
      <w:r w:rsidRPr="00E34E49">
        <w:rPr>
          <w:rFonts w:ascii="Arial" w:eastAsia="Times New Roman" w:hAnsi="Arial" w:cs="Arial"/>
          <w:color w:val="000000"/>
          <w:sz w:val="24"/>
          <w:szCs w:val="24"/>
          <w:lang w:eastAsia="cs-CZ"/>
        </w:rPr>
        <w:t xml:space="preserve">. a obci Jeseník. Jedná se o odkup nemovitosti (rodinného domu) z vlastnictví pana </w:t>
      </w:r>
      <w:r w:rsidR="00B0380E" w:rsidRPr="00A62A9D">
        <w:rPr>
          <w:rFonts w:ascii="Arial" w:hAnsi="Arial" w:cs="Arial"/>
          <w:bCs/>
          <w:sz w:val="24"/>
          <w:szCs w:val="24"/>
        </w:rPr>
        <w:t>XXX</w:t>
      </w:r>
      <w:r w:rsidR="00B0380E" w:rsidRPr="00E34E49">
        <w:rPr>
          <w:rFonts w:ascii="Arial" w:eastAsia="Times New Roman" w:hAnsi="Arial" w:cs="Arial"/>
          <w:color w:val="000000"/>
          <w:sz w:val="24"/>
          <w:szCs w:val="24"/>
          <w:lang w:eastAsia="cs-CZ"/>
        </w:rPr>
        <w:t xml:space="preserve"> </w:t>
      </w:r>
      <w:r w:rsidRPr="00E34E49">
        <w:rPr>
          <w:rFonts w:ascii="Arial" w:eastAsia="Times New Roman" w:hAnsi="Arial" w:cs="Arial"/>
          <w:color w:val="000000"/>
          <w:sz w:val="24"/>
          <w:szCs w:val="24"/>
          <w:lang w:eastAsia="cs-CZ"/>
        </w:rPr>
        <w:t>na ulici Dukelská 1419/</w:t>
      </w:r>
      <w:proofErr w:type="gramStart"/>
      <w:r w:rsidRPr="00E34E49">
        <w:rPr>
          <w:rFonts w:ascii="Arial" w:eastAsia="Times New Roman" w:hAnsi="Arial" w:cs="Arial"/>
          <w:color w:val="000000"/>
          <w:sz w:val="24"/>
          <w:szCs w:val="24"/>
          <w:lang w:eastAsia="cs-CZ"/>
        </w:rPr>
        <w:t>52b</w:t>
      </w:r>
      <w:proofErr w:type="gramEnd"/>
      <w:r w:rsidRPr="00E34E49">
        <w:rPr>
          <w:rFonts w:ascii="Arial" w:eastAsia="Times New Roman" w:hAnsi="Arial" w:cs="Arial"/>
          <w:color w:val="000000"/>
          <w:sz w:val="24"/>
          <w:szCs w:val="24"/>
          <w:lang w:eastAsia="cs-CZ"/>
        </w:rPr>
        <w:t xml:space="preserve">, 790 01, Jeseník, a odkup nemovitosti (bytu) z vlastnictví pana </w:t>
      </w:r>
      <w:r w:rsidR="00A62A9D" w:rsidRPr="00A62A9D">
        <w:rPr>
          <w:rFonts w:ascii="Arial" w:hAnsi="Arial" w:cs="Arial"/>
          <w:bCs/>
          <w:sz w:val="24"/>
          <w:szCs w:val="24"/>
        </w:rPr>
        <w:t>XXX</w:t>
      </w:r>
      <w:r w:rsidR="00A62A9D" w:rsidRPr="00E34E49">
        <w:rPr>
          <w:rFonts w:ascii="Arial" w:eastAsia="Times New Roman" w:hAnsi="Arial" w:cs="Arial"/>
          <w:color w:val="000000"/>
          <w:sz w:val="24"/>
          <w:szCs w:val="24"/>
          <w:lang w:eastAsia="cs-CZ"/>
        </w:rPr>
        <w:t xml:space="preserve"> </w:t>
      </w:r>
      <w:r w:rsidRPr="00E34E49">
        <w:rPr>
          <w:rFonts w:ascii="Arial" w:eastAsia="Times New Roman" w:hAnsi="Arial" w:cs="Arial"/>
          <w:color w:val="000000"/>
          <w:sz w:val="24"/>
          <w:szCs w:val="24"/>
          <w:lang w:eastAsia="cs-CZ"/>
        </w:rPr>
        <w:t xml:space="preserve">na ulici Purkyňova 802/3, 790 01 Jeseník do vlastnictví Olomouckého kraje, do hospodaření Dětského domova a Školní jídelny, Jeseník, </w:t>
      </w:r>
      <w:proofErr w:type="spellStart"/>
      <w:r w:rsidRPr="00E34E49">
        <w:rPr>
          <w:rFonts w:ascii="Arial" w:eastAsia="Times New Roman" w:hAnsi="Arial" w:cs="Arial"/>
          <w:color w:val="000000"/>
          <w:sz w:val="24"/>
          <w:szCs w:val="24"/>
          <w:lang w:eastAsia="cs-CZ"/>
        </w:rPr>
        <w:t>Priessnitzova</w:t>
      </w:r>
      <w:proofErr w:type="spellEnd"/>
      <w:r w:rsidRPr="00E34E49">
        <w:rPr>
          <w:rFonts w:ascii="Arial" w:eastAsia="Times New Roman" w:hAnsi="Arial" w:cs="Arial"/>
          <w:color w:val="000000"/>
          <w:sz w:val="24"/>
          <w:szCs w:val="24"/>
          <w:lang w:eastAsia="cs-CZ"/>
        </w:rPr>
        <w:t xml:space="preserve"> 405 za kupní cenu rovnající se ceně stanovené znaleckým posudkem.</w:t>
      </w:r>
    </w:p>
    <w:p w14:paraId="624B5C76" w14:textId="77777777" w:rsidR="005C7523" w:rsidRPr="00E34E49" w:rsidRDefault="005C7523" w:rsidP="005C7523">
      <w:pPr>
        <w:spacing w:after="120" w:line="240" w:lineRule="auto"/>
        <w:jc w:val="both"/>
        <w:rPr>
          <w:rFonts w:ascii="Arial" w:eastAsia="Times New Roman" w:hAnsi="Arial" w:cs="Arial"/>
          <w:color w:val="000000"/>
          <w:sz w:val="24"/>
          <w:szCs w:val="24"/>
          <w:lang w:eastAsia="cs-CZ"/>
        </w:rPr>
      </w:pPr>
      <w:r w:rsidRPr="00E34E49">
        <w:rPr>
          <w:rFonts w:ascii="Arial" w:eastAsia="Times New Roman" w:hAnsi="Arial" w:cs="Arial"/>
          <w:color w:val="000000"/>
          <w:sz w:val="24"/>
          <w:szCs w:val="24"/>
          <w:lang w:eastAsia="cs-CZ"/>
        </w:rPr>
        <w:t>Odbor školství a mládeže souhlasí s odkupem nemovitostí. Nákup nemovitostí včetně pozemků, které jsou umístěny v běžných zástavbách, je cílem plánovaného procesu transformace ústavních zařízení pro děti a mládež. Tímto způsobem je podporována deinstitucionalizace pobytové péče ve velkokapacitních pobytových zařízeních kolektivního typu do domácností, které se neliší od běžných domácností rodin a dochází tak k naplňování strategických a legislativních dokumentů v oblasti péče o ohrožené děti a rodiny.</w:t>
      </w:r>
    </w:p>
    <w:p w14:paraId="0026FD1A" w14:textId="77777777" w:rsidR="005C7523" w:rsidRPr="00E34E49" w:rsidRDefault="005C7523" w:rsidP="005C7523">
      <w:pPr>
        <w:spacing w:after="120" w:line="240" w:lineRule="auto"/>
        <w:jc w:val="both"/>
        <w:rPr>
          <w:rFonts w:ascii="Arial" w:hAnsi="Arial" w:cs="Arial"/>
          <w:b/>
          <w:bCs/>
          <w:sz w:val="24"/>
          <w:szCs w:val="24"/>
          <w:lang w:eastAsia="cs-CZ"/>
        </w:rPr>
      </w:pPr>
      <w:r w:rsidRPr="00E34E49">
        <w:rPr>
          <w:rFonts w:ascii="Arial" w:hAnsi="Arial" w:cs="Arial"/>
          <w:b/>
          <w:bCs/>
          <w:sz w:val="24"/>
          <w:szCs w:val="24"/>
          <w:lang w:eastAsia="cs-CZ"/>
        </w:rPr>
        <w:t xml:space="preserve">K – MP svými usneseními </w:t>
      </w:r>
      <w:r w:rsidRPr="00E34E49">
        <w:rPr>
          <w:rFonts w:ascii="Arial" w:hAnsi="Arial" w:cs="Arial"/>
          <w:b/>
          <w:sz w:val="24"/>
          <w:szCs w:val="24"/>
        </w:rPr>
        <w:t xml:space="preserve">navrhuje Radě Olomouckého kraje doporučit Zastupitelstvu Olomouckého kraje schválit odkoupení předmětných nemovitostí </w:t>
      </w:r>
      <w:r w:rsidRPr="00E34E49">
        <w:rPr>
          <w:rFonts w:ascii="Arial" w:hAnsi="Arial" w:cs="Arial"/>
          <w:b/>
          <w:bCs/>
          <w:sz w:val="24"/>
          <w:szCs w:val="24"/>
          <w:shd w:val="clear" w:color="auto" w:fill="FFFFFF"/>
        </w:rPr>
        <w:t xml:space="preserve">do vlastnictví Olomouckého kraje, do hospodaření </w:t>
      </w:r>
      <w:r w:rsidRPr="00E34E49">
        <w:rPr>
          <w:rFonts w:ascii="Arial" w:eastAsia="Times New Roman" w:hAnsi="Arial" w:cs="Arial"/>
          <w:b/>
          <w:bCs/>
          <w:sz w:val="24"/>
          <w:szCs w:val="24"/>
          <w:lang w:eastAsia="cs-CZ"/>
        </w:rPr>
        <w:t xml:space="preserve">Dětského domova a Školní jídelny, Jeseník, </w:t>
      </w:r>
      <w:proofErr w:type="spellStart"/>
      <w:r w:rsidRPr="00E34E49">
        <w:rPr>
          <w:rFonts w:ascii="Arial" w:eastAsia="Times New Roman" w:hAnsi="Arial" w:cs="Arial"/>
          <w:b/>
          <w:bCs/>
          <w:sz w:val="24"/>
          <w:szCs w:val="24"/>
          <w:lang w:eastAsia="cs-CZ"/>
        </w:rPr>
        <w:t>Priessnitzova</w:t>
      </w:r>
      <w:proofErr w:type="spellEnd"/>
      <w:r w:rsidRPr="00E34E49">
        <w:rPr>
          <w:rFonts w:ascii="Arial" w:eastAsia="Times New Roman" w:hAnsi="Arial" w:cs="Arial"/>
          <w:b/>
          <w:bCs/>
          <w:sz w:val="24"/>
          <w:szCs w:val="24"/>
          <w:lang w:eastAsia="cs-CZ"/>
        </w:rPr>
        <w:t xml:space="preserve"> 405 za kupní ceny rovnající se cenám stanoveným znaleckými posudky.</w:t>
      </w:r>
    </w:p>
    <w:p w14:paraId="72C886F0" w14:textId="40589678" w:rsidR="005C7523" w:rsidRPr="00E34E49" w:rsidRDefault="00B03C90" w:rsidP="005C7523">
      <w:pPr>
        <w:spacing w:after="120" w:line="240" w:lineRule="auto"/>
        <w:jc w:val="both"/>
        <w:rPr>
          <w:rFonts w:ascii="Arial" w:hAnsi="Arial" w:cs="Arial"/>
          <w:b/>
          <w:sz w:val="24"/>
          <w:szCs w:val="24"/>
        </w:rPr>
      </w:pPr>
      <w:r w:rsidRPr="00E34E49">
        <w:rPr>
          <w:rFonts w:ascii="Arial" w:hAnsi="Arial" w:cs="Arial"/>
          <w:b/>
          <w:sz w:val="24"/>
          <w:szCs w:val="24"/>
        </w:rPr>
        <w:t xml:space="preserve">Rada Olomouckého kraje </w:t>
      </w:r>
      <w:r w:rsidRPr="00E34E49">
        <w:rPr>
          <w:rFonts w:ascii="Arial" w:hAnsi="Arial" w:cs="Arial"/>
          <w:sz w:val="24"/>
          <w:szCs w:val="24"/>
        </w:rPr>
        <w:t xml:space="preserve">na základě návrhu odboru majetkového, právního a správních činností </w:t>
      </w:r>
      <w:r w:rsidRPr="00E34E49">
        <w:rPr>
          <w:rFonts w:ascii="Arial" w:hAnsi="Arial" w:cs="Arial"/>
          <w:b/>
          <w:snapToGrid w:val="0"/>
          <w:sz w:val="24"/>
          <w:szCs w:val="24"/>
        </w:rPr>
        <w:t xml:space="preserve">svým usnesením </w:t>
      </w:r>
      <w:r w:rsidRPr="00E34E49">
        <w:rPr>
          <w:rFonts w:ascii="Arial" w:hAnsi="Arial" w:cs="Arial"/>
          <w:b/>
          <w:sz w:val="24"/>
          <w:szCs w:val="24"/>
        </w:rPr>
        <w:t xml:space="preserve">doporučuje Zastupitelstvu Olomouckého kraje </w:t>
      </w:r>
      <w:r w:rsidR="005C7523" w:rsidRPr="00E34E49">
        <w:rPr>
          <w:rFonts w:ascii="Arial" w:hAnsi="Arial" w:cs="Arial"/>
          <w:b/>
          <w:sz w:val="24"/>
          <w:szCs w:val="24"/>
        </w:rPr>
        <w:t xml:space="preserve">schválit </w:t>
      </w:r>
      <w:r w:rsidR="005C7523" w:rsidRPr="00E34E49">
        <w:rPr>
          <w:rFonts w:ascii="Arial" w:hAnsi="Arial" w:cs="Arial"/>
          <w:b/>
          <w:sz w:val="24"/>
          <w:szCs w:val="24"/>
        </w:rPr>
        <w:lastRenderedPageBreak/>
        <w:t>odkoupení</w:t>
      </w:r>
      <w:r w:rsidR="005C7523" w:rsidRPr="00E34E49">
        <w:rPr>
          <w:rFonts w:ascii="Arial" w:eastAsia="Times New Roman" w:hAnsi="Arial" w:cs="Arial"/>
          <w:sz w:val="24"/>
          <w:szCs w:val="24"/>
          <w:lang w:eastAsia="cs-CZ"/>
        </w:rPr>
        <w:t xml:space="preserve"> </w:t>
      </w:r>
      <w:r w:rsidR="005C7523" w:rsidRPr="00E34E49">
        <w:rPr>
          <w:rFonts w:ascii="Arial" w:hAnsi="Arial" w:cs="Arial"/>
          <w:b/>
          <w:bCs/>
          <w:sz w:val="24"/>
          <w:szCs w:val="24"/>
          <w:shd w:val="clear" w:color="auto" w:fill="FFFFFF"/>
        </w:rPr>
        <w:t xml:space="preserve">pozemku </w:t>
      </w:r>
      <w:proofErr w:type="spellStart"/>
      <w:r w:rsidR="005C7523" w:rsidRPr="00E34E49">
        <w:rPr>
          <w:rFonts w:ascii="Arial" w:hAnsi="Arial" w:cs="Arial"/>
          <w:b/>
          <w:bCs/>
          <w:sz w:val="24"/>
          <w:szCs w:val="24"/>
          <w:shd w:val="clear" w:color="auto" w:fill="FFFFFF"/>
        </w:rPr>
        <w:t>parc</w:t>
      </w:r>
      <w:proofErr w:type="spellEnd"/>
      <w:r w:rsidR="005C7523" w:rsidRPr="00E34E49">
        <w:rPr>
          <w:rFonts w:ascii="Arial" w:hAnsi="Arial" w:cs="Arial"/>
          <w:b/>
          <w:bCs/>
          <w:sz w:val="24"/>
          <w:szCs w:val="24"/>
          <w:shd w:val="clear" w:color="auto" w:fill="FFFFFF"/>
        </w:rPr>
        <w:t xml:space="preserve">. č. 2105/336 </w:t>
      </w:r>
      <w:proofErr w:type="spellStart"/>
      <w:r w:rsidR="005C7523" w:rsidRPr="00E34E49">
        <w:rPr>
          <w:rFonts w:ascii="Arial" w:hAnsi="Arial" w:cs="Arial"/>
          <w:b/>
          <w:bCs/>
          <w:sz w:val="24"/>
          <w:szCs w:val="24"/>
          <w:shd w:val="clear" w:color="auto" w:fill="FFFFFF"/>
        </w:rPr>
        <w:t>zast</w:t>
      </w:r>
      <w:proofErr w:type="spellEnd"/>
      <w:r w:rsidR="005C7523" w:rsidRPr="00E34E49">
        <w:rPr>
          <w:rFonts w:ascii="Arial" w:hAnsi="Arial" w:cs="Arial"/>
          <w:b/>
          <w:bCs/>
          <w:sz w:val="24"/>
          <w:szCs w:val="24"/>
          <w:shd w:val="clear" w:color="auto" w:fill="FFFFFF"/>
        </w:rPr>
        <w:t xml:space="preserve">. </w:t>
      </w:r>
      <w:proofErr w:type="spellStart"/>
      <w:r w:rsidR="005C7523" w:rsidRPr="00E34E49">
        <w:rPr>
          <w:rFonts w:ascii="Arial" w:hAnsi="Arial" w:cs="Arial"/>
          <w:b/>
          <w:bCs/>
          <w:sz w:val="24"/>
          <w:szCs w:val="24"/>
          <w:shd w:val="clear" w:color="auto" w:fill="FFFFFF"/>
        </w:rPr>
        <w:t>pl</w:t>
      </w:r>
      <w:proofErr w:type="spellEnd"/>
      <w:r w:rsidR="005C7523" w:rsidRPr="00E34E49">
        <w:rPr>
          <w:rFonts w:ascii="Arial" w:hAnsi="Arial" w:cs="Arial"/>
          <w:b/>
          <w:bCs/>
          <w:sz w:val="24"/>
          <w:szCs w:val="24"/>
          <w:shd w:val="clear" w:color="auto" w:fill="FFFFFF"/>
        </w:rPr>
        <w:t xml:space="preserve">. o výměře 96 m2, jehož součástí je stavba Jeseník, č.p. 1419, rod. dům, a pozemku </w:t>
      </w:r>
      <w:proofErr w:type="spellStart"/>
      <w:r w:rsidR="005C7523" w:rsidRPr="00E34E49">
        <w:rPr>
          <w:rFonts w:ascii="Arial" w:hAnsi="Arial" w:cs="Arial"/>
          <w:b/>
          <w:bCs/>
          <w:sz w:val="24"/>
          <w:szCs w:val="24"/>
          <w:shd w:val="clear" w:color="auto" w:fill="FFFFFF"/>
        </w:rPr>
        <w:t>parc</w:t>
      </w:r>
      <w:proofErr w:type="spellEnd"/>
      <w:r w:rsidR="005C7523" w:rsidRPr="00E34E49">
        <w:rPr>
          <w:rFonts w:ascii="Arial" w:hAnsi="Arial" w:cs="Arial"/>
          <w:b/>
          <w:bCs/>
          <w:sz w:val="24"/>
          <w:szCs w:val="24"/>
          <w:shd w:val="clear" w:color="auto" w:fill="FFFFFF"/>
        </w:rPr>
        <w:t xml:space="preserve">. č. 2105/335 </w:t>
      </w:r>
      <w:proofErr w:type="spellStart"/>
      <w:r w:rsidR="005C7523" w:rsidRPr="00E34E49">
        <w:rPr>
          <w:rFonts w:ascii="Arial" w:hAnsi="Arial" w:cs="Arial"/>
          <w:b/>
          <w:bCs/>
          <w:sz w:val="24"/>
          <w:szCs w:val="24"/>
          <w:shd w:val="clear" w:color="auto" w:fill="FFFFFF"/>
        </w:rPr>
        <w:t>ost</w:t>
      </w:r>
      <w:proofErr w:type="spellEnd"/>
      <w:r w:rsidR="005C7523" w:rsidRPr="00E34E49">
        <w:rPr>
          <w:rFonts w:ascii="Arial" w:hAnsi="Arial" w:cs="Arial"/>
          <w:b/>
          <w:bCs/>
          <w:sz w:val="24"/>
          <w:szCs w:val="24"/>
          <w:shd w:val="clear" w:color="auto" w:fill="FFFFFF"/>
        </w:rPr>
        <w:t xml:space="preserve">. </w:t>
      </w:r>
      <w:proofErr w:type="spellStart"/>
      <w:r w:rsidR="005C7523" w:rsidRPr="00E34E49">
        <w:rPr>
          <w:rFonts w:ascii="Arial" w:hAnsi="Arial" w:cs="Arial"/>
          <w:b/>
          <w:bCs/>
          <w:sz w:val="24"/>
          <w:szCs w:val="24"/>
          <w:shd w:val="clear" w:color="auto" w:fill="FFFFFF"/>
        </w:rPr>
        <w:t>pl</w:t>
      </w:r>
      <w:proofErr w:type="spellEnd"/>
      <w:r w:rsidR="005C7523" w:rsidRPr="00E34E49">
        <w:rPr>
          <w:rFonts w:ascii="Arial" w:hAnsi="Arial" w:cs="Arial"/>
          <w:b/>
          <w:bCs/>
          <w:sz w:val="24"/>
          <w:szCs w:val="24"/>
          <w:shd w:val="clear" w:color="auto" w:fill="FFFFFF"/>
        </w:rPr>
        <w:t>. o výměře 255 m2, vše v </w:t>
      </w:r>
      <w:proofErr w:type="spellStart"/>
      <w:r w:rsidR="005C7523" w:rsidRPr="00E34E49">
        <w:rPr>
          <w:rFonts w:ascii="Arial" w:hAnsi="Arial" w:cs="Arial"/>
          <w:b/>
          <w:bCs/>
          <w:sz w:val="24"/>
          <w:szCs w:val="24"/>
          <w:shd w:val="clear" w:color="auto" w:fill="FFFFFF"/>
        </w:rPr>
        <w:t>k.ú</w:t>
      </w:r>
      <w:proofErr w:type="spellEnd"/>
      <w:r w:rsidR="005C7523" w:rsidRPr="00E34E49">
        <w:rPr>
          <w:rFonts w:ascii="Arial" w:hAnsi="Arial" w:cs="Arial"/>
          <w:b/>
          <w:bCs/>
          <w:sz w:val="24"/>
          <w:szCs w:val="24"/>
          <w:shd w:val="clear" w:color="auto" w:fill="FFFFFF"/>
        </w:rPr>
        <w:t xml:space="preserve">. a obci Jeseník, vše z vlastnictví pana </w:t>
      </w:r>
      <w:r w:rsidR="00FB7613" w:rsidRPr="00FB7613">
        <w:rPr>
          <w:rFonts w:ascii="Arial" w:hAnsi="Arial" w:cs="Arial"/>
          <w:b/>
          <w:sz w:val="24"/>
          <w:szCs w:val="24"/>
        </w:rPr>
        <w:t>XXX</w:t>
      </w:r>
      <w:r w:rsidR="00FB7613" w:rsidRPr="00E34E49">
        <w:rPr>
          <w:rFonts w:ascii="Arial" w:hAnsi="Arial" w:cs="Arial"/>
          <w:b/>
          <w:bCs/>
          <w:sz w:val="24"/>
          <w:szCs w:val="24"/>
          <w:shd w:val="clear" w:color="auto" w:fill="FFFFFF"/>
        </w:rPr>
        <w:t xml:space="preserve"> </w:t>
      </w:r>
      <w:r w:rsidR="005C7523" w:rsidRPr="00E34E49">
        <w:rPr>
          <w:rFonts w:ascii="Arial" w:hAnsi="Arial" w:cs="Arial"/>
          <w:b/>
          <w:bCs/>
          <w:sz w:val="24"/>
          <w:szCs w:val="24"/>
          <w:shd w:val="clear" w:color="auto" w:fill="FFFFFF"/>
        </w:rPr>
        <w:t xml:space="preserve">do vlastnictví Olomouckého kraje, do hospodaření </w:t>
      </w:r>
      <w:r w:rsidR="005C7523" w:rsidRPr="00E34E49">
        <w:rPr>
          <w:rFonts w:ascii="Arial" w:eastAsia="Times New Roman" w:hAnsi="Arial" w:cs="Arial"/>
          <w:b/>
          <w:bCs/>
          <w:sz w:val="24"/>
          <w:szCs w:val="24"/>
          <w:lang w:eastAsia="cs-CZ"/>
        </w:rPr>
        <w:t xml:space="preserve">Dětského domova a Školní jídelny, Jeseník, </w:t>
      </w:r>
      <w:proofErr w:type="spellStart"/>
      <w:r w:rsidR="005C7523" w:rsidRPr="00E34E49">
        <w:rPr>
          <w:rFonts w:ascii="Arial" w:eastAsia="Times New Roman" w:hAnsi="Arial" w:cs="Arial"/>
          <w:b/>
          <w:bCs/>
          <w:sz w:val="24"/>
          <w:szCs w:val="24"/>
          <w:lang w:eastAsia="cs-CZ"/>
        </w:rPr>
        <w:t>Priessnitzova</w:t>
      </w:r>
      <w:proofErr w:type="spellEnd"/>
      <w:r w:rsidR="005C7523" w:rsidRPr="00E34E49">
        <w:rPr>
          <w:rFonts w:ascii="Arial" w:eastAsia="Times New Roman" w:hAnsi="Arial" w:cs="Arial"/>
          <w:b/>
          <w:bCs/>
          <w:sz w:val="24"/>
          <w:szCs w:val="24"/>
          <w:lang w:eastAsia="cs-CZ"/>
        </w:rPr>
        <w:t xml:space="preserve"> 405 za navrhovanou kupní cenu ve výši 9 600 000 Kč. </w:t>
      </w:r>
      <w:r w:rsidR="005C7523" w:rsidRPr="00E34E49">
        <w:rPr>
          <w:rFonts w:ascii="Arial" w:hAnsi="Arial" w:cs="Arial"/>
          <w:b/>
          <w:sz w:val="24"/>
          <w:szCs w:val="24"/>
        </w:rPr>
        <w:t>Nabyvatel uhradí veškeré náklady spojené s uzavřením kupní smlouvy včetně správního poplatku k návrhu na vklad vlastnického práva do katastru nemovitostí.</w:t>
      </w:r>
    </w:p>
    <w:p w14:paraId="64AF904E" w14:textId="78BC57D2" w:rsidR="005C7523" w:rsidRPr="00E34E49" w:rsidRDefault="00B03C90" w:rsidP="005C7523">
      <w:pPr>
        <w:pStyle w:val="Default"/>
        <w:spacing w:after="120"/>
        <w:jc w:val="both"/>
        <w:rPr>
          <w:b/>
        </w:rPr>
      </w:pPr>
      <w:r w:rsidRPr="00E34E49">
        <w:rPr>
          <w:b/>
        </w:rPr>
        <w:t xml:space="preserve">Rada Olomouckého kraje </w:t>
      </w:r>
      <w:r w:rsidRPr="00E34E49">
        <w:t xml:space="preserve">na základě návrhu odboru majetkového, právního a správních činností </w:t>
      </w:r>
      <w:r w:rsidRPr="00E34E49">
        <w:rPr>
          <w:b/>
          <w:snapToGrid w:val="0"/>
        </w:rPr>
        <w:t xml:space="preserve">svým usnesením </w:t>
      </w:r>
      <w:r w:rsidRPr="00E34E49">
        <w:rPr>
          <w:b/>
        </w:rPr>
        <w:t xml:space="preserve">doporučuje Zastupitelstvu Olomouckého kraje schválit </w:t>
      </w:r>
      <w:r w:rsidR="005C7523" w:rsidRPr="00E34E49">
        <w:rPr>
          <w:b/>
        </w:rPr>
        <w:t>odkoupení b</w:t>
      </w:r>
      <w:r w:rsidR="005C7523" w:rsidRPr="00E34E49">
        <w:rPr>
          <w:rFonts w:eastAsia="Times New Roman"/>
          <w:b/>
          <w:bdr w:val="none" w:sz="0" w:space="0" w:color="auto" w:frame="1"/>
          <w:lang w:eastAsia="cs-CZ"/>
        </w:rPr>
        <w:t xml:space="preserve">ytové jednotky č. 802/8, byt, vymezené v pozemku </w:t>
      </w:r>
      <w:proofErr w:type="spellStart"/>
      <w:r w:rsidR="005C7523" w:rsidRPr="00E34E49">
        <w:rPr>
          <w:rFonts w:eastAsia="Times New Roman"/>
          <w:b/>
          <w:bdr w:val="none" w:sz="0" w:space="0" w:color="auto" w:frame="1"/>
          <w:lang w:eastAsia="cs-CZ"/>
        </w:rPr>
        <w:t>parc</w:t>
      </w:r>
      <w:proofErr w:type="spellEnd"/>
      <w:r w:rsidR="005C7523" w:rsidRPr="00E34E49">
        <w:rPr>
          <w:rFonts w:eastAsia="Times New Roman"/>
          <w:b/>
          <w:bdr w:val="none" w:sz="0" w:space="0" w:color="auto" w:frame="1"/>
          <w:lang w:eastAsia="cs-CZ"/>
        </w:rPr>
        <w:t xml:space="preserve">. č. 2340/9 </w:t>
      </w:r>
      <w:proofErr w:type="spellStart"/>
      <w:r w:rsidR="005C7523" w:rsidRPr="00E34E49">
        <w:rPr>
          <w:rFonts w:eastAsia="Times New Roman"/>
          <w:b/>
          <w:bdr w:val="none" w:sz="0" w:space="0" w:color="auto" w:frame="1"/>
          <w:lang w:eastAsia="cs-CZ"/>
        </w:rPr>
        <w:t>zast</w:t>
      </w:r>
      <w:proofErr w:type="spellEnd"/>
      <w:r w:rsidR="005C7523" w:rsidRPr="00E34E49">
        <w:rPr>
          <w:rFonts w:eastAsia="Times New Roman"/>
          <w:b/>
          <w:bdr w:val="none" w:sz="0" w:space="0" w:color="auto" w:frame="1"/>
          <w:lang w:eastAsia="cs-CZ"/>
        </w:rPr>
        <w:t xml:space="preserve">. </w:t>
      </w:r>
      <w:proofErr w:type="spellStart"/>
      <w:r w:rsidR="005C7523" w:rsidRPr="00E34E49">
        <w:rPr>
          <w:rFonts w:eastAsia="Times New Roman"/>
          <w:b/>
          <w:bdr w:val="none" w:sz="0" w:space="0" w:color="auto" w:frame="1"/>
          <w:lang w:eastAsia="cs-CZ"/>
        </w:rPr>
        <w:t>pl</w:t>
      </w:r>
      <w:proofErr w:type="spellEnd"/>
      <w:r w:rsidR="005C7523" w:rsidRPr="00E34E49">
        <w:rPr>
          <w:rFonts w:eastAsia="Times New Roman"/>
          <w:b/>
          <w:bdr w:val="none" w:sz="0" w:space="0" w:color="auto" w:frame="1"/>
          <w:lang w:eastAsia="cs-CZ"/>
        </w:rPr>
        <w:t xml:space="preserve">. o výměře 715 m2, jehož součástí je stavba Jeseník, č.p. 802, byt. dům, včetně podílů o velikosti id. 1002/6729 na společných částech domu a na pozemcích </w:t>
      </w:r>
      <w:proofErr w:type="spellStart"/>
      <w:r w:rsidR="005C7523" w:rsidRPr="00E34E49">
        <w:rPr>
          <w:rFonts w:eastAsia="Times New Roman"/>
          <w:b/>
          <w:bdr w:val="none" w:sz="0" w:space="0" w:color="auto" w:frame="1"/>
          <w:lang w:eastAsia="cs-CZ"/>
        </w:rPr>
        <w:t>parc</w:t>
      </w:r>
      <w:proofErr w:type="spellEnd"/>
      <w:r w:rsidR="005C7523" w:rsidRPr="00E34E49">
        <w:rPr>
          <w:rFonts w:eastAsia="Times New Roman"/>
          <w:b/>
          <w:bdr w:val="none" w:sz="0" w:space="0" w:color="auto" w:frame="1"/>
          <w:lang w:eastAsia="cs-CZ"/>
        </w:rPr>
        <w:t xml:space="preserve">. č. 2340/3 zahrada o výměře 649 m2 a </w:t>
      </w:r>
      <w:proofErr w:type="spellStart"/>
      <w:r w:rsidR="005C7523" w:rsidRPr="00E34E49">
        <w:rPr>
          <w:rFonts w:eastAsia="Times New Roman"/>
          <w:b/>
          <w:bdr w:val="none" w:sz="0" w:space="0" w:color="auto" w:frame="1"/>
          <w:lang w:eastAsia="cs-CZ"/>
        </w:rPr>
        <w:t>parc</w:t>
      </w:r>
      <w:proofErr w:type="spellEnd"/>
      <w:r w:rsidR="005C7523" w:rsidRPr="00E34E49">
        <w:rPr>
          <w:rFonts w:eastAsia="Times New Roman"/>
          <w:b/>
          <w:bdr w:val="none" w:sz="0" w:space="0" w:color="auto" w:frame="1"/>
          <w:lang w:eastAsia="cs-CZ"/>
        </w:rPr>
        <w:t xml:space="preserve">. č. 2340/9 </w:t>
      </w:r>
      <w:proofErr w:type="spellStart"/>
      <w:r w:rsidR="005C7523" w:rsidRPr="00E34E49">
        <w:rPr>
          <w:rFonts w:eastAsia="Times New Roman"/>
          <w:b/>
          <w:bdr w:val="none" w:sz="0" w:space="0" w:color="auto" w:frame="1"/>
          <w:lang w:eastAsia="cs-CZ"/>
        </w:rPr>
        <w:t>zast</w:t>
      </w:r>
      <w:proofErr w:type="spellEnd"/>
      <w:r w:rsidR="005C7523" w:rsidRPr="00E34E49">
        <w:rPr>
          <w:rFonts w:eastAsia="Times New Roman"/>
          <w:b/>
          <w:bdr w:val="none" w:sz="0" w:space="0" w:color="auto" w:frame="1"/>
          <w:lang w:eastAsia="cs-CZ"/>
        </w:rPr>
        <w:t xml:space="preserve">. </w:t>
      </w:r>
      <w:proofErr w:type="spellStart"/>
      <w:r w:rsidR="005C7523" w:rsidRPr="00E34E49">
        <w:rPr>
          <w:rFonts w:eastAsia="Times New Roman"/>
          <w:b/>
          <w:bdr w:val="none" w:sz="0" w:space="0" w:color="auto" w:frame="1"/>
          <w:lang w:eastAsia="cs-CZ"/>
        </w:rPr>
        <w:t>pl</w:t>
      </w:r>
      <w:proofErr w:type="spellEnd"/>
      <w:r w:rsidR="005C7523" w:rsidRPr="00E34E49">
        <w:rPr>
          <w:rFonts w:eastAsia="Times New Roman"/>
          <w:b/>
          <w:bdr w:val="none" w:sz="0" w:space="0" w:color="auto" w:frame="1"/>
          <w:lang w:eastAsia="cs-CZ"/>
        </w:rPr>
        <w:t>. o výměře 715 m2, vše v </w:t>
      </w:r>
      <w:proofErr w:type="spellStart"/>
      <w:r w:rsidR="005C7523" w:rsidRPr="00E34E49">
        <w:rPr>
          <w:rFonts w:eastAsia="Times New Roman"/>
          <w:b/>
          <w:bdr w:val="none" w:sz="0" w:space="0" w:color="auto" w:frame="1"/>
          <w:lang w:eastAsia="cs-CZ"/>
        </w:rPr>
        <w:t>k.ú</w:t>
      </w:r>
      <w:proofErr w:type="spellEnd"/>
      <w:r w:rsidR="005C7523" w:rsidRPr="00E34E49">
        <w:rPr>
          <w:rFonts w:eastAsia="Times New Roman"/>
          <w:b/>
          <w:bdr w:val="none" w:sz="0" w:space="0" w:color="auto" w:frame="1"/>
          <w:lang w:eastAsia="cs-CZ"/>
        </w:rPr>
        <w:t>. a obci</w:t>
      </w:r>
      <w:r w:rsidR="00344E01" w:rsidRPr="00E34E49">
        <w:rPr>
          <w:rFonts w:eastAsia="Times New Roman"/>
          <w:b/>
          <w:bdr w:val="none" w:sz="0" w:space="0" w:color="auto" w:frame="1"/>
          <w:lang w:eastAsia="cs-CZ"/>
        </w:rPr>
        <w:t> </w:t>
      </w:r>
      <w:r w:rsidR="005C7523" w:rsidRPr="00E34E49">
        <w:rPr>
          <w:rFonts w:eastAsia="Times New Roman"/>
          <w:b/>
          <w:bdr w:val="none" w:sz="0" w:space="0" w:color="auto" w:frame="1"/>
          <w:lang w:eastAsia="cs-CZ"/>
        </w:rPr>
        <w:t>Jeseník, vše ze společného jmění manželů</w:t>
      </w:r>
      <w:r w:rsidR="005C7523" w:rsidRPr="00E34E49">
        <w:rPr>
          <w:rFonts w:eastAsia="Times New Roman"/>
          <w:bdr w:val="none" w:sz="0" w:space="0" w:color="auto" w:frame="1"/>
          <w:lang w:eastAsia="cs-CZ"/>
        </w:rPr>
        <w:t xml:space="preserve"> </w:t>
      </w:r>
      <w:r w:rsidR="00FB7613" w:rsidRPr="00FB7613">
        <w:rPr>
          <w:b/>
        </w:rPr>
        <w:t>XXX</w:t>
      </w:r>
      <w:r w:rsidR="00FB7613" w:rsidRPr="00E34E49">
        <w:rPr>
          <w:rFonts w:eastAsia="Times New Roman"/>
          <w:b/>
          <w:bCs/>
          <w:lang w:eastAsia="cs-CZ"/>
        </w:rPr>
        <w:t xml:space="preserve"> </w:t>
      </w:r>
      <w:r w:rsidR="005C7523" w:rsidRPr="00E34E49">
        <w:rPr>
          <w:b/>
          <w:bCs/>
          <w:shd w:val="clear" w:color="auto" w:fill="FFFFFF"/>
        </w:rPr>
        <w:t xml:space="preserve">do vlastnictví Olomouckého kraje, do hospodaření </w:t>
      </w:r>
      <w:r w:rsidR="005C7523" w:rsidRPr="00E34E49">
        <w:rPr>
          <w:rFonts w:eastAsia="Times New Roman"/>
          <w:b/>
          <w:bCs/>
          <w:lang w:eastAsia="cs-CZ"/>
        </w:rPr>
        <w:t xml:space="preserve">Dětského domova a Školní jídelny, Jeseník, </w:t>
      </w:r>
      <w:proofErr w:type="spellStart"/>
      <w:r w:rsidR="005C7523" w:rsidRPr="00E34E49">
        <w:rPr>
          <w:rFonts w:eastAsia="Times New Roman"/>
          <w:b/>
          <w:bCs/>
          <w:lang w:eastAsia="cs-CZ"/>
        </w:rPr>
        <w:t>Priessnitzova</w:t>
      </w:r>
      <w:proofErr w:type="spellEnd"/>
      <w:r w:rsidR="005C7523" w:rsidRPr="00E34E49">
        <w:rPr>
          <w:rFonts w:eastAsia="Times New Roman"/>
          <w:b/>
          <w:bCs/>
          <w:lang w:eastAsia="cs-CZ"/>
        </w:rPr>
        <w:t xml:space="preserve"> 405 za navrhovanou kupní cenu ve výši 3</w:t>
      </w:r>
      <w:r w:rsidR="005C7523" w:rsidRPr="00E34E49">
        <w:rPr>
          <w:b/>
          <w:bCs/>
        </w:rPr>
        <w:t> 200 000 Kč.</w:t>
      </w:r>
      <w:r w:rsidR="005C7523" w:rsidRPr="00E34E49">
        <w:t xml:space="preserve"> </w:t>
      </w:r>
      <w:r w:rsidR="005C7523" w:rsidRPr="00E34E49">
        <w:rPr>
          <w:b/>
        </w:rPr>
        <w:t>Nabyvatel uhradí veškeré náklady spojené s uzavřením kupní smlouvy včetně správního poplatku k návrhu na vklad vlastnického práva do katastru nemovitostí.</w:t>
      </w:r>
    </w:p>
    <w:p w14:paraId="3E3FE9D6" w14:textId="77777777" w:rsidR="005C7523" w:rsidRPr="00E34E49" w:rsidRDefault="005C7523" w:rsidP="005C7523">
      <w:pPr>
        <w:pStyle w:val="Default"/>
        <w:spacing w:after="120"/>
        <w:rPr>
          <w:rFonts w:eastAsia="Times New Roman"/>
          <w:lang w:eastAsia="cs-CZ"/>
        </w:rPr>
      </w:pPr>
    </w:p>
    <w:p w14:paraId="34FA86FE" w14:textId="77777777" w:rsidR="005C7523" w:rsidRPr="00E34E49" w:rsidRDefault="005C7523" w:rsidP="005C7523">
      <w:pPr>
        <w:pStyle w:val="Default"/>
        <w:numPr>
          <w:ilvl w:val="0"/>
          <w:numId w:val="50"/>
        </w:numPr>
        <w:spacing w:after="120"/>
        <w:rPr>
          <w:rFonts w:eastAsia="Times New Roman"/>
          <w:b/>
          <w:bCs/>
          <w:u w:val="single"/>
          <w:lang w:eastAsia="cs-CZ"/>
        </w:rPr>
      </w:pPr>
      <w:r w:rsidRPr="00E34E49">
        <w:rPr>
          <w:rFonts w:eastAsia="Times New Roman"/>
          <w:b/>
          <w:bCs/>
          <w:u w:val="single"/>
          <w:lang w:eastAsia="cs-CZ"/>
        </w:rPr>
        <w:t>Dětský domov a Školní jídelna, Přerov, Sušilova 25</w:t>
      </w:r>
    </w:p>
    <w:p w14:paraId="0A19865C" w14:textId="1AC225BB" w:rsidR="005C7523" w:rsidRPr="00E34E49" w:rsidRDefault="005C7523" w:rsidP="005C7523">
      <w:pPr>
        <w:pStyle w:val="Default"/>
        <w:spacing w:after="120"/>
        <w:rPr>
          <w:rFonts w:eastAsia="Times New Roman"/>
          <w:lang w:eastAsia="cs-CZ"/>
        </w:rPr>
      </w:pPr>
      <w:r w:rsidRPr="00E34E49">
        <w:rPr>
          <w:rFonts w:eastAsia="Times New Roman"/>
          <w:lang w:eastAsia="cs-CZ"/>
        </w:rPr>
        <w:t xml:space="preserve">Pro realizaci transformace byly u tohoto dětského domova vytipovány </w:t>
      </w:r>
      <w:r w:rsidR="00236BE6" w:rsidRPr="00E34E49">
        <w:rPr>
          <w:rFonts w:eastAsia="Times New Roman"/>
          <w:lang w:eastAsia="cs-CZ"/>
        </w:rPr>
        <w:t>4</w:t>
      </w:r>
      <w:r w:rsidRPr="00E34E49">
        <w:rPr>
          <w:rFonts w:eastAsia="Times New Roman"/>
          <w:lang w:eastAsia="cs-CZ"/>
        </w:rPr>
        <w:t xml:space="preserve"> rozestavěné bytové jednotky</w:t>
      </w:r>
      <w:r w:rsidR="00463197" w:rsidRPr="00E34E49">
        <w:rPr>
          <w:rFonts w:eastAsia="Times New Roman"/>
          <w:lang w:eastAsia="cs-CZ"/>
        </w:rPr>
        <w:t xml:space="preserve"> a 1 budoucí bytová jednotka</w:t>
      </w:r>
      <w:r w:rsidRPr="00E34E49">
        <w:rPr>
          <w:rFonts w:eastAsia="Times New Roman"/>
          <w:lang w:eastAsia="cs-CZ"/>
        </w:rPr>
        <w:t xml:space="preserve">.  </w:t>
      </w:r>
    </w:p>
    <w:p w14:paraId="104420DC" w14:textId="77777777" w:rsidR="005C7523" w:rsidRPr="00E34E49" w:rsidRDefault="005C7523" w:rsidP="005C7523">
      <w:pPr>
        <w:pStyle w:val="Default"/>
        <w:spacing w:after="120"/>
        <w:rPr>
          <w:rFonts w:eastAsia="Times New Roman"/>
          <w:lang w:eastAsia="cs-CZ"/>
        </w:rPr>
      </w:pPr>
    </w:p>
    <w:p w14:paraId="20AD5C8F" w14:textId="77777777" w:rsidR="005C7523" w:rsidRPr="00E34E49" w:rsidRDefault="005C7523" w:rsidP="005C7523">
      <w:pPr>
        <w:pStyle w:val="Default"/>
        <w:spacing w:after="120"/>
        <w:rPr>
          <w:rFonts w:eastAsia="Times New Roman"/>
          <w:u w:val="single"/>
          <w:lang w:eastAsia="cs-CZ"/>
        </w:rPr>
      </w:pPr>
      <w:r w:rsidRPr="00E34E49">
        <w:rPr>
          <w:rFonts w:eastAsia="Times New Roman"/>
          <w:u w:val="single"/>
          <w:lang w:eastAsia="cs-CZ"/>
        </w:rPr>
        <w:t>Konkrétně se jedná o:</w:t>
      </w:r>
    </w:p>
    <w:p w14:paraId="37902894" w14:textId="0EC9C2D1" w:rsidR="005C7523" w:rsidRPr="00E34E49" w:rsidRDefault="009E410E" w:rsidP="005C7523">
      <w:pPr>
        <w:pStyle w:val="Default"/>
        <w:spacing w:after="120"/>
        <w:jc w:val="both"/>
        <w:rPr>
          <w:rFonts w:eastAsia="Times New Roman"/>
          <w:b/>
          <w:bCs/>
          <w:lang w:eastAsia="cs-CZ"/>
        </w:rPr>
      </w:pPr>
      <w:r w:rsidRPr="00E34E49">
        <w:rPr>
          <w:rFonts w:eastAsia="Times New Roman"/>
          <w:b/>
          <w:bCs/>
          <w:lang w:eastAsia="cs-CZ"/>
        </w:rPr>
        <w:t>1</w:t>
      </w:r>
      <w:r w:rsidR="005C7523" w:rsidRPr="00E34E49">
        <w:rPr>
          <w:rFonts w:eastAsia="Times New Roman"/>
          <w:b/>
          <w:bCs/>
          <w:lang w:eastAsia="cs-CZ"/>
        </w:rPr>
        <w:t xml:space="preserve">. rozestavěná bytová jednotka 3 + </w:t>
      </w:r>
      <w:proofErr w:type="spellStart"/>
      <w:r w:rsidR="005C7523" w:rsidRPr="00E34E49">
        <w:rPr>
          <w:rFonts w:eastAsia="Times New Roman"/>
          <w:b/>
          <w:bCs/>
          <w:lang w:eastAsia="cs-CZ"/>
        </w:rPr>
        <w:t>kk</w:t>
      </w:r>
      <w:proofErr w:type="spellEnd"/>
      <w:r w:rsidR="005C7523" w:rsidRPr="00E34E49">
        <w:rPr>
          <w:rFonts w:eastAsia="Times New Roman"/>
          <w:b/>
          <w:bCs/>
          <w:lang w:eastAsia="cs-CZ"/>
        </w:rPr>
        <w:t xml:space="preserve"> s rozestavěnou jednotkou – sklepem včetně podílů na společných částech domu a pozemku na ulici Čechova v Přerově ve vlastnictví </w:t>
      </w:r>
      <w:r w:rsidR="005C7523" w:rsidRPr="00E34E49">
        <w:rPr>
          <w:b/>
          <w:bCs/>
        </w:rPr>
        <w:t>společnosti ST development s.r.o.</w:t>
      </w:r>
    </w:p>
    <w:p w14:paraId="3071862A" w14:textId="77777777" w:rsidR="005C7523" w:rsidRPr="00E34E49" w:rsidRDefault="005C7523" w:rsidP="005C7523">
      <w:pPr>
        <w:pStyle w:val="Default"/>
        <w:spacing w:after="120"/>
        <w:jc w:val="both"/>
        <w:rPr>
          <w:rFonts w:eastAsia="Times New Roman"/>
          <w:lang w:eastAsia="cs-CZ"/>
        </w:rPr>
      </w:pPr>
      <w:r w:rsidRPr="00E34E49">
        <w:rPr>
          <w:rFonts w:eastAsia="Times New Roman"/>
          <w:u w:val="single"/>
          <w:lang w:eastAsia="cs-CZ"/>
        </w:rPr>
        <w:t>Navrhovaná kupní cena</w:t>
      </w:r>
      <w:r w:rsidRPr="00E34E49">
        <w:rPr>
          <w:rFonts w:eastAsia="Times New Roman"/>
          <w:lang w:eastAsia="cs-CZ"/>
        </w:rPr>
        <w:t>: 4 774 000 Kč.</w:t>
      </w:r>
    </w:p>
    <w:p w14:paraId="0E34CF47" w14:textId="77777777" w:rsidR="005C7523" w:rsidRPr="00E34E49" w:rsidRDefault="005C7523" w:rsidP="005C7523">
      <w:pPr>
        <w:pStyle w:val="Default"/>
        <w:spacing w:after="120"/>
        <w:jc w:val="both"/>
        <w:rPr>
          <w:rFonts w:eastAsia="Times New Roman"/>
          <w:lang w:eastAsia="cs-CZ"/>
        </w:rPr>
      </w:pPr>
      <w:r w:rsidRPr="00E34E49">
        <w:rPr>
          <w:rFonts w:eastAsia="Times New Roman"/>
          <w:u w:val="single"/>
          <w:lang w:eastAsia="cs-CZ"/>
        </w:rPr>
        <w:t xml:space="preserve">Cena nemovitostí dle znaleckého posudku </w:t>
      </w:r>
      <w:r w:rsidRPr="00E34E49">
        <w:rPr>
          <w:rFonts w:eastAsia="Times New Roman"/>
          <w:lang w:eastAsia="cs-CZ"/>
        </w:rPr>
        <w:t>č. 044639/2024 ze dne 28. </w:t>
      </w:r>
      <w:r w:rsidRPr="00E34E49">
        <w:t>5. 2024:</w:t>
      </w:r>
    </w:p>
    <w:p w14:paraId="1B009E5A"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zjištěná: 4 620 180 Kč</w:t>
      </w:r>
    </w:p>
    <w:p w14:paraId="01C7A815"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obvyklá (tržní): 4 760 000 Kč.</w:t>
      </w:r>
    </w:p>
    <w:p w14:paraId="6387E8BF" w14:textId="23C6AFB0" w:rsidR="005C7523" w:rsidRPr="00E34E49" w:rsidRDefault="00F65E8D" w:rsidP="005C7523">
      <w:pPr>
        <w:pStyle w:val="Default"/>
        <w:spacing w:after="120"/>
        <w:jc w:val="both"/>
        <w:rPr>
          <w:rFonts w:eastAsia="Times New Roman"/>
          <w:b/>
          <w:bCs/>
          <w:lang w:eastAsia="cs-CZ"/>
        </w:rPr>
      </w:pPr>
      <w:r w:rsidRPr="00E34E49">
        <w:rPr>
          <w:rFonts w:eastAsia="Times New Roman"/>
          <w:b/>
          <w:bCs/>
          <w:lang w:eastAsia="cs-CZ"/>
        </w:rPr>
        <w:t>2</w:t>
      </w:r>
      <w:r w:rsidR="005C7523" w:rsidRPr="00E34E49">
        <w:rPr>
          <w:rFonts w:eastAsia="Times New Roman"/>
          <w:b/>
          <w:bCs/>
          <w:lang w:eastAsia="cs-CZ"/>
        </w:rPr>
        <w:t xml:space="preserve">. rozestavěná bytová jednotka 3 + </w:t>
      </w:r>
      <w:proofErr w:type="spellStart"/>
      <w:r w:rsidR="005C7523" w:rsidRPr="00E34E49">
        <w:rPr>
          <w:rFonts w:eastAsia="Times New Roman"/>
          <w:b/>
          <w:bCs/>
          <w:lang w:eastAsia="cs-CZ"/>
        </w:rPr>
        <w:t>kk</w:t>
      </w:r>
      <w:proofErr w:type="spellEnd"/>
      <w:r w:rsidR="005C7523" w:rsidRPr="00E34E49">
        <w:rPr>
          <w:rFonts w:eastAsia="Times New Roman"/>
          <w:b/>
          <w:bCs/>
          <w:lang w:eastAsia="cs-CZ"/>
        </w:rPr>
        <w:t xml:space="preserve"> s rozestavěnou jednotkou – sklepem včetně podílů na společných částech domu a pozemku na ulici Čechova v Přerově ve vlastnictví </w:t>
      </w:r>
      <w:r w:rsidR="005C7523" w:rsidRPr="00E34E49">
        <w:rPr>
          <w:b/>
          <w:bCs/>
        </w:rPr>
        <w:t>společnosti ST development s.r.o.</w:t>
      </w:r>
    </w:p>
    <w:p w14:paraId="6FF8CD4A" w14:textId="77777777" w:rsidR="005C7523" w:rsidRPr="00E34E49" w:rsidRDefault="005C7523" w:rsidP="005C7523">
      <w:pPr>
        <w:pStyle w:val="Default"/>
        <w:spacing w:after="120"/>
        <w:jc w:val="both"/>
        <w:rPr>
          <w:rFonts w:eastAsia="Times New Roman"/>
          <w:u w:val="single"/>
          <w:lang w:eastAsia="cs-CZ"/>
        </w:rPr>
      </w:pPr>
      <w:r w:rsidRPr="00E34E49">
        <w:rPr>
          <w:rFonts w:eastAsia="Times New Roman"/>
          <w:u w:val="single"/>
          <w:lang w:eastAsia="cs-CZ"/>
        </w:rPr>
        <w:t>Navrhovaná kupní cena</w:t>
      </w:r>
      <w:r w:rsidRPr="00E34E49">
        <w:rPr>
          <w:rFonts w:eastAsia="Times New Roman"/>
          <w:lang w:eastAsia="cs-CZ"/>
        </w:rPr>
        <w:t>: 4 374 000 Kč.</w:t>
      </w:r>
    </w:p>
    <w:p w14:paraId="36E881ED" w14:textId="2F1C7BDE" w:rsidR="005C7523" w:rsidRPr="00E34E49" w:rsidRDefault="005C7523" w:rsidP="005C7523">
      <w:pPr>
        <w:pStyle w:val="Default"/>
        <w:spacing w:after="120"/>
        <w:jc w:val="both"/>
        <w:rPr>
          <w:rFonts w:eastAsia="Times New Roman"/>
          <w:lang w:eastAsia="cs-CZ"/>
        </w:rPr>
      </w:pPr>
      <w:r w:rsidRPr="00E34E49">
        <w:rPr>
          <w:rFonts w:eastAsia="Times New Roman"/>
          <w:u w:val="single"/>
          <w:lang w:eastAsia="cs-CZ"/>
        </w:rPr>
        <w:t xml:space="preserve">Cena nemovitostí dle znaleckého posudku </w:t>
      </w:r>
      <w:r w:rsidRPr="00E34E49">
        <w:rPr>
          <w:rFonts w:eastAsia="Times New Roman"/>
          <w:lang w:eastAsia="cs-CZ"/>
        </w:rPr>
        <w:t>č. 044640/2024 ze dne 29. 5. 2024:</w:t>
      </w:r>
    </w:p>
    <w:p w14:paraId="10CD2642"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zjištěná: 4 158</w:t>
      </w:r>
      <w:r w:rsidRPr="00E34E49">
        <w:t> 730</w:t>
      </w:r>
      <w:r w:rsidRPr="00E34E49">
        <w:rPr>
          <w:rFonts w:eastAsia="Times New Roman"/>
          <w:lang w:eastAsia="cs-CZ"/>
        </w:rPr>
        <w:t xml:space="preserve"> Kč</w:t>
      </w:r>
    </w:p>
    <w:p w14:paraId="29417E8E"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obvyklá (tržní): 4 300 000 Kč.</w:t>
      </w:r>
    </w:p>
    <w:p w14:paraId="4F91106F" w14:textId="77777777" w:rsidR="002D0D08" w:rsidRDefault="002D0D08" w:rsidP="005C7523">
      <w:pPr>
        <w:pStyle w:val="Default"/>
        <w:spacing w:after="120"/>
        <w:jc w:val="both"/>
        <w:rPr>
          <w:rFonts w:eastAsia="Times New Roman"/>
          <w:b/>
          <w:bCs/>
          <w:lang w:eastAsia="cs-CZ"/>
        </w:rPr>
      </w:pPr>
    </w:p>
    <w:p w14:paraId="5768131C" w14:textId="77777777" w:rsidR="002D0D08" w:rsidRDefault="002D0D08" w:rsidP="005C7523">
      <w:pPr>
        <w:pStyle w:val="Default"/>
        <w:spacing w:after="120"/>
        <w:jc w:val="both"/>
        <w:rPr>
          <w:rFonts w:eastAsia="Times New Roman"/>
          <w:b/>
          <w:bCs/>
          <w:lang w:eastAsia="cs-CZ"/>
        </w:rPr>
      </w:pPr>
    </w:p>
    <w:p w14:paraId="1CA7A18C" w14:textId="77777777" w:rsidR="002D0D08" w:rsidRDefault="002D0D08" w:rsidP="005C7523">
      <w:pPr>
        <w:pStyle w:val="Default"/>
        <w:spacing w:after="120"/>
        <w:jc w:val="both"/>
        <w:rPr>
          <w:rFonts w:eastAsia="Times New Roman"/>
          <w:b/>
          <w:bCs/>
          <w:lang w:eastAsia="cs-CZ"/>
        </w:rPr>
      </w:pPr>
    </w:p>
    <w:p w14:paraId="50A0D97D" w14:textId="4EB1F8EE" w:rsidR="005C7523" w:rsidRPr="00E34E49" w:rsidRDefault="00F65E8D" w:rsidP="005C7523">
      <w:pPr>
        <w:pStyle w:val="Default"/>
        <w:spacing w:after="120"/>
        <w:jc w:val="both"/>
        <w:rPr>
          <w:b/>
          <w:bCs/>
        </w:rPr>
      </w:pPr>
      <w:r w:rsidRPr="00E34E49">
        <w:rPr>
          <w:rFonts w:eastAsia="Times New Roman"/>
          <w:b/>
          <w:bCs/>
          <w:lang w:eastAsia="cs-CZ"/>
        </w:rPr>
        <w:lastRenderedPageBreak/>
        <w:t>3</w:t>
      </w:r>
      <w:r w:rsidR="005C7523" w:rsidRPr="00E34E49">
        <w:rPr>
          <w:rFonts w:eastAsia="Times New Roman"/>
          <w:b/>
          <w:bCs/>
          <w:lang w:eastAsia="cs-CZ"/>
        </w:rPr>
        <w:t xml:space="preserve">. budoucí bytovou jednotku 3 + </w:t>
      </w:r>
      <w:proofErr w:type="spellStart"/>
      <w:r w:rsidR="005C7523" w:rsidRPr="00E34E49">
        <w:rPr>
          <w:rFonts w:eastAsia="Times New Roman"/>
          <w:b/>
          <w:bCs/>
          <w:lang w:eastAsia="cs-CZ"/>
        </w:rPr>
        <w:t>kk</w:t>
      </w:r>
      <w:proofErr w:type="spellEnd"/>
      <w:r w:rsidR="005C7523" w:rsidRPr="00E34E49">
        <w:rPr>
          <w:rFonts w:eastAsia="Times New Roman"/>
          <w:b/>
          <w:bCs/>
          <w:lang w:eastAsia="cs-CZ"/>
        </w:rPr>
        <w:t xml:space="preserve"> se sklepní kójí a s příslušnými podíly na společných částech domu a pozemku budovanou v rámci projektu bytového domu Vesna na ulici Seifertova v Přerově ve vlastnictví </w:t>
      </w:r>
      <w:r w:rsidR="005C7523" w:rsidRPr="00E34E49">
        <w:rPr>
          <w:b/>
          <w:bCs/>
        </w:rPr>
        <w:t>společnosti GEFEST PŘEROV s.r.o.</w:t>
      </w:r>
    </w:p>
    <w:p w14:paraId="45C46A53" w14:textId="77777777" w:rsidR="005C7523" w:rsidRPr="00E34E49" w:rsidRDefault="005C7523" w:rsidP="005C7523">
      <w:pPr>
        <w:pStyle w:val="Default"/>
        <w:spacing w:after="120"/>
        <w:jc w:val="both"/>
        <w:rPr>
          <w:rFonts w:eastAsia="Times New Roman"/>
          <w:u w:val="single"/>
          <w:lang w:eastAsia="cs-CZ"/>
        </w:rPr>
      </w:pPr>
      <w:r w:rsidRPr="00E34E49">
        <w:rPr>
          <w:rFonts w:eastAsia="Times New Roman"/>
          <w:u w:val="single"/>
          <w:lang w:eastAsia="cs-CZ"/>
        </w:rPr>
        <w:t>Navrhovaná kupní cena</w:t>
      </w:r>
      <w:r w:rsidRPr="00E34E49">
        <w:rPr>
          <w:rFonts w:eastAsia="Times New Roman"/>
          <w:lang w:eastAsia="cs-CZ"/>
        </w:rPr>
        <w:t>: 5 921 230,80 Kč</w:t>
      </w:r>
    </w:p>
    <w:p w14:paraId="1B2FCACC" w14:textId="1C2F89B5" w:rsidR="005C7523" w:rsidRPr="00E34E49" w:rsidRDefault="005C7523" w:rsidP="005C7523">
      <w:pPr>
        <w:pStyle w:val="Default"/>
        <w:spacing w:after="120"/>
        <w:jc w:val="both"/>
        <w:rPr>
          <w:rFonts w:eastAsia="Times New Roman"/>
          <w:lang w:eastAsia="cs-CZ"/>
        </w:rPr>
      </w:pPr>
      <w:r w:rsidRPr="00E34E49">
        <w:rPr>
          <w:rFonts w:eastAsia="Times New Roman"/>
          <w:u w:val="single"/>
          <w:lang w:eastAsia="cs-CZ"/>
        </w:rPr>
        <w:t xml:space="preserve">Cena nemovitostí dle znaleckého posudku </w:t>
      </w:r>
      <w:r w:rsidRPr="00E34E49">
        <w:rPr>
          <w:rFonts w:eastAsia="Times New Roman"/>
          <w:lang w:eastAsia="cs-CZ"/>
        </w:rPr>
        <w:t>č. 044641/2024 ze dne 29. 5. 2024:</w:t>
      </w:r>
    </w:p>
    <w:p w14:paraId="1383A304"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zjištěná: 4 657 450 Kč</w:t>
      </w:r>
    </w:p>
    <w:p w14:paraId="3C119F0E"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obvyklá (tržní): 5 030 000 Kč.</w:t>
      </w:r>
    </w:p>
    <w:p w14:paraId="5F44D62E" w14:textId="77777777" w:rsidR="005C7523" w:rsidRPr="00E34E49" w:rsidRDefault="005C7523" w:rsidP="005C7523">
      <w:pPr>
        <w:pStyle w:val="Default"/>
        <w:spacing w:after="120"/>
        <w:jc w:val="both"/>
        <w:rPr>
          <w:rFonts w:eastAsia="Times New Roman"/>
          <w:b/>
          <w:bCs/>
          <w:lang w:eastAsia="cs-CZ"/>
        </w:rPr>
      </w:pPr>
      <w:r w:rsidRPr="00E34E49">
        <w:rPr>
          <w:rFonts w:eastAsia="Times New Roman"/>
          <w:b/>
          <w:bCs/>
          <w:lang w:eastAsia="cs-CZ"/>
        </w:rPr>
        <w:t>Vyjádření odboru školství a mládeže ze dne 6. 5. 2024:</w:t>
      </w:r>
    </w:p>
    <w:p w14:paraId="6ED9987F" w14:textId="3B70AA02" w:rsidR="005C7523" w:rsidRPr="00E34E49" w:rsidRDefault="005C7523" w:rsidP="005C7523">
      <w:pPr>
        <w:pStyle w:val="Default"/>
        <w:spacing w:after="120"/>
        <w:jc w:val="both"/>
      </w:pPr>
      <w:r w:rsidRPr="00E34E49">
        <w:t xml:space="preserve">Na základě jednání zástupců Odboru školství a mládeže, Odboru majetkového, právního a správních činností a Odboru investic, konaného dne 24. 4. 2024 žádáme Odbor majetkový, právní a správních činností o součinnost ve věci odkupu nemovitosti v obci Přerov. </w:t>
      </w:r>
    </w:p>
    <w:p w14:paraId="2CBC2EA8" w14:textId="500E4D82" w:rsidR="005C7523" w:rsidRPr="00E34E49" w:rsidRDefault="005C7523" w:rsidP="005C7523">
      <w:pPr>
        <w:pStyle w:val="Default"/>
        <w:spacing w:after="120"/>
        <w:jc w:val="both"/>
      </w:pPr>
      <w:r w:rsidRPr="00E34E49">
        <w:t>Jedná se o odkup nemovitostí (bytu 3.</w:t>
      </w:r>
      <w:proofErr w:type="gramStart"/>
      <w:r w:rsidRPr="00E34E49">
        <w:t>1A</w:t>
      </w:r>
      <w:proofErr w:type="gramEnd"/>
      <w:r w:rsidRPr="00E34E49">
        <w:t xml:space="preserve"> a 3.5A) v </w:t>
      </w:r>
      <w:proofErr w:type="spellStart"/>
      <w:r w:rsidRPr="00E34E49">
        <w:t>k.ú</w:t>
      </w:r>
      <w:proofErr w:type="spellEnd"/>
      <w:r w:rsidRPr="00E34E49">
        <w:t xml:space="preserve">. Přerov na ulici Seifertova, Přerov, parcelní číslo 4519/6 a odkup nemovitosti (bytu č. 204) v </w:t>
      </w:r>
      <w:proofErr w:type="spellStart"/>
      <w:r w:rsidRPr="00E34E49">
        <w:t>k.ú</w:t>
      </w:r>
      <w:proofErr w:type="spellEnd"/>
      <w:r w:rsidRPr="00E34E49">
        <w:t xml:space="preserve">. Přerov na ulici Čechova 387/43, Přerov, parcelní číslo 2152/2 do vlastnictví Olomouckého kraje, do hospodaření Dětského domova a Školní jídelny Přerov, Sušilova 25, za kupní cenu rovnající se ceně stanovené znaleckým posudkem. </w:t>
      </w:r>
    </w:p>
    <w:p w14:paraId="4A56B9DF" w14:textId="77777777" w:rsidR="005C7523" w:rsidRPr="00E34E49" w:rsidRDefault="005C7523" w:rsidP="005C7523">
      <w:pPr>
        <w:pStyle w:val="Default"/>
        <w:spacing w:after="120"/>
        <w:jc w:val="both"/>
        <w:rPr>
          <w:rFonts w:eastAsia="Times New Roman"/>
          <w:b/>
          <w:bCs/>
          <w:lang w:eastAsia="cs-CZ"/>
        </w:rPr>
      </w:pPr>
      <w:r w:rsidRPr="00E34E49">
        <w:t>Odbor školství a mládeže souhlasí s odkupem nemovitostí. Nákup nemovitostí včetně pozemků, které jsou umístěny v běžných zástavbách, je cílem plánovaného procesu transformace ústavních zařízení pro děti a mládež. Tímto způsobem je podporována deinstitucionalizace pobytové péče ve velkokapacitních pobytových zařízeních kolektivního typu do domácností, které se neliší od běžných domácností rodin a dochází tak k naplňování strategických a legislativních dokumentů v oblasti péče o ohrožené děti a rodiny.</w:t>
      </w:r>
    </w:p>
    <w:p w14:paraId="47BFEF56" w14:textId="1B894CC1" w:rsidR="005C7523" w:rsidRPr="00E34E49" w:rsidRDefault="005A47FA" w:rsidP="005C7523">
      <w:pPr>
        <w:pStyle w:val="Default"/>
        <w:spacing w:after="120"/>
        <w:jc w:val="both"/>
        <w:rPr>
          <w:b/>
        </w:rPr>
      </w:pPr>
      <w:r w:rsidRPr="00E34E49">
        <w:rPr>
          <w:b/>
        </w:rPr>
        <w:t xml:space="preserve">Rada Olomouckého kraje </w:t>
      </w:r>
      <w:r w:rsidRPr="00E34E49">
        <w:t xml:space="preserve">na základě návrhu odboru majetkového, právního a správních činností </w:t>
      </w:r>
      <w:r w:rsidRPr="00E34E49">
        <w:rPr>
          <w:b/>
          <w:snapToGrid w:val="0"/>
        </w:rPr>
        <w:t xml:space="preserve">svým usnesením </w:t>
      </w:r>
      <w:r w:rsidRPr="00E34E49">
        <w:rPr>
          <w:b/>
        </w:rPr>
        <w:t xml:space="preserve">doporučuje Zastupitelstvu Olomouckého kraje schválit </w:t>
      </w:r>
      <w:r w:rsidR="005C7523" w:rsidRPr="00E34E49">
        <w:rPr>
          <w:b/>
        </w:rPr>
        <w:t xml:space="preserve">odkoupení jednotky č. 387/204, rozestavěné jednotky, vymezené v pozemku </w:t>
      </w:r>
      <w:proofErr w:type="spellStart"/>
      <w:r w:rsidR="005C7523" w:rsidRPr="00E34E49">
        <w:rPr>
          <w:b/>
        </w:rPr>
        <w:t>parc</w:t>
      </w:r>
      <w:proofErr w:type="spellEnd"/>
      <w:r w:rsidR="005C7523" w:rsidRPr="00E34E49">
        <w:rPr>
          <w:b/>
        </w:rPr>
        <w:t>. č.</w:t>
      </w:r>
      <w:r w:rsidR="00E32842" w:rsidRPr="00E34E49">
        <w:rPr>
          <w:b/>
        </w:rPr>
        <w:t> </w:t>
      </w:r>
      <w:r w:rsidR="005C7523" w:rsidRPr="00E34E49">
        <w:rPr>
          <w:b/>
        </w:rPr>
        <w:t xml:space="preserve">2152/2 </w:t>
      </w:r>
      <w:proofErr w:type="spellStart"/>
      <w:r w:rsidR="005C7523" w:rsidRPr="00E34E49">
        <w:rPr>
          <w:b/>
        </w:rPr>
        <w:t>zast</w:t>
      </w:r>
      <w:proofErr w:type="spellEnd"/>
      <w:r w:rsidR="005C7523" w:rsidRPr="00E34E49">
        <w:rPr>
          <w:b/>
        </w:rPr>
        <w:t xml:space="preserve">. </w:t>
      </w:r>
      <w:proofErr w:type="spellStart"/>
      <w:r w:rsidR="005C7523" w:rsidRPr="00E34E49">
        <w:rPr>
          <w:b/>
        </w:rPr>
        <w:t>pl</w:t>
      </w:r>
      <w:proofErr w:type="spellEnd"/>
      <w:r w:rsidR="005C7523" w:rsidRPr="00E34E49">
        <w:rPr>
          <w:b/>
        </w:rPr>
        <w:t xml:space="preserve">. o výměře 777 m2, jehož součástí je stavba Přerov I – Město, č.p. 387, </w:t>
      </w:r>
      <w:proofErr w:type="spellStart"/>
      <w:r w:rsidR="005C7523" w:rsidRPr="00E34E49">
        <w:rPr>
          <w:b/>
        </w:rPr>
        <w:t>obč</w:t>
      </w:r>
      <w:proofErr w:type="spellEnd"/>
      <w:r w:rsidR="005C7523" w:rsidRPr="00E34E49">
        <w:rPr>
          <w:b/>
        </w:rPr>
        <w:t xml:space="preserve">. </w:t>
      </w:r>
      <w:proofErr w:type="spellStart"/>
      <w:r w:rsidR="005C7523" w:rsidRPr="00E34E49">
        <w:rPr>
          <w:b/>
        </w:rPr>
        <w:t>vyb</w:t>
      </w:r>
      <w:proofErr w:type="spellEnd"/>
      <w:r w:rsidR="005C7523" w:rsidRPr="00E34E49">
        <w:rPr>
          <w:b/>
        </w:rPr>
        <w:t xml:space="preserve">., včetně podílu o velikosti id. 701/29599 na společných částech domu a pozemku, jednotky č. 387/31, rozestavěné jednotky, vymezené v pozemku </w:t>
      </w:r>
      <w:proofErr w:type="spellStart"/>
      <w:r w:rsidR="005C7523" w:rsidRPr="00E34E49">
        <w:rPr>
          <w:b/>
        </w:rPr>
        <w:t>parc</w:t>
      </w:r>
      <w:proofErr w:type="spellEnd"/>
      <w:r w:rsidR="005C7523" w:rsidRPr="00E34E49">
        <w:rPr>
          <w:b/>
        </w:rPr>
        <w:t>. č.</w:t>
      </w:r>
      <w:r w:rsidR="00E32842" w:rsidRPr="00E34E49">
        <w:rPr>
          <w:b/>
        </w:rPr>
        <w:t> </w:t>
      </w:r>
      <w:r w:rsidR="005C7523" w:rsidRPr="00E34E49">
        <w:rPr>
          <w:b/>
        </w:rPr>
        <w:t xml:space="preserve">2152/2 </w:t>
      </w:r>
      <w:proofErr w:type="spellStart"/>
      <w:r w:rsidR="005C7523" w:rsidRPr="00E34E49">
        <w:rPr>
          <w:b/>
        </w:rPr>
        <w:t>zast</w:t>
      </w:r>
      <w:proofErr w:type="spellEnd"/>
      <w:r w:rsidR="005C7523" w:rsidRPr="00E34E49">
        <w:rPr>
          <w:b/>
        </w:rPr>
        <w:t xml:space="preserve">. </w:t>
      </w:r>
      <w:proofErr w:type="spellStart"/>
      <w:r w:rsidR="005C7523" w:rsidRPr="00E34E49">
        <w:rPr>
          <w:b/>
        </w:rPr>
        <w:t>pl</w:t>
      </w:r>
      <w:proofErr w:type="spellEnd"/>
      <w:r w:rsidR="005C7523" w:rsidRPr="00E34E49">
        <w:rPr>
          <w:b/>
        </w:rPr>
        <w:t xml:space="preserve">. o výměře 777 m2, jehož součástí je stavba Přerov I – Město, č.p. 387, </w:t>
      </w:r>
      <w:proofErr w:type="spellStart"/>
      <w:r w:rsidR="005C7523" w:rsidRPr="00E34E49">
        <w:rPr>
          <w:b/>
        </w:rPr>
        <w:t>obč</w:t>
      </w:r>
      <w:proofErr w:type="spellEnd"/>
      <w:r w:rsidR="005C7523" w:rsidRPr="00E34E49">
        <w:rPr>
          <w:b/>
        </w:rPr>
        <w:t xml:space="preserve">. </w:t>
      </w:r>
      <w:proofErr w:type="spellStart"/>
      <w:r w:rsidR="005C7523" w:rsidRPr="00E34E49">
        <w:rPr>
          <w:b/>
        </w:rPr>
        <w:t>vyb</w:t>
      </w:r>
      <w:proofErr w:type="spellEnd"/>
      <w:r w:rsidR="005C7523" w:rsidRPr="00E34E49">
        <w:rPr>
          <w:b/>
        </w:rPr>
        <w:t>., včetně podílu o velikosti id. 37/29599 na společných částech domu a pozemku, vše v </w:t>
      </w:r>
      <w:proofErr w:type="spellStart"/>
      <w:r w:rsidR="005C7523" w:rsidRPr="00E34E49">
        <w:rPr>
          <w:b/>
        </w:rPr>
        <w:t>k.ú</w:t>
      </w:r>
      <w:proofErr w:type="spellEnd"/>
      <w:r w:rsidR="005C7523" w:rsidRPr="00E34E49">
        <w:rPr>
          <w:b/>
        </w:rPr>
        <w:t xml:space="preserve">. a obci Přerov, vše z vlastnictví společnosti ST development s.r.o., IČO: 03714675, </w:t>
      </w:r>
      <w:r w:rsidR="005C7523" w:rsidRPr="00E34E49">
        <w:rPr>
          <w:rFonts w:eastAsia="Times New Roman"/>
          <w:b/>
          <w:bCs/>
        </w:rPr>
        <w:t xml:space="preserve">do vlastnictví Olomouckého kraje, do hospodaření </w:t>
      </w:r>
      <w:r w:rsidR="005C7523" w:rsidRPr="00E34E49">
        <w:rPr>
          <w:rFonts w:eastAsia="Times New Roman"/>
          <w:b/>
          <w:bCs/>
          <w:lang w:eastAsia="cs-CZ"/>
        </w:rPr>
        <w:t>Dětského domova a Školní jídelny, Přerov, Sušilova 25</w:t>
      </w:r>
      <w:r w:rsidR="005C7523" w:rsidRPr="00E34E49">
        <w:rPr>
          <w:rFonts w:eastAsia="Times New Roman"/>
          <w:b/>
          <w:bCs/>
        </w:rPr>
        <w:t xml:space="preserve"> </w:t>
      </w:r>
      <w:r w:rsidR="005C7523" w:rsidRPr="00E34E49">
        <w:rPr>
          <w:rFonts w:eastAsia="Times New Roman"/>
          <w:b/>
          <w:bCs/>
          <w:lang w:eastAsia="cs-CZ"/>
        </w:rPr>
        <w:t xml:space="preserve">za navrhovanou kupní cenu ve výši 4 774 000 Kč. </w:t>
      </w:r>
      <w:r w:rsidR="005C7523" w:rsidRPr="00E34E49">
        <w:rPr>
          <w:b/>
        </w:rPr>
        <w:t>Nabyvatel uhradí veškeré náklady spojené s uzavřením kupní smlouvy včetně správního poplatku k návrhu na vklad vlastnického práva do katastru nemovitostí</w:t>
      </w:r>
      <w:r w:rsidR="005C7523" w:rsidRPr="00E34E49">
        <w:rPr>
          <w:rFonts w:eastAsia="Times New Roman"/>
          <w:b/>
          <w:bCs/>
        </w:rPr>
        <w:t>.</w:t>
      </w:r>
      <w:r w:rsidR="005C7523" w:rsidRPr="00E34E49">
        <w:rPr>
          <w:b/>
        </w:rPr>
        <w:t xml:space="preserve"> </w:t>
      </w:r>
    </w:p>
    <w:p w14:paraId="294D9BEC" w14:textId="7D8E3A02" w:rsidR="005C7523" w:rsidRPr="00E34E49" w:rsidRDefault="005A47FA" w:rsidP="005C7523">
      <w:pPr>
        <w:pStyle w:val="Default"/>
        <w:spacing w:after="120"/>
        <w:jc w:val="both"/>
        <w:rPr>
          <w:b/>
        </w:rPr>
      </w:pPr>
      <w:r w:rsidRPr="00E34E49">
        <w:rPr>
          <w:b/>
        </w:rPr>
        <w:t xml:space="preserve">Rada Olomouckého kraje </w:t>
      </w:r>
      <w:r w:rsidRPr="00E34E49">
        <w:t xml:space="preserve">na základě návrhu odboru majetkového, právního a správních činností </w:t>
      </w:r>
      <w:r w:rsidRPr="00E34E49">
        <w:rPr>
          <w:b/>
          <w:snapToGrid w:val="0"/>
        </w:rPr>
        <w:t xml:space="preserve">svým usnesením </w:t>
      </w:r>
      <w:r w:rsidRPr="00E34E49">
        <w:rPr>
          <w:b/>
        </w:rPr>
        <w:t xml:space="preserve">doporučuje Zastupitelstvu Olomouckého kraje schválit </w:t>
      </w:r>
      <w:r w:rsidR="005C7523" w:rsidRPr="00E34E49">
        <w:rPr>
          <w:b/>
        </w:rPr>
        <w:t xml:space="preserve">odkoupení jednotky </w:t>
      </w:r>
      <w:r w:rsidR="005C7523" w:rsidRPr="00E34E49">
        <w:rPr>
          <w:b/>
          <w:bCs/>
        </w:rPr>
        <w:t xml:space="preserve">č. 387/205, rozestavěné jednotky, vymezené v pozemku </w:t>
      </w:r>
      <w:proofErr w:type="spellStart"/>
      <w:r w:rsidR="005C7523" w:rsidRPr="00E34E49">
        <w:rPr>
          <w:b/>
          <w:bCs/>
        </w:rPr>
        <w:t>parc</w:t>
      </w:r>
      <w:proofErr w:type="spellEnd"/>
      <w:r w:rsidR="005C7523" w:rsidRPr="00E34E49">
        <w:rPr>
          <w:b/>
          <w:bCs/>
        </w:rPr>
        <w:t>. č.</w:t>
      </w:r>
      <w:r w:rsidR="00E32842" w:rsidRPr="00E34E49">
        <w:rPr>
          <w:b/>
          <w:bCs/>
        </w:rPr>
        <w:t> </w:t>
      </w:r>
      <w:r w:rsidR="005C7523" w:rsidRPr="00E34E49">
        <w:rPr>
          <w:b/>
          <w:bCs/>
        </w:rPr>
        <w:t xml:space="preserve">2152/2 </w:t>
      </w:r>
      <w:proofErr w:type="spellStart"/>
      <w:r w:rsidR="005C7523" w:rsidRPr="00E34E49">
        <w:rPr>
          <w:b/>
          <w:bCs/>
        </w:rPr>
        <w:t>zast</w:t>
      </w:r>
      <w:proofErr w:type="spellEnd"/>
      <w:r w:rsidR="005C7523" w:rsidRPr="00E34E49">
        <w:rPr>
          <w:b/>
          <w:bCs/>
        </w:rPr>
        <w:t xml:space="preserve">. </w:t>
      </w:r>
      <w:proofErr w:type="spellStart"/>
      <w:r w:rsidR="005C7523" w:rsidRPr="00E34E49">
        <w:rPr>
          <w:b/>
          <w:bCs/>
        </w:rPr>
        <w:t>pl</w:t>
      </w:r>
      <w:proofErr w:type="spellEnd"/>
      <w:r w:rsidR="005C7523" w:rsidRPr="00E34E49">
        <w:rPr>
          <w:b/>
          <w:bCs/>
        </w:rPr>
        <w:t xml:space="preserve">. o výměře 777 m2, jehož součástí je stavba Přerov I – Město, č.p. 387, </w:t>
      </w:r>
      <w:proofErr w:type="spellStart"/>
      <w:r w:rsidR="005C7523" w:rsidRPr="00E34E49">
        <w:rPr>
          <w:b/>
          <w:bCs/>
        </w:rPr>
        <w:t>obč</w:t>
      </w:r>
      <w:proofErr w:type="spellEnd"/>
      <w:r w:rsidR="005C7523" w:rsidRPr="00E34E49">
        <w:rPr>
          <w:b/>
          <w:bCs/>
        </w:rPr>
        <w:t xml:space="preserve">. </w:t>
      </w:r>
      <w:proofErr w:type="spellStart"/>
      <w:r w:rsidR="005C7523" w:rsidRPr="00E34E49">
        <w:rPr>
          <w:b/>
          <w:bCs/>
        </w:rPr>
        <w:t>vyb</w:t>
      </w:r>
      <w:proofErr w:type="spellEnd"/>
      <w:r w:rsidR="005C7523" w:rsidRPr="00E34E49">
        <w:rPr>
          <w:b/>
          <w:bCs/>
        </w:rPr>
        <w:t xml:space="preserve">., včetně podílu o velikosti id. 656/29599 na společných částech domu a pozemku, a jednotky č. 387/16, rozestavěné jednotky, vymezené v pozemku </w:t>
      </w:r>
      <w:proofErr w:type="spellStart"/>
      <w:r w:rsidR="005C7523" w:rsidRPr="00E34E49">
        <w:rPr>
          <w:b/>
          <w:bCs/>
        </w:rPr>
        <w:t>parc</w:t>
      </w:r>
      <w:proofErr w:type="spellEnd"/>
      <w:r w:rsidR="005C7523" w:rsidRPr="00E34E49">
        <w:rPr>
          <w:b/>
          <w:bCs/>
        </w:rPr>
        <w:t>. č.</w:t>
      </w:r>
      <w:r w:rsidR="00E32842" w:rsidRPr="00E34E49">
        <w:rPr>
          <w:b/>
          <w:bCs/>
        </w:rPr>
        <w:t> </w:t>
      </w:r>
      <w:r w:rsidR="005C7523" w:rsidRPr="00E34E49">
        <w:rPr>
          <w:b/>
          <w:bCs/>
        </w:rPr>
        <w:t xml:space="preserve">2152/2 </w:t>
      </w:r>
      <w:proofErr w:type="spellStart"/>
      <w:r w:rsidR="005C7523" w:rsidRPr="00E34E49">
        <w:rPr>
          <w:b/>
          <w:bCs/>
        </w:rPr>
        <w:t>zast</w:t>
      </w:r>
      <w:proofErr w:type="spellEnd"/>
      <w:r w:rsidR="005C7523" w:rsidRPr="00E34E49">
        <w:rPr>
          <w:b/>
          <w:bCs/>
        </w:rPr>
        <w:t xml:space="preserve">. </w:t>
      </w:r>
      <w:proofErr w:type="spellStart"/>
      <w:r w:rsidR="005C7523" w:rsidRPr="00E34E49">
        <w:rPr>
          <w:b/>
          <w:bCs/>
        </w:rPr>
        <w:t>pl</w:t>
      </w:r>
      <w:proofErr w:type="spellEnd"/>
      <w:r w:rsidR="005C7523" w:rsidRPr="00E34E49">
        <w:rPr>
          <w:b/>
          <w:bCs/>
        </w:rPr>
        <w:t xml:space="preserve">. o výměře 777 m2, jehož součástí je stavba Přerov I – Město, č.p. 387, </w:t>
      </w:r>
      <w:proofErr w:type="spellStart"/>
      <w:r w:rsidR="005C7523" w:rsidRPr="00E34E49">
        <w:rPr>
          <w:b/>
          <w:bCs/>
        </w:rPr>
        <w:t>obč</w:t>
      </w:r>
      <w:proofErr w:type="spellEnd"/>
      <w:r w:rsidR="005C7523" w:rsidRPr="00E34E49">
        <w:rPr>
          <w:b/>
          <w:bCs/>
        </w:rPr>
        <w:t xml:space="preserve">. </w:t>
      </w:r>
      <w:proofErr w:type="spellStart"/>
      <w:r w:rsidR="005C7523" w:rsidRPr="00E34E49">
        <w:rPr>
          <w:b/>
          <w:bCs/>
        </w:rPr>
        <w:t>vyb</w:t>
      </w:r>
      <w:proofErr w:type="spellEnd"/>
      <w:r w:rsidR="005C7523" w:rsidRPr="00E34E49">
        <w:rPr>
          <w:b/>
          <w:bCs/>
        </w:rPr>
        <w:t>., včetně podílu o velikosti id. 33/29599 na společných částech domu a pozemku, vše v </w:t>
      </w:r>
      <w:proofErr w:type="spellStart"/>
      <w:r w:rsidR="005C7523" w:rsidRPr="00E34E49">
        <w:rPr>
          <w:b/>
          <w:bCs/>
        </w:rPr>
        <w:t>k.ú</w:t>
      </w:r>
      <w:proofErr w:type="spellEnd"/>
      <w:r w:rsidR="005C7523" w:rsidRPr="00E34E49">
        <w:rPr>
          <w:b/>
          <w:bCs/>
        </w:rPr>
        <w:t>. a obci Přerov,</w:t>
      </w:r>
      <w:r w:rsidR="005C7523" w:rsidRPr="00E34E49">
        <w:t xml:space="preserve"> </w:t>
      </w:r>
      <w:r w:rsidR="005C7523" w:rsidRPr="00E34E49">
        <w:rPr>
          <w:b/>
          <w:bCs/>
        </w:rPr>
        <w:t xml:space="preserve">vše z vlastnictví společnosti ST development s.r.o., IČO: 03714675, </w:t>
      </w:r>
      <w:r w:rsidR="005C7523" w:rsidRPr="00E34E49">
        <w:rPr>
          <w:rFonts w:eastAsia="Times New Roman"/>
          <w:b/>
          <w:bCs/>
        </w:rPr>
        <w:t xml:space="preserve">do vlastnictví Olomouckého kraje, do hospodaření </w:t>
      </w:r>
      <w:r w:rsidR="005C7523" w:rsidRPr="00E34E49">
        <w:rPr>
          <w:rFonts w:eastAsia="Times New Roman"/>
          <w:b/>
          <w:bCs/>
          <w:lang w:eastAsia="cs-CZ"/>
        </w:rPr>
        <w:t>Dětského domova a Školní jídelny, Přerov, Sušilova 25</w:t>
      </w:r>
      <w:r w:rsidR="005C7523" w:rsidRPr="00E34E49">
        <w:rPr>
          <w:rFonts w:eastAsia="Times New Roman"/>
          <w:b/>
          <w:bCs/>
        </w:rPr>
        <w:t xml:space="preserve"> </w:t>
      </w:r>
      <w:r w:rsidR="005C7523" w:rsidRPr="00E34E49">
        <w:rPr>
          <w:rFonts w:eastAsia="Times New Roman"/>
          <w:b/>
          <w:bCs/>
          <w:lang w:eastAsia="cs-CZ"/>
        </w:rPr>
        <w:t xml:space="preserve">za navrhovanou kupní cenu ve výši 4 374 000 Kč. </w:t>
      </w:r>
      <w:r w:rsidR="005C7523" w:rsidRPr="00E34E49">
        <w:rPr>
          <w:b/>
        </w:rPr>
        <w:lastRenderedPageBreak/>
        <w:t>Nabyvatel uhradí veškeré náklady spojené s uzavřením kupní smlouvy včetně správního poplatku k návrhu na vklad vlastnického práva do katastru nemovitostí</w:t>
      </w:r>
      <w:r w:rsidR="005C7523" w:rsidRPr="00E34E49">
        <w:rPr>
          <w:rFonts w:eastAsia="Times New Roman"/>
          <w:b/>
          <w:bCs/>
        </w:rPr>
        <w:t>.</w:t>
      </w:r>
      <w:r w:rsidR="005C7523" w:rsidRPr="00E34E49">
        <w:rPr>
          <w:b/>
        </w:rPr>
        <w:t xml:space="preserve"> </w:t>
      </w:r>
    </w:p>
    <w:p w14:paraId="216372DF" w14:textId="12A3D19B" w:rsidR="005C7523" w:rsidRPr="00E34E49" w:rsidRDefault="00F93B90" w:rsidP="005C7523">
      <w:pPr>
        <w:pStyle w:val="Default"/>
        <w:spacing w:after="120"/>
        <w:jc w:val="both"/>
        <w:rPr>
          <w:rFonts w:eastAsia="Times New Roman"/>
          <w:b/>
          <w:bCs/>
        </w:rPr>
      </w:pPr>
      <w:r w:rsidRPr="00E34E49">
        <w:rPr>
          <w:b/>
        </w:rPr>
        <w:t xml:space="preserve">Rada Olomouckého kraje </w:t>
      </w:r>
      <w:r w:rsidRPr="00E34E49">
        <w:t xml:space="preserve">na základě návrhu odboru majetkového, právního a správních činností </w:t>
      </w:r>
      <w:r w:rsidRPr="00E34E49">
        <w:rPr>
          <w:b/>
          <w:snapToGrid w:val="0"/>
        </w:rPr>
        <w:t xml:space="preserve">svým usnesením </w:t>
      </w:r>
      <w:r w:rsidRPr="00E34E49">
        <w:rPr>
          <w:b/>
        </w:rPr>
        <w:t xml:space="preserve">doporučuje Zastupitelstvu Olomouckého kraje schválit </w:t>
      </w:r>
      <w:r w:rsidR="005C7523" w:rsidRPr="00E34E49">
        <w:rPr>
          <w:b/>
        </w:rPr>
        <w:t>odkoupení b</w:t>
      </w:r>
      <w:r w:rsidR="005C7523" w:rsidRPr="00E34E49">
        <w:rPr>
          <w:b/>
          <w:bCs/>
        </w:rPr>
        <w:t>udoucí bytové jednotky, v současné době označované jako 3.</w:t>
      </w:r>
      <w:proofErr w:type="gramStart"/>
      <w:r w:rsidR="005C7523" w:rsidRPr="00E34E49">
        <w:rPr>
          <w:b/>
          <w:bCs/>
        </w:rPr>
        <w:t>1A</w:t>
      </w:r>
      <w:proofErr w:type="gramEnd"/>
      <w:r w:rsidR="005C7523" w:rsidRPr="00E34E49">
        <w:rPr>
          <w:b/>
          <w:bCs/>
        </w:rPr>
        <w:t xml:space="preserve"> včetně sklepní kóje, budoucí byt, vymezené v pozemku </w:t>
      </w:r>
      <w:proofErr w:type="spellStart"/>
      <w:r w:rsidR="005C7523" w:rsidRPr="00E34E49">
        <w:rPr>
          <w:b/>
          <w:bCs/>
        </w:rPr>
        <w:t>parc</w:t>
      </w:r>
      <w:proofErr w:type="spellEnd"/>
      <w:r w:rsidR="005C7523" w:rsidRPr="00E34E49">
        <w:rPr>
          <w:b/>
          <w:bCs/>
        </w:rPr>
        <w:t xml:space="preserve">. č. 4519/6 </w:t>
      </w:r>
      <w:proofErr w:type="spellStart"/>
      <w:r w:rsidR="005C7523" w:rsidRPr="00E34E49">
        <w:rPr>
          <w:b/>
          <w:bCs/>
        </w:rPr>
        <w:t>ost</w:t>
      </w:r>
      <w:proofErr w:type="spellEnd"/>
      <w:r w:rsidR="005C7523" w:rsidRPr="00E34E49">
        <w:rPr>
          <w:b/>
          <w:bCs/>
        </w:rPr>
        <w:t xml:space="preserve">. </w:t>
      </w:r>
      <w:proofErr w:type="spellStart"/>
      <w:r w:rsidR="005C7523" w:rsidRPr="00E34E49">
        <w:rPr>
          <w:b/>
          <w:bCs/>
        </w:rPr>
        <w:t>pl</w:t>
      </w:r>
      <w:proofErr w:type="spellEnd"/>
      <w:r w:rsidR="005C7523" w:rsidRPr="00E34E49">
        <w:rPr>
          <w:b/>
          <w:bCs/>
        </w:rPr>
        <w:t>. o výměře 1</w:t>
      </w:r>
      <w:r w:rsidR="00E32842" w:rsidRPr="00E34E49">
        <w:rPr>
          <w:b/>
          <w:bCs/>
        </w:rPr>
        <w:t> </w:t>
      </w:r>
      <w:r w:rsidR="005C7523" w:rsidRPr="00E34E49">
        <w:rPr>
          <w:b/>
          <w:bCs/>
        </w:rPr>
        <w:t>534</w:t>
      </w:r>
      <w:r w:rsidR="00E32842" w:rsidRPr="00E34E49">
        <w:rPr>
          <w:b/>
          <w:bCs/>
        </w:rPr>
        <w:t> </w:t>
      </w:r>
      <w:r w:rsidR="005C7523" w:rsidRPr="00E34E49">
        <w:rPr>
          <w:b/>
          <w:bCs/>
        </w:rPr>
        <w:t>m2, jehož součástí bude stavba bytového domu VESNA včetně příslušného podílu na společných částech domu a pozemku, v </w:t>
      </w:r>
      <w:proofErr w:type="spellStart"/>
      <w:r w:rsidR="005C7523" w:rsidRPr="00E34E49">
        <w:rPr>
          <w:b/>
          <w:bCs/>
        </w:rPr>
        <w:t>k.ú</w:t>
      </w:r>
      <w:proofErr w:type="spellEnd"/>
      <w:r w:rsidR="005C7523" w:rsidRPr="00E34E49">
        <w:rPr>
          <w:b/>
          <w:bCs/>
        </w:rPr>
        <w:t>. a obci Přerov, vše z vlastnictví společnosti</w:t>
      </w:r>
      <w:r w:rsidR="005C7523" w:rsidRPr="00E34E49">
        <w:t xml:space="preserve"> </w:t>
      </w:r>
      <w:r w:rsidR="005C7523" w:rsidRPr="00E34E49">
        <w:rPr>
          <w:b/>
          <w:bCs/>
        </w:rPr>
        <w:t xml:space="preserve">GEFEST PŘEROV s.r.o., IČO: 10667229, </w:t>
      </w:r>
      <w:r w:rsidR="005C7523" w:rsidRPr="00E34E49">
        <w:rPr>
          <w:rFonts w:eastAsia="Times New Roman"/>
          <w:b/>
          <w:bCs/>
        </w:rPr>
        <w:t xml:space="preserve">do vlastnictví Olomouckého kraje, do hospodaření </w:t>
      </w:r>
      <w:r w:rsidR="005C7523" w:rsidRPr="00E34E49">
        <w:rPr>
          <w:rFonts w:eastAsia="Times New Roman"/>
          <w:b/>
          <w:bCs/>
          <w:lang w:eastAsia="cs-CZ"/>
        </w:rPr>
        <w:t>Dětského domova a Školní jídelny, Přerov, Sušilova 25</w:t>
      </w:r>
      <w:r w:rsidR="005C7523" w:rsidRPr="00E34E49">
        <w:rPr>
          <w:rFonts w:eastAsia="Times New Roman"/>
          <w:b/>
          <w:bCs/>
        </w:rPr>
        <w:t xml:space="preserve"> </w:t>
      </w:r>
      <w:r w:rsidR="005C7523" w:rsidRPr="00E34E49">
        <w:rPr>
          <w:rFonts w:eastAsia="Times New Roman"/>
          <w:b/>
          <w:bCs/>
          <w:lang w:eastAsia="cs-CZ"/>
        </w:rPr>
        <w:t xml:space="preserve">za navrhovanou kupní cenu ve výši 5 921 230,80 Kč. </w:t>
      </w:r>
      <w:r w:rsidR="005C7523" w:rsidRPr="00E34E49">
        <w:rPr>
          <w:b/>
        </w:rPr>
        <w:t>Nabyvatel uhradí veškeré náklady spojené s uzavřením kupní smlouvy včetně správního poplatku k návrhu na vklad vlastnického práva do katastru nemovitostí</w:t>
      </w:r>
      <w:r w:rsidR="005C7523" w:rsidRPr="00E34E49">
        <w:rPr>
          <w:rFonts w:eastAsia="Times New Roman"/>
          <w:b/>
          <w:bCs/>
        </w:rPr>
        <w:t xml:space="preserve">. </w:t>
      </w:r>
    </w:p>
    <w:p w14:paraId="5050A546" w14:textId="77777777" w:rsidR="00D64656" w:rsidRPr="00E34E49" w:rsidRDefault="00D64656" w:rsidP="005C7523">
      <w:pPr>
        <w:pStyle w:val="Default"/>
        <w:spacing w:after="120"/>
        <w:jc w:val="both"/>
        <w:rPr>
          <w:b/>
          <w:bCs/>
        </w:rPr>
      </w:pPr>
    </w:p>
    <w:p w14:paraId="2A044F4C" w14:textId="77777777" w:rsidR="005C7523" w:rsidRPr="00E34E49" w:rsidRDefault="005C7523" w:rsidP="005C7523">
      <w:pPr>
        <w:pStyle w:val="Default"/>
        <w:numPr>
          <w:ilvl w:val="0"/>
          <w:numId w:val="50"/>
        </w:numPr>
        <w:spacing w:after="120"/>
        <w:rPr>
          <w:rFonts w:eastAsia="Times New Roman"/>
          <w:b/>
          <w:bCs/>
          <w:u w:val="single"/>
          <w:lang w:eastAsia="cs-CZ"/>
        </w:rPr>
      </w:pPr>
      <w:r w:rsidRPr="00E34E49">
        <w:rPr>
          <w:rFonts w:eastAsia="Times New Roman"/>
          <w:b/>
          <w:bCs/>
          <w:u w:val="single"/>
          <w:lang w:eastAsia="cs-CZ"/>
        </w:rPr>
        <w:t>Základní škola, Dětský domov a Školní jídelna Litovel</w:t>
      </w:r>
    </w:p>
    <w:p w14:paraId="0262CF69" w14:textId="2C9A497C" w:rsidR="005C7523" w:rsidRPr="00E34E49" w:rsidRDefault="005C7523" w:rsidP="00D64656">
      <w:pPr>
        <w:pStyle w:val="Default"/>
        <w:spacing w:after="120"/>
        <w:jc w:val="both"/>
        <w:rPr>
          <w:rFonts w:eastAsia="Times New Roman"/>
          <w:lang w:eastAsia="cs-CZ"/>
        </w:rPr>
      </w:pPr>
      <w:r w:rsidRPr="00E34E49">
        <w:rPr>
          <w:rFonts w:eastAsia="Times New Roman"/>
          <w:lang w:eastAsia="cs-CZ"/>
        </w:rPr>
        <w:t>Pro realizaci transformace byl</w:t>
      </w:r>
      <w:r w:rsidR="00EE323B" w:rsidRPr="00E34E49">
        <w:rPr>
          <w:rFonts w:eastAsia="Times New Roman"/>
          <w:lang w:eastAsia="cs-CZ"/>
        </w:rPr>
        <w:t>a</w:t>
      </w:r>
      <w:r w:rsidRPr="00E34E49">
        <w:rPr>
          <w:rFonts w:eastAsia="Times New Roman"/>
          <w:lang w:eastAsia="cs-CZ"/>
        </w:rPr>
        <w:t xml:space="preserve"> u tohoto dětského domova vytipován</w:t>
      </w:r>
      <w:r w:rsidR="00EE323B" w:rsidRPr="00E34E49">
        <w:rPr>
          <w:rFonts w:eastAsia="Times New Roman"/>
          <w:lang w:eastAsia="cs-CZ"/>
        </w:rPr>
        <w:t>a</w:t>
      </w:r>
      <w:r w:rsidRPr="00E34E49">
        <w:rPr>
          <w:rFonts w:eastAsia="Times New Roman"/>
          <w:lang w:eastAsia="cs-CZ"/>
        </w:rPr>
        <w:t xml:space="preserve"> a j</w:t>
      </w:r>
      <w:r w:rsidR="00EE323B" w:rsidRPr="00E34E49">
        <w:rPr>
          <w:rFonts w:eastAsia="Times New Roman"/>
          <w:lang w:eastAsia="cs-CZ"/>
        </w:rPr>
        <w:t>e</w:t>
      </w:r>
      <w:r w:rsidRPr="00E34E49">
        <w:rPr>
          <w:rFonts w:eastAsia="Times New Roman"/>
          <w:lang w:eastAsia="cs-CZ"/>
        </w:rPr>
        <w:t xml:space="preserve"> současně aktuálně i nadále v nabídce </w:t>
      </w:r>
      <w:r w:rsidR="00EE323B" w:rsidRPr="00E34E49">
        <w:rPr>
          <w:rFonts w:eastAsia="Times New Roman"/>
          <w:lang w:eastAsia="cs-CZ"/>
        </w:rPr>
        <w:t>1</w:t>
      </w:r>
      <w:r w:rsidRPr="00E34E49">
        <w:rPr>
          <w:rFonts w:eastAsia="Times New Roman"/>
          <w:lang w:eastAsia="cs-CZ"/>
        </w:rPr>
        <w:t xml:space="preserve"> bytov</w:t>
      </w:r>
      <w:r w:rsidR="00EE323B" w:rsidRPr="00E34E49">
        <w:rPr>
          <w:rFonts w:eastAsia="Times New Roman"/>
          <w:lang w:eastAsia="cs-CZ"/>
        </w:rPr>
        <w:t>á</w:t>
      </w:r>
      <w:r w:rsidRPr="00E34E49">
        <w:rPr>
          <w:rFonts w:eastAsia="Times New Roman"/>
          <w:lang w:eastAsia="cs-CZ"/>
        </w:rPr>
        <w:t xml:space="preserve"> jednotk</w:t>
      </w:r>
      <w:r w:rsidR="00EE323B" w:rsidRPr="00E34E49">
        <w:rPr>
          <w:rFonts w:eastAsia="Times New Roman"/>
          <w:lang w:eastAsia="cs-CZ"/>
        </w:rPr>
        <w:t>a</w:t>
      </w:r>
      <w:r w:rsidRPr="00E34E49">
        <w:rPr>
          <w:rFonts w:eastAsia="Times New Roman"/>
          <w:lang w:eastAsia="cs-CZ"/>
        </w:rPr>
        <w:t xml:space="preserve">.  </w:t>
      </w:r>
    </w:p>
    <w:p w14:paraId="23BB967C" w14:textId="77777777" w:rsidR="005C7523" w:rsidRPr="00E34E49" w:rsidRDefault="005C7523" w:rsidP="005C7523">
      <w:pPr>
        <w:pStyle w:val="Default"/>
        <w:spacing w:after="120"/>
        <w:rPr>
          <w:rFonts w:eastAsia="Times New Roman"/>
          <w:u w:val="single"/>
          <w:lang w:eastAsia="cs-CZ"/>
        </w:rPr>
      </w:pPr>
    </w:p>
    <w:p w14:paraId="6E88D462" w14:textId="77777777" w:rsidR="005C7523" w:rsidRPr="00E34E49" w:rsidRDefault="005C7523" w:rsidP="005C7523">
      <w:pPr>
        <w:pStyle w:val="Default"/>
        <w:spacing w:after="120"/>
        <w:rPr>
          <w:rFonts w:eastAsia="Times New Roman"/>
          <w:u w:val="single"/>
          <w:lang w:eastAsia="cs-CZ"/>
        </w:rPr>
      </w:pPr>
      <w:r w:rsidRPr="00E34E49">
        <w:rPr>
          <w:rFonts w:eastAsia="Times New Roman"/>
          <w:u w:val="single"/>
          <w:lang w:eastAsia="cs-CZ"/>
        </w:rPr>
        <w:t>Konkrétně se jedná o:</w:t>
      </w:r>
    </w:p>
    <w:p w14:paraId="1248B36F" w14:textId="4590D804" w:rsidR="005C7523" w:rsidRPr="00E34E49" w:rsidRDefault="00E92484" w:rsidP="005C7523">
      <w:pPr>
        <w:spacing w:after="120" w:line="240" w:lineRule="auto"/>
        <w:jc w:val="both"/>
        <w:rPr>
          <w:rFonts w:ascii="Arial" w:eastAsia="Times New Roman" w:hAnsi="Arial" w:cs="Arial"/>
          <w:b/>
          <w:bCs/>
          <w:color w:val="000000"/>
          <w:sz w:val="24"/>
          <w:szCs w:val="24"/>
        </w:rPr>
      </w:pPr>
      <w:r w:rsidRPr="00E34E49">
        <w:rPr>
          <w:rFonts w:ascii="Arial" w:eastAsia="Times New Roman" w:hAnsi="Arial" w:cs="Arial"/>
          <w:b/>
          <w:bCs/>
          <w:sz w:val="24"/>
          <w:szCs w:val="24"/>
          <w:lang w:eastAsia="cs-CZ"/>
        </w:rPr>
        <w:t>B</w:t>
      </w:r>
      <w:r w:rsidR="005C7523" w:rsidRPr="00E34E49">
        <w:rPr>
          <w:rFonts w:ascii="Arial" w:eastAsia="Times New Roman" w:hAnsi="Arial" w:cs="Arial"/>
          <w:b/>
          <w:bCs/>
          <w:sz w:val="24"/>
          <w:szCs w:val="24"/>
          <w:lang w:eastAsia="cs-CZ"/>
        </w:rPr>
        <w:t xml:space="preserve">ytovou jednotku 5 + </w:t>
      </w:r>
      <w:proofErr w:type="spellStart"/>
      <w:r w:rsidR="005C7523" w:rsidRPr="00E34E49">
        <w:rPr>
          <w:rFonts w:ascii="Arial" w:eastAsia="Times New Roman" w:hAnsi="Arial" w:cs="Arial"/>
          <w:b/>
          <w:bCs/>
          <w:sz w:val="24"/>
          <w:szCs w:val="24"/>
          <w:lang w:eastAsia="cs-CZ"/>
        </w:rPr>
        <w:t>kk</w:t>
      </w:r>
      <w:proofErr w:type="spellEnd"/>
      <w:r w:rsidR="005C7523" w:rsidRPr="00E34E49">
        <w:rPr>
          <w:rFonts w:ascii="Arial" w:eastAsia="Times New Roman" w:hAnsi="Arial" w:cs="Arial"/>
          <w:b/>
          <w:bCs/>
          <w:sz w:val="24"/>
          <w:szCs w:val="24"/>
          <w:lang w:eastAsia="cs-CZ"/>
        </w:rPr>
        <w:t xml:space="preserve"> včetně podílů na společných částech domu a pozemku na ulici Čechova ve Šternberku </w:t>
      </w:r>
      <w:r w:rsidR="005C7523" w:rsidRPr="00E34E49">
        <w:rPr>
          <w:rFonts w:ascii="Arial" w:hAnsi="Arial" w:cs="Arial"/>
          <w:b/>
          <w:bCs/>
          <w:sz w:val="24"/>
          <w:szCs w:val="24"/>
        </w:rPr>
        <w:t xml:space="preserve">ve vlastnictví pana </w:t>
      </w:r>
      <w:r w:rsidR="002962E7" w:rsidRPr="00FB7613">
        <w:rPr>
          <w:rFonts w:ascii="Arial" w:hAnsi="Arial" w:cs="Arial"/>
          <w:b/>
          <w:sz w:val="24"/>
          <w:szCs w:val="24"/>
        </w:rPr>
        <w:t>XXX</w:t>
      </w:r>
      <w:r w:rsidR="005C7523" w:rsidRPr="00E34E49">
        <w:rPr>
          <w:rFonts w:ascii="Arial" w:hAnsi="Arial" w:cs="Arial"/>
          <w:b/>
          <w:bCs/>
          <w:sz w:val="24"/>
          <w:szCs w:val="24"/>
        </w:rPr>
        <w:t>.</w:t>
      </w:r>
    </w:p>
    <w:p w14:paraId="0A18584F" w14:textId="77777777" w:rsidR="005C7523" w:rsidRPr="00E34E49" w:rsidRDefault="005C7523" w:rsidP="005C7523">
      <w:pPr>
        <w:pStyle w:val="Default"/>
        <w:spacing w:after="120"/>
        <w:jc w:val="both"/>
        <w:rPr>
          <w:rFonts w:eastAsia="Times New Roman"/>
          <w:u w:val="single"/>
          <w:lang w:eastAsia="cs-CZ"/>
        </w:rPr>
      </w:pPr>
      <w:r w:rsidRPr="00E34E49">
        <w:rPr>
          <w:rFonts w:eastAsia="Times New Roman"/>
          <w:u w:val="single"/>
          <w:lang w:eastAsia="cs-CZ"/>
        </w:rPr>
        <w:t>Navrhovaná kupní cena</w:t>
      </w:r>
      <w:r w:rsidRPr="00E34E49">
        <w:rPr>
          <w:rFonts w:eastAsia="Times New Roman"/>
          <w:lang w:eastAsia="cs-CZ"/>
        </w:rPr>
        <w:t>:5 960 000 Kč</w:t>
      </w:r>
    </w:p>
    <w:p w14:paraId="63007DE7" w14:textId="77777777" w:rsidR="005C7523" w:rsidRPr="00E34E49" w:rsidRDefault="005C7523" w:rsidP="005C7523">
      <w:pPr>
        <w:pStyle w:val="Default"/>
        <w:spacing w:after="120"/>
        <w:jc w:val="both"/>
        <w:rPr>
          <w:rFonts w:eastAsia="Times New Roman"/>
          <w:lang w:eastAsia="cs-CZ"/>
        </w:rPr>
      </w:pPr>
      <w:r w:rsidRPr="00E34E49">
        <w:rPr>
          <w:rFonts w:eastAsia="Times New Roman"/>
          <w:u w:val="single"/>
          <w:lang w:eastAsia="cs-CZ"/>
        </w:rPr>
        <w:t xml:space="preserve">Cena nemovitostí dle znaleckého posudku </w:t>
      </w:r>
      <w:r w:rsidRPr="00E34E49">
        <w:rPr>
          <w:rFonts w:eastAsia="Times New Roman"/>
          <w:lang w:eastAsia="cs-CZ"/>
        </w:rPr>
        <w:t>č. 45264/2024 ze dne 5. 6. 2024:</w:t>
      </w:r>
    </w:p>
    <w:p w14:paraId="24EAF165"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úřední: 6 239 700 Kč</w:t>
      </w:r>
    </w:p>
    <w:p w14:paraId="643B6770"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obvyklá (tržní): 5</w:t>
      </w:r>
      <w:r w:rsidRPr="00E34E49">
        <w:t> 810 000</w:t>
      </w:r>
      <w:r w:rsidRPr="00E34E49">
        <w:rPr>
          <w:rFonts w:eastAsia="Times New Roman"/>
          <w:lang w:eastAsia="cs-CZ"/>
        </w:rPr>
        <w:t xml:space="preserve"> Kč.</w:t>
      </w:r>
    </w:p>
    <w:p w14:paraId="6728703F" w14:textId="77777777" w:rsidR="005C7523" w:rsidRPr="00E34E49" w:rsidRDefault="005C7523" w:rsidP="005C7523">
      <w:pPr>
        <w:pStyle w:val="Default"/>
        <w:spacing w:after="120"/>
        <w:jc w:val="both"/>
        <w:rPr>
          <w:rFonts w:eastAsia="Times New Roman"/>
          <w:b/>
          <w:bCs/>
          <w:lang w:eastAsia="cs-CZ"/>
        </w:rPr>
      </w:pPr>
      <w:r w:rsidRPr="00E34E49">
        <w:rPr>
          <w:rFonts w:eastAsia="Times New Roman"/>
          <w:b/>
          <w:bCs/>
          <w:lang w:eastAsia="cs-CZ"/>
        </w:rPr>
        <w:t>Vyjádření odboru školství a mládeže ze dne 24. 4. 2024:</w:t>
      </w:r>
    </w:p>
    <w:p w14:paraId="1567158E" w14:textId="6277386B" w:rsidR="005C7523" w:rsidRPr="00E34E49" w:rsidRDefault="005C7523" w:rsidP="005C7523">
      <w:pPr>
        <w:autoSpaceDE w:val="0"/>
        <w:autoSpaceDN w:val="0"/>
        <w:adjustRightInd w:val="0"/>
        <w:spacing w:after="120" w:line="240" w:lineRule="auto"/>
        <w:jc w:val="both"/>
        <w:rPr>
          <w:rFonts w:ascii="Arial" w:hAnsi="Arial" w:cs="Arial"/>
          <w:color w:val="000000"/>
          <w:sz w:val="24"/>
          <w:szCs w:val="24"/>
        </w:rPr>
      </w:pPr>
      <w:r w:rsidRPr="00E34E49">
        <w:rPr>
          <w:rFonts w:ascii="Arial" w:hAnsi="Arial" w:cs="Arial"/>
          <w:color w:val="000000"/>
          <w:sz w:val="24"/>
          <w:szCs w:val="24"/>
        </w:rPr>
        <w:t xml:space="preserve">Na základě jednání zástupců Odboru školství a mládeže, Odboru majetkového, právního a správních činností a Odboru investic, konaného dne 24. 4. 2024 žádáme Odbor majetkový, právní a správních činností o součinnost ve věci odkupu nemovitostí v </w:t>
      </w:r>
      <w:proofErr w:type="spellStart"/>
      <w:r w:rsidRPr="00E34E49">
        <w:rPr>
          <w:rFonts w:ascii="Arial" w:hAnsi="Arial" w:cs="Arial"/>
          <w:color w:val="000000"/>
          <w:sz w:val="24"/>
          <w:szCs w:val="24"/>
        </w:rPr>
        <w:t>k.ú</w:t>
      </w:r>
      <w:proofErr w:type="spellEnd"/>
      <w:r w:rsidRPr="00E34E49">
        <w:rPr>
          <w:rFonts w:ascii="Arial" w:hAnsi="Arial" w:cs="Arial"/>
          <w:color w:val="000000"/>
          <w:sz w:val="24"/>
          <w:szCs w:val="24"/>
        </w:rPr>
        <w:t>. a obci Šternberk</w:t>
      </w:r>
      <w:r w:rsidR="00363478" w:rsidRPr="00E34E49">
        <w:rPr>
          <w:rFonts w:ascii="Arial" w:hAnsi="Arial" w:cs="Arial"/>
          <w:color w:val="000000"/>
          <w:sz w:val="24"/>
          <w:szCs w:val="24"/>
        </w:rPr>
        <w:t>.</w:t>
      </w:r>
      <w:r w:rsidRPr="00E34E49">
        <w:rPr>
          <w:rFonts w:ascii="Arial" w:hAnsi="Arial" w:cs="Arial"/>
          <w:color w:val="000000"/>
          <w:sz w:val="24"/>
          <w:szCs w:val="24"/>
        </w:rPr>
        <w:t xml:space="preserve">  Jedná se o odkup nemovitosti (bytu) prostřednictvím realitní kanceláře Evropa Vyškov na ulici Čechova 109/5, 785 01 Šternberk do vlastnictví Olomouckého kraje, do hospodaření Základní školy, Dětského domova a Školní jídelny Litovel, za kupní cenu rovnající se ceně stanovené znaleckým posudkem. </w:t>
      </w:r>
    </w:p>
    <w:p w14:paraId="2EB294F2" w14:textId="77777777" w:rsidR="005C7523" w:rsidRPr="00E34E49" w:rsidRDefault="005C7523" w:rsidP="005C7523">
      <w:pPr>
        <w:spacing w:after="120" w:line="240" w:lineRule="auto"/>
        <w:jc w:val="both"/>
        <w:rPr>
          <w:rFonts w:ascii="Arial" w:eastAsia="Times New Roman" w:hAnsi="Arial" w:cs="Arial"/>
          <w:b/>
          <w:bCs/>
          <w:color w:val="000000"/>
          <w:sz w:val="24"/>
          <w:szCs w:val="24"/>
          <w:lang w:eastAsia="cs-CZ"/>
        </w:rPr>
      </w:pPr>
      <w:r w:rsidRPr="00E34E49">
        <w:rPr>
          <w:rFonts w:ascii="Arial" w:hAnsi="Arial" w:cs="Arial"/>
          <w:color w:val="000000"/>
          <w:sz w:val="24"/>
          <w:szCs w:val="24"/>
        </w:rPr>
        <w:t>Odbor školství a mládeže souhlasí s odkupem nemovitostí. Nákup nemovitostí včetně pozemků, které jsou umístěny v běžných zástavbách, je cílem plánovaného procesu transformace ústavních zařízení pro děti a mládež. Tímto způsobem je podporována deinstitucionalizace pobytové péče ve velkokapacitních pobytových zařízeních kolektivního typu do domácností, které se neliší od běžných domácností rodin a dochází tak k naplňování strategických a legislativních dokumentů v oblasti péče o ohrožené děti a rodiny.</w:t>
      </w:r>
    </w:p>
    <w:p w14:paraId="1408CFC6" w14:textId="18497E96" w:rsidR="005C7523" w:rsidRPr="00E34E49" w:rsidRDefault="002C4E01" w:rsidP="005C7523">
      <w:pPr>
        <w:pStyle w:val="Default"/>
        <w:spacing w:after="120"/>
        <w:jc w:val="both"/>
      </w:pPr>
      <w:r w:rsidRPr="00E34E49">
        <w:rPr>
          <w:b/>
        </w:rPr>
        <w:t xml:space="preserve">Rada Olomouckého kraje </w:t>
      </w:r>
      <w:r w:rsidRPr="00E34E49">
        <w:t xml:space="preserve">na základě návrhu odboru majetkového, právního a správních činností </w:t>
      </w:r>
      <w:r w:rsidRPr="00E34E49">
        <w:rPr>
          <w:b/>
          <w:snapToGrid w:val="0"/>
        </w:rPr>
        <w:t xml:space="preserve">svým usnesením </w:t>
      </w:r>
      <w:r w:rsidRPr="00E34E49">
        <w:rPr>
          <w:b/>
        </w:rPr>
        <w:t xml:space="preserve">doporučuje Zastupitelstvu Olomouckého kraje schválit </w:t>
      </w:r>
      <w:r w:rsidR="005C7523" w:rsidRPr="00E34E49">
        <w:rPr>
          <w:b/>
        </w:rPr>
        <w:t xml:space="preserve">odkoupení </w:t>
      </w:r>
      <w:r w:rsidR="005C7523" w:rsidRPr="00E34E49">
        <w:rPr>
          <w:b/>
          <w:bCs/>
        </w:rPr>
        <w:t xml:space="preserve">bytové jednotky č. 109/5, byt, vymezené v budově, Šternberk, č.p. 109, byt. dům, na pozemku </w:t>
      </w:r>
      <w:proofErr w:type="spellStart"/>
      <w:r w:rsidR="005C7523" w:rsidRPr="00E34E49">
        <w:rPr>
          <w:b/>
          <w:bCs/>
        </w:rPr>
        <w:t>parc</w:t>
      </w:r>
      <w:proofErr w:type="spellEnd"/>
      <w:r w:rsidR="005C7523" w:rsidRPr="00E34E49">
        <w:rPr>
          <w:b/>
          <w:bCs/>
        </w:rPr>
        <w:t xml:space="preserve">. č. 264/1 </w:t>
      </w:r>
      <w:proofErr w:type="spellStart"/>
      <w:r w:rsidR="005C7523" w:rsidRPr="00E34E49">
        <w:rPr>
          <w:b/>
          <w:bCs/>
        </w:rPr>
        <w:t>zast</w:t>
      </w:r>
      <w:proofErr w:type="spellEnd"/>
      <w:r w:rsidR="005C7523" w:rsidRPr="00E34E49">
        <w:rPr>
          <w:b/>
          <w:bCs/>
        </w:rPr>
        <w:t xml:space="preserve">. </w:t>
      </w:r>
      <w:proofErr w:type="spellStart"/>
      <w:r w:rsidR="005C7523" w:rsidRPr="00E34E49">
        <w:rPr>
          <w:b/>
          <w:bCs/>
        </w:rPr>
        <w:t>pl</w:t>
      </w:r>
      <w:proofErr w:type="spellEnd"/>
      <w:r w:rsidR="005C7523" w:rsidRPr="00E34E49">
        <w:rPr>
          <w:b/>
          <w:bCs/>
        </w:rPr>
        <w:t>. o výměře 150 m2 v </w:t>
      </w:r>
      <w:proofErr w:type="spellStart"/>
      <w:r w:rsidR="005C7523" w:rsidRPr="00E34E49">
        <w:rPr>
          <w:b/>
          <w:bCs/>
        </w:rPr>
        <w:t>k.ú</w:t>
      </w:r>
      <w:proofErr w:type="spellEnd"/>
      <w:r w:rsidR="005C7523" w:rsidRPr="00E34E49">
        <w:rPr>
          <w:b/>
          <w:bCs/>
        </w:rPr>
        <w:t xml:space="preserve">. a obci Šternberk včetně podílu o velikosti id. 1660/4256 na společných částech domu a pozemku z vlastnictví pana </w:t>
      </w:r>
      <w:r w:rsidR="00D94C20" w:rsidRPr="00FB7613">
        <w:rPr>
          <w:b/>
        </w:rPr>
        <w:t>XXX</w:t>
      </w:r>
      <w:r w:rsidR="00D94C20" w:rsidRPr="00E34E49">
        <w:rPr>
          <w:b/>
          <w:bCs/>
        </w:rPr>
        <w:t xml:space="preserve"> </w:t>
      </w:r>
      <w:r w:rsidR="005C7523" w:rsidRPr="00E34E49">
        <w:rPr>
          <w:b/>
          <w:bCs/>
        </w:rPr>
        <w:t xml:space="preserve">do vlastnictví Olomouckého kraje, do hospodaření </w:t>
      </w:r>
      <w:r w:rsidR="005C7523" w:rsidRPr="00E34E49">
        <w:rPr>
          <w:rFonts w:eastAsia="Times New Roman"/>
          <w:b/>
          <w:bCs/>
          <w:lang w:eastAsia="cs-CZ"/>
        </w:rPr>
        <w:t xml:space="preserve">Základní </w:t>
      </w:r>
      <w:r w:rsidR="005C7523" w:rsidRPr="00E34E49">
        <w:rPr>
          <w:rFonts w:eastAsia="Times New Roman"/>
          <w:b/>
          <w:bCs/>
          <w:lang w:eastAsia="cs-CZ"/>
        </w:rPr>
        <w:lastRenderedPageBreak/>
        <w:t xml:space="preserve">školy, Dětského domova a Školní jídelny Litovel za navrhovanou kupní cenu ve výši 5 960 000 Kč. </w:t>
      </w:r>
      <w:r w:rsidR="005C7523" w:rsidRPr="00E34E49">
        <w:rPr>
          <w:b/>
        </w:rPr>
        <w:t>Nabyvatel uhradí veškeré náklady spojené s uzavřením kupní smlouvy včetně správního poplatku k návrhu na vklad vlastnického práva do katastru nemovitostí</w:t>
      </w:r>
      <w:r w:rsidR="005C7523" w:rsidRPr="00E34E49">
        <w:rPr>
          <w:rFonts w:eastAsia="Times New Roman"/>
          <w:b/>
          <w:bCs/>
        </w:rPr>
        <w:t>.</w:t>
      </w:r>
    </w:p>
    <w:p w14:paraId="717504A6" w14:textId="77777777" w:rsidR="005C7523" w:rsidRPr="00E34E49" w:rsidRDefault="005C7523" w:rsidP="005C7523">
      <w:pPr>
        <w:pStyle w:val="Default"/>
        <w:spacing w:after="120"/>
        <w:rPr>
          <w:rFonts w:eastAsia="Times New Roman"/>
          <w:u w:val="single"/>
          <w:lang w:eastAsia="cs-CZ"/>
        </w:rPr>
      </w:pPr>
    </w:p>
    <w:p w14:paraId="31403BB5" w14:textId="77777777" w:rsidR="005C7523" w:rsidRPr="00E34E49" w:rsidRDefault="005C7523" w:rsidP="005C7523">
      <w:pPr>
        <w:pStyle w:val="Default"/>
        <w:numPr>
          <w:ilvl w:val="0"/>
          <w:numId w:val="50"/>
        </w:numPr>
        <w:spacing w:after="120"/>
        <w:rPr>
          <w:rFonts w:eastAsia="Times New Roman"/>
          <w:b/>
          <w:bCs/>
          <w:u w:val="single"/>
          <w:lang w:eastAsia="cs-CZ"/>
        </w:rPr>
      </w:pPr>
      <w:r w:rsidRPr="00E34E49">
        <w:rPr>
          <w:rFonts w:eastAsia="Times New Roman"/>
          <w:b/>
          <w:bCs/>
          <w:u w:val="single"/>
          <w:lang w:eastAsia="cs-CZ"/>
        </w:rPr>
        <w:t>Dětský domov Šance Olomouc</w:t>
      </w:r>
    </w:p>
    <w:p w14:paraId="083F5BB6" w14:textId="77777777" w:rsidR="005C7523" w:rsidRPr="00E34E49" w:rsidRDefault="005C7523" w:rsidP="005C7523">
      <w:pPr>
        <w:pStyle w:val="Default"/>
        <w:spacing w:after="120"/>
        <w:rPr>
          <w:rFonts w:eastAsia="Times New Roman"/>
          <w:lang w:eastAsia="cs-CZ"/>
        </w:rPr>
      </w:pPr>
      <w:r w:rsidRPr="00E34E49">
        <w:rPr>
          <w:rFonts w:eastAsia="Times New Roman"/>
          <w:lang w:eastAsia="cs-CZ"/>
        </w:rPr>
        <w:t>Tento dětský domov pro realizaci transformace vytipoval 3 rodinné domy, a to v </w:t>
      </w:r>
      <w:proofErr w:type="spellStart"/>
      <w:r w:rsidRPr="00E34E49">
        <w:rPr>
          <w:rFonts w:eastAsia="Times New Roman"/>
          <w:lang w:eastAsia="cs-CZ"/>
        </w:rPr>
        <w:t>k.ú</w:t>
      </w:r>
      <w:proofErr w:type="spellEnd"/>
      <w:r w:rsidRPr="00E34E49">
        <w:rPr>
          <w:rFonts w:eastAsia="Times New Roman"/>
          <w:lang w:eastAsia="cs-CZ"/>
        </w:rPr>
        <w:t>. Povel, v </w:t>
      </w:r>
      <w:proofErr w:type="spellStart"/>
      <w:r w:rsidRPr="00E34E49">
        <w:rPr>
          <w:rFonts w:eastAsia="Times New Roman"/>
          <w:lang w:eastAsia="cs-CZ"/>
        </w:rPr>
        <w:t>k.ú</w:t>
      </w:r>
      <w:proofErr w:type="spellEnd"/>
      <w:r w:rsidRPr="00E34E49">
        <w:rPr>
          <w:rFonts w:eastAsia="Times New Roman"/>
          <w:lang w:eastAsia="cs-CZ"/>
        </w:rPr>
        <w:t>. Chválkovice a v </w:t>
      </w:r>
      <w:proofErr w:type="spellStart"/>
      <w:r w:rsidRPr="00E34E49">
        <w:rPr>
          <w:rFonts w:eastAsia="Times New Roman"/>
          <w:lang w:eastAsia="cs-CZ"/>
        </w:rPr>
        <w:t>k.ú</w:t>
      </w:r>
      <w:proofErr w:type="spellEnd"/>
      <w:r w:rsidRPr="00E34E49">
        <w:rPr>
          <w:rFonts w:eastAsia="Times New Roman"/>
          <w:lang w:eastAsia="cs-CZ"/>
        </w:rPr>
        <w:t>. Lazce, vše obec Olomouc.</w:t>
      </w:r>
    </w:p>
    <w:p w14:paraId="01ADF724" w14:textId="77777777" w:rsidR="005C7523" w:rsidRPr="00E34E49" w:rsidRDefault="005C7523" w:rsidP="005C7523">
      <w:pPr>
        <w:pStyle w:val="Default"/>
        <w:spacing w:after="120"/>
        <w:rPr>
          <w:rFonts w:eastAsia="Times New Roman"/>
          <w:u w:val="single"/>
          <w:lang w:eastAsia="cs-CZ"/>
        </w:rPr>
      </w:pPr>
    </w:p>
    <w:p w14:paraId="09EEBF07" w14:textId="77777777" w:rsidR="005C7523" w:rsidRPr="00E34E49" w:rsidRDefault="005C7523" w:rsidP="005C7523">
      <w:pPr>
        <w:pStyle w:val="Default"/>
        <w:spacing w:after="120"/>
        <w:rPr>
          <w:rFonts w:eastAsia="Times New Roman"/>
          <w:u w:val="single"/>
          <w:lang w:eastAsia="cs-CZ"/>
        </w:rPr>
      </w:pPr>
      <w:r w:rsidRPr="00E34E49">
        <w:rPr>
          <w:rFonts w:eastAsia="Times New Roman"/>
          <w:u w:val="single"/>
          <w:lang w:eastAsia="cs-CZ"/>
        </w:rPr>
        <w:t>Konkrétně se jedná o:</w:t>
      </w:r>
    </w:p>
    <w:p w14:paraId="272323B2" w14:textId="58029ACB" w:rsidR="005C7523" w:rsidRPr="00E34E49" w:rsidRDefault="005C7523" w:rsidP="005C7523">
      <w:pPr>
        <w:spacing w:after="120" w:line="240" w:lineRule="auto"/>
        <w:jc w:val="both"/>
        <w:rPr>
          <w:rFonts w:ascii="Arial" w:hAnsi="Arial" w:cs="Arial"/>
          <w:b/>
          <w:bCs/>
          <w:sz w:val="24"/>
          <w:szCs w:val="24"/>
        </w:rPr>
      </w:pPr>
      <w:r w:rsidRPr="00E34E49">
        <w:rPr>
          <w:rFonts w:ascii="Arial" w:eastAsia="Times New Roman" w:hAnsi="Arial" w:cs="Arial"/>
          <w:b/>
          <w:bCs/>
          <w:sz w:val="24"/>
          <w:szCs w:val="24"/>
          <w:lang w:eastAsia="cs-CZ"/>
        </w:rPr>
        <w:t xml:space="preserve">1. rodinný dům s pozemkem na ulici Bulharská v Olomouci </w:t>
      </w:r>
      <w:r w:rsidRPr="00E34E49">
        <w:rPr>
          <w:rFonts w:ascii="Arial" w:hAnsi="Arial" w:cs="Arial"/>
          <w:b/>
          <w:bCs/>
          <w:sz w:val="24"/>
          <w:szCs w:val="24"/>
        </w:rPr>
        <w:t xml:space="preserve">ve společném jmění manželů </w:t>
      </w:r>
      <w:r w:rsidR="00037240" w:rsidRPr="00FB7613">
        <w:rPr>
          <w:rFonts w:ascii="Arial" w:hAnsi="Arial" w:cs="Arial"/>
          <w:b/>
          <w:sz w:val="24"/>
          <w:szCs w:val="24"/>
        </w:rPr>
        <w:t>XXX</w:t>
      </w:r>
      <w:r w:rsidRPr="00E34E49">
        <w:rPr>
          <w:rFonts w:ascii="Arial" w:hAnsi="Arial" w:cs="Arial"/>
          <w:b/>
          <w:bCs/>
          <w:sz w:val="24"/>
          <w:szCs w:val="24"/>
        </w:rPr>
        <w:t>.</w:t>
      </w:r>
    </w:p>
    <w:p w14:paraId="0A1D3E52" w14:textId="77777777" w:rsidR="005C7523" w:rsidRPr="00E34E49" w:rsidRDefault="005C7523" w:rsidP="005C7523">
      <w:pPr>
        <w:pStyle w:val="Default"/>
        <w:spacing w:after="120"/>
        <w:jc w:val="both"/>
        <w:rPr>
          <w:rFonts w:eastAsia="Times New Roman"/>
          <w:lang w:eastAsia="cs-CZ"/>
        </w:rPr>
      </w:pPr>
      <w:r w:rsidRPr="00E34E49">
        <w:rPr>
          <w:rFonts w:eastAsia="Times New Roman"/>
          <w:u w:val="single"/>
          <w:lang w:eastAsia="cs-CZ"/>
        </w:rPr>
        <w:t>Navrhovaná kupní cena</w:t>
      </w:r>
      <w:r w:rsidRPr="00E34E49">
        <w:rPr>
          <w:rFonts w:eastAsia="Times New Roman"/>
          <w:lang w:eastAsia="cs-CZ"/>
        </w:rPr>
        <w:t>: 9 500 000 Kč.</w:t>
      </w:r>
    </w:p>
    <w:p w14:paraId="1EEC9224" w14:textId="77777777" w:rsidR="005C7523" w:rsidRPr="00E34E49" w:rsidRDefault="005C7523" w:rsidP="005C7523">
      <w:pPr>
        <w:pStyle w:val="Default"/>
        <w:spacing w:after="120"/>
        <w:jc w:val="both"/>
        <w:rPr>
          <w:rFonts w:eastAsia="Times New Roman"/>
          <w:lang w:eastAsia="cs-CZ"/>
        </w:rPr>
      </w:pPr>
      <w:r w:rsidRPr="00E34E49">
        <w:rPr>
          <w:rFonts w:eastAsia="Times New Roman"/>
          <w:u w:val="single"/>
          <w:lang w:eastAsia="cs-CZ"/>
        </w:rPr>
        <w:t xml:space="preserve">Cena nemovitostí dle znaleckého posudku </w:t>
      </w:r>
      <w:r w:rsidRPr="00E34E49">
        <w:rPr>
          <w:rFonts w:eastAsia="Times New Roman"/>
          <w:lang w:eastAsia="cs-CZ"/>
        </w:rPr>
        <w:t>č. 044644/2024 ze dne 30. 5. 2024:</w:t>
      </w:r>
    </w:p>
    <w:p w14:paraId="74AF2FB3"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xml:space="preserve">- cena zjištěná: </w:t>
      </w:r>
      <w:r w:rsidRPr="00E34E49">
        <w:t>6 397 960 Kč</w:t>
      </w:r>
    </w:p>
    <w:p w14:paraId="7FC5EC8F"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obvyklá (tržní): 9 390 000 Kč.</w:t>
      </w:r>
    </w:p>
    <w:p w14:paraId="167443F9" w14:textId="0EC47A8D" w:rsidR="005C7523" w:rsidRPr="00E34E49" w:rsidRDefault="005C7523" w:rsidP="005C7523">
      <w:pPr>
        <w:pStyle w:val="Default"/>
        <w:spacing w:after="120"/>
        <w:jc w:val="both"/>
        <w:rPr>
          <w:rFonts w:eastAsia="Times New Roman"/>
          <w:b/>
          <w:bCs/>
          <w:lang w:eastAsia="cs-CZ"/>
        </w:rPr>
      </w:pPr>
      <w:r w:rsidRPr="00E34E49">
        <w:rPr>
          <w:rFonts w:eastAsia="Times New Roman"/>
          <w:b/>
          <w:bCs/>
          <w:lang w:eastAsia="cs-CZ"/>
        </w:rPr>
        <w:t xml:space="preserve">2. rodinný dům s pozemky na ulici Šubova v Olomouci – Chválkovicích </w:t>
      </w:r>
      <w:r w:rsidRPr="00E34E49">
        <w:rPr>
          <w:b/>
          <w:bCs/>
        </w:rPr>
        <w:t xml:space="preserve">ve vlastnictví paní </w:t>
      </w:r>
      <w:r w:rsidR="00037240" w:rsidRPr="00FB7613">
        <w:rPr>
          <w:b/>
        </w:rPr>
        <w:t>XXX</w:t>
      </w:r>
      <w:r w:rsidRPr="00E34E49">
        <w:rPr>
          <w:b/>
          <w:bCs/>
        </w:rPr>
        <w:t xml:space="preserve">. </w:t>
      </w:r>
    </w:p>
    <w:p w14:paraId="056060B5" w14:textId="77777777" w:rsidR="005C7523" w:rsidRPr="00E34E49" w:rsidRDefault="005C7523" w:rsidP="005C7523">
      <w:pPr>
        <w:pStyle w:val="Default"/>
        <w:spacing w:after="120"/>
        <w:jc w:val="both"/>
        <w:rPr>
          <w:rFonts w:eastAsia="Times New Roman"/>
          <w:u w:val="single"/>
          <w:lang w:eastAsia="cs-CZ"/>
        </w:rPr>
      </w:pPr>
      <w:r w:rsidRPr="00E34E49">
        <w:rPr>
          <w:rFonts w:eastAsia="Times New Roman"/>
          <w:u w:val="single"/>
          <w:lang w:eastAsia="cs-CZ"/>
        </w:rPr>
        <w:t>Navrhovaná kupní cena</w:t>
      </w:r>
      <w:r w:rsidRPr="00E34E49">
        <w:rPr>
          <w:rFonts w:eastAsia="Times New Roman"/>
          <w:lang w:eastAsia="cs-CZ"/>
        </w:rPr>
        <w:t>: 7 890 000 Kč.</w:t>
      </w:r>
    </w:p>
    <w:p w14:paraId="5D6AAA89" w14:textId="77777777" w:rsidR="005C7523" w:rsidRPr="00E34E49" w:rsidRDefault="005C7523" w:rsidP="005C7523">
      <w:pPr>
        <w:pStyle w:val="Default"/>
        <w:spacing w:after="120"/>
        <w:jc w:val="both"/>
        <w:rPr>
          <w:rFonts w:eastAsia="Times New Roman"/>
          <w:lang w:eastAsia="cs-CZ"/>
        </w:rPr>
      </w:pPr>
      <w:r w:rsidRPr="00E34E49">
        <w:rPr>
          <w:rFonts w:eastAsia="Times New Roman"/>
          <w:u w:val="single"/>
          <w:lang w:eastAsia="cs-CZ"/>
        </w:rPr>
        <w:t xml:space="preserve">Cena nemovitostí dle znaleckého posudku </w:t>
      </w:r>
      <w:r w:rsidRPr="00E34E49">
        <w:rPr>
          <w:rFonts w:eastAsia="Times New Roman"/>
          <w:lang w:eastAsia="cs-CZ"/>
        </w:rPr>
        <w:t>č. 044646/2024 ze dne 30.</w:t>
      </w:r>
      <w:r w:rsidRPr="00E34E49">
        <w:t> 5. 2024</w:t>
      </w:r>
      <w:r w:rsidRPr="00E34E49">
        <w:rPr>
          <w:rFonts w:eastAsia="Times New Roman"/>
          <w:lang w:eastAsia="cs-CZ"/>
        </w:rPr>
        <w:t>:</w:t>
      </w:r>
    </w:p>
    <w:p w14:paraId="601D3F1B"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zjištěná: 6 148 820 Kč</w:t>
      </w:r>
    </w:p>
    <w:p w14:paraId="5D0AD9E1"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obvyklá (tržní): 7 890 000 Kč.</w:t>
      </w:r>
    </w:p>
    <w:p w14:paraId="04557C3C" w14:textId="530677E1" w:rsidR="005C7523" w:rsidRPr="00E34E49" w:rsidRDefault="005C7523" w:rsidP="005C7523">
      <w:pPr>
        <w:spacing w:after="120" w:line="240" w:lineRule="auto"/>
        <w:jc w:val="both"/>
        <w:rPr>
          <w:rFonts w:ascii="Arial" w:hAnsi="Arial" w:cs="Arial"/>
          <w:b/>
          <w:bCs/>
          <w:sz w:val="24"/>
          <w:szCs w:val="24"/>
        </w:rPr>
      </w:pPr>
      <w:r w:rsidRPr="00E34E49">
        <w:rPr>
          <w:rFonts w:ascii="Arial" w:eastAsia="Times New Roman" w:hAnsi="Arial" w:cs="Arial"/>
          <w:b/>
          <w:bCs/>
          <w:sz w:val="24"/>
          <w:szCs w:val="24"/>
          <w:lang w:eastAsia="cs-CZ"/>
        </w:rPr>
        <w:t xml:space="preserve">3. rodinný dům s pozemkem na ulici Lazecká v Olomouci </w:t>
      </w:r>
      <w:r w:rsidRPr="00E34E49">
        <w:rPr>
          <w:rFonts w:ascii="Arial" w:hAnsi="Arial" w:cs="Arial"/>
          <w:b/>
          <w:bCs/>
          <w:sz w:val="24"/>
          <w:szCs w:val="24"/>
        </w:rPr>
        <w:t xml:space="preserve">v podílovém spoluvlastnictví </w:t>
      </w:r>
      <w:r w:rsidR="00A86915" w:rsidRPr="00FB7613">
        <w:rPr>
          <w:rFonts w:ascii="Arial" w:hAnsi="Arial" w:cs="Arial"/>
          <w:b/>
          <w:sz w:val="24"/>
          <w:szCs w:val="24"/>
        </w:rPr>
        <w:t>XXX</w:t>
      </w:r>
      <w:r w:rsidR="00A86915" w:rsidRPr="00E34E49">
        <w:rPr>
          <w:rFonts w:ascii="Arial" w:hAnsi="Arial" w:cs="Arial"/>
          <w:b/>
          <w:bCs/>
          <w:sz w:val="24"/>
          <w:szCs w:val="24"/>
        </w:rPr>
        <w:t xml:space="preserve"> </w:t>
      </w:r>
      <w:r w:rsidRPr="00E34E49">
        <w:rPr>
          <w:rFonts w:ascii="Arial" w:hAnsi="Arial" w:cs="Arial"/>
          <w:b/>
          <w:bCs/>
          <w:sz w:val="24"/>
          <w:szCs w:val="24"/>
        </w:rPr>
        <w:t xml:space="preserve">(id. 1/2) a </w:t>
      </w:r>
      <w:r w:rsidR="00A86915" w:rsidRPr="00FB7613">
        <w:rPr>
          <w:rFonts w:ascii="Arial" w:hAnsi="Arial" w:cs="Arial"/>
          <w:b/>
          <w:sz w:val="24"/>
          <w:szCs w:val="24"/>
        </w:rPr>
        <w:t>XXX</w:t>
      </w:r>
      <w:r w:rsidR="00A86915" w:rsidRPr="00E34E49">
        <w:rPr>
          <w:rFonts w:ascii="Arial" w:hAnsi="Arial" w:cs="Arial"/>
          <w:b/>
          <w:bCs/>
          <w:sz w:val="24"/>
          <w:szCs w:val="24"/>
        </w:rPr>
        <w:t xml:space="preserve"> </w:t>
      </w:r>
      <w:r w:rsidRPr="00E34E49">
        <w:rPr>
          <w:rFonts w:ascii="Arial" w:hAnsi="Arial" w:cs="Arial"/>
          <w:b/>
          <w:bCs/>
          <w:sz w:val="24"/>
          <w:szCs w:val="24"/>
        </w:rPr>
        <w:t>(id. 1/2).</w:t>
      </w:r>
    </w:p>
    <w:p w14:paraId="5E8BC810" w14:textId="77777777" w:rsidR="005C7523" w:rsidRPr="00E34E49" w:rsidRDefault="005C7523" w:rsidP="005C7523">
      <w:pPr>
        <w:pStyle w:val="Default"/>
        <w:spacing w:after="120"/>
        <w:jc w:val="both"/>
        <w:rPr>
          <w:rFonts w:eastAsia="Times New Roman"/>
          <w:u w:val="single"/>
          <w:lang w:eastAsia="cs-CZ"/>
        </w:rPr>
      </w:pPr>
      <w:r w:rsidRPr="00E34E49">
        <w:rPr>
          <w:rFonts w:eastAsia="Times New Roman"/>
          <w:u w:val="single"/>
          <w:lang w:eastAsia="cs-CZ"/>
        </w:rPr>
        <w:t>Navrhovaná kupní cena</w:t>
      </w:r>
      <w:r w:rsidRPr="00E34E49">
        <w:rPr>
          <w:rFonts w:eastAsia="Times New Roman"/>
          <w:lang w:eastAsia="cs-CZ"/>
        </w:rPr>
        <w:t>: 9 700 000 Kč.</w:t>
      </w:r>
    </w:p>
    <w:p w14:paraId="3386E57B" w14:textId="77777777" w:rsidR="005C7523" w:rsidRPr="00E34E49" w:rsidRDefault="005C7523" w:rsidP="005C7523">
      <w:pPr>
        <w:pStyle w:val="Default"/>
        <w:spacing w:after="120"/>
        <w:jc w:val="both"/>
        <w:rPr>
          <w:rFonts w:eastAsia="Times New Roman"/>
          <w:lang w:eastAsia="cs-CZ"/>
        </w:rPr>
      </w:pPr>
      <w:r w:rsidRPr="00E34E49">
        <w:rPr>
          <w:rFonts w:eastAsia="Times New Roman"/>
          <w:u w:val="single"/>
          <w:lang w:eastAsia="cs-CZ"/>
        </w:rPr>
        <w:t xml:space="preserve">Cena nemovitostí dle znaleckého posudku </w:t>
      </w:r>
      <w:r w:rsidRPr="00E34E49">
        <w:rPr>
          <w:rFonts w:eastAsia="Times New Roman"/>
          <w:lang w:eastAsia="cs-CZ"/>
        </w:rPr>
        <w:t xml:space="preserve">č. 044647/2024 ze dne 30. </w:t>
      </w:r>
      <w:r w:rsidRPr="00E34E49">
        <w:t>5. 2024</w:t>
      </w:r>
      <w:r w:rsidRPr="00E34E49">
        <w:rPr>
          <w:rFonts w:eastAsia="Times New Roman"/>
          <w:lang w:eastAsia="cs-CZ"/>
        </w:rPr>
        <w:t>:</w:t>
      </w:r>
    </w:p>
    <w:p w14:paraId="591E6717"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zjištěná: 8 </w:t>
      </w:r>
      <w:r w:rsidRPr="00E34E49">
        <w:t>031 600 Kč</w:t>
      </w:r>
    </w:p>
    <w:p w14:paraId="7E65BB2A" w14:textId="77777777" w:rsidR="005C7523" w:rsidRPr="00E34E49" w:rsidRDefault="005C7523" w:rsidP="005C7523">
      <w:pPr>
        <w:pStyle w:val="Default"/>
        <w:spacing w:after="120"/>
        <w:jc w:val="both"/>
        <w:rPr>
          <w:rFonts w:eastAsia="Times New Roman"/>
          <w:lang w:eastAsia="cs-CZ"/>
        </w:rPr>
      </w:pPr>
      <w:r w:rsidRPr="00E34E49">
        <w:rPr>
          <w:rFonts w:eastAsia="Times New Roman"/>
          <w:lang w:eastAsia="cs-CZ"/>
        </w:rPr>
        <w:t>- cena obvyklá (tržní): 8 230 000 Kč.</w:t>
      </w:r>
    </w:p>
    <w:p w14:paraId="1FCA23FC" w14:textId="17106060" w:rsidR="005C7523" w:rsidRPr="00E34E49" w:rsidRDefault="009660F9" w:rsidP="005C7523">
      <w:pPr>
        <w:pStyle w:val="Default"/>
        <w:spacing w:after="120"/>
        <w:jc w:val="both"/>
      </w:pPr>
      <w:r w:rsidRPr="00E34E49">
        <w:rPr>
          <w:b/>
        </w:rPr>
        <w:t xml:space="preserve">Rada Olomouckého kraje </w:t>
      </w:r>
      <w:r w:rsidRPr="00E34E49">
        <w:t xml:space="preserve">na základě návrhu odboru majetkového, právního a správních činností </w:t>
      </w:r>
      <w:r w:rsidRPr="00E34E49">
        <w:rPr>
          <w:b/>
          <w:snapToGrid w:val="0"/>
        </w:rPr>
        <w:t xml:space="preserve">svým usnesením </w:t>
      </w:r>
      <w:r w:rsidRPr="00E34E49">
        <w:rPr>
          <w:b/>
        </w:rPr>
        <w:t xml:space="preserve">doporučuje Zastupitelstvu Olomouckého kraje </w:t>
      </w:r>
      <w:r w:rsidR="005C7523" w:rsidRPr="00E34E49">
        <w:rPr>
          <w:b/>
        </w:rPr>
        <w:t xml:space="preserve">schválit odkoupení pozemku </w:t>
      </w:r>
      <w:proofErr w:type="spellStart"/>
      <w:r w:rsidR="005C7523" w:rsidRPr="00E34E49">
        <w:rPr>
          <w:b/>
        </w:rPr>
        <w:t>parc</w:t>
      </w:r>
      <w:proofErr w:type="spellEnd"/>
      <w:r w:rsidR="005C7523" w:rsidRPr="00E34E49">
        <w:rPr>
          <w:b/>
        </w:rPr>
        <w:t xml:space="preserve">. č. st. 297 </w:t>
      </w:r>
      <w:proofErr w:type="spellStart"/>
      <w:r w:rsidR="005C7523" w:rsidRPr="00E34E49">
        <w:rPr>
          <w:b/>
        </w:rPr>
        <w:t>zast</w:t>
      </w:r>
      <w:proofErr w:type="spellEnd"/>
      <w:r w:rsidR="005C7523" w:rsidRPr="00E34E49">
        <w:rPr>
          <w:b/>
        </w:rPr>
        <w:t xml:space="preserve">. </w:t>
      </w:r>
      <w:proofErr w:type="spellStart"/>
      <w:r w:rsidR="005C7523" w:rsidRPr="00E34E49">
        <w:rPr>
          <w:b/>
        </w:rPr>
        <w:t>pl</w:t>
      </w:r>
      <w:proofErr w:type="spellEnd"/>
      <w:r w:rsidR="005C7523" w:rsidRPr="00E34E49">
        <w:rPr>
          <w:b/>
        </w:rPr>
        <w:t>. o výměře 261 m2, jehož součástí je stavba Povel, č.p. 265, rod. dům, v </w:t>
      </w:r>
      <w:proofErr w:type="spellStart"/>
      <w:r w:rsidR="005C7523" w:rsidRPr="00E34E49">
        <w:rPr>
          <w:b/>
        </w:rPr>
        <w:t>k.ú</w:t>
      </w:r>
      <w:proofErr w:type="spellEnd"/>
      <w:r w:rsidR="005C7523" w:rsidRPr="00E34E49">
        <w:rPr>
          <w:b/>
        </w:rPr>
        <w:t xml:space="preserve">. Povel, obec Olomouc ze společného jmění manželů </w:t>
      </w:r>
      <w:r w:rsidR="00A86915" w:rsidRPr="00FB7613">
        <w:rPr>
          <w:b/>
        </w:rPr>
        <w:t>XXX</w:t>
      </w:r>
      <w:r w:rsidR="00A86915" w:rsidRPr="00E34E49">
        <w:rPr>
          <w:b/>
        </w:rPr>
        <w:t xml:space="preserve"> </w:t>
      </w:r>
      <w:r w:rsidR="005C7523" w:rsidRPr="00E34E49">
        <w:rPr>
          <w:b/>
          <w:bCs/>
        </w:rPr>
        <w:t xml:space="preserve">do vlastnictví Olomouckého kraje, do hospodaření Dětského domova Šance Olomouc </w:t>
      </w:r>
      <w:r w:rsidR="005C7523" w:rsidRPr="00E34E49">
        <w:rPr>
          <w:rFonts w:eastAsia="Times New Roman"/>
          <w:b/>
          <w:bCs/>
          <w:lang w:eastAsia="cs-CZ"/>
        </w:rPr>
        <w:t xml:space="preserve">za navrhovanou kupní cenu ve výši 9 500 000 Kč. </w:t>
      </w:r>
      <w:r w:rsidR="005C7523" w:rsidRPr="00E34E49">
        <w:rPr>
          <w:b/>
        </w:rPr>
        <w:t>Nabyvatel uhradí veškeré náklady spojené s uzavřením kupní smlouvy včetně správního poplatku k návrhu na vklad vlastnického práva do katastru nemovitostí</w:t>
      </w:r>
      <w:r w:rsidR="005C7523" w:rsidRPr="00E34E49">
        <w:rPr>
          <w:rFonts w:eastAsia="Times New Roman"/>
          <w:b/>
          <w:bCs/>
        </w:rPr>
        <w:t>.</w:t>
      </w:r>
    </w:p>
    <w:p w14:paraId="28D3396A" w14:textId="3896EAB3" w:rsidR="005C7523" w:rsidRPr="00E34E49" w:rsidRDefault="00CC11CF" w:rsidP="005C7523">
      <w:pPr>
        <w:pStyle w:val="Default"/>
        <w:spacing w:after="120"/>
        <w:jc w:val="both"/>
      </w:pPr>
      <w:r w:rsidRPr="00E34E49">
        <w:rPr>
          <w:b/>
        </w:rPr>
        <w:t xml:space="preserve">Rada Olomouckého kraje </w:t>
      </w:r>
      <w:r w:rsidRPr="00E34E49">
        <w:t xml:space="preserve">na základě návrhu odboru majetkového, právního a správních činností </w:t>
      </w:r>
      <w:r w:rsidRPr="00E34E49">
        <w:rPr>
          <w:b/>
          <w:snapToGrid w:val="0"/>
        </w:rPr>
        <w:t xml:space="preserve">svým usnesením </w:t>
      </w:r>
      <w:r w:rsidRPr="00E34E49">
        <w:rPr>
          <w:b/>
        </w:rPr>
        <w:t xml:space="preserve">doporučuje Zastupitelstvu Olomouckého kraje </w:t>
      </w:r>
      <w:r w:rsidR="005C7523" w:rsidRPr="00E34E49">
        <w:rPr>
          <w:b/>
        </w:rPr>
        <w:t xml:space="preserve">schválit odkoupení pozemku </w:t>
      </w:r>
      <w:proofErr w:type="spellStart"/>
      <w:r w:rsidR="005C7523" w:rsidRPr="00E34E49">
        <w:rPr>
          <w:b/>
        </w:rPr>
        <w:t>parc</w:t>
      </w:r>
      <w:proofErr w:type="spellEnd"/>
      <w:r w:rsidR="005C7523" w:rsidRPr="00E34E49">
        <w:rPr>
          <w:b/>
        </w:rPr>
        <w:t xml:space="preserve">. č. st. 1250 </w:t>
      </w:r>
      <w:proofErr w:type="spellStart"/>
      <w:r w:rsidR="005C7523" w:rsidRPr="00E34E49">
        <w:rPr>
          <w:b/>
        </w:rPr>
        <w:t>zast</w:t>
      </w:r>
      <w:proofErr w:type="spellEnd"/>
      <w:r w:rsidR="005C7523" w:rsidRPr="00E34E49">
        <w:rPr>
          <w:b/>
        </w:rPr>
        <w:t xml:space="preserve">. </w:t>
      </w:r>
      <w:proofErr w:type="spellStart"/>
      <w:r w:rsidR="005C7523" w:rsidRPr="00E34E49">
        <w:rPr>
          <w:b/>
        </w:rPr>
        <w:t>pl</w:t>
      </w:r>
      <w:proofErr w:type="spellEnd"/>
      <w:r w:rsidR="005C7523" w:rsidRPr="00E34E49">
        <w:rPr>
          <w:b/>
        </w:rPr>
        <w:t xml:space="preserve">. o výměře 94 m2, jehož součástí je stavba Chválkovice, č.p. 655, rod. dům, pozemků </w:t>
      </w:r>
      <w:proofErr w:type="spellStart"/>
      <w:r w:rsidR="005C7523" w:rsidRPr="00E34E49">
        <w:rPr>
          <w:b/>
        </w:rPr>
        <w:t>parc</w:t>
      </w:r>
      <w:proofErr w:type="spellEnd"/>
      <w:r w:rsidR="005C7523" w:rsidRPr="00E34E49">
        <w:rPr>
          <w:b/>
        </w:rPr>
        <w:t xml:space="preserve">. č. 112/9 zahrada o výměře 64 m2 a </w:t>
      </w:r>
      <w:proofErr w:type="spellStart"/>
      <w:r w:rsidR="005C7523" w:rsidRPr="00E34E49">
        <w:rPr>
          <w:b/>
        </w:rPr>
        <w:t>parc</w:t>
      </w:r>
      <w:proofErr w:type="spellEnd"/>
      <w:r w:rsidR="005C7523" w:rsidRPr="00E34E49">
        <w:rPr>
          <w:b/>
        </w:rPr>
        <w:t>. č. 112/10 zahrada o výměře 57 m2, vše v </w:t>
      </w:r>
      <w:proofErr w:type="spellStart"/>
      <w:r w:rsidR="005C7523" w:rsidRPr="00E34E49">
        <w:rPr>
          <w:b/>
        </w:rPr>
        <w:t>k.ú</w:t>
      </w:r>
      <w:proofErr w:type="spellEnd"/>
      <w:r w:rsidR="005C7523" w:rsidRPr="00E34E49">
        <w:rPr>
          <w:b/>
        </w:rPr>
        <w:t xml:space="preserve">. Chválkovice, obec Olomouc, vše z </w:t>
      </w:r>
      <w:r w:rsidR="005C7523" w:rsidRPr="00E34E49">
        <w:rPr>
          <w:b/>
        </w:rPr>
        <w:lastRenderedPageBreak/>
        <w:t xml:space="preserve">vlastnictví paní </w:t>
      </w:r>
      <w:r w:rsidR="00A86915" w:rsidRPr="00FB7613">
        <w:rPr>
          <w:b/>
        </w:rPr>
        <w:t>XXX</w:t>
      </w:r>
      <w:r w:rsidR="00A86915" w:rsidRPr="00E34E49">
        <w:rPr>
          <w:b/>
        </w:rPr>
        <w:t xml:space="preserve"> </w:t>
      </w:r>
      <w:r w:rsidR="005C7523" w:rsidRPr="00E34E49">
        <w:rPr>
          <w:b/>
          <w:bCs/>
        </w:rPr>
        <w:t xml:space="preserve">do vlastnictví Olomouckého kraje, do hospodaření Dětského domova Šance Olomouc </w:t>
      </w:r>
      <w:r w:rsidR="005C7523" w:rsidRPr="00E34E49">
        <w:rPr>
          <w:rFonts w:eastAsia="Times New Roman"/>
          <w:b/>
          <w:bCs/>
          <w:lang w:eastAsia="cs-CZ"/>
        </w:rPr>
        <w:t xml:space="preserve">za navrhovanou kupní cenu ve výši 7 890 000 Kč. </w:t>
      </w:r>
      <w:r w:rsidR="005C7523" w:rsidRPr="00E34E49">
        <w:rPr>
          <w:b/>
        </w:rPr>
        <w:t>Nabyvatel uhradí veškeré náklady spojené s uzavřením kupní smlouvy včetně správního poplatku k návrhu na vklad vlastnického práva do katastru nemovitostí</w:t>
      </w:r>
      <w:r w:rsidR="005C7523" w:rsidRPr="00E34E49">
        <w:rPr>
          <w:rFonts w:eastAsia="Times New Roman"/>
          <w:b/>
          <w:bCs/>
        </w:rPr>
        <w:t>.</w:t>
      </w:r>
    </w:p>
    <w:p w14:paraId="4A4E5A32" w14:textId="5759C4EC" w:rsidR="005C7523" w:rsidRPr="00E34E49" w:rsidRDefault="00CC11CF" w:rsidP="005C7523">
      <w:pPr>
        <w:pStyle w:val="Default"/>
        <w:spacing w:after="120"/>
        <w:jc w:val="both"/>
      </w:pPr>
      <w:r w:rsidRPr="00E34E49">
        <w:rPr>
          <w:b/>
        </w:rPr>
        <w:t xml:space="preserve">Rada Olomouckého kraje </w:t>
      </w:r>
      <w:r w:rsidRPr="00E34E49">
        <w:t xml:space="preserve">na základě návrhu odboru majetkového, právního a správních činností </w:t>
      </w:r>
      <w:r w:rsidRPr="00E34E49">
        <w:rPr>
          <w:b/>
          <w:snapToGrid w:val="0"/>
        </w:rPr>
        <w:t xml:space="preserve">svým usnesením </w:t>
      </w:r>
      <w:r w:rsidRPr="00E34E49">
        <w:rPr>
          <w:b/>
        </w:rPr>
        <w:t xml:space="preserve">doporučuje Zastupitelstvu Olomouckého kraje </w:t>
      </w:r>
      <w:r w:rsidR="005C7523" w:rsidRPr="00E34E49">
        <w:rPr>
          <w:b/>
        </w:rPr>
        <w:t xml:space="preserve">schválit odkoupení pozemku </w:t>
      </w:r>
      <w:proofErr w:type="spellStart"/>
      <w:r w:rsidR="005C7523" w:rsidRPr="00E34E49">
        <w:rPr>
          <w:b/>
        </w:rPr>
        <w:t>parc</w:t>
      </w:r>
      <w:proofErr w:type="spellEnd"/>
      <w:r w:rsidR="005C7523" w:rsidRPr="00E34E49">
        <w:rPr>
          <w:b/>
        </w:rPr>
        <w:t xml:space="preserve">. č. st. 52 </w:t>
      </w:r>
      <w:proofErr w:type="spellStart"/>
      <w:r w:rsidR="005C7523" w:rsidRPr="00E34E49">
        <w:rPr>
          <w:b/>
        </w:rPr>
        <w:t>zast</w:t>
      </w:r>
      <w:proofErr w:type="spellEnd"/>
      <w:r w:rsidR="005C7523" w:rsidRPr="00E34E49">
        <w:rPr>
          <w:b/>
        </w:rPr>
        <w:t xml:space="preserve">. </w:t>
      </w:r>
      <w:proofErr w:type="spellStart"/>
      <w:r w:rsidR="005C7523" w:rsidRPr="00E34E49">
        <w:rPr>
          <w:b/>
        </w:rPr>
        <w:t>pl</w:t>
      </w:r>
      <w:proofErr w:type="spellEnd"/>
      <w:r w:rsidR="005C7523" w:rsidRPr="00E34E49">
        <w:rPr>
          <w:b/>
        </w:rPr>
        <w:t xml:space="preserve">. o výměře 337 m2, jehož součástí je stavba Lazce, č.p. 51, rod. dům, a pozemku </w:t>
      </w:r>
      <w:proofErr w:type="spellStart"/>
      <w:r w:rsidR="005C7523" w:rsidRPr="00E34E49">
        <w:rPr>
          <w:b/>
        </w:rPr>
        <w:t>parc</w:t>
      </w:r>
      <w:proofErr w:type="spellEnd"/>
      <w:r w:rsidR="005C7523" w:rsidRPr="00E34E49">
        <w:rPr>
          <w:b/>
        </w:rPr>
        <w:t>. č. 9/10 zahrada o výměře 600 m2, vše v </w:t>
      </w:r>
      <w:proofErr w:type="spellStart"/>
      <w:r w:rsidR="005C7523" w:rsidRPr="00E34E49">
        <w:rPr>
          <w:b/>
        </w:rPr>
        <w:t>k.ú</w:t>
      </w:r>
      <w:proofErr w:type="spellEnd"/>
      <w:r w:rsidR="005C7523" w:rsidRPr="00E34E49">
        <w:rPr>
          <w:b/>
        </w:rPr>
        <w:t>.</w:t>
      </w:r>
      <w:r w:rsidR="004A1749" w:rsidRPr="00E34E49">
        <w:rPr>
          <w:b/>
        </w:rPr>
        <w:t> </w:t>
      </w:r>
      <w:r w:rsidR="005C7523" w:rsidRPr="00E34E49">
        <w:rPr>
          <w:b/>
        </w:rPr>
        <w:t xml:space="preserve">Lazce, obec Olomouc, vše z podílového spoluvlastnictví </w:t>
      </w:r>
      <w:r w:rsidR="00A86915" w:rsidRPr="00FB7613">
        <w:rPr>
          <w:b/>
        </w:rPr>
        <w:t>XXX</w:t>
      </w:r>
      <w:r w:rsidR="00A86915" w:rsidRPr="00E34E49">
        <w:rPr>
          <w:b/>
        </w:rPr>
        <w:t xml:space="preserve"> </w:t>
      </w:r>
      <w:r w:rsidR="005C7523" w:rsidRPr="00E34E49">
        <w:rPr>
          <w:b/>
        </w:rPr>
        <w:t xml:space="preserve">(id. 1/2) a </w:t>
      </w:r>
      <w:r w:rsidR="00A86915" w:rsidRPr="00FB7613">
        <w:rPr>
          <w:b/>
        </w:rPr>
        <w:t>XXX</w:t>
      </w:r>
      <w:r w:rsidR="005C7523" w:rsidRPr="00E34E49">
        <w:rPr>
          <w:b/>
        </w:rPr>
        <w:t xml:space="preserve"> (id. 1/2) </w:t>
      </w:r>
      <w:r w:rsidR="005C7523" w:rsidRPr="00E34E49">
        <w:rPr>
          <w:b/>
          <w:bCs/>
        </w:rPr>
        <w:t xml:space="preserve">do vlastnictví Olomouckého kraje, do hospodaření Dětského domova Šance Olomouc </w:t>
      </w:r>
      <w:r w:rsidR="005C7523" w:rsidRPr="00E34E49">
        <w:rPr>
          <w:rFonts w:eastAsia="Times New Roman"/>
          <w:b/>
          <w:bCs/>
          <w:lang w:eastAsia="cs-CZ"/>
        </w:rPr>
        <w:t xml:space="preserve">za navrhovanou kupní cenu ve výši 9 700 000 Kč. </w:t>
      </w:r>
      <w:r w:rsidR="005C7523" w:rsidRPr="00E34E49">
        <w:rPr>
          <w:b/>
        </w:rPr>
        <w:t>Nabyvatel uhradí veškeré náklady spojené s uzavřením kupní smlouvy včetně správního poplatku k návrhu na vklad vlastnického práva do katastru nemovitostí</w:t>
      </w:r>
      <w:r w:rsidR="005C7523" w:rsidRPr="00E34E49">
        <w:rPr>
          <w:rFonts w:eastAsia="Times New Roman"/>
          <w:b/>
          <w:bCs/>
        </w:rPr>
        <w:t>.</w:t>
      </w:r>
    </w:p>
    <w:p w14:paraId="1E3A608E" w14:textId="77777777" w:rsidR="00C030A7" w:rsidRPr="00E34E49" w:rsidRDefault="00C030A7" w:rsidP="00B928B7">
      <w:pPr>
        <w:spacing w:before="120" w:after="120" w:line="240" w:lineRule="auto"/>
        <w:rPr>
          <w:rFonts w:ascii="Arial" w:hAnsi="Arial" w:cs="Arial"/>
          <w:sz w:val="24"/>
          <w:szCs w:val="24"/>
          <w:u w:val="single"/>
        </w:rPr>
      </w:pPr>
    </w:p>
    <w:p w14:paraId="797DE287" w14:textId="77777777" w:rsidR="00C030A7" w:rsidRPr="00E34E49" w:rsidRDefault="00C030A7" w:rsidP="00B928B7">
      <w:pPr>
        <w:spacing w:before="120" w:after="120" w:line="240" w:lineRule="auto"/>
        <w:rPr>
          <w:rFonts w:ascii="Arial" w:hAnsi="Arial" w:cs="Arial"/>
          <w:sz w:val="24"/>
          <w:szCs w:val="24"/>
          <w:u w:val="single"/>
        </w:rPr>
      </w:pPr>
    </w:p>
    <w:p w14:paraId="4B4C04DB" w14:textId="34250F14" w:rsidR="00B928B7" w:rsidRPr="00E34E49" w:rsidRDefault="00B928B7" w:rsidP="00B928B7">
      <w:pPr>
        <w:spacing w:before="120" w:after="120" w:line="240" w:lineRule="auto"/>
        <w:rPr>
          <w:rFonts w:ascii="Arial" w:hAnsi="Arial" w:cs="Arial"/>
          <w:sz w:val="24"/>
          <w:szCs w:val="24"/>
        </w:rPr>
      </w:pPr>
      <w:r w:rsidRPr="00E34E49">
        <w:rPr>
          <w:rFonts w:ascii="Arial" w:hAnsi="Arial" w:cs="Arial"/>
          <w:sz w:val="24"/>
          <w:szCs w:val="24"/>
          <w:u w:val="single"/>
        </w:rPr>
        <w:t>Přílohy</w:t>
      </w:r>
      <w:r w:rsidRPr="00E34E49">
        <w:rPr>
          <w:rFonts w:ascii="Arial" w:hAnsi="Arial" w:cs="Arial"/>
          <w:sz w:val="24"/>
          <w:szCs w:val="24"/>
        </w:rPr>
        <w:t>:</w:t>
      </w:r>
    </w:p>
    <w:p w14:paraId="0A62F265" w14:textId="41CCCC6C" w:rsidR="00BC1125" w:rsidRPr="00E34E49" w:rsidRDefault="00B928B7" w:rsidP="004F30C8">
      <w:pPr>
        <w:widowControl w:val="0"/>
        <w:spacing w:before="120" w:after="120" w:line="240" w:lineRule="auto"/>
        <w:jc w:val="both"/>
        <w:outlineLvl w:val="0"/>
        <w:rPr>
          <w:rFonts w:ascii="Arial" w:hAnsi="Arial" w:cs="Arial"/>
          <w:sz w:val="24"/>
          <w:szCs w:val="24"/>
        </w:rPr>
      </w:pPr>
      <w:r w:rsidRPr="00E34E49">
        <w:rPr>
          <w:rFonts w:ascii="Arial" w:eastAsia="Times New Roman" w:hAnsi="Arial" w:cs="Arial"/>
          <w:sz w:val="24"/>
          <w:szCs w:val="24"/>
          <w:lang w:eastAsia="cs-CZ"/>
        </w:rPr>
        <w:t xml:space="preserve">Zpráva k </w:t>
      </w:r>
      <w:proofErr w:type="spellStart"/>
      <w:r w:rsidRPr="00E34E49">
        <w:rPr>
          <w:rFonts w:ascii="Arial" w:eastAsia="Times New Roman" w:hAnsi="Arial" w:cs="Arial"/>
          <w:sz w:val="24"/>
          <w:szCs w:val="24"/>
          <w:lang w:eastAsia="cs-CZ"/>
        </w:rPr>
        <w:t>DZ_příloha</w:t>
      </w:r>
      <w:proofErr w:type="spellEnd"/>
      <w:r w:rsidRPr="00E34E49">
        <w:rPr>
          <w:rFonts w:ascii="Arial" w:eastAsia="Times New Roman" w:hAnsi="Arial" w:cs="Arial"/>
          <w:sz w:val="24"/>
          <w:szCs w:val="24"/>
          <w:lang w:eastAsia="cs-CZ"/>
        </w:rPr>
        <w:t xml:space="preserve"> č. </w:t>
      </w:r>
      <w:proofErr w:type="gramStart"/>
      <w:r w:rsidRPr="00E34E49">
        <w:rPr>
          <w:rFonts w:ascii="Arial" w:eastAsia="Times New Roman" w:hAnsi="Arial" w:cs="Arial"/>
          <w:sz w:val="24"/>
          <w:szCs w:val="24"/>
          <w:lang w:eastAsia="cs-CZ"/>
        </w:rPr>
        <w:t>01-snímk</w:t>
      </w:r>
      <w:r w:rsidR="00A50184" w:rsidRPr="00E34E49">
        <w:rPr>
          <w:rFonts w:ascii="Arial" w:eastAsia="Times New Roman" w:hAnsi="Arial" w:cs="Arial"/>
          <w:sz w:val="24"/>
          <w:szCs w:val="24"/>
          <w:lang w:eastAsia="cs-CZ"/>
        </w:rPr>
        <w:t>y</w:t>
      </w:r>
      <w:proofErr w:type="gramEnd"/>
      <w:r w:rsidRPr="00E34E49">
        <w:rPr>
          <w:rFonts w:ascii="Arial" w:eastAsia="Times New Roman" w:hAnsi="Arial" w:cs="Arial"/>
          <w:sz w:val="24"/>
          <w:szCs w:val="24"/>
          <w:lang w:eastAsia="cs-CZ"/>
        </w:rPr>
        <w:t xml:space="preserve"> </w:t>
      </w:r>
      <w:r w:rsidR="00C16E0E" w:rsidRPr="00E34E49">
        <w:rPr>
          <w:rFonts w:ascii="Arial" w:eastAsia="Times New Roman" w:hAnsi="Arial" w:cs="Arial"/>
          <w:sz w:val="24"/>
          <w:szCs w:val="24"/>
          <w:lang w:eastAsia="cs-CZ"/>
        </w:rPr>
        <w:t>12</w:t>
      </w:r>
      <w:r w:rsidRPr="00E34E49">
        <w:rPr>
          <w:rFonts w:ascii="Arial" w:eastAsia="Times New Roman" w:hAnsi="Arial" w:cs="Arial"/>
          <w:sz w:val="24"/>
          <w:szCs w:val="24"/>
          <w:lang w:eastAsia="cs-CZ"/>
        </w:rPr>
        <w:t>.</w:t>
      </w:r>
      <w:r w:rsidR="00375C59" w:rsidRPr="00E34E49">
        <w:rPr>
          <w:rFonts w:ascii="Arial" w:eastAsia="Times New Roman" w:hAnsi="Arial" w:cs="Arial"/>
          <w:sz w:val="24"/>
          <w:szCs w:val="24"/>
          <w:lang w:eastAsia="cs-CZ"/>
        </w:rPr>
        <w:t>2</w:t>
      </w:r>
      <w:r w:rsidRPr="00E34E49">
        <w:rPr>
          <w:rFonts w:ascii="Arial" w:eastAsia="Times New Roman" w:hAnsi="Arial" w:cs="Arial"/>
          <w:sz w:val="24"/>
          <w:szCs w:val="24"/>
          <w:lang w:eastAsia="cs-CZ"/>
        </w:rPr>
        <w:t>.</w:t>
      </w:r>
      <w:r w:rsidR="00843437" w:rsidRPr="00E34E49">
        <w:rPr>
          <w:rFonts w:ascii="Arial" w:eastAsia="Times New Roman" w:hAnsi="Arial" w:cs="Arial"/>
          <w:sz w:val="24"/>
          <w:szCs w:val="24"/>
          <w:lang w:eastAsia="cs-CZ"/>
        </w:rPr>
        <w:t>1.</w:t>
      </w:r>
    </w:p>
    <w:sectPr w:rsidR="00BC1125" w:rsidRPr="00E34E49"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7507" w14:textId="77777777" w:rsidR="00E84662" w:rsidRDefault="00E84662">
      <w:r>
        <w:separator/>
      </w:r>
    </w:p>
  </w:endnote>
  <w:endnote w:type="continuationSeparator" w:id="0">
    <w:p w14:paraId="24D1D8B1" w14:textId="77777777" w:rsidR="00E84662" w:rsidRDefault="00E84662">
      <w:r>
        <w:continuationSeparator/>
      </w:r>
    </w:p>
  </w:endnote>
  <w:endnote w:type="continuationNotice" w:id="1">
    <w:p w14:paraId="4CF4B918" w14:textId="77777777" w:rsidR="00E84662" w:rsidRDefault="00E84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0539" w14:textId="4FBF136E" w:rsidR="001A1EF5" w:rsidRPr="002D0D08" w:rsidRDefault="001A1EF5" w:rsidP="000C6198">
    <w:pPr>
      <w:pStyle w:val="Zpat"/>
      <w:pBdr>
        <w:top w:val="single" w:sz="4" w:space="1" w:color="auto"/>
      </w:pBdr>
      <w:spacing w:after="0"/>
      <w:rPr>
        <w:rFonts w:ascii="Arial" w:hAnsi="Arial" w:cs="Arial"/>
      </w:rPr>
    </w:pPr>
    <w:r w:rsidRPr="002D0D08">
      <w:rPr>
        <w:rFonts w:ascii="Arial" w:hAnsi="Arial" w:cs="Arial"/>
      </w:rPr>
      <w:t xml:space="preserve">Zastupitelstvo Olomouckého kraje </w:t>
    </w:r>
    <w:r w:rsidR="007A1EDA" w:rsidRPr="002D0D08">
      <w:rPr>
        <w:rFonts w:ascii="Arial" w:hAnsi="Arial" w:cs="Arial"/>
      </w:rPr>
      <w:t>17</w:t>
    </w:r>
    <w:r w:rsidRPr="002D0D08">
      <w:rPr>
        <w:rFonts w:ascii="Arial" w:hAnsi="Arial" w:cs="Arial"/>
      </w:rPr>
      <w:t>.</w:t>
    </w:r>
    <w:r w:rsidR="008C60EF" w:rsidRPr="002D0D08">
      <w:rPr>
        <w:rFonts w:ascii="Arial" w:hAnsi="Arial" w:cs="Arial"/>
      </w:rPr>
      <w:t xml:space="preserve"> </w:t>
    </w:r>
    <w:r w:rsidR="007A1EDA" w:rsidRPr="002D0D08">
      <w:rPr>
        <w:rFonts w:ascii="Arial" w:hAnsi="Arial" w:cs="Arial"/>
      </w:rPr>
      <w:t>6</w:t>
    </w:r>
    <w:r w:rsidRPr="002D0D08">
      <w:rPr>
        <w:rFonts w:ascii="Arial" w:hAnsi="Arial" w:cs="Arial"/>
      </w:rPr>
      <w:t>. 202</w:t>
    </w:r>
    <w:r w:rsidR="00DE1097" w:rsidRPr="002D0D08">
      <w:rPr>
        <w:rFonts w:ascii="Arial" w:hAnsi="Arial" w:cs="Arial"/>
      </w:rPr>
      <w:t>4</w:t>
    </w:r>
    <w:r w:rsidRPr="002D0D08">
      <w:rPr>
        <w:rFonts w:ascii="Arial" w:hAnsi="Arial" w:cs="Arial"/>
      </w:rPr>
      <w:tab/>
    </w:r>
    <w:r w:rsidRPr="002D0D08">
      <w:rPr>
        <w:rFonts w:ascii="Arial" w:hAnsi="Arial" w:cs="Arial"/>
      </w:rPr>
      <w:tab/>
      <w:t xml:space="preserve">Strana </w:t>
    </w:r>
    <w:r w:rsidRPr="002D0D08">
      <w:rPr>
        <w:rStyle w:val="slostrnky"/>
        <w:rFonts w:ascii="Arial" w:hAnsi="Arial" w:cs="Arial"/>
      </w:rPr>
      <w:fldChar w:fldCharType="begin"/>
    </w:r>
    <w:r w:rsidRPr="002D0D08">
      <w:rPr>
        <w:rStyle w:val="slostrnky"/>
        <w:rFonts w:ascii="Arial" w:hAnsi="Arial" w:cs="Arial"/>
      </w:rPr>
      <w:instrText xml:space="preserve"> PAGE </w:instrText>
    </w:r>
    <w:r w:rsidRPr="002D0D08">
      <w:rPr>
        <w:rStyle w:val="slostrnky"/>
        <w:rFonts w:ascii="Arial" w:hAnsi="Arial" w:cs="Arial"/>
      </w:rPr>
      <w:fldChar w:fldCharType="separate"/>
    </w:r>
    <w:r w:rsidR="00470CEC" w:rsidRPr="002D0D08">
      <w:rPr>
        <w:rStyle w:val="slostrnky"/>
        <w:rFonts w:ascii="Arial" w:hAnsi="Arial" w:cs="Arial"/>
        <w:noProof/>
      </w:rPr>
      <w:t>15</w:t>
    </w:r>
    <w:r w:rsidRPr="002D0D08">
      <w:rPr>
        <w:rStyle w:val="slostrnky"/>
        <w:rFonts w:ascii="Arial" w:hAnsi="Arial" w:cs="Arial"/>
      </w:rPr>
      <w:fldChar w:fldCharType="end"/>
    </w:r>
    <w:r w:rsidRPr="002D0D08">
      <w:rPr>
        <w:rStyle w:val="slostrnky"/>
        <w:rFonts w:ascii="Arial" w:hAnsi="Arial" w:cs="Arial"/>
      </w:rPr>
      <w:t xml:space="preserve"> </w:t>
    </w:r>
    <w:r w:rsidRPr="002D0D08">
      <w:rPr>
        <w:rFonts w:ascii="Arial" w:hAnsi="Arial" w:cs="Arial"/>
      </w:rPr>
      <w:t xml:space="preserve">(celkem </w:t>
    </w:r>
    <w:r w:rsidRPr="002D0D08">
      <w:rPr>
        <w:rStyle w:val="slostrnky"/>
        <w:rFonts w:ascii="Arial" w:hAnsi="Arial" w:cs="Arial"/>
      </w:rPr>
      <w:fldChar w:fldCharType="begin"/>
    </w:r>
    <w:r w:rsidRPr="002D0D08">
      <w:rPr>
        <w:rStyle w:val="slostrnky"/>
        <w:rFonts w:ascii="Arial" w:hAnsi="Arial" w:cs="Arial"/>
      </w:rPr>
      <w:instrText xml:space="preserve"> NUMPAGES </w:instrText>
    </w:r>
    <w:r w:rsidRPr="002D0D08">
      <w:rPr>
        <w:rStyle w:val="slostrnky"/>
        <w:rFonts w:ascii="Arial" w:hAnsi="Arial" w:cs="Arial"/>
      </w:rPr>
      <w:fldChar w:fldCharType="separate"/>
    </w:r>
    <w:r w:rsidR="00470CEC" w:rsidRPr="002D0D08">
      <w:rPr>
        <w:rStyle w:val="slostrnky"/>
        <w:rFonts w:ascii="Arial" w:hAnsi="Arial" w:cs="Arial"/>
        <w:noProof/>
      </w:rPr>
      <w:t>34</w:t>
    </w:r>
    <w:r w:rsidRPr="002D0D08">
      <w:rPr>
        <w:rStyle w:val="slostrnky"/>
        <w:rFonts w:ascii="Arial" w:hAnsi="Arial" w:cs="Arial"/>
      </w:rPr>
      <w:fldChar w:fldCharType="end"/>
    </w:r>
    <w:r w:rsidRPr="002D0D08">
      <w:rPr>
        <w:rFonts w:ascii="Arial" w:hAnsi="Arial" w:cs="Arial"/>
      </w:rPr>
      <w:t>)</w:t>
    </w:r>
  </w:p>
  <w:p w14:paraId="32972849" w14:textId="40C27158" w:rsidR="001A1EF5" w:rsidRPr="002D0D08" w:rsidRDefault="00010B91" w:rsidP="000C6198">
    <w:pPr>
      <w:pStyle w:val="Zpat"/>
      <w:pBdr>
        <w:top w:val="single" w:sz="4" w:space="1" w:color="auto"/>
      </w:pBdr>
      <w:spacing w:after="0"/>
      <w:rPr>
        <w:rFonts w:ascii="Arial" w:hAnsi="Arial" w:cs="Arial"/>
      </w:rPr>
    </w:pPr>
    <w:r w:rsidRPr="002D0D08">
      <w:rPr>
        <w:rFonts w:ascii="Arial" w:hAnsi="Arial" w:cs="Arial"/>
      </w:rPr>
      <w:t>12</w:t>
    </w:r>
    <w:r w:rsidR="001A1EF5" w:rsidRPr="002D0D08">
      <w:rPr>
        <w:rFonts w:ascii="Arial" w:hAnsi="Arial" w:cs="Arial"/>
      </w:rPr>
      <w:t>.2.</w:t>
    </w:r>
    <w:r w:rsidR="0098611E" w:rsidRPr="002D0D08">
      <w:rPr>
        <w:rFonts w:ascii="Arial" w:hAnsi="Arial" w:cs="Arial"/>
      </w:rPr>
      <w:t>1.</w:t>
    </w:r>
    <w:r w:rsidR="001A1EF5" w:rsidRPr="002D0D08">
      <w:rPr>
        <w:rFonts w:ascii="Arial" w:hAnsi="Arial" w:cs="Arial"/>
      </w:rPr>
      <w:t xml:space="preserve"> – Majetkoprávní záležitosti – odkoupení nemovitého </w:t>
    </w:r>
    <w:proofErr w:type="gramStart"/>
    <w:r w:rsidR="001A1EF5" w:rsidRPr="002D0D08">
      <w:rPr>
        <w:rFonts w:ascii="Arial" w:hAnsi="Arial" w:cs="Arial"/>
      </w:rPr>
      <w:t>majetku</w:t>
    </w:r>
    <w:r w:rsidR="0098611E" w:rsidRPr="002D0D08">
      <w:rPr>
        <w:rFonts w:ascii="Arial" w:hAnsi="Arial" w:cs="Arial"/>
      </w:rPr>
      <w:t xml:space="preserve"> - DODATEK</w:t>
    </w:r>
    <w:proofErr w:type="gramEnd"/>
  </w:p>
  <w:p w14:paraId="6BF1446B" w14:textId="77777777" w:rsidR="001A1EF5" w:rsidRPr="002D0D08" w:rsidRDefault="001A1EF5"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1714" w14:textId="77777777" w:rsidR="00E84662" w:rsidRDefault="00E84662">
      <w:r>
        <w:separator/>
      </w:r>
    </w:p>
  </w:footnote>
  <w:footnote w:type="continuationSeparator" w:id="0">
    <w:p w14:paraId="296E9905" w14:textId="77777777" w:rsidR="00E84662" w:rsidRDefault="00E84662">
      <w:r>
        <w:continuationSeparator/>
      </w:r>
    </w:p>
  </w:footnote>
  <w:footnote w:type="continuationNotice" w:id="1">
    <w:p w14:paraId="46F15339" w14:textId="77777777" w:rsidR="00E84662" w:rsidRDefault="00E846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81803"/>
    <w:multiLevelType w:val="hybridMultilevel"/>
    <w:tmpl w:val="FC9C91F2"/>
    <w:lvl w:ilvl="0" w:tplc="712656F2">
      <w:numFmt w:val="bullet"/>
      <w:lvlText w:val="̶"/>
      <w:lvlJc w:val="left"/>
      <w:pPr>
        <w:ind w:left="703" w:hanging="360"/>
      </w:pPr>
      <w:rPr>
        <w:rFonts w:ascii="Arial" w:eastAsia="Calibri" w:hAnsi="Arial" w:hint="default"/>
      </w:rPr>
    </w:lvl>
    <w:lvl w:ilvl="1" w:tplc="04050003" w:tentative="1">
      <w:start w:val="1"/>
      <w:numFmt w:val="bullet"/>
      <w:lvlText w:val="o"/>
      <w:lvlJc w:val="left"/>
      <w:pPr>
        <w:ind w:left="1423" w:hanging="360"/>
      </w:pPr>
      <w:rPr>
        <w:rFonts w:ascii="Courier New" w:hAnsi="Courier New" w:cs="Courier New" w:hint="default"/>
      </w:rPr>
    </w:lvl>
    <w:lvl w:ilvl="2" w:tplc="04050005" w:tentative="1">
      <w:start w:val="1"/>
      <w:numFmt w:val="bullet"/>
      <w:lvlText w:val=""/>
      <w:lvlJc w:val="left"/>
      <w:pPr>
        <w:ind w:left="2143" w:hanging="360"/>
      </w:pPr>
      <w:rPr>
        <w:rFonts w:ascii="Wingdings" w:hAnsi="Wingdings" w:hint="default"/>
      </w:rPr>
    </w:lvl>
    <w:lvl w:ilvl="3" w:tplc="04050001" w:tentative="1">
      <w:start w:val="1"/>
      <w:numFmt w:val="bullet"/>
      <w:lvlText w:val=""/>
      <w:lvlJc w:val="left"/>
      <w:pPr>
        <w:ind w:left="2863" w:hanging="360"/>
      </w:pPr>
      <w:rPr>
        <w:rFonts w:ascii="Symbol" w:hAnsi="Symbol" w:hint="default"/>
      </w:rPr>
    </w:lvl>
    <w:lvl w:ilvl="4" w:tplc="04050003" w:tentative="1">
      <w:start w:val="1"/>
      <w:numFmt w:val="bullet"/>
      <w:lvlText w:val="o"/>
      <w:lvlJc w:val="left"/>
      <w:pPr>
        <w:ind w:left="3583" w:hanging="360"/>
      </w:pPr>
      <w:rPr>
        <w:rFonts w:ascii="Courier New" w:hAnsi="Courier New" w:cs="Courier New" w:hint="default"/>
      </w:rPr>
    </w:lvl>
    <w:lvl w:ilvl="5" w:tplc="04050005" w:tentative="1">
      <w:start w:val="1"/>
      <w:numFmt w:val="bullet"/>
      <w:lvlText w:val=""/>
      <w:lvlJc w:val="left"/>
      <w:pPr>
        <w:ind w:left="4303" w:hanging="360"/>
      </w:pPr>
      <w:rPr>
        <w:rFonts w:ascii="Wingdings" w:hAnsi="Wingdings" w:hint="default"/>
      </w:rPr>
    </w:lvl>
    <w:lvl w:ilvl="6" w:tplc="04050001" w:tentative="1">
      <w:start w:val="1"/>
      <w:numFmt w:val="bullet"/>
      <w:lvlText w:val=""/>
      <w:lvlJc w:val="left"/>
      <w:pPr>
        <w:ind w:left="5023" w:hanging="360"/>
      </w:pPr>
      <w:rPr>
        <w:rFonts w:ascii="Symbol" w:hAnsi="Symbol" w:hint="default"/>
      </w:rPr>
    </w:lvl>
    <w:lvl w:ilvl="7" w:tplc="04050003" w:tentative="1">
      <w:start w:val="1"/>
      <w:numFmt w:val="bullet"/>
      <w:lvlText w:val="o"/>
      <w:lvlJc w:val="left"/>
      <w:pPr>
        <w:ind w:left="5743" w:hanging="360"/>
      </w:pPr>
      <w:rPr>
        <w:rFonts w:ascii="Courier New" w:hAnsi="Courier New" w:cs="Courier New" w:hint="default"/>
      </w:rPr>
    </w:lvl>
    <w:lvl w:ilvl="8" w:tplc="04050005" w:tentative="1">
      <w:start w:val="1"/>
      <w:numFmt w:val="bullet"/>
      <w:lvlText w:val=""/>
      <w:lvlJc w:val="left"/>
      <w:pPr>
        <w:ind w:left="6463"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2D3BB2"/>
    <w:multiLevelType w:val="hybridMultilevel"/>
    <w:tmpl w:val="415A7024"/>
    <w:lvl w:ilvl="0" w:tplc="8DA0C8EC">
      <w:start w:val="1"/>
      <w:numFmt w:val="decimal"/>
      <w:lvlText w:val="%1."/>
      <w:lvlJc w:val="left"/>
      <w:pPr>
        <w:ind w:left="343" w:hanging="360"/>
      </w:pPr>
      <w:rPr>
        <w:rFonts w:hint="default"/>
        <w:b w:val="0"/>
        <w:bCs w:val="0"/>
      </w:rPr>
    </w:lvl>
    <w:lvl w:ilvl="1" w:tplc="04050019" w:tentative="1">
      <w:start w:val="1"/>
      <w:numFmt w:val="lowerLetter"/>
      <w:lvlText w:val="%2."/>
      <w:lvlJc w:val="left"/>
      <w:pPr>
        <w:ind w:left="1063" w:hanging="360"/>
      </w:pPr>
    </w:lvl>
    <w:lvl w:ilvl="2" w:tplc="0405001B" w:tentative="1">
      <w:start w:val="1"/>
      <w:numFmt w:val="lowerRoman"/>
      <w:lvlText w:val="%3."/>
      <w:lvlJc w:val="right"/>
      <w:pPr>
        <w:ind w:left="1783" w:hanging="180"/>
      </w:pPr>
    </w:lvl>
    <w:lvl w:ilvl="3" w:tplc="0405000F" w:tentative="1">
      <w:start w:val="1"/>
      <w:numFmt w:val="decimal"/>
      <w:lvlText w:val="%4."/>
      <w:lvlJc w:val="left"/>
      <w:pPr>
        <w:ind w:left="2503" w:hanging="360"/>
      </w:pPr>
    </w:lvl>
    <w:lvl w:ilvl="4" w:tplc="04050019" w:tentative="1">
      <w:start w:val="1"/>
      <w:numFmt w:val="lowerLetter"/>
      <w:lvlText w:val="%5."/>
      <w:lvlJc w:val="left"/>
      <w:pPr>
        <w:ind w:left="3223" w:hanging="360"/>
      </w:pPr>
    </w:lvl>
    <w:lvl w:ilvl="5" w:tplc="0405001B" w:tentative="1">
      <w:start w:val="1"/>
      <w:numFmt w:val="lowerRoman"/>
      <w:lvlText w:val="%6."/>
      <w:lvlJc w:val="right"/>
      <w:pPr>
        <w:ind w:left="3943" w:hanging="180"/>
      </w:pPr>
    </w:lvl>
    <w:lvl w:ilvl="6" w:tplc="0405000F" w:tentative="1">
      <w:start w:val="1"/>
      <w:numFmt w:val="decimal"/>
      <w:lvlText w:val="%7."/>
      <w:lvlJc w:val="left"/>
      <w:pPr>
        <w:ind w:left="4663" w:hanging="360"/>
      </w:pPr>
    </w:lvl>
    <w:lvl w:ilvl="7" w:tplc="04050019" w:tentative="1">
      <w:start w:val="1"/>
      <w:numFmt w:val="lowerLetter"/>
      <w:lvlText w:val="%8."/>
      <w:lvlJc w:val="left"/>
      <w:pPr>
        <w:ind w:left="5383" w:hanging="360"/>
      </w:pPr>
    </w:lvl>
    <w:lvl w:ilvl="8" w:tplc="0405001B" w:tentative="1">
      <w:start w:val="1"/>
      <w:numFmt w:val="lowerRoman"/>
      <w:lvlText w:val="%9."/>
      <w:lvlJc w:val="right"/>
      <w:pPr>
        <w:ind w:left="6103" w:hanging="180"/>
      </w:p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526B9E"/>
    <w:multiLevelType w:val="hybridMultilevel"/>
    <w:tmpl w:val="B4640D5E"/>
    <w:lvl w:ilvl="0" w:tplc="B3DA5E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1CF6513"/>
    <w:multiLevelType w:val="hybridMultilevel"/>
    <w:tmpl w:val="5DF4D3FE"/>
    <w:lvl w:ilvl="0" w:tplc="46CA168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92A237F"/>
    <w:multiLevelType w:val="hybridMultilevel"/>
    <w:tmpl w:val="FD2C0C74"/>
    <w:lvl w:ilvl="0" w:tplc="A386E0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F466A0F"/>
    <w:multiLevelType w:val="hybridMultilevel"/>
    <w:tmpl w:val="B0E24C44"/>
    <w:lvl w:ilvl="0" w:tplc="5A0CE024">
      <w:start w:val="1"/>
      <w:numFmt w:val="bullet"/>
      <w:lvlText w:val=""/>
      <w:lvlJc w:val="left"/>
      <w:pPr>
        <w:ind w:left="1429" w:hanging="360"/>
      </w:pPr>
      <w:rPr>
        <w:rFonts w:ascii="Symbol" w:hAnsi="Symbol" w:hint="default"/>
        <w:b/>
        <w:bCs w:val="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886574066">
    <w:abstractNumId w:val="9"/>
  </w:num>
  <w:num w:numId="2" w16cid:durableId="1021778711">
    <w:abstractNumId w:val="20"/>
  </w:num>
  <w:num w:numId="3" w16cid:durableId="515266804">
    <w:abstractNumId w:val="22"/>
  </w:num>
  <w:num w:numId="4" w16cid:durableId="1588534526">
    <w:abstractNumId w:val="31"/>
  </w:num>
  <w:num w:numId="5" w16cid:durableId="1832063658">
    <w:abstractNumId w:val="16"/>
  </w:num>
  <w:num w:numId="6" w16cid:durableId="2081519008">
    <w:abstractNumId w:val="36"/>
  </w:num>
  <w:num w:numId="7" w16cid:durableId="1026952200">
    <w:abstractNumId w:val="47"/>
  </w:num>
  <w:num w:numId="8" w16cid:durableId="861019294">
    <w:abstractNumId w:val="4"/>
  </w:num>
  <w:num w:numId="9" w16cid:durableId="1089694588">
    <w:abstractNumId w:val="23"/>
  </w:num>
  <w:num w:numId="10" w16cid:durableId="814756748">
    <w:abstractNumId w:val="6"/>
  </w:num>
  <w:num w:numId="11" w16cid:durableId="1544437353">
    <w:abstractNumId w:val="39"/>
  </w:num>
  <w:num w:numId="12" w16cid:durableId="526605981">
    <w:abstractNumId w:val="38"/>
  </w:num>
  <w:num w:numId="13" w16cid:durableId="1519392679">
    <w:abstractNumId w:val="44"/>
  </w:num>
  <w:num w:numId="14" w16cid:durableId="14696710">
    <w:abstractNumId w:val="37"/>
  </w:num>
  <w:num w:numId="15" w16cid:durableId="2138061927">
    <w:abstractNumId w:val="41"/>
  </w:num>
  <w:num w:numId="16" w16cid:durableId="1717773855">
    <w:abstractNumId w:val="13"/>
  </w:num>
  <w:num w:numId="17" w16cid:durableId="363866899">
    <w:abstractNumId w:val="24"/>
  </w:num>
  <w:num w:numId="18" w16cid:durableId="1043213088">
    <w:abstractNumId w:val="21"/>
  </w:num>
  <w:num w:numId="19" w16cid:durableId="1468815257">
    <w:abstractNumId w:val="8"/>
  </w:num>
  <w:num w:numId="20" w16cid:durableId="1055549884">
    <w:abstractNumId w:val="35"/>
  </w:num>
  <w:num w:numId="21" w16cid:durableId="1779253835">
    <w:abstractNumId w:val="1"/>
  </w:num>
  <w:num w:numId="22" w16cid:durableId="1397701963">
    <w:abstractNumId w:val="11"/>
  </w:num>
  <w:num w:numId="23" w16cid:durableId="677656663">
    <w:abstractNumId w:val="25"/>
  </w:num>
  <w:num w:numId="24" w16cid:durableId="1088238068">
    <w:abstractNumId w:val="18"/>
  </w:num>
  <w:num w:numId="25" w16cid:durableId="1625307862">
    <w:abstractNumId w:val="27"/>
  </w:num>
  <w:num w:numId="26" w16cid:durableId="1416124470">
    <w:abstractNumId w:val="34"/>
  </w:num>
  <w:num w:numId="27" w16cid:durableId="1598364596">
    <w:abstractNumId w:val="48"/>
  </w:num>
  <w:num w:numId="28" w16cid:durableId="686250870">
    <w:abstractNumId w:val="14"/>
  </w:num>
  <w:num w:numId="29" w16cid:durableId="997003248">
    <w:abstractNumId w:val="43"/>
  </w:num>
  <w:num w:numId="30" w16cid:durableId="1652294796">
    <w:abstractNumId w:val="26"/>
  </w:num>
  <w:num w:numId="31" w16cid:durableId="1709140277">
    <w:abstractNumId w:val="32"/>
  </w:num>
  <w:num w:numId="32" w16cid:durableId="1863587140">
    <w:abstractNumId w:val="40"/>
  </w:num>
  <w:num w:numId="33" w16cid:durableId="530218580">
    <w:abstractNumId w:val="15"/>
  </w:num>
  <w:num w:numId="34" w16cid:durableId="1102531280">
    <w:abstractNumId w:val="0"/>
  </w:num>
  <w:num w:numId="35" w16cid:durableId="753086019">
    <w:abstractNumId w:val="10"/>
  </w:num>
  <w:num w:numId="36" w16cid:durableId="809397470">
    <w:abstractNumId w:val="12"/>
  </w:num>
  <w:num w:numId="37" w16cid:durableId="460029547">
    <w:abstractNumId w:val="7"/>
  </w:num>
  <w:num w:numId="38" w16cid:durableId="2005206392">
    <w:abstractNumId w:val="2"/>
  </w:num>
  <w:num w:numId="39" w16cid:durableId="1048458433">
    <w:abstractNumId w:val="5"/>
  </w:num>
  <w:num w:numId="40" w16cid:durableId="1092508682">
    <w:abstractNumId w:val="45"/>
  </w:num>
  <w:num w:numId="41" w16cid:durableId="1640500943">
    <w:abstractNumId w:val="33"/>
  </w:num>
  <w:num w:numId="42" w16cid:durableId="159204256">
    <w:abstractNumId w:val="3"/>
  </w:num>
  <w:num w:numId="43" w16cid:durableId="1037393249">
    <w:abstractNumId w:val="19"/>
  </w:num>
  <w:num w:numId="44" w16cid:durableId="1614483924">
    <w:abstractNumId w:val="29"/>
  </w:num>
  <w:num w:numId="45" w16cid:durableId="2018730287">
    <w:abstractNumId w:val="42"/>
  </w:num>
  <w:num w:numId="46" w16cid:durableId="290290282">
    <w:abstractNumId w:val="28"/>
  </w:num>
  <w:num w:numId="47" w16cid:durableId="134840075">
    <w:abstractNumId w:val="17"/>
  </w:num>
  <w:num w:numId="48" w16cid:durableId="3766601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5091857">
    <w:abstractNumId w:val="49"/>
  </w:num>
  <w:num w:numId="50" w16cid:durableId="1614946733">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6577"/>
    <w:rsid w:val="00007098"/>
    <w:rsid w:val="00007625"/>
    <w:rsid w:val="00007EDF"/>
    <w:rsid w:val="000101C6"/>
    <w:rsid w:val="00010685"/>
    <w:rsid w:val="00010B91"/>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0F8A"/>
    <w:rsid w:val="00021408"/>
    <w:rsid w:val="00022E00"/>
    <w:rsid w:val="00022EF2"/>
    <w:rsid w:val="0002383A"/>
    <w:rsid w:val="00023C03"/>
    <w:rsid w:val="00023F5B"/>
    <w:rsid w:val="00023F73"/>
    <w:rsid w:val="00024F68"/>
    <w:rsid w:val="00025644"/>
    <w:rsid w:val="00026248"/>
    <w:rsid w:val="00026539"/>
    <w:rsid w:val="000274F9"/>
    <w:rsid w:val="0003080B"/>
    <w:rsid w:val="0003108D"/>
    <w:rsid w:val="000313AD"/>
    <w:rsid w:val="000313E6"/>
    <w:rsid w:val="00032957"/>
    <w:rsid w:val="00032FA5"/>
    <w:rsid w:val="00034F75"/>
    <w:rsid w:val="00035591"/>
    <w:rsid w:val="00035D00"/>
    <w:rsid w:val="0003648E"/>
    <w:rsid w:val="000364CE"/>
    <w:rsid w:val="00036AEC"/>
    <w:rsid w:val="00036CF4"/>
    <w:rsid w:val="00036DEB"/>
    <w:rsid w:val="00037132"/>
    <w:rsid w:val="00037240"/>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85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D05"/>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1DCE"/>
    <w:rsid w:val="000A2441"/>
    <w:rsid w:val="000A306B"/>
    <w:rsid w:val="000A32A4"/>
    <w:rsid w:val="000A38E4"/>
    <w:rsid w:val="000A6087"/>
    <w:rsid w:val="000A6239"/>
    <w:rsid w:val="000A6402"/>
    <w:rsid w:val="000A6BF8"/>
    <w:rsid w:val="000A6C60"/>
    <w:rsid w:val="000A7B3E"/>
    <w:rsid w:val="000B03C0"/>
    <w:rsid w:val="000B0460"/>
    <w:rsid w:val="000B0F4D"/>
    <w:rsid w:val="000B0FDA"/>
    <w:rsid w:val="000B1147"/>
    <w:rsid w:val="000B176C"/>
    <w:rsid w:val="000B1856"/>
    <w:rsid w:val="000B3409"/>
    <w:rsid w:val="000B3E56"/>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C66"/>
    <w:rsid w:val="000F2EE2"/>
    <w:rsid w:val="000F3707"/>
    <w:rsid w:val="000F3742"/>
    <w:rsid w:val="000F45F8"/>
    <w:rsid w:val="000F4DB7"/>
    <w:rsid w:val="000F64D4"/>
    <w:rsid w:val="000F70F2"/>
    <w:rsid w:val="000F7F00"/>
    <w:rsid w:val="00100182"/>
    <w:rsid w:val="00100EE5"/>
    <w:rsid w:val="00101FE5"/>
    <w:rsid w:val="0010220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357"/>
    <w:rsid w:val="00121A10"/>
    <w:rsid w:val="00122332"/>
    <w:rsid w:val="0012287E"/>
    <w:rsid w:val="00122F5F"/>
    <w:rsid w:val="001238E4"/>
    <w:rsid w:val="00123DE1"/>
    <w:rsid w:val="00124414"/>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5A3"/>
    <w:rsid w:val="00142B6A"/>
    <w:rsid w:val="0014337C"/>
    <w:rsid w:val="001435A7"/>
    <w:rsid w:val="001436B1"/>
    <w:rsid w:val="00143CA3"/>
    <w:rsid w:val="001442F0"/>
    <w:rsid w:val="00144557"/>
    <w:rsid w:val="00145007"/>
    <w:rsid w:val="0014507D"/>
    <w:rsid w:val="00145718"/>
    <w:rsid w:val="001458DC"/>
    <w:rsid w:val="001459BE"/>
    <w:rsid w:val="00146BAD"/>
    <w:rsid w:val="001475D2"/>
    <w:rsid w:val="00147F74"/>
    <w:rsid w:val="00150AE0"/>
    <w:rsid w:val="0015161B"/>
    <w:rsid w:val="0015207E"/>
    <w:rsid w:val="00152411"/>
    <w:rsid w:val="001529DE"/>
    <w:rsid w:val="00152BF4"/>
    <w:rsid w:val="00152EBA"/>
    <w:rsid w:val="00152EFD"/>
    <w:rsid w:val="00153C33"/>
    <w:rsid w:val="001542CD"/>
    <w:rsid w:val="00154634"/>
    <w:rsid w:val="001552ED"/>
    <w:rsid w:val="0015547A"/>
    <w:rsid w:val="001554AE"/>
    <w:rsid w:val="00155C55"/>
    <w:rsid w:val="00155DF4"/>
    <w:rsid w:val="00156158"/>
    <w:rsid w:val="00156B0C"/>
    <w:rsid w:val="0015746C"/>
    <w:rsid w:val="00160664"/>
    <w:rsid w:val="001626C7"/>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091"/>
    <w:rsid w:val="00174DCD"/>
    <w:rsid w:val="001756F2"/>
    <w:rsid w:val="00175911"/>
    <w:rsid w:val="00176929"/>
    <w:rsid w:val="00176AF1"/>
    <w:rsid w:val="001775A9"/>
    <w:rsid w:val="00180A23"/>
    <w:rsid w:val="001821E5"/>
    <w:rsid w:val="00186206"/>
    <w:rsid w:val="00186B31"/>
    <w:rsid w:val="00186BB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1EF5"/>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36D"/>
    <w:rsid w:val="001B76A9"/>
    <w:rsid w:val="001B7AFD"/>
    <w:rsid w:val="001C1838"/>
    <w:rsid w:val="001C1D20"/>
    <w:rsid w:val="001C1D89"/>
    <w:rsid w:val="001C311A"/>
    <w:rsid w:val="001C3F4A"/>
    <w:rsid w:val="001C45D9"/>
    <w:rsid w:val="001C4D93"/>
    <w:rsid w:val="001C527B"/>
    <w:rsid w:val="001C5A46"/>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6477"/>
    <w:rsid w:val="001E6C93"/>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8C6"/>
    <w:rsid w:val="00210D73"/>
    <w:rsid w:val="00211181"/>
    <w:rsid w:val="00211373"/>
    <w:rsid w:val="0021530B"/>
    <w:rsid w:val="002153F2"/>
    <w:rsid w:val="00217278"/>
    <w:rsid w:val="002174B7"/>
    <w:rsid w:val="002201BB"/>
    <w:rsid w:val="00220FC9"/>
    <w:rsid w:val="00221472"/>
    <w:rsid w:val="002215ED"/>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45EE"/>
    <w:rsid w:val="0023534F"/>
    <w:rsid w:val="00236389"/>
    <w:rsid w:val="00236BE6"/>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802"/>
    <w:rsid w:val="002449F9"/>
    <w:rsid w:val="00244B72"/>
    <w:rsid w:val="00245147"/>
    <w:rsid w:val="00245EAA"/>
    <w:rsid w:val="002467E0"/>
    <w:rsid w:val="00247402"/>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09C"/>
    <w:rsid w:val="00263100"/>
    <w:rsid w:val="002636F2"/>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4021"/>
    <w:rsid w:val="002747BC"/>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3DD8"/>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2E7"/>
    <w:rsid w:val="00296996"/>
    <w:rsid w:val="00296A8F"/>
    <w:rsid w:val="002975E1"/>
    <w:rsid w:val="00297A11"/>
    <w:rsid w:val="002A02FD"/>
    <w:rsid w:val="002A03E7"/>
    <w:rsid w:val="002A07C4"/>
    <w:rsid w:val="002A084D"/>
    <w:rsid w:val="002A09E3"/>
    <w:rsid w:val="002A1C9D"/>
    <w:rsid w:val="002A2EE7"/>
    <w:rsid w:val="002A33C9"/>
    <w:rsid w:val="002A3B92"/>
    <w:rsid w:val="002A42BF"/>
    <w:rsid w:val="002A5025"/>
    <w:rsid w:val="002A698A"/>
    <w:rsid w:val="002A72C4"/>
    <w:rsid w:val="002B1148"/>
    <w:rsid w:val="002B14CC"/>
    <w:rsid w:val="002B1D06"/>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E01"/>
    <w:rsid w:val="002C4FCF"/>
    <w:rsid w:val="002C751B"/>
    <w:rsid w:val="002C79ED"/>
    <w:rsid w:val="002D0645"/>
    <w:rsid w:val="002D0D08"/>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512"/>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1FF9"/>
    <w:rsid w:val="00312C71"/>
    <w:rsid w:val="00312D41"/>
    <w:rsid w:val="00312E6E"/>
    <w:rsid w:val="003131D9"/>
    <w:rsid w:val="00313612"/>
    <w:rsid w:val="00313C27"/>
    <w:rsid w:val="00314A6D"/>
    <w:rsid w:val="00316DE4"/>
    <w:rsid w:val="003170BA"/>
    <w:rsid w:val="003170D1"/>
    <w:rsid w:val="003216DD"/>
    <w:rsid w:val="00321B4E"/>
    <w:rsid w:val="003226F4"/>
    <w:rsid w:val="003227DB"/>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15F7"/>
    <w:rsid w:val="00342161"/>
    <w:rsid w:val="003421A5"/>
    <w:rsid w:val="003433F6"/>
    <w:rsid w:val="003436C5"/>
    <w:rsid w:val="00343AE3"/>
    <w:rsid w:val="00344C3D"/>
    <w:rsid w:val="00344C5B"/>
    <w:rsid w:val="00344E01"/>
    <w:rsid w:val="00345AA6"/>
    <w:rsid w:val="00346E6B"/>
    <w:rsid w:val="003479A4"/>
    <w:rsid w:val="00350096"/>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2EEE"/>
    <w:rsid w:val="00363478"/>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3300"/>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54E"/>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3A2B"/>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681"/>
    <w:rsid w:val="003D3C29"/>
    <w:rsid w:val="003D3E83"/>
    <w:rsid w:val="003D3FA5"/>
    <w:rsid w:val="003D4822"/>
    <w:rsid w:val="003D4A1D"/>
    <w:rsid w:val="003D4A5B"/>
    <w:rsid w:val="003D4A7E"/>
    <w:rsid w:val="003D5479"/>
    <w:rsid w:val="003D64A5"/>
    <w:rsid w:val="003D6534"/>
    <w:rsid w:val="003D6547"/>
    <w:rsid w:val="003D6676"/>
    <w:rsid w:val="003D7D29"/>
    <w:rsid w:val="003E0055"/>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0126"/>
    <w:rsid w:val="00401C23"/>
    <w:rsid w:val="00402075"/>
    <w:rsid w:val="00402121"/>
    <w:rsid w:val="0040244F"/>
    <w:rsid w:val="004027AC"/>
    <w:rsid w:val="00402D5B"/>
    <w:rsid w:val="00403A05"/>
    <w:rsid w:val="0040427D"/>
    <w:rsid w:val="0040485B"/>
    <w:rsid w:val="00404CA6"/>
    <w:rsid w:val="004054F9"/>
    <w:rsid w:val="004056F6"/>
    <w:rsid w:val="00405754"/>
    <w:rsid w:val="004060A4"/>
    <w:rsid w:val="0040622B"/>
    <w:rsid w:val="004062D1"/>
    <w:rsid w:val="00406586"/>
    <w:rsid w:val="00407E47"/>
    <w:rsid w:val="00410602"/>
    <w:rsid w:val="00410D03"/>
    <w:rsid w:val="0041113D"/>
    <w:rsid w:val="00411F66"/>
    <w:rsid w:val="0041252B"/>
    <w:rsid w:val="004128DF"/>
    <w:rsid w:val="00412A04"/>
    <w:rsid w:val="0041308E"/>
    <w:rsid w:val="00413571"/>
    <w:rsid w:val="00414DB8"/>
    <w:rsid w:val="00415532"/>
    <w:rsid w:val="004155E6"/>
    <w:rsid w:val="00415FBF"/>
    <w:rsid w:val="004169B3"/>
    <w:rsid w:val="00416D70"/>
    <w:rsid w:val="00417339"/>
    <w:rsid w:val="00417F08"/>
    <w:rsid w:val="00420511"/>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76A"/>
    <w:rsid w:val="00434A35"/>
    <w:rsid w:val="00434BB3"/>
    <w:rsid w:val="00434FDE"/>
    <w:rsid w:val="0043582B"/>
    <w:rsid w:val="00436505"/>
    <w:rsid w:val="00436799"/>
    <w:rsid w:val="00436AB2"/>
    <w:rsid w:val="00436B6B"/>
    <w:rsid w:val="00437371"/>
    <w:rsid w:val="004376B6"/>
    <w:rsid w:val="00440ABF"/>
    <w:rsid w:val="00440C5E"/>
    <w:rsid w:val="0044148A"/>
    <w:rsid w:val="00443072"/>
    <w:rsid w:val="004430CA"/>
    <w:rsid w:val="0044391A"/>
    <w:rsid w:val="00443A52"/>
    <w:rsid w:val="00443AE2"/>
    <w:rsid w:val="00443C3D"/>
    <w:rsid w:val="004440FD"/>
    <w:rsid w:val="0044423F"/>
    <w:rsid w:val="0044506A"/>
    <w:rsid w:val="004451F6"/>
    <w:rsid w:val="00445640"/>
    <w:rsid w:val="00445761"/>
    <w:rsid w:val="004463B1"/>
    <w:rsid w:val="0044696D"/>
    <w:rsid w:val="00446B03"/>
    <w:rsid w:val="00446CA8"/>
    <w:rsid w:val="00446CCD"/>
    <w:rsid w:val="00446F4B"/>
    <w:rsid w:val="00447E97"/>
    <w:rsid w:val="00450680"/>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85"/>
    <w:rsid w:val="00461D99"/>
    <w:rsid w:val="00462167"/>
    <w:rsid w:val="004622B2"/>
    <w:rsid w:val="00463197"/>
    <w:rsid w:val="004633C9"/>
    <w:rsid w:val="0046377C"/>
    <w:rsid w:val="00463AE8"/>
    <w:rsid w:val="00463C54"/>
    <w:rsid w:val="0046467B"/>
    <w:rsid w:val="00465510"/>
    <w:rsid w:val="004664F1"/>
    <w:rsid w:val="00466FF6"/>
    <w:rsid w:val="00467EA9"/>
    <w:rsid w:val="004703FE"/>
    <w:rsid w:val="00470CEC"/>
    <w:rsid w:val="00473699"/>
    <w:rsid w:val="0047398F"/>
    <w:rsid w:val="00473AE8"/>
    <w:rsid w:val="00475A2F"/>
    <w:rsid w:val="00475DCD"/>
    <w:rsid w:val="004765E7"/>
    <w:rsid w:val="004766B1"/>
    <w:rsid w:val="00476C20"/>
    <w:rsid w:val="00476E38"/>
    <w:rsid w:val="00477437"/>
    <w:rsid w:val="00477CE7"/>
    <w:rsid w:val="00480EB9"/>
    <w:rsid w:val="004836A1"/>
    <w:rsid w:val="00483B22"/>
    <w:rsid w:val="00483ECA"/>
    <w:rsid w:val="00484903"/>
    <w:rsid w:val="00484DA6"/>
    <w:rsid w:val="00485348"/>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1749"/>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B6E46"/>
    <w:rsid w:val="004C01B9"/>
    <w:rsid w:val="004C02A7"/>
    <w:rsid w:val="004C02FB"/>
    <w:rsid w:val="004C1432"/>
    <w:rsid w:val="004C1AFD"/>
    <w:rsid w:val="004C204B"/>
    <w:rsid w:val="004C2053"/>
    <w:rsid w:val="004C219F"/>
    <w:rsid w:val="004C2D50"/>
    <w:rsid w:val="004C38D5"/>
    <w:rsid w:val="004C3AF6"/>
    <w:rsid w:val="004C3C03"/>
    <w:rsid w:val="004C3D21"/>
    <w:rsid w:val="004C50A7"/>
    <w:rsid w:val="004C5F7E"/>
    <w:rsid w:val="004C68C1"/>
    <w:rsid w:val="004C6C07"/>
    <w:rsid w:val="004C723E"/>
    <w:rsid w:val="004C72C3"/>
    <w:rsid w:val="004C768A"/>
    <w:rsid w:val="004C7FBE"/>
    <w:rsid w:val="004D038C"/>
    <w:rsid w:val="004D2118"/>
    <w:rsid w:val="004D2349"/>
    <w:rsid w:val="004D25B2"/>
    <w:rsid w:val="004D44A5"/>
    <w:rsid w:val="004D50D2"/>
    <w:rsid w:val="004D5131"/>
    <w:rsid w:val="004D51A0"/>
    <w:rsid w:val="004D52FD"/>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34D1"/>
    <w:rsid w:val="004E4A33"/>
    <w:rsid w:val="004E551B"/>
    <w:rsid w:val="004E68A2"/>
    <w:rsid w:val="004E729E"/>
    <w:rsid w:val="004E7C44"/>
    <w:rsid w:val="004F0B48"/>
    <w:rsid w:val="004F0D72"/>
    <w:rsid w:val="004F23F1"/>
    <w:rsid w:val="004F3009"/>
    <w:rsid w:val="004F30C8"/>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7C7"/>
    <w:rsid w:val="00525143"/>
    <w:rsid w:val="00525541"/>
    <w:rsid w:val="0052573C"/>
    <w:rsid w:val="00526EA9"/>
    <w:rsid w:val="00526F15"/>
    <w:rsid w:val="0052712E"/>
    <w:rsid w:val="00527A65"/>
    <w:rsid w:val="00527F58"/>
    <w:rsid w:val="0053003D"/>
    <w:rsid w:val="005306C1"/>
    <w:rsid w:val="005311B9"/>
    <w:rsid w:val="005315BE"/>
    <w:rsid w:val="00531632"/>
    <w:rsid w:val="00531658"/>
    <w:rsid w:val="00532398"/>
    <w:rsid w:val="00532534"/>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5E0"/>
    <w:rsid w:val="00563A78"/>
    <w:rsid w:val="0056505D"/>
    <w:rsid w:val="00565813"/>
    <w:rsid w:val="00566108"/>
    <w:rsid w:val="00566312"/>
    <w:rsid w:val="00567800"/>
    <w:rsid w:val="00567D10"/>
    <w:rsid w:val="00570096"/>
    <w:rsid w:val="00570295"/>
    <w:rsid w:val="00570763"/>
    <w:rsid w:val="00570918"/>
    <w:rsid w:val="00570A2D"/>
    <w:rsid w:val="00571FF8"/>
    <w:rsid w:val="005727BD"/>
    <w:rsid w:val="00572AA6"/>
    <w:rsid w:val="00572EA0"/>
    <w:rsid w:val="00572FF8"/>
    <w:rsid w:val="005734E7"/>
    <w:rsid w:val="005736DA"/>
    <w:rsid w:val="005740D7"/>
    <w:rsid w:val="005742B5"/>
    <w:rsid w:val="005751C8"/>
    <w:rsid w:val="00575719"/>
    <w:rsid w:val="00575C86"/>
    <w:rsid w:val="00575CBD"/>
    <w:rsid w:val="0057613A"/>
    <w:rsid w:val="00576A39"/>
    <w:rsid w:val="00576FDB"/>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5BC"/>
    <w:rsid w:val="00594672"/>
    <w:rsid w:val="00594B8C"/>
    <w:rsid w:val="00594C4C"/>
    <w:rsid w:val="00595371"/>
    <w:rsid w:val="005957CB"/>
    <w:rsid w:val="00595F2E"/>
    <w:rsid w:val="0059606B"/>
    <w:rsid w:val="0059690F"/>
    <w:rsid w:val="00597FE5"/>
    <w:rsid w:val="005A1684"/>
    <w:rsid w:val="005A1A62"/>
    <w:rsid w:val="005A2314"/>
    <w:rsid w:val="005A24E9"/>
    <w:rsid w:val="005A2B22"/>
    <w:rsid w:val="005A38D1"/>
    <w:rsid w:val="005A4059"/>
    <w:rsid w:val="005A43DD"/>
    <w:rsid w:val="005A47FA"/>
    <w:rsid w:val="005A51EC"/>
    <w:rsid w:val="005A572A"/>
    <w:rsid w:val="005A5E38"/>
    <w:rsid w:val="005A61A3"/>
    <w:rsid w:val="005A6CF4"/>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007"/>
    <w:rsid w:val="005C2305"/>
    <w:rsid w:val="005C268D"/>
    <w:rsid w:val="005C2778"/>
    <w:rsid w:val="005C2BBA"/>
    <w:rsid w:val="005C4279"/>
    <w:rsid w:val="005C4BB3"/>
    <w:rsid w:val="005C51F8"/>
    <w:rsid w:val="005C5DFF"/>
    <w:rsid w:val="005C6D31"/>
    <w:rsid w:val="005C7085"/>
    <w:rsid w:val="005C7523"/>
    <w:rsid w:val="005C7ACB"/>
    <w:rsid w:val="005D1BB5"/>
    <w:rsid w:val="005D2B7E"/>
    <w:rsid w:val="005D2B9E"/>
    <w:rsid w:val="005D2E84"/>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5B4"/>
    <w:rsid w:val="005E46E7"/>
    <w:rsid w:val="005E54A7"/>
    <w:rsid w:val="005E715C"/>
    <w:rsid w:val="005E78A2"/>
    <w:rsid w:val="005E7CA2"/>
    <w:rsid w:val="005F0167"/>
    <w:rsid w:val="005F0EA2"/>
    <w:rsid w:val="005F2AA3"/>
    <w:rsid w:val="005F2FE2"/>
    <w:rsid w:val="005F387D"/>
    <w:rsid w:val="005F5208"/>
    <w:rsid w:val="005F6EA2"/>
    <w:rsid w:val="005F6FFE"/>
    <w:rsid w:val="006003AE"/>
    <w:rsid w:val="00600D77"/>
    <w:rsid w:val="006020C6"/>
    <w:rsid w:val="006024BF"/>
    <w:rsid w:val="00604948"/>
    <w:rsid w:val="00606560"/>
    <w:rsid w:val="006100D8"/>
    <w:rsid w:val="00610699"/>
    <w:rsid w:val="006117B9"/>
    <w:rsid w:val="00611CED"/>
    <w:rsid w:val="006125FB"/>
    <w:rsid w:val="00612E71"/>
    <w:rsid w:val="00613787"/>
    <w:rsid w:val="0061386E"/>
    <w:rsid w:val="00613DD2"/>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377C8"/>
    <w:rsid w:val="0064086E"/>
    <w:rsid w:val="00640C10"/>
    <w:rsid w:val="006418EC"/>
    <w:rsid w:val="00642332"/>
    <w:rsid w:val="00642E75"/>
    <w:rsid w:val="00643300"/>
    <w:rsid w:val="0064342A"/>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6DA"/>
    <w:rsid w:val="00660CA6"/>
    <w:rsid w:val="0066124A"/>
    <w:rsid w:val="0066134F"/>
    <w:rsid w:val="0066266F"/>
    <w:rsid w:val="0066287A"/>
    <w:rsid w:val="00665875"/>
    <w:rsid w:val="00665C69"/>
    <w:rsid w:val="00666EFB"/>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C98"/>
    <w:rsid w:val="006A0F37"/>
    <w:rsid w:val="006A2084"/>
    <w:rsid w:val="006A3AB7"/>
    <w:rsid w:val="006A4AB9"/>
    <w:rsid w:val="006A5352"/>
    <w:rsid w:val="006A6BC1"/>
    <w:rsid w:val="006A7740"/>
    <w:rsid w:val="006B0433"/>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852"/>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407"/>
    <w:rsid w:val="006F5D99"/>
    <w:rsid w:val="006F6ACB"/>
    <w:rsid w:val="006F7BC0"/>
    <w:rsid w:val="007004A7"/>
    <w:rsid w:val="0070050D"/>
    <w:rsid w:val="00700BF1"/>
    <w:rsid w:val="00700E5B"/>
    <w:rsid w:val="0070117D"/>
    <w:rsid w:val="00701317"/>
    <w:rsid w:val="00701998"/>
    <w:rsid w:val="00701E56"/>
    <w:rsid w:val="00702EE3"/>
    <w:rsid w:val="007032E7"/>
    <w:rsid w:val="00703DED"/>
    <w:rsid w:val="00703F17"/>
    <w:rsid w:val="007049F4"/>
    <w:rsid w:val="007052E6"/>
    <w:rsid w:val="00705AE3"/>
    <w:rsid w:val="00705B6D"/>
    <w:rsid w:val="00705C6E"/>
    <w:rsid w:val="00706362"/>
    <w:rsid w:val="00706596"/>
    <w:rsid w:val="00706B32"/>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461"/>
    <w:rsid w:val="007259CE"/>
    <w:rsid w:val="00726211"/>
    <w:rsid w:val="007265EE"/>
    <w:rsid w:val="00727584"/>
    <w:rsid w:val="007279CC"/>
    <w:rsid w:val="00730644"/>
    <w:rsid w:val="0073126D"/>
    <w:rsid w:val="007314A2"/>
    <w:rsid w:val="00731741"/>
    <w:rsid w:val="00731D1D"/>
    <w:rsid w:val="00731EEF"/>
    <w:rsid w:val="00732308"/>
    <w:rsid w:val="00732BAB"/>
    <w:rsid w:val="00733FE7"/>
    <w:rsid w:val="00734118"/>
    <w:rsid w:val="007348B9"/>
    <w:rsid w:val="00734900"/>
    <w:rsid w:val="00734933"/>
    <w:rsid w:val="007352AF"/>
    <w:rsid w:val="007367CD"/>
    <w:rsid w:val="00736C45"/>
    <w:rsid w:val="00736EE3"/>
    <w:rsid w:val="00737E66"/>
    <w:rsid w:val="00740564"/>
    <w:rsid w:val="00740E36"/>
    <w:rsid w:val="00741B58"/>
    <w:rsid w:val="0074201E"/>
    <w:rsid w:val="007422A6"/>
    <w:rsid w:val="007437B8"/>
    <w:rsid w:val="0074408D"/>
    <w:rsid w:val="00744A67"/>
    <w:rsid w:val="00745773"/>
    <w:rsid w:val="00746FD1"/>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0DD"/>
    <w:rsid w:val="007851E6"/>
    <w:rsid w:val="0078526F"/>
    <w:rsid w:val="00785A33"/>
    <w:rsid w:val="007866D1"/>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8DD"/>
    <w:rsid w:val="00796F14"/>
    <w:rsid w:val="00796F36"/>
    <w:rsid w:val="00797045"/>
    <w:rsid w:val="007971CF"/>
    <w:rsid w:val="0079799B"/>
    <w:rsid w:val="007A05BD"/>
    <w:rsid w:val="007A069F"/>
    <w:rsid w:val="007A08CC"/>
    <w:rsid w:val="007A0A83"/>
    <w:rsid w:val="007A1457"/>
    <w:rsid w:val="007A1EDA"/>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366"/>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82"/>
    <w:rsid w:val="007C269D"/>
    <w:rsid w:val="007C3E0A"/>
    <w:rsid w:val="007C3F0F"/>
    <w:rsid w:val="007C424A"/>
    <w:rsid w:val="007C552C"/>
    <w:rsid w:val="007C6706"/>
    <w:rsid w:val="007C67D9"/>
    <w:rsid w:val="007C7AA1"/>
    <w:rsid w:val="007C7CD8"/>
    <w:rsid w:val="007C7E2B"/>
    <w:rsid w:val="007D1C8C"/>
    <w:rsid w:val="007D2E7F"/>
    <w:rsid w:val="007D3112"/>
    <w:rsid w:val="007D3EE3"/>
    <w:rsid w:val="007D41F6"/>
    <w:rsid w:val="007D4297"/>
    <w:rsid w:val="007D42B0"/>
    <w:rsid w:val="007D48EA"/>
    <w:rsid w:val="007D4C42"/>
    <w:rsid w:val="007D58E0"/>
    <w:rsid w:val="007D6CC2"/>
    <w:rsid w:val="007D719B"/>
    <w:rsid w:val="007D7558"/>
    <w:rsid w:val="007D76BD"/>
    <w:rsid w:val="007D7EFA"/>
    <w:rsid w:val="007E05E3"/>
    <w:rsid w:val="007E244D"/>
    <w:rsid w:val="007E4A2B"/>
    <w:rsid w:val="007E4CA1"/>
    <w:rsid w:val="007E506E"/>
    <w:rsid w:val="007E5BCF"/>
    <w:rsid w:val="007E7465"/>
    <w:rsid w:val="007E74CA"/>
    <w:rsid w:val="007F032F"/>
    <w:rsid w:val="007F049B"/>
    <w:rsid w:val="007F0D6B"/>
    <w:rsid w:val="007F0E20"/>
    <w:rsid w:val="007F0FD5"/>
    <w:rsid w:val="007F137A"/>
    <w:rsid w:val="007F147B"/>
    <w:rsid w:val="007F16C4"/>
    <w:rsid w:val="007F1D53"/>
    <w:rsid w:val="007F31E2"/>
    <w:rsid w:val="007F3F50"/>
    <w:rsid w:val="007F419E"/>
    <w:rsid w:val="007F494D"/>
    <w:rsid w:val="007F6340"/>
    <w:rsid w:val="007F6C5A"/>
    <w:rsid w:val="007F6F87"/>
    <w:rsid w:val="007F7471"/>
    <w:rsid w:val="008008A2"/>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71A"/>
    <w:rsid w:val="00841CE2"/>
    <w:rsid w:val="008422D1"/>
    <w:rsid w:val="00842427"/>
    <w:rsid w:val="00842E26"/>
    <w:rsid w:val="00843437"/>
    <w:rsid w:val="00844233"/>
    <w:rsid w:val="00844662"/>
    <w:rsid w:val="008449A1"/>
    <w:rsid w:val="00846475"/>
    <w:rsid w:val="00846FBF"/>
    <w:rsid w:val="00847CDF"/>
    <w:rsid w:val="00851051"/>
    <w:rsid w:val="00851A74"/>
    <w:rsid w:val="00851FF9"/>
    <w:rsid w:val="00852984"/>
    <w:rsid w:val="0085336C"/>
    <w:rsid w:val="008538E0"/>
    <w:rsid w:val="00853BEA"/>
    <w:rsid w:val="00854ED5"/>
    <w:rsid w:val="00855886"/>
    <w:rsid w:val="00855C10"/>
    <w:rsid w:val="0085667A"/>
    <w:rsid w:val="008566D6"/>
    <w:rsid w:val="008577DF"/>
    <w:rsid w:val="008578CD"/>
    <w:rsid w:val="00857C15"/>
    <w:rsid w:val="00860DBF"/>
    <w:rsid w:val="00861B3B"/>
    <w:rsid w:val="00861BF8"/>
    <w:rsid w:val="008624A5"/>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11E"/>
    <w:rsid w:val="008724F7"/>
    <w:rsid w:val="008726E6"/>
    <w:rsid w:val="00872D2D"/>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13EB"/>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0DC7"/>
    <w:rsid w:val="008A1B96"/>
    <w:rsid w:val="008A1EF8"/>
    <w:rsid w:val="008A23C4"/>
    <w:rsid w:val="008A29B3"/>
    <w:rsid w:val="008A2A7F"/>
    <w:rsid w:val="008A2E18"/>
    <w:rsid w:val="008A3500"/>
    <w:rsid w:val="008A4C05"/>
    <w:rsid w:val="008A60E4"/>
    <w:rsid w:val="008A6464"/>
    <w:rsid w:val="008A6708"/>
    <w:rsid w:val="008A77AE"/>
    <w:rsid w:val="008A7CE9"/>
    <w:rsid w:val="008B107C"/>
    <w:rsid w:val="008B16C1"/>
    <w:rsid w:val="008B1FC4"/>
    <w:rsid w:val="008B22C5"/>
    <w:rsid w:val="008B29B5"/>
    <w:rsid w:val="008B381B"/>
    <w:rsid w:val="008B38AD"/>
    <w:rsid w:val="008B4085"/>
    <w:rsid w:val="008B60C1"/>
    <w:rsid w:val="008B60FC"/>
    <w:rsid w:val="008B6487"/>
    <w:rsid w:val="008B791F"/>
    <w:rsid w:val="008C0F3D"/>
    <w:rsid w:val="008C1487"/>
    <w:rsid w:val="008C1ED4"/>
    <w:rsid w:val="008C2A25"/>
    <w:rsid w:val="008C2EAB"/>
    <w:rsid w:val="008C349F"/>
    <w:rsid w:val="008C3F1F"/>
    <w:rsid w:val="008C4AEC"/>
    <w:rsid w:val="008C4C94"/>
    <w:rsid w:val="008C504D"/>
    <w:rsid w:val="008C580B"/>
    <w:rsid w:val="008C60EF"/>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445"/>
    <w:rsid w:val="008D6616"/>
    <w:rsid w:val="008D69C9"/>
    <w:rsid w:val="008D78A8"/>
    <w:rsid w:val="008D7F92"/>
    <w:rsid w:val="008E0007"/>
    <w:rsid w:val="008E23D1"/>
    <w:rsid w:val="008E2772"/>
    <w:rsid w:val="008E2E85"/>
    <w:rsid w:val="008E3641"/>
    <w:rsid w:val="008E36AE"/>
    <w:rsid w:val="008E4B95"/>
    <w:rsid w:val="008E4F08"/>
    <w:rsid w:val="008E5202"/>
    <w:rsid w:val="008E642A"/>
    <w:rsid w:val="008E6568"/>
    <w:rsid w:val="008E665C"/>
    <w:rsid w:val="008E66A8"/>
    <w:rsid w:val="008E6A96"/>
    <w:rsid w:val="008E7093"/>
    <w:rsid w:val="008F1497"/>
    <w:rsid w:val="008F29DC"/>
    <w:rsid w:val="008F2AB1"/>
    <w:rsid w:val="008F2C2E"/>
    <w:rsid w:val="008F38CF"/>
    <w:rsid w:val="008F48DE"/>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5DEB"/>
    <w:rsid w:val="00906152"/>
    <w:rsid w:val="009064AA"/>
    <w:rsid w:val="00907C75"/>
    <w:rsid w:val="009102BF"/>
    <w:rsid w:val="00910CBE"/>
    <w:rsid w:val="00911926"/>
    <w:rsid w:val="00911B3C"/>
    <w:rsid w:val="00911B71"/>
    <w:rsid w:val="0091228B"/>
    <w:rsid w:val="0091291A"/>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2D1"/>
    <w:rsid w:val="00926B99"/>
    <w:rsid w:val="00926C01"/>
    <w:rsid w:val="00926ED9"/>
    <w:rsid w:val="009274AC"/>
    <w:rsid w:val="00927518"/>
    <w:rsid w:val="00927A8C"/>
    <w:rsid w:val="00927BE9"/>
    <w:rsid w:val="0093156C"/>
    <w:rsid w:val="00931EA4"/>
    <w:rsid w:val="00931F31"/>
    <w:rsid w:val="009333E9"/>
    <w:rsid w:val="00933D8D"/>
    <w:rsid w:val="00933FF9"/>
    <w:rsid w:val="0093443C"/>
    <w:rsid w:val="00934977"/>
    <w:rsid w:val="0093546F"/>
    <w:rsid w:val="00935B32"/>
    <w:rsid w:val="00935FAD"/>
    <w:rsid w:val="00936CC2"/>
    <w:rsid w:val="00936F56"/>
    <w:rsid w:val="00937660"/>
    <w:rsid w:val="0094048B"/>
    <w:rsid w:val="00940647"/>
    <w:rsid w:val="009409AE"/>
    <w:rsid w:val="009409FE"/>
    <w:rsid w:val="009412A6"/>
    <w:rsid w:val="00941F37"/>
    <w:rsid w:val="0094378B"/>
    <w:rsid w:val="00943E9D"/>
    <w:rsid w:val="00945A49"/>
    <w:rsid w:val="00946992"/>
    <w:rsid w:val="00946A12"/>
    <w:rsid w:val="00946A7E"/>
    <w:rsid w:val="00946B23"/>
    <w:rsid w:val="00947961"/>
    <w:rsid w:val="009504CE"/>
    <w:rsid w:val="009510C9"/>
    <w:rsid w:val="00951D46"/>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0F9"/>
    <w:rsid w:val="0096614F"/>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11E"/>
    <w:rsid w:val="00986940"/>
    <w:rsid w:val="00986C5F"/>
    <w:rsid w:val="00987EE1"/>
    <w:rsid w:val="009903B0"/>
    <w:rsid w:val="009907FB"/>
    <w:rsid w:val="0099094E"/>
    <w:rsid w:val="00990B23"/>
    <w:rsid w:val="0099162F"/>
    <w:rsid w:val="00991A43"/>
    <w:rsid w:val="00992407"/>
    <w:rsid w:val="00993F9B"/>
    <w:rsid w:val="0099411E"/>
    <w:rsid w:val="009945BB"/>
    <w:rsid w:val="00994F05"/>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1C43"/>
    <w:rsid w:val="009B227E"/>
    <w:rsid w:val="009B2777"/>
    <w:rsid w:val="009B344C"/>
    <w:rsid w:val="009B48BC"/>
    <w:rsid w:val="009B48D2"/>
    <w:rsid w:val="009B4D0C"/>
    <w:rsid w:val="009B4F8E"/>
    <w:rsid w:val="009B738B"/>
    <w:rsid w:val="009C03CC"/>
    <w:rsid w:val="009C0A93"/>
    <w:rsid w:val="009C0D94"/>
    <w:rsid w:val="009C0F50"/>
    <w:rsid w:val="009C2263"/>
    <w:rsid w:val="009C2B49"/>
    <w:rsid w:val="009C2EAE"/>
    <w:rsid w:val="009C4157"/>
    <w:rsid w:val="009C41A5"/>
    <w:rsid w:val="009C478F"/>
    <w:rsid w:val="009C4A60"/>
    <w:rsid w:val="009C4EEE"/>
    <w:rsid w:val="009C5998"/>
    <w:rsid w:val="009C6092"/>
    <w:rsid w:val="009C6D82"/>
    <w:rsid w:val="009C6F7F"/>
    <w:rsid w:val="009C7AC2"/>
    <w:rsid w:val="009D0162"/>
    <w:rsid w:val="009D10BC"/>
    <w:rsid w:val="009D1CBD"/>
    <w:rsid w:val="009D1E1A"/>
    <w:rsid w:val="009D224B"/>
    <w:rsid w:val="009D3016"/>
    <w:rsid w:val="009D34CB"/>
    <w:rsid w:val="009D38A6"/>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10E"/>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4E9"/>
    <w:rsid w:val="009F67FD"/>
    <w:rsid w:val="009F6DC9"/>
    <w:rsid w:val="009F71F6"/>
    <w:rsid w:val="00A000BF"/>
    <w:rsid w:val="00A00342"/>
    <w:rsid w:val="00A00945"/>
    <w:rsid w:val="00A00A30"/>
    <w:rsid w:val="00A00A91"/>
    <w:rsid w:val="00A01B95"/>
    <w:rsid w:val="00A01F93"/>
    <w:rsid w:val="00A039BC"/>
    <w:rsid w:val="00A03D66"/>
    <w:rsid w:val="00A045D5"/>
    <w:rsid w:val="00A05256"/>
    <w:rsid w:val="00A05E63"/>
    <w:rsid w:val="00A06764"/>
    <w:rsid w:val="00A0750D"/>
    <w:rsid w:val="00A108CC"/>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399C"/>
    <w:rsid w:val="00A23D09"/>
    <w:rsid w:val="00A250DC"/>
    <w:rsid w:val="00A25485"/>
    <w:rsid w:val="00A27651"/>
    <w:rsid w:val="00A277FF"/>
    <w:rsid w:val="00A279AE"/>
    <w:rsid w:val="00A30DCF"/>
    <w:rsid w:val="00A313EB"/>
    <w:rsid w:val="00A31532"/>
    <w:rsid w:val="00A316E4"/>
    <w:rsid w:val="00A32B4E"/>
    <w:rsid w:val="00A33CD4"/>
    <w:rsid w:val="00A346F1"/>
    <w:rsid w:val="00A35889"/>
    <w:rsid w:val="00A36542"/>
    <w:rsid w:val="00A3696D"/>
    <w:rsid w:val="00A3789B"/>
    <w:rsid w:val="00A40195"/>
    <w:rsid w:val="00A4131E"/>
    <w:rsid w:val="00A41E82"/>
    <w:rsid w:val="00A41FED"/>
    <w:rsid w:val="00A44FD5"/>
    <w:rsid w:val="00A45340"/>
    <w:rsid w:val="00A45671"/>
    <w:rsid w:val="00A457B4"/>
    <w:rsid w:val="00A45868"/>
    <w:rsid w:val="00A458CB"/>
    <w:rsid w:val="00A459DA"/>
    <w:rsid w:val="00A45E8C"/>
    <w:rsid w:val="00A46358"/>
    <w:rsid w:val="00A46445"/>
    <w:rsid w:val="00A464B8"/>
    <w:rsid w:val="00A46B1B"/>
    <w:rsid w:val="00A46C78"/>
    <w:rsid w:val="00A47936"/>
    <w:rsid w:val="00A50125"/>
    <w:rsid w:val="00A50184"/>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2A9D"/>
    <w:rsid w:val="00A63E11"/>
    <w:rsid w:val="00A64B6F"/>
    <w:rsid w:val="00A64F79"/>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756DF"/>
    <w:rsid w:val="00A76F74"/>
    <w:rsid w:val="00A8029D"/>
    <w:rsid w:val="00A807BA"/>
    <w:rsid w:val="00A80925"/>
    <w:rsid w:val="00A80A58"/>
    <w:rsid w:val="00A812F2"/>
    <w:rsid w:val="00A819DF"/>
    <w:rsid w:val="00A82314"/>
    <w:rsid w:val="00A82A39"/>
    <w:rsid w:val="00A82B64"/>
    <w:rsid w:val="00A83143"/>
    <w:rsid w:val="00A832F8"/>
    <w:rsid w:val="00A83648"/>
    <w:rsid w:val="00A837EA"/>
    <w:rsid w:val="00A83F1C"/>
    <w:rsid w:val="00A85672"/>
    <w:rsid w:val="00A85A12"/>
    <w:rsid w:val="00A86915"/>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DFB"/>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49D"/>
    <w:rsid w:val="00AB0500"/>
    <w:rsid w:val="00AB0C26"/>
    <w:rsid w:val="00AB0F6A"/>
    <w:rsid w:val="00AB256D"/>
    <w:rsid w:val="00AB3A53"/>
    <w:rsid w:val="00AB5327"/>
    <w:rsid w:val="00AB5568"/>
    <w:rsid w:val="00AB5943"/>
    <w:rsid w:val="00AB62B7"/>
    <w:rsid w:val="00AB7A8A"/>
    <w:rsid w:val="00AC16D0"/>
    <w:rsid w:val="00AC1EC2"/>
    <w:rsid w:val="00AC2181"/>
    <w:rsid w:val="00AC28FF"/>
    <w:rsid w:val="00AC2D6B"/>
    <w:rsid w:val="00AC2EE0"/>
    <w:rsid w:val="00AC38FC"/>
    <w:rsid w:val="00AC4478"/>
    <w:rsid w:val="00AC4546"/>
    <w:rsid w:val="00AC4652"/>
    <w:rsid w:val="00AC4765"/>
    <w:rsid w:val="00AC47C0"/>
    <w:rsid w:val="00AC4D69"/>
    <w:rsid w:val="00AC5CB4"/>
    <w:rsid w:val="00AC6B7E"/>
    <w:rsid w:val="00AC6D80"/>
    <w:rsid w:val="00AC6EFF"/>
    <w:rsid w:val="00AC7850"/>
    <w:rsid w:val="00AC79D8"/>
    <w:rsid w:val="00AC7A01"/>
    <w:rsid w:val="00AC7A7B"/>
    <w:rsid w:val="00AC7AD6"/>
    <w:rsid w:val="00AD06C8"/>
    <w:rsid w:val="00AD0B1C"/>
    <w:rsid w:val="00AD0DF0"/>
    <w:rsid w:val="00AD168F"/>
    <w:rsid w:val="00AD24F8"/>
    <w:rsid w:val="00AD3825"/>
    <w:rsid w:val="00AD4082"/>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3F10"/>
    <w:rsid w:val="00AE4262"/>
    <w:rsid w:val="00AE5730"/>
    <w:rsid w:val="00AE6427"/>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8BA"/>
    <w:rsid w:val="00B02B6D"/>
    <w:rsid w:val="00B030E5"/>
    <w:rsid w:val="00B0344D"/>
    <w:rsid w:val="00B03507"/>
    <w:rsid w:val="00B0380E"/>
    <w:rsid w:val="00B0383A"/>
    <w:rsid w:val="00B03BF1"/>
    <w:rsid w:val="00B03C90"/>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3162"/>
    <w:rsid w:val="00B3427A"/>
    <w:rsid w:val="00B34840"/>
    <w:rsid w:val="00B34842"/>
    <w:rsid w:val="00B349BE"/>
    <w:rsid w:val="00B34FE5"/>
    <w:rsid w:val="00B3562A"/>
    <w:rsid w:val="00B35739"/>
    <w:rsid w:val="00B357FE"/>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1FB8"/>
    <w:rsid w:val="00B52822"/>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196C"/>
    <w:rsid w:val="00B720B8"/>
    <w:rsid w:val="00B723B0"/>
    <w:rsid w:val="00B72AED"/>
    <w:rsid w:val="00B75C4F"/>
    <w:rsid w:val="00B76833"/>
    <w:rsid w:val="00B805FA"/>
    <w:rsid w:val="00B8072C"/>
    <w:rsid w:val="00B819A5"/>
    <w:rsid w:val="00B8331F"/>
    <w:rsid w:val="00B8463C"/>
    <w:rsid w:val="00B8469A"/>
    <w:rsid w:val="00B84BB3"/>
    <w:rsid w:val="00B85D73"/>
    <w:rsid w:val="00B8674B"/>
    <w:rsid w:val="00B8690A"/>
    <w:rsid w:val="00B8768E"/>
    <w:rsid w:val="00B90B3F"/>
    <w:rsid w:val="00B91D30"/>
    <w:rsid w:val="00B92131"/>
    <w:rsid w:val="00B928B7"/>
    <w:rsid w:val="00B92DEA"/>
    <w:rsid w:val="00B931AE"/>
    <w:rsid w:val="00B93C9F"/>
    <w:rsid w:val="00B93E8A"/>
    <w:rsid w:val="00B941B1"/>
    <w:rsid w:val="00B9485D"/>
    <w:rsid w:val="00B95EEE"/>
    <w:rsid w:val="00B96738"/>
    <w:rsid w:val="00B97CA7"/>
    <w:rsid w:val="00BA0C38"/>
    <w:rsid w:val="00BA106D"/>
    <w:rsid w:val="00BA1445"/>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7F3"/>
    <w:rsid w:val="00BB1A2E"/>
    <w:rsid w:val="00BB2954"/>
    <w:rsid w:val="00BB2F51"/>
    <w:rsid w:val="00BB342F"/>
    <w:rsid w:val="00BB39E9"/>
    <w:rsid w:val="00BB3A1A"/>
    <w:rsid w:val="00BB3D74"/>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530D"/>
    <w:rsid w:val="00BC5EB1"/>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3E3B"/>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BF6B19"/>
    <w:rsid w:val="00C00616"/>
    <w:rsid w:val="00C00F19"/>
    <w:rsid w:val="00C01827"/>
    <w:rsid w:val="00C03094"/>
    <w:rsid w:val="00C030A7"/>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16E0E"/>
    <w:rsid w:val="00C20184"/>
    <w:rsid w:val="00C20795"/>
    <w:rsid w:val="00C20E8D"/>
    <w:rsid w:val="00C22C69"/>
    <w:rsid w:val="00C23B64"/>
    <w:rsid w:val="00C24559"/>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279E"/>
    <w:rsid w:val="00C4307A"/>
    <w:rsid w:val="00C43154"/>
    <w:rsid w:val="00C434CD"/>
    <w:rsid w:val="00C44C62"/>
    <w:rsid w:val="00C46820"/>
    <w:rsid w:val="00C46FEB"/>
    <w:rsid w:val="00C476A5"/>
    <w:rsid w:val="00C505CF"/>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57BEC"/>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2F10"/>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779"/>
    <w:rsid w:val="00CA0829"/>
    <w:rsid w:val="00CA16C2"/>
    <w:rsid w:val="00CA1777"/>
    <w:rsid w:val="00CA1B08"/>
    <w:rsid w:val="00CA1D6C"/>
    <w:rsid w:val="00CA2292"/>
    <w:rsid w:val="00CA2471"/>
    <w:rsid w:val="00CA251A"/>
    <w:rsid w:val="00CA2BCB"/>
    <w:rsid w:val="00CA341F"/>
    <w:rsid w:val="00CA38B9"/>
    <w:rsid w:val="00CA4156"/>
    <w:rsid w:val="00CA478C"/>
    <w:rsid w:val="00CA4EB0"/>
    <w:rsid w:val="00CA535D"/>
    <w:rsid w:val="00CA5C98"/>
    <w:rsid w:val="00CA6793"/>
    <w:rsid w:val="00CA7B6A"/>
    <w:rsid w:val="00CB0206"/>
    <w:rsid w:val="00CB13AD"/>
    <w:rsid w:val="00CB1C14"/>
    <w:rsid w:val="00CB243D"/>
    <w:rsid w:val="00CB3CA3"/>
    <w:rsid w:val="00CB49E0"/>
    <w:rsid w:val="00CB4C76"/>
    <w:rsid w:val="00CB548D"/>
    <w:rsid w:val="00CB5FC7"/>
    <w:rsid w:val="00CB6636"/>
    <w:rsid w:val="00CB66AE"/>
    <w:rsid w:val="00CB6964"/>
    <w:rsid w:val="00CB69E9"/>
    <w:rsid w:val="00CC0206"/>
    <w:rsid w:val="00CC0223"/>
    <w:rsid w:val="00CC0F0B"/>
    <w:rsid w:val="00CC11CF"/>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6BDE"/>
    <w:rsid w:val="00CD70AA"/>
    <w:rsid w:val="00CD7E8A"/>
    <w:rsid w:val="00CE0830"/>
    <w:rsid w:val="00CE10D9"/>
    <w:rsid w:val="00CE1C90"/>
    <w:rsid w:val="00CE2E91"/>
    <w:rsid w:val="00CE3DB2"/>
    <w:rsid w:val="00CE47B3"/>
    <w:rsid w:val="00CE570F"/>
    <w:rsid w:val="00CE6166"/>
    <w:rsid w:val="00CE6441"/>
    <w:rsid w:val="00CE70AD"/>
    <w:rsid w:val="00CE7251"/>
    <w:rsid w:val="00CF0E40"/>
    <w:rsid w:val="00CF1774"/>
    <w:rsid w:val="00CF187C"/>
    <w:rsid w:val="00CF1ACB"/>
    <w:rsid w:val="00CF34AB"/>
    <w:rsid w:val="00CF35F2"/>
    <w:rsid w:val="00CF3DA6"/>
    <w:rsid w:val="00CF4433"/>
    <w:rsid w:val="00CF4472"/>
    <w:rsid w:val="00CF4A77"/>
    <w:rsid w:val="00CF4A99"/>
    <w:rsid w:val="00CF51FB"/>
    <w:rsid w:val="00CF56C4"/>
    <w:rsid w:val="00CF59CC"/>
    <w:rsid w:val="00CF60B4"/>
    <w:rsid w:val="00CF6A47"/>
    <w:rsid w:val="00CF6A9F"/>
    <w:rsid w:val="00CF7070"/>
    <w:rsid w:val="00CF7110"/>
    <w:rsid w:val="00CF734B"/>
    <w:rsid w:val="00CF7965"/>
    <w:rsid w:val="00CF79FF"/>
    <w:rsid w:val="00D01970"/>
    <w:rsid w:val="00D01F1C"/>
    <w:rsid w:val="00D02A54"/>
    <w:rsid w:val="00D033A0"/>
    <w:rsid w:val="00D042F2"/>
    <w:rsid w:val="00D0519A"/>
    <w:rsid w:val="00D058D0"/>
    <w:rsid w:val="00D07180"/>
    <w:rsid w:val="00D07518"/>
    <w:rsid w:val="00D07CCD"/>
    <w:rsid w:val="00D07F71"/>
    <w:rsid w:val="00D10EEE"/>
    <w:rsid w:val="00D1168B"/>
    <w:rsid w:val="00D118F4"/>
    <w:rsid w:val="00D127BF"/>
    <w:rsid w:val="00D13B1A"/>
    <w:rsid w:val="00D14112"/>
    <w:rsid w:val="00D1441E"/>
    <w:rsid w:val="00D16360"/>
    <w:rsid w:val="00D17324"/>
    <w:rsid w:val="00D17651"/>
    <w:rsid w:val="00D178E6"/>
    <w:rsid w:val="00D1796E"/>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2F38"/>
    <w:rsid w:val="00D33BB8"/>
    <w:rsid w:val="00D343D2"/>
    <w:rsid w:val="00D3455B"/>
    <w:rsid w:val="00D35081"/>
    <w:rsid w:val="00D362B5"/>
    <w:rsid w:val="00D36815"/>
    <w:rsid w:val="00D3687C"/>
    <w:rsid w:val="00D4064A"/>
    <w:rsid w:val="00D41219"/>
    <w:rsid w:val="00D41902"/>
    <w:rsid w:val="00D41A03"/>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656"/>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4C20"/>
    <w:rsid w:val="00D96743"/>
    <w:rsid w:val="00D96CA1"/>
    <w:rsid w:val="00DA0A84"/>
    <w:rsid w:val="00DA0B8A"/>
    <w:rsid w:val="00DA0D65"/>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28D"/>
    <w:rsid w:val="00DC0CEB"/>
    <w:rsid w:val="00DC1235"/>
    <w:rsid w:val="00DC17AA"/>
    <w:rsid w:val="00DC1953"/>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97"/>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19D"/>
    <w:rsid w:val="00DE62A0"/>
    <w:rsid w:val="00DE694D"/>
    <w:rsid w:val="00DE72B6"/>
    <w:rsid w:val="00DE7798"/>
    <w:rsid w:val="00DE7A2A"/>
    <w:rsid w:val="00DF03FC"/>
    <w:rsid w:val="00DF0BBE"/>
    <w:rsid w:val="00DF0E86"/>
    <w:rsid w:val="00DF13AC"/>
    <w:rsid w:val="00DF1B58"/>
    <w:rsid w:val="00DF2C12"/>
    <w:rsid w:val="00DF5250"/>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5BB0"/>
    <w:rsid w:val="00E16207"/>
    <w:rsid w:val="00E1683E"/>
    <w:rsid w:val="00E1736D"/>
    <w:rsid w:val="00E175AC"/>
    <w:rsid w:val="00E20E40"/>
    <w:rsid w:val="00E21ECE"/>
    <w:rsid w:val="00E223FF"/>
    <w:rsid w:val="00E22551"/>
    <w:rsid w:val="00E2260B"/>
    <w:rsid w:val="00E22879"/>
    <w:rsid w:val="00E235B3"/>
    <w:rsid w:val="00E24A6B"/>
    <w:rsid w:val="00E24B40"/>
    <w:rsid w:val="00E26EB8"/>
    <w:rsid w:val="00E27A3E"/>
    <w:rsid w:val="00E30890"/>
    <w:rsid w:val="00E315BB"/>
    <w:rsid w:val="00E316AE"/>
    <w:rsid w:val="00E31C14"/>
    <w:rsid w:val="00E32842"/>
    <w:rsid w:val="00E32851"/>
    <w:rsid w:val="00E3359A"/>
    <w:rsid w:val="00E337A5"/>
    <w:rsid w:val="00E3382C"/>
    <w:rsid w:val="00E33B51"/>
    <w:rsid w:val="00E33DC5"/>
    <w:rsid w:val="00E346BB"/>
    <w:rsid w:val="00E34E49"/>
    <w:rsid w:val="00E350A3"/>
    <w:rsid w:val="00E35BD8"/>
    <w:rsid w:val="00E37EB8"/>
    <w:rsid w:val="00E41488"/>
    <w:rsid w:val="00E44B4C"/>
    <w:rsid w:val="00E44BAB"/>
    <w:rsid w:val="00E44D48"/>
    <w:rsid w:val="00E45105"/>
    <w:rsid w:val="00E45554"/>
    <w:rsid w:val="00E45663"/>
    <w:rsid w:val="00E457AA"/>
    <w:rsid w:val="00E45E89"/>
    <w:rsid w:val="00E4686C"/>
    <w:rsid w:val="00E46A01"/>
    <w:rsid w:val="00E5122A"/>
    <w:rsid w:val="00E51D4C"/>
    <w:rsid w:val="00E51DFB"/>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CBE"/>
    <w:rsid w:val="00E65F14"/>
    <w:rsid w:val="00E661CD"/>
    <w:rsid w:val="00E669EE"/>
    <w:rsid w:val="00E66C7F"/>
    <w:rsid w:val="00E6737E"/>
    <w:rsid w:val="00E700F4"/>
    <w:rsid w:val="00E7264D"/>
    <w:rsid w:val="00E72D29"/>
    <w:rsid w:val="00E7306E"/>
    <w:rsid w:val="00E738D9"/>
    <w:rsid w:val="00E77737"/>
    <w:rsid w:val="00E77D1A"/>
    <w:rsid w:val="00E804F1"/>
    <w:rsid w:val="00E806F5"/>
    <w:rsid w:val="00E80C64"/>
    <w:rsid w:val="00E81327"/>
    <w:rsid w:val="00E817FE"/>
    <w:rsid w:val="00E819A1"/>
    <w:rsid w:val="00E81EC9"/>
    <w:rsid w:val="00E82E89"/>
    <w:rsid w:val="00E83E83"/>
    <w:rsid w:val="00E8457F"/>
    <w:rsid w:val="00E84662"/>
    <w:rsid w:val="00E84A4C"/>
    <w:rsid w:val="00E84A61"/>
    <w:rsid w:val="00E8684D"/>
    <w:rsid w:val="00E87391"/>
    <w:rsid w:val="00E87550"/>
    <w:rsid w:val="00E876BC"/>
    <w:rsid w:val="00E877FC"/>
    <w:rsid w:val="00E91CD5"/>
    <w:rsid w:val="00E92484"/>
    <w:rsid w:val="00E92CC0"/>
    <w:rsid w:val="00E938D0"/>
    <w:rsid w:val="00E93BDB"/>
    <w:rsid w:val="00E93F85"/>
    <w:rsid w:val="00E93FA3"/>
    <w:rsid w:val="00E96AEC"/>
    <w:rsid w:val="00E96CEC"/>
    <w:rsid w:val="00E9764E"/>
    <w:rsid w:val="00E97870"/>
    <w:rsid w:val="00EA0744"/>
    <w:rsid w:val="00EA132D"/>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5C0"/>
    <w:rsid w:val="00EB1AB4"/>
    <w:rsid w:val="00EB1CD4"/>
    <w:rsid w:val="00EB40B4"/>
    <w:rsid w:val="00EB46E0"/>
    <w:rsid w:val="00EB5A29"/>
    <w:rsid w:val="00EB6135"/>
    <w:rsid w:val="00EB6DB3"/>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0F77"/>
    <w:rsid w:val="00ED1641"/>
    <w:rsid w:val="00ED2096"/>
    <w:rsid w:val="00ED2E86"/>
    <w:rsid w:val="00ED3741"/>
    <w:rsid w:val="00ED4359"/>
    <w:rsid w:val="00ED52D7"/>
    <w:rsid w:val="00ED62D2"/>
    <w:rsid w:val="00ED6DD3"/>
    <w:rsid w:val="00ED7617"/>
    <w:rsid w:val="00ED7670"/>
    <w:rsid w:val="00EE094B"/>
    <w:rsid w:val="00EE0E36"/>
    <w:rsid w:val="00EE1ABC"/>
    <w:rsid w:val="00EE20A7"/>
    <w:rsid w:val="00EE2B41"/>
    <w:rsid w:val="00EE2C60"/>
    <w:rsid w:val="00EE2EA1"/>
    <w:rsid w:val="00EE2FEB"/>
    <w:rsid w:val="00EE323B"/>
    <w:rsid w:val="00EE4CD5"/>
    <w:rsid w:val="00EE5499"/>
    <w:rsid w:val="00EE55C3"/>
    <w:rsid w:val="00EE613A"/>
    <w:rsid w:val="00EE619C"/>
    <w:rsid w:val="00EE6969"/>
    <w:rsid w:val="00EE78C5"/>
    <w:rsid w:val="00EE79C8"/>
    <w:rsid w:val="00EF07CD"/>
    <w:rsid w:val="00EF1124"/>
    <w:rsid w:val="00EF1B55"/>
    <w:rsid w:val="00EF1D22"/>
    <w:rsid w:val="00EF3626"/>
    <w:rsid w:val="00EF3A07"/>
    <w:rsid w:val="00EF4343"/>
    <w:rsid w:val="00EF49EC"/>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C9C"/>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3FDE"/>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6F2"/>
    <w:rsid w:val="00F33709"/>
    <w:rsid w:val="00F345D2"/>
    <w:rsid w:val="00F3474E"/>
    <w:rsid w:val="00F34CD3"/>
    <w:rsid w:val="00F34D88"/>
    <w:rsid w:val="00F34FE3"/>
    <w:rsid w:val="00F3565C"/>
    <w:rsid w:val="00F35675"/>
    <w:rsid w:val="00F35F3F"/>
    <w:rsid w:val="00F35FBF"/>
    <w:rsid w:val="00F360D5"/>
    <w:rsid w:val="00F362FF"/>
    <w:rsid w:val="00F40866"/>
    <w:rsid w:val="00F40E8E"/>
    <w:rsid w:val="00F4191E"/>
    <w:rsid w:val="00F41B5F"/>
    <w:rsid w:val="00F41FF5"/>
    <w:rsid w:val="00F42A9B"/>
    <w:rsid w:val="00F43896"/>
    <w:rsid w:val="00F43D4A"/>
    <w:rsid w:val="00F44958"/>
    <w:rsid w:val="00F4596D"/>
    <w:rsid w:val="00F462C0"/>
    <w:rsid w:val="00F46FB5"/>
    <w:rsid w:val="00F50654"/>
    <w:rsid w:val="00F50ADD"/>
    <w:rsid w:val="00F50E09"/>
    <w:rsid w:val="00F50FCA"/>
    <w:rsid w:val="00F5146E"/>
    <w:rsid w:val="00F517F7"/>
    <w:rsid w:val="00F51C79"/>
    <w:rsid w:val="00F52121"/>
    <w:rsid w:val="00F523A7"/>
    <w:rsid w:val="00F52CB7"/>
    <w:rsid w:val="00F54068"/>
    <w:rsid w:val="00F54414"/>
    <w:rsid w:val="00F54A33"/>
    <w:rsid w:val="00F54E65"/>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5E8D"/>
    <w:rsid w:val="00F66105"/>
    <w:rsid w:val="00F66534"/>
    <w:rsid w:val="00F6695E"/>
    <w:rsid w:val="00F66E03"/>
    <w:rsid w:val="00F67242"/>
    <w:rsid w:val="00F674D6"/>
    <w:rsid w:val="00F67E6D"/>
    <w:rsid w:val="00F700EA"/>
    <w:rsid w:val="00F70C19"/>
    <w:rsid w:val="00F71D80"/>
    <w:rsid w:val="00F7222B"/>
    <w:rsid w:val="00F724A4"/>
    <w:rsid w:val="00F73474"/>
    <w:rsid w:val="00F73971"/>
    <w:rsid w:val="00F74F57"/>
    <w:rsid w:val="00F76A87"/>
    <w:rsid w:val="00F8015E"/>
    <w:rsid w:val="00F80823"/>
    <w:rsid w:val="00F81695"/>
    <w:rsid w:val="00F81696"/>
    <w:rsid w:val="00F8255C"/>
    <w:rsid w:val="00F836E5"/>
    <w:rsid w:val="00F83DFA"/>
    <w:rsid w:val="00F848C1"/>
    <w:rsid w:val="00F84C19"/>
    <w:rsid w:val="00F8533D"/>
    <w:rsid w:val="00F85346"/>
    <w:rsid w:val="00F8547F"/>
    <w:rsid w:val="00F86365"/>
    <w:rsid w:val="00F8725F"/>
    <w:rsid w:val="00F87EF6"/>
    <w:rsid w:val="00F90120"/>
    <w:rsid w:val="00F911BB"/>
    <w:rsid w:val="00F92C61"/>
    <w:rsid w:val="00F93B90"/>
    <w:rsid w:val="00F940CD"/>
    <w:rsid w:val="00F95650"/>
    <w:rsid w:val="00F95A93"/>
    <w:rsid w:val="00F95D6B"/>
    <w:rsid w:val="00F95E48"/>
    <w:rsid w:val="00F968F2"/>
    <w:rsid w:val="00F96D54"/>
    <w:rsid w:val="00F97212"/>
    <w:rsid w:val="00F97BA6"/>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613"/>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929"/>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D7D59"/>
    <w:rsid w:val="00FE0754"/>
    <w:rsid w:val="00FE17ED"/>
    <w:rsid w:val="00FE1952"/>
    <w:rsid w:val="00FE201A"/>
    <w:rsid w:val="00FE2707"/>
    <w:rsid w:val="00FE30F8"/>
    <w:rsid w:val="00FE3103"/>
    <w:rsid w:val="00FE32FA"/>
    <w:rsid w:val="00FE37F5"/>
    <w:rsid w:val="00FE4BDF"/>
    <w:rsid w:val="00FE4F7E"/>
    <w:rsid w:val="00FE5BF3"/>
    <w:rsid w:val="00FE5FAA"/>
    <w:rsid w:val="00FE6124"/>
    <w:rsid w:val="00FE7E59"/>
    <w:rsid w:val="00FF0C9A"/>
    <w:rsid w:val="00FF0F40"/>
    <w:rsid w:val="00FF11B2"/>
    <w:rsid w:val="00FF1408"/>
    <w:rsid w:val="00FF2094"/>
    <w:rsid w:val="00FF33B8"/>
    <w:rsid w:val="00FF34F8"/>
    <w:rsid w:val="00FF351A"/>
    <w:rsid w:val="00FF45E9"/>
    <w:rsid w:val="00FF4C7A"/>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0D0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2D0D0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D0D08"/>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uiPriority w:val="99"/>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uiPriority w:val="59"/>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1"/>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uiPriority w:val="99"/>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 w:type="paragraph" w:customStyle="1" w:styleId="Default">
    <w:name w:val="Default"/>
    <w:rsid w:val="00AB0F6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5C7523"/>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msonormal0">
    <w:name w:val="msonormal"/>
    <w:basedOn w:val="Normln"/>
    <w:rsid w:val="005C7523"/>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textrun">
    <w:name w:val="textrun"/>
    <w:basedOn w:val="Standardnpsmoodstavce"/>
    <w:rsid w:val="005C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18498977">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1E99-34E4-4B49-88C4-2F7D263E1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4.xml><?xml version="1.0" encoding="utf-8"?>
<ds:datastoreItem xmlns:ds="http://schemas.openxmlformats.org/officeDocument/2006/customXml" ds:itemID="{5C3E0BE0-0602-4100-97EE-0F2E261F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7673</Words>
  <Characters>45272</Characters>
  <Application>Microsoft Office Word</Application>
  <DocSecurity>0</DocSecurity>
  <Lines>377</Lines>
  <Paragraphs>105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52840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2024-06-10T11:37:00Z</cp:lastPrinted>
  <dcterms:created xsi:type="dcterms:W3CDTF">2024-06-11T05:27:00Z</dcterms:created>
  <dcterms:modified xsi:type="dcterms:W3CDTF">2024-06-11T05:27:00Z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