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8EC9" w14:textId="77777777" w:rsidR="004E1377" w:rsidRPr="008434E3" w:rsidRDefault="004E1377" w:rsidP="004E1377">
      <w:pPr>
        <w:rPr>
          <w:rFonts w:ascii="Arial" w:hAnsi="Arial" w:cs="Arial"/>
        </w:rPr>
      </w:pPr>
      <w:r w:rsidRPr="008434E3">
        <w:rPr>
          <w:rFonts w:ascii="Arial" w:hAnsi="Arial" w:cs="Arial"/>
          <w:noProof/>
        </w:rPr>
        <w:drawing>
          <wp:anchor distT="0" distB="0" distL="114300" distR="114300" simplePos="0" relativeHeight="251659264" behindDoc="0" locked="0" layoutInCell="1" allowOverlap="1" wp14:anchorId="13900C8C" wp14:editId="183E155A">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B7A53" w14:textId="77777777" w:rsidR="004E1377" w:rsidRPr="008434E3"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8434E3" w14:paraId="3F5F5FAD" w14:textId="77777777" w:rsidTr="00BE4063">
        <w:trPr>
          <w:trHeight w:val="2686"/>
        </w:trPr>
        <w:tc>
          <w:tcPr>
            <w:tcW w:w="9639" w:type="dxa"/>
          </w:tcPr>
          <w:p w14:paraId="7860C307" w14:textId="77777777" w:rsidR="004E1377" w:rsidRPr="008434E3" w:rsidRDefault="004E1377" w:rsidP="00C91CBF">
            <w:pPr>
              <w:pStyle w:val="Vbornadpis"/>
              <w:rPr>
                <w:rFonts w:cs="Arial"/>
              </w:rPr>
            </w:pPr>
          </w:p>
          <w:p w14:paraId="3326CD91" w14:textId="0AC23466" w:rsidR="004E1377" w:rsidRPr="008434E3" w:rsidRDefault="004E1377" w:rsidP="00C91CBF">
            <w:pPr>
              <w:pStyle w:val="Vbornadpis"/>
              <w:rPr>
                <w:rFonts w:cs="Arial"/>
              </w:rPr>
            </w:pPr>
            <w:r w:rsidRPr="008434E3">
              <w:rPr>
                <w:rFonts w:cs="Arial"/>
              </w:rPr>
              <w:t xml:space="preserve">Zápis č. </w:t>
            </w:r>
            <w:r w:rsidR="00BE4063" w:rsidRPr="008434E3">
              <w:rPr>
                <w:rFonts w:cs="Arial"/>
              </w:rPr>
              <w:t>1</w:t>
            </w:r>
            <w:r w:rsidR="00C725E7">
              <w:rPr>
                <w:rFonts w:cs="Arial"/>
              </w:rPr>
              <w:t>8</w:t>
            </w:r>
          </w:p>
          <w:p w14:paraId="72A90E69" w14:textId="77777777" w:rsidR="004E1377" w:rsidRPr="008434E3" w:rsidRDefault="004E1377" w:rsidP="00C91CBF">
            <w:pPr>
              <w:pStyle w:val="Vbornadpis"/>
              <w:rPr>
                <w:rFonts w:cs="Arial"/>
              </w:rPr>
            </w:pPr>
            <w:r w:rsidRPr="008434E3">
              <w:rPr>
                <w:rFonts w:cs="Arial"/>
              </w:rPr>
              <w:t xml:space="preserve">ze zasedání Výboru </w:t>
            </w:r>
            <w:r w:rsidR="00BE4063" w:rsidRPr="008434E3">
              <w:rPr>
                <w:rFonts w:cs="Arial"/>
              </w:rPr>
              <w:t>kontrolního</w:t>
            </w:r>
          </w:p>
          <w:p w14:paraId="5A9AD112" w14:textId="77777777" w:rsidR="004E1377" w:rsidRPr="008434E3" w:rsidRDefault="004E1377" w:rsidP="00C91CBF">
            <w:pPr>
              <w:pStyle w:val="Vbornadpis"/>
              <w:rPr>
                <w:rFonts w:cs="Arial"/>
              </w:rPr>
            </w:pPr>
            <w:r w:rsidRPr="008434E3">
              <w:rPr>
                <w:rFonts w:cs="Arial"/>
              </w:rPr>
              <w:t>Zastupitelstva Olomouckého kraje</w:t>
            </w:r>
          </w:p>
          <w:p w14:paraId="0053945B" w14:textId="3CF216FF" w:rsidR="004E1377" w:rsidRPr="008434E3" w:rsidRDefault="004E1377" w:rsidP="00C91CBF">
            <w:pPr>
              <w:jc w:val="center"/>
              <w:rPr>
                <w:rFonts w:ascii="Arial" w:hAnsi="Arial" w:cs="Arial"/>
                <w:b/>
                <w:i/>
                <w:sz w:val="32"/>
                <w:szCs w:val="32"/>
              </w:rPr>
            </w:pPr>
            <w:r w:rsidRPr="008434E3">
              <w:rPr>
                <w:rFonts w:ascii="Arial" w:hAnsi="Arial" w:cs="Arial"/>
                <w:b/>
                <w:sz w:val="32"/>
                <w:szCs w:val="20"/>
              </w:rPr>
              <w:t>ze dne</w:t>
            </w:r>
            <w:r w:rsidRPr="008434E3">
              <w:rPr>
                <w:rFonts w:ascii="Arial" w:hAnsi="Arial" w:cs="Arial"/>
                <w:b/>
                <w:i/>
                <w:sz w:val="32"/>
                <w:szCs w:val="32"/>
              </w:rPr>
              <w:t xml:space="preserve"> </w:t>
            </w:r>
            <w:r w:rsidR="00D53224">
              <w:rPr>
                <w:rFonts w:ascii="Arial" w:hAnsi="Arial" w:cs="Arial"/>
                <w:b/>
                <w:sz w:val="32"/>
                <w:szCs w:val="32"/>
              </w:rPr>
              <w:t>2</w:t>
            </w:r>
            <w:r w:rsidR="00C725E7">
              <w:rPr>
                <w:rFonts w:ascii="Arial" w:hAnsi="Arial" w:cs="Arial"/>
                <w:b/>
                <w:sz w:val="32"/>
                <w:szCs w:val="32"/>
              </w:rPr>
              <w:t>4</w:t>
            </w:r>
            <w:r w:rsidR="00D53224">
              <w:rPr>
                <w:rFonts w:ascii="Arial" w:hAnsi="Arial" w:cs="Arial"/>
                <w:b/>
                <w:sz w:val="32"/>
                <w:szCs w:val="32"/>
              </w:rPr>
              <w:t xml:space="preserve">. </w:t>
            </w:r>
            <w:r w:rsidR="00C725E7">
              <w:rPr>
                <w:rFonts w:ascii="Arial" w:hAnsi="Arial" w:cs="Arial"/>
                <w:b/>
                <w:sz w:val="32"/>
                <w:szCs w:val="32"/>
              </w:rPr>
              <w:t>4</w:t>
            </w:r>
            <w:r w:rsidR="00D53224">
              <w:rPr>
                <w:rFonts w:ascii="Arial" w:hAnsi="Arial" w:cs="Arial"/>
                <w:b/>
                <w:sz w:val="32"/>
                <w:szCs w:val="32"/>
              </w:rPr>
              <w:t>. 2024</w:t>
            </w:r>
          </w:p>
          <w:p w14:paraId="216F215B" w14:textId="77777777" w:rsidR="004E1377" w:rsidRPr="008434E3" w:rsidRDefault="004E1377" w:rsidP="00C91CBF">
            <w:pPr>
              <w:pStyle w:val="Vbornadpis"/>
              <w:rPr>
                <w:rFonts w:cs="Arial"/>
              </w:rPr>
            </w:pPr>
          </w:p>
        </w:tc>
      </w:tr>
    </w:tbl>
    <w:p w14:paraId="48E639E0" w14:textId="77777777" w:rsidR="00975D37" w:rsidRPr="008434E3" w:rsidRDefault="00975D37">
      <w:pPr>
        <w:pStyle w:val="Zkladntext"/>
        <w:rPr>
          <w:rFonts w:cs="Arial"/>
        </w:rPr>
      </w:pPr>
    </w:p>
    <w:tbl>
      <w:tblPr>
        <w:tblW w:w="0" w:type="auto"/>
        <w:tblLook w:val="01E0" w:firstRow="1" w:lastRow="1" w:firstColumn="1" w:lastColumn="1" w:noHBand="0" w:noVBand="0"/>
      </w:tblPr>
      <w:tblGrid>
        <w:gridCol w:w="4601"/>
        <w:gridCol w:w="5037"/>
      </w:tblGrid>
      <w:tr w:rsidR="00AD0C3F" w:rsidRPr="008434E3" w14:paraId="70681140" w14:textId="77777777" w:rsidTr="00BE4063">
        <w:tc>
          <w:tcPr>
            <w:tcW w:w="4601" w:type="dxa"/>
          </w:tcPr>
          <w:p w14:paraId="434731E6" w14:textId="77777777" w:rsidR="00975D37" w:rsidRPr="008434E3" w:rsidRDefault="00975D37">
            <w:pPr>
              <w:pStyle w:val="Vborptomni"/>
            </w:pPr>
            <w:r w:rsidRPr="008434E3">
              <w:t>Přítomni:</w:t>
            </w:r>
          </w:p>
        </w:tc>
        <w:tc>
          <w:tcPr>
            <w:tcW w:w="5037" w:type="dxa"/>
          </w:tcPr>
          <w:p w14:paraId="1D521122" w14:textId="77777777" w:rsidR="00975D37" w:rsidRPr="008434E3" w:rsidRDefault="00975D37">
            <w:pPr>
              <w:pStyle w:val="Vborptomni"/>
            </w:pPr>
            <w:r w:rsidRPr="008434E3">
              <w:t>Nepřítomni:</w:t>
            </w:r>
          </w:p>
        </w:tc>
      </w:tr>
      <w:tr w:rsidR="00AD0C3F" w:rsidRPr="008434E3" w14:paraId="7C84D9D7" w14:textId="77777777" w:rsidTr="00BE4063">
        <w:tc>
          <w:tcPr>
            <w:tcW w:w="4601" w:type="dxa"/>
            <w:vAlign w:val="center"/>
          </w:tcPr>
          <w:p w14:paraId="636AC487" w14:textId="77777777" w:rsidR="00BE4063" w:rsidRPr="0015305C" w:rsidRDefault="00BE4063" w:rsidP="0015305C">
            <w:pPr>
              <w:spacing w:before="120"/>
              <w:rPr>
                <w:rFonts w:ascii="Arial" w:hAnsi="Arial" w:cs="Arial"/>
                <w:sz w:val="22"/>
                <w:szCs w:val="22"/>
              </w:rPr>
            </w:pPr>
            <w:r w:rsidRPr="0015305C">
              <w:rPr>
                <w:rFonts w:ascii="Arial" w:hAnsi="Arial" w:cs="Arial"/>
                <w:sz w:val="22"/>
                <w:szCs w:val="22"/>
              </w:rPr>
              <w:t>JUDr. Vladimír Lichnovský</w:t>
            </w:r>
          </w:p>
        </w:tc>
        <w:tc>
          <w:tcPr>
            <w:tcW w:w="5037" w:type="dxa"/>
          </w:tcPr>
          <w:p w14:paraId="120247B0" w14:textId="0D9C8FE1" w:rsidR="00BE4063" w:rsidRPr="008434E3" w:rsidRDefault="00C725E7" w:rsidP="0015305C">
            <w:pPr>
              <w:pStyle w:val="Vborptomnitext"/>
              <w:spacing w:before="120" w:after="0"/>
              <w:rPr>
                <w:rFonts w:cs="Arial"/>
              </w:rPr>
            </w:pPr>
            <w:r w:rsidRPr="005C4AFB">
              <w:rPr>
                <w:rFonts w:cs="Arial"/>
                <w:szCs w:val="22"/>
              </w:rPr>
              <w:t>PhDr. Petr Sokol, Ph.D.</w:t>
            </w:r>
          </w:p>
        </w:tc>
      </w:tr>
      <w:tr w:rsidR="00AD0C3F" w:rsidRPr="008434E3" w14:paraId="12BA272D" w14:textId="77777777" w:rsidTr="00BE4063">
        <w:tc>
          <w:tcPr>
            <w:tcW w:w="4601" w:type="dxa"/>
            <w:vAlign w:val="center"/>
          </w:tcPr>
          <w:p w14:paraId="0FA60212" w14:textId="77777777" w:rsidR="00E61AAE" w:rsidRPr="0015305C" w:rsidRDefault="00E61AAE" w:rsidP="0015305C">
            <w:pPr>
              <w:spacing w:before="120"/>
              <w:rPr>
                <w:rFonts w:ascii="Arial" w:hAnsi="Arial" w:cs="Arial"/>
                <w:sz w:val="22"/>
                <w:szCs w:val="22"/>
              </w:rPr>
            </w:pPr>
            <w:r w:rsidRPr="0015305C">
              <w:rPr>
                <w:rFonts w:ascii="Arial" w:hAnsi="Arial" w:cs="Arial"/>
                <w:sz w:val="22"/>
                <w:szCs w:val="22"/>
              </w:rPr>
              <w:t>Ing. David Alt</w:t>
            </w:r>
          </w:p>
        </w:tc>
        <w:tc>
          <w:tcPr>
            <w:tcW w:w="5037" w:type="dxa"/>
          </w:tcPr>
          <w:p w14:paraId="6EAA34D8" w14:textId="77777777" w:rsidR="00E61AAE" w:rsidRPr="008434E3" w:rsidRDefault="00E61AAE" w:rsidP="0015305C">
            <w:pPr>
              <w:pStyle w:val="Vborptomnitext"/>
              <w:spacing w:before="120" w:after="0"/>
              <w:rPr>
                <w:rFonts w:cs="Arial"/>
              </w:rPr>
            </w:pPr>
          </w:p>
        </w:tc>
      </w:tr>
      <w:tr w:rsidR="00C725E7" w:rsidRPr="008434E3" w14:paraId="5262C937" w14:textId="77777777" w:rsidTr="00BE4063">
        <w:tc>
          <w:tcPr>
            <w:tcW w:w="4601" w:type="dxa"/>
            <w:vAlign w:val="center"/>
          </w:tcPr>
          <w:p w14:paraId="2C2111BD" w14:textId="739093EA" w:rsidR="00C725E7" w:rsidRPr="0015305C" w:rsidRDefault="00C725E7" w:rsidP="00C725E7">
            <w:pPr>
              <w:spacing w:before="120"/>
              <w:rPr>
                <w:rFonts w:ascii="Arial" w:hAnsi="Arial" w:cs="Arial"/>
                <w:sz w:val="22"/>
                <w:szCs w:val="22"/>
              </w:rPr>
            </w:pPr>
            <w:r w:rsidRPr="0015305C">
              <w:rPr>
                <w:rFonts w:ascii="Arial" w:hAnsi="Arial" w:cs="Arial"/>
                <w:sz w:val="22"/>
                <w:szCs w:val="22"/>
              </w:rPr>
              <w:t>Ing. Tomáš Dostal</w:t>
            </w:r>
          </w:p>
        </w:tc>
        <w:tc>
          <w:tcPr>
            <w:tcW w:w="5037" w:type="dxa"/>
          </w:tcPr>
          <w:p w14:paraId="0BB24DE4" w14:textId="21885D3B" w:rsidR="00C725E7" w:rsidRPr="008434E3" w:rsidRDefault="00C725E7" w:rsidP="00C725E7">
            <w:pPr>
              <w:pStyle w:val="Vborptomnitext"/>
              <w:spacing w:before="120" w:after="0"/>
              <w:rPr>
                <w:rFonts w:cs="Arial"/>
              </w:rPr>
            </w:pPr>
            <w:r w:rsidRPr="0015305C">
              <w:rPr>
                <w:b/>
              </w:rPr>
              <w:t>Omluveni:</w:t>
            </w:r>
          </w:p>
        </w:tc>
      </w:tr>
      <w:tr w:rsidR="00C725E7" w:rsidRPr="008434E3" w14:paraId="0143EE8C" w14:textId="77777777" w:rsidTr="00BE4063">
        <w:tc>
          <w:tcPr>
            <w:tcW w:w="4601" w:type="dxa"/>
            <w:vAlign w:val="center"/>
          </w:tcPr>
          <w:p w14:paraId="0A7DA19F" w14:textId="0C8765B5" w:rsidR="00C725E7" w:rsidRPr="0015305C" w:rsidRDefault="00C725E7" w:rsidP="00C725E7">
            <w:pPr>
              <w:spacing w:before="120"/>
              <w:rPr>
                <w:rFonts w:ascii="Arial" w:hAnsi="Arial" w:cs="Arial"/>
                <w:sz w:val="22"/>
                <w:szCs w:val="22"/>
              </w:rPr>
            </w:pPr>
            <w:r w:rsidRPr="0015305C">
              <w:rPr>
                <w:rFonts w:ascii="Arial" w:hAnsi="Arial" w:cs="Arial"/>
                <w:sz w:val="22"/>
                <w:szCs w:val="22"/>
              </w:rPr>
              <w:t>Ing. Michal Drozd</w:t>
            </w:r>
          </w:p>
        </w:tc>
        <w:tc>
          <w:tcPr>
            <w:tcW w:w="5037" w:type="dxa"/>
          </w:tcPr>
          <w:p w14:paraId="10AE140D" w14:textId="4963175F" w:rsidR="00C725E7" w:rsidRPr="0015305C" w:rsidRDefault="00C725E7" w:rsidP="00C725E7">
            <w:pPr>
              <w:pStyle w:val="Vborptomnitext"/>
              <w:spacing w:before="120" w:after="0"/>
              <w:rPr>
                <w:rFonts w:cs="Arial"/>
                <w:b/>
                <w:szCs w:val="22"/>
              </w:rPr>
            </w:pPr>
            <w:r w:rsidRPr="0015305C">
              <w:rPr>
                <w:rFonts w:cs="Arial"/>
                <w:szCs w:val="22"/>
              </w:rPr>
              <w:t>Mgr. Petr Caletka</w:t>
            </w:r>
          </w:p>
        </w:tc>
      </w:tr>
      <w:tr w:rsidR="00C725E7" w:rsidRPr="008434E3" w14:paraId="16CBDDDC" w14:textId="77777777" w:rsidTr="00BE4063">
        <w:tc>
          <w:tcPr>
            <w:tcW w:w="4601" w:type="dxa"/>
            <w:vAlign w:val="center"/>
          </w:tcPr>
          <w:p w14:paraId="262330B3" w14:textId="41558CC6" w:rsidR="00C725E7" w:rsidRPr="0015305C" w:rsidRDefault="00C725E7" w:rsidP="00C725E7">
            <w:pPr>
              <w:spacing w:before="120"/>
              <w:rPr>
                <w:rFonts w:ascii="Arial" w:hAnsi="Arial" w:cs="Arial"/>
                <w:sz w:val="22"/>
                <w:szCs w:val="22"/>
              </w:rPr>
            </w:pPr>
            <w:r w:rsidRPr="00C725E7">
              <w:rPr>
                <w:rFonts w:ascii="Arial" w:hAnsi="Arial" w:cs="Arial"/>
                <w:sz w:val="22"/>
                <w:szCs w:val="22"/>
              </w:rPr>
              <w:t>Mgr. Miroslava Ferancová</w:t>
            </w:r>
          </w:p>
        </w:tc>
        <w:tc>
          <w:tcPr>
            <w:tcW w:w="5037" w:type="dxa"/>
          </w:tcPr>
          <w:p w14:paraId="2F101394" w14:textId="6EC4AED4" w:rsidR="00C725E7" w:rsidRPr="005C4AFB" w:rsidRDefault="00C725E7" w:rsidP="00C725E7">
            <w:pPr>
              <w:spacing w:before="120"/>
              <w:rPr>
                <w:rFonts w:ascii="Arial" w:hAnsi="Arial" w:cs="Arial"/>
                <w:sz w:val="22"/>
                <w:szCs w:val="22"/>
              </w:rPr>
            </w:pPr>
            <w:r w:rsidRPr="0015305C">
              <w:rPr>
                <w:rFonts w:ascii="Arial" w:hAnsi="Arial" w:cs="Arial"/>
                <w:sz w:val="22"/>
                <w:szCs w:val="22"/>
              </w:rPr>
              <w:t>Ing. Milan Klimeš</w:t>
            </w:r>
          </w:p>
        </w:tc>
      </w:tr>
      <w:tr w:rsidR="00C725E7" w:rsidRPr="008434E3" w14:paraId="42F83D4A" w14:textId="77777777" w:rsidTr="0090107C">
        <w:tc>
          <w:tcPr>
            <w:tcW w:w="4601" w:type="dxa"/>
            <w:vAlign w:val="center"/>
          </w:tcPr>
          <w:p w14:paraId="19430860" w14:textId="0A064E5E" w:rsidR="00C725E7" w:rsidRPr="0015305C" w:rsidRDefault="00C725E7" w:rsidP="00C725E7">
            <w:pPr>
              <w:spacing w:before="120"/>
              <w:rPr>
                <w:rFonts w:ascii="Arial" w:hAnsi="Arial" w:cs="Arial"/>
                <w:sz w:val="22"/>
                <w:szCs w:val="22"/>
              </w:rPr>
            </w:pPr>
            <w:r w:rsidRPr="0015305C">
              <w:rPr>
                <w:rFonts w:ascii="Arial" w:hAnsi="Arial" w:cs="Arial"/>
                <w:sz w:val="22"/>
                <w:szCs w:val="22"/>
              </w:rPr>
              <w:t>David Hošek</w:t>
            </w:r>
          </w:p>
        </w:tc>
        <w:tc>
          <w:tcPr>
            <w:tcW w:w="5037" w:type="dxa"/>
            <w:vAlign w:val="center"/>
          </w:tcPr>
          <w:p w14:paraId="3BA4F92E" w14:textId="08F33095" w:rsidR="00C725E7" w:rsidRPr="005C4AFB" w:rsidRDefault="00C725E7" w:rsidP="00C725E7">
            <w:pPr>
              <w:spacing w:before="120"/>
              <w:rPr>
                <w:rFonts w:ascii="Arial" w:hAnsi="Arial" w:cs="Arial"/>
                <w:sz w:val="22"/>
                <w:szCs w:val="22"/>
              </w:rPr>
            </w:pPr>
            <w:r w:rsidRPr="00D53224">
              <w:rPr>
                <w:rFonts w:ascii="Arial" w:hAnsi="Arial" w:cs="Arial"/>
                <w:sz w:val="22"/>
                <w:szCs w:val="22"/>
              </w:rPr>
              <w:t>Zdeněk Šestořád</w:t>
            </w:r>
          </w:p>
        </w:tc>
      </w:tr>
      <w:tr w:rsidR="00C725E7" w:rsidRPr="008434E3" w14:paraId="6732F74F" w14:textId="77777777" w:rsidTr="00BE4063">
        <w:tc>
          <w:tcPr>
            <w:tcW w:w="4601" w:type="dxa"/>
            <w:vAlign w:val="center"/>
          </w:tcPr>
          <w:p w14:paraId="260B0EE3" w14:textId="6C0A1694" w:rsidR="00C725E7" w:rsidRPr="0015305C" w:rsidRDefault="00C725E7" w:rsidP="00C725E7">
            <w:pPr>
              <w:spacing w:before="120"/>
              <w:rPr>
                <w:rFonts w:ascii="Arial" w:hAnsi="Arial" w:cs="Arial"/>
                <w:sz w:val="22"/>
                <w:szCs w:val="22"/>
              </w:rPr>
            </w:pPr>
            <w:r w:rsidRPr="0015305C">
              <w:rPr>
                <w:rFonts w:ascii="Arial" w:hAnsi="Arial" w:cs="Arial"/>
                <w:sz w:val="22"/>
                <w:szCs w:val="22"/>
              </w:rPr>
              <w:t>Radek Ocelák, M.Sc.</w:t>
            </w:r>
          </w:p>
        </w:tc>
        <w:tc>
          <w:tcPr>
            <w:tcW w:w="5037" w:type="dxa"/>
          </w:tcPr>
          <w:p w14:paraId="1146E103" w14:textId="5AEF0E16" w:rsidR="00C725E7" w:rsidRPr="005C4AFB" w:rsidRDefault="00C725E7" w:rsidP="00C725E7">
            <w:pPr>
              <w:spacing w:before="120"/>
              <w:rPr>
                <w:rFonts w:ascii="Arial" w:hAnsi="Arial" w:cs="Arial"/>
                <w:sz w:val="22"/>
                <w:szCs w:val="22"/>
              </w:rPr>
            </w:pPr>
          </w:p>
        </w:tc>
      </w:tr>
      <w:tr w:rsidR="00C725E7" w:rsidRPr="008434E3" w14:paraId="1D8312EE" w14:textId="77777777" w:rsidTr="00BE4063">
        <w:tc>
          <w:tcPr>
            <w:tcW w:w="4601" w:type="dxa"/>
            <w:vAlign w:val="center"/>
          </w:tcPr>
          <w:p w14:paraId="29467146" w14:textId="5A112A05" w:rsidR="00C725E7" w:rsidRPr="0015305C" w:rsidRDefault="00C725E7" w:rsidP="00C725E7">
            <w:pPr>
              <w:spacing w:before="120"/>
              <w:rPr>
                <w:rFonts w:ascii="Arial" w:hAnsi="Arial" w:cs="Arial"/>
                <w:sz w:val="22"/>
                <w:szCs w:val="22"/>
              </w:rPr>
            </w:pPr>
            <w:r w:rsidRPr="005C4AFB">
              <w:rPr>
                <w:rFonts w:ascii="Arial" w:hAnsi="Arial" w:cs="Arial"/>
                <w:sz w:val="22"/>
                <w:szCs w:val="22"/>
              </w:rPr>
              <w:t>Ing. Stanislav Orság</w:t>
            </w:r>
            <w:r w:rsidRPr="008434E3">
              <w:rPr>
                <w:rFonts w:cs="Arial"/>
                <w:szCs w:val="22"/>
              </w:rPr>
              <w:t xml:space="preserve"> </w:t>
            </w:r>
          </w:p>
        </w:tc>
        <w:tc>
          <w:tcPr>
            <w:tcW w:w="5037" w:type="dxa"/>
          </w:tcPr>
          <w:p w14:paraId="0E7444E1" w14:textId="226E76EA" w:rsidR="00C725E7" w:rsidRPr="005C4AFB" w:rsidRDefault="00C725E7" w:rsidP="00C725E7">
            <w:pPr>
              <w:pStyle w:val="Vborptomnitext"/>
              <w:spacing w:before="120" w:after="0"/>
              <w:rPr>
                <w:rFonts w:cs="Arial"/>
                <w:szCs w:val="22"/>
              </w:rPr>
            </w:pPr>
            <w:r w:rsidRPr="00D53224">
              <w:rPr>
                <w:b/>
              </w:rPr>
              <w:t>Hosté:</w:t>
            </w:r>
          </w:p>
        </w:tc>
      </w:tr>
      <w:tr w:rsidR="00C725E7" w:rsidRPr="008434E3" w14:paraId="203ACAFE" w14:textId="77777777" w:rsidTr="00BE4063">
        <w:tc>
          <w:tcPr>
            <w:tcW w:w="4601" w:type="dxa"/>
            <w:vAlign w:val="center"/>
          </w:tcPr>
          <w:p w14:paraId="0495871A" w14:textId="5F85DE34" w:rsidR="00C725E7" w:rsidRPr="0015305C" w:rsidRDefault="00C725E7" w:rsidP="00C725E7">
            <w:pPr>
              <w:spacing w:before="120"/>
              <w:rPr>
                <w:rFonts w:ascii="Arial" w:hAnsi="Arial" w:cs="Arial"/>
                <w:sz w:val="22"/>
                <w:szCs w:val="22"/>
              </w:rPr>
            </w:pPr>
            <w:r w:rsidRPr="0015305C">
              <w:rPr>
                <w:rFonts w:ascii="Arial" w:hAnsi="Arial" w:cs="Arial"/>
                <w:sz w:val="22"/>
                <w:szCs w:val="22"/>
              </w:rPr>
              <w:t>Ing. Mgr. Petr Pachta</w:t>
            </w:r>
          </w:p>
        </w:tc>
        <w:tc>
          <w:tcPr>
            <w:tcW w:w="5037" w:type="dxa"/>
          </w:tcPr>
          <w:p w14:paraId="776CB3CE" w14:textId="1B44333D" w:rsidR="00C725E7" w:rsidRPr="0015305C" w:rsidRDefault="00C725E7" w:rsidP="00C725E7">
            <w:pPr>
              <w:spacing w:before="120"/>
              <w:rPr>
                <w:rFonts w:ascii="Arial" w:hAnsi="Arial" w:cs="Arial"/>
                <w:sz w:val="22"/>
                <w:szCs w:val="22"/>
              </w:rPr>
            </w:pPr>
          </w:p>
        </w:tc>
      </w:tr>
      <w:tr w:rsidR="00C725E7" w:rsidRPr="008434E3" w14:paraId="0B916E6D" w14:textId="77777777" w:rsidTr="00BE4063">
        <w:tc>
          <w:tcPr>
            <w:tcW w:w="4601" w:type="dxa"/>
            <w:vAlign w:val="center"/>
          </w:tcPr>
          <w:p w14:paraId="4879E7DD" w14:textId="4615D471" w:rsidR="00C725E7" w:rsidRPr="005C4AFB" w:rsidRDefault="00C725E7" w:rsidP="00C725E7">
            <w:pPr>
              <w:spacing w:before="120"/>
              <w:rPr>
                <w:rFonts w:ascii="Arial" w:hAnsi="Arial" w:cs="Arial"/>
                <w:sz w:val="22"/>
                <w:szCs w:val="22"/>
              </w:rPr>
            </w:pPr>
            <w:r w:rsidRPr="0015305C">
              <w:rPr>
                <w:rFonts w:ascii="Arial" w:hAnsi="Arial" w:cs="Arial"/>
                <w:sz w:val="22"/>
                <w:szCs w:val="22"/>
              </w:rPr>
              <w:t>Ing. Michal Tichý</w:t>
            </w:r>
          </w:p>
        </w:tc>
        <w:tc>
          <w:tcPr>
            <w:tcW w:w="5037" w:type="dxa"/>
          </w:tcPr>
          <w:p w14:paraId="07C0D3FE" w14:textId="77777777" w:rsidR="00C725E7" w:rsidRPr="0015305C" w:rsidRDefault="00C725E7" w:rsidP="00C725E7">
            <w:pPr>
              <w:pStyle w:val="Vborptomni"/>
              <w:spacing w:before="120" w:after="0"/>
              <w:rPr>
                <w:b w:val="0"/>
                <w:szCs w:val="22"/>
              </w:rPr>
            </w:pPr>
          </w:p>
        </w:tc>
      </w:tr>
      <w:tr w:rsidR="00C725E7" w:rsidRPr="008434E3" w14:paraId="4945AB49" w14:textId="77777777" w:rsidTr="00544D90">
        <w:tc>
          <w:tcPr>
            <w:tcW w:w="4601" w:type="dxa"/>
          </w:tcPr>
          <w:p w14:paraId="6545F315" w14:textId="4E83CEEA" w:rsidR="00C725E7" w:rsidRPr="0015305C" w:rsidRDefault="00C725E7" w:rsidP="00C725E7">
            <w:pPr>
              <w:spacing w:before="120"/>
              <w:rPr>
                <w:rFonts w:ascii="Arial" w:hAnsi="Arial" w:cs="Arial"/>
                <w:sz w:val="22"/>
                <w:szCs w:val="22"/>
              </w:rPr>
            </w:pPr>
            <w:r w:rsidRPr="0015305C">
              <w:rPr>
                <w:rFonts w:ascii="Arial" w:hAnsi="Arial" w:cs="Arial"/>
                <w:sz w:val="22"/>
                <w:szCs w:val="22"/>
              </w:rPr>
              <w:t>Radek Vojtek</w:t>
            </w:r>
          </w:p>
        </w:tc>
        <w:tc>
          <w:tcPr>
            <w:tcW w:w="5037" w:type="dxa"/>
            <w:vAlign w:val="center"/>
          </w:tcPr>
          <w:p w14:paraId="478B6244" w14:textId="4BAB0C76" w:rsidR="00C725E7" w:rsidRPr="0015305C" w:rsidRDefault="00C725E7" w:rsidP="00C725E7">
            <w:pPr>
              <w:pStyle w:val="Vborptomni"/>
              <w:spacing w:before="120" w:after="0"/>
              <w:rPr>
                <w:b w:val="0"/>
              </w:rPr>
            </w:pPr>
          </w:p>
        </w:tc>
      </w:tr>
    </w:tbl>
    <w:p w14:paraId="389F066E" w14:textId="77777777" w:rsidR="00D53224" w:rsidRDefault="00D53224" w:rsidP="00D53224">
      <w:pPr>
        <w:pStyle w:val="Vborprogram"/>
        <w:spacing w:before="480"/>
      </w:pPr>
      <w:r>
        <w:t>Program:</w:t>
      </w:r>
    </w:p>
    <w:p w14:paraId="047D92FF" w14:textId="77777777" w:rsidR="00C725E7" w:rsidRDefault="00C725E7" w:rsidP="00C725E7">
      <w:pPr>
        <w:pStyle w:val="slo1text"/>
        <w:numPr>
          <w:ilvl w:val="0"/>
          <w:numId w:val="26"/>
        </w:numPr>
        <w:rPr>
          <w:noProof w:val="0"/>
        </w:rPr>
      </w:pPr>
      <w:r>
        <w:rPr>
          <w:noProof w:val="0"/>
        </w:rPr>
        <w:t>Zahájení a schválení programu</w:t>
      </w:r>
    </w:p>
    <w:p w14:paraId="607CEA4C" w14:textId="77777777" w:rsidR="00C725E7" w:rsidRDefault="00C725E7" w:rsidP="00C725E7">
      <w:pPr>
        <w:pStyle w:val="slo1text"/>
        <w:numPr>
          <w:ilvl w:val="0"/>
          <w:numId w:val="26"/>
        </w:numPr>
        <w:spacing w:line="265" w:lineRule="auto"/>
        <w:rPr>
          <w:noProof w:val="0"/>
        </w:rPr>
      </w:pPr>
      <w:r w:rsidRPr="0001191D">
        <w:rPr>
          <w:noProof w:val="0"/>
        </w:rPr>
        <w:t xml:space="preserve">Kontrola plnění usnesení </w:t>
      </w:r>
    </w:p>
    <w:p w14:paraId="33353F26" w14:textId="77777777" w:rsidR="00C725E7" w:rsidRDefault="00C725E7" w:rsidP="00C725E7">
      <w:pPr>
        <w:pStyle w:val="slo1text"/>
        <w:numPr>
          <w:ilvl w:val="0"/>
          <w:numId w:val="26"/>
        </w:numPr>
        <w:rPr>
          <w:noProof w:val="0"/>
        </w:rPr>
      </w:pPr>
      <w:r>
        <w:rPr>
          <w:noProof w:val="0"/>
        </w:rPr>
        <w:t>Informace ze zasedání Zastupitelstva Olomouckého kraje</w:t>
      </w:r>
      <w:r w:rsidRPr="0001191D">
        <w:rPr>
          <w:noProof w:val="0"/>
        </w:rPr>
        <w:t xml:space="preserve">   </w:t>
      </w:r>
    </w:p>
    <w:p w14:paraId="1CC470F8" w14:textId="77777777" w:rsidR="00C725E7" w:rsidRPr="00270156" w:rsidRDefault="00C725E7" w:rsidP="00C725E7">
      <w:pPr>
        <w:pStyle w:val="slo1text"/>
        <w:numPr>
          <w:ilvl w:val="0"/>
          <w:numId w:val="26"/>
        </w:numPr>
      </w:pPr>
      <w:r w:rsidRPr="00270156">
        <w:t>Vyjádření ředitele Krajského úřadu Olomouckého kraje k zápis</w:t>
      </w:r>
      <w:r>
        <w:t>u</w:t>
      </w:r>
      <w:r w:rsidRPr="00270156">
        <w:t xml:space="preserve"> z proveden</w:t>
      </w:r>
      <w:r>
        <w:t>é</w:t>
      </w:r>
      <w:r w:rsidRPr="00270156">
        <w:t xml:space="preserve"> kontrol</w:t>
      </w:r>
      <w:r>
        <w:t>y</w:t>
      </w:r>
    </w:p>
    <w:p w14:paraId="372E9D9B" w14:textId="77777777" w:rsidR="00C725E7" w:rsidRPr="00270156" w:rsidRDefault="00C725E7" w:rsidP="00C725E7">
      <w:pPr>
        <w:pStyle w:val="slo1text"/>
        <w:numPr>
          <w:ilvl w:val="0"/>
          <w:numId w:val="26"/>
        </w:numPr>
        <w:rPr>
          <w:noProof w:val="0"/>
        </w:rPr>
      </w:pPr>
      <w:r w:rsidRPr="00270156">
        <w:rPr>
          <w:noProof w:val="0"/>
        </w:rPr>
        <w:t>Informace o kontrolní činnosti kontrolního výboru</w:t>
      </w:r>
    </w:p>
    <w:p w14:paraId="1261100A" w14:textId="77777777" w:rsidR="00C725E7" w:rsidRPr="00E906F6" w:rsidRDefault="00C725E7" w:rsidP="00C725E7">
      <w:pPr>
        <w:pStyle w:val="slo1text"/>
        <w:numPr>
          <w:ilvl w:val="0"/>
          <w:numId w:val="26"/>
        </w:numPr>
        <w:rPr>
          <w:noProof w:val="0"/>
        </w:rPr>
      </w:pPr>
      <w:r w:rsidRPr="00E906F6">
        <w:rPr>
          <w:noProof w:val="0"/>
        </w:rPr>
        <w:t xml:space="preserve">Návrhy na kontrolní činnost </w:t>
      </w:r>
      <w:r>
        <w:rPr>
          <w:noProof w:val="0"/>
        </w:rPr>
        <w:t xml:space="preserve">kontrolního </w:t>
      </w:r>
      <w:r w:rsidRPr="00E906F6">
        <w:rPr>
          <w:noProof w:val="0"/>
        </w:rPr>
        <w:t>výboru</w:t>
      </w:r>
    </w:p>
    <w:p w14:paraId="30B1031C" w14:textId="77777777" w:rsidR="00C725E7" w:rsidRDefault="00C725E7" w:rsidP="00C725E7">
      <w:pPr>
        <w:pStyle w:val="slo1text"/>
        <w:numPr>
          <w:ilvl w:val="0"/>
          <w:numId w:val="26"/>
        </w:numPr>
        <w:rPr>
          <w:noProof w:val="0"/>
        </w:rPr>
      </w:pPr>
      <w:r>
        <w:rPr>
          <w:noProof w:val="0"/>
        </w:rPr>
        <w:t>Různé</w:t>
      </w:r>
    </w:p>
    <w:p w14:paraId="11D11AD9" w14:textId="77777777" w:rsidR="00C725E7" w:rsidRDefault="00C725E7" w:rsidP="00C725E7">
      <w:pPr>
        <w:pStyle w:val="slo1text"/>
        <w:numPr>
          <w:ilvl w:val="0"/>
          <w:numId w:val="26"/>
        </w:numPr>
      </w:pPr>
      <w:r>
        <w:t>Závěr</w:t>
      </w:r>
    </w:p>
    <w:p w14:paraId="0A90F328" w14:textId="77777777" w:rsidR="00975D37" w:rsidRPr="00A65104" w:rsidRDefault="00975D37">
      <w:pPr>
        <w:pStyle w:val="Vborzpis"/>
        <w:rPr>
          <w:sz w:val="22"/>
          <w:szCs w:val="22"/>
        </w:rPr>
      </w:pPr>
      <w:r w:rsidRPr="008434E3">
        <w:rPr>
          <w:sz w:val="22"/>
          <w:szCs w:val="22"/>
        </w:rPr>
        <w:br w:type="page"/>
      </w:r>
      <w:r w:rsidRPr="00A65104">
        <w:rPr>
          <w:sz w:val="22"/>
          <w:szCs w:val="22"/>
        </w:rPr>
        <w:lastRenderedPageBreak/>
        <w:t>Zápis:</w:t>
      </w:r>
    </w:p>
    <w:p w14:paraId="75CCEEE4" w14:textId="77777777" w:rsidR="00BC2A4B" w:rsidRPr="00A65104" w:rsidRDefault="00BC2A4B" w:rsidP="00A37292">
      <w:pPr>
        <w:pStyle w:val="Znak2odsazen1text"/>
        <w:numPr>
          <w:ilvl w:val="0"/>
          <w:numId w:val="27"/>
        </w:numPr>
        <w:spacing w:before="240"/>
        <w:rPr>
          <w:b/>
          <w:sz w:val="22"/>
          <w:szCs w:val="22"/>
        </w:rPr>
      </w:pPr>
      <w:r w:rsidRPr="00A65104">
        <w:rPr>
          <w:b/>
          <w:sz w:val="22"/>
          <w:szCs w:val="22"/>
        </w:rPr>
        <w:t>Zahájení a schválení programu</w:t>
      </w:r>
    </w:p>
    <w:p w14:paraId="51F584DB" w14:textId="7B7DB951" w:rsidR="00BC2A4B" w:rsidRPr="00A65104" w:rsidRDefault="00BC2A4B" w:rsidP="00945916">
      <w:pPr>
        <w:pStyle w:val="slo1text"/>
        <w:tabs>
          <w:tab w:val="clear" w:pos="567"/>
        </w:tabs>
        <w:spacing w:before="120"/>
        <w:ind w:firstLine="0"/>
        <w:rPr>
          <w:sz w:val="22"/>
          <w:szCs w:val="22"/>
        </w:rPr>
      </w:pPr>
      <w:r w:rsidRPr="00A65104">
        <w:rPr>
          <w:sz w:val="22"/>
          <w:szCs w:val="22"/>
        </w:rPr>
        <w:t>Zasedání zahájil a řídil předseda kontrolního výboru JUDr. V</w:t>
      </w:r>
      <w:r w:rsidR="00A10D64" w:rsidRPr="00A65104">
        <w:rPr>
          <w:sz w:val="22"/>
          <w:szCs w:val="22"/>
        </w:rPr>
        <w:t>ladimír Lichnovský.</w:t>
      </w:r>
      <w:r w:rsidR="009D2523">
        <w:rPr>
          <w:rFonts w:cs="Arial"/>
          <w:bCs/>
          <w:sz w:val="22"/>
          <w:szCs w:val="22"/>
        </w:rPr>
        <w:t xml:space="preserve"> </w:t>
      </w:r>
      <w:r w:rsidR="009B5F02">
        <w:rPr>
          <w:rFonts w:cs="Arial"/>
          <w:bCs/>
          <w:sz w:val="22"/>
          <w:szCs w:val="22"/>
        </w:rPr>
        <w:t xml:space="preserve">Následně seznámil členy kontrolního výboru </w:t>
      </w:r>
      <w:r w:rsidRPr="00A65104">
        <w:rPr>
          <w:sz w:val="22"/>
          <w:szCs w:val="22"/>
        </w:rPr>
        <w:t xml:space="preserve">s programem </w:t>
      </w:r>
      <w:r w:rsidR="00A10D64" w:rsidRPr="00A65104">
        <w:rPr>
          <w:sz w:val="22"/>
          <w:szCs w:val="22"/>
        </w:rPr>
        <w:t>1</w:t>
      </w:r>
      <w:r w:rsidR="00C725E7">
        <w:rPr>
          <w:sz w:val="22"/>
          <w:szCs w:val="22"/>
        </w:rPr>
        <w:t>8</w:t>
      </w:r>
      <w:r w:rsidR="00A10D64" w:rsidRPr="00A65104">
        <w:rPr>
          <w:sz w:val="22"/>
          <w:szCs w:val="22"/>
        </w:rPr>
        <w:t xml:space="preserve">. </w:t>
      </w:r>
      <w:r w:rsidRPr="00A65104">
        <w:rPr>
          <w:sz w:val="22"/>
          <w:szCs w:val="22"/>
        </w:rPr>
        <w:t xml:space="preserve">zasedání výboru.  Členové kontrolního výboru neměli k programu žádné návrhy. </w:t>
      </w:r>
    </w:p>
    <w:p w14:paraId="52F6B247" w14:textId="7E229A74" w:rsidR="00BC2A4B" w:rsidRPr="00A65104" w:rsidRDefault="00BC2A4B" w:rsidP="00BC2A4B">
      <w:pPr>
        <w:pStyle w:val="slo1text"/>
        <w:tabs>
          <w:tab w:val="clear" w:pos="567"/>
        </w:tabs>
        <w:spacing w:before="120"/>
        <w:ind w:firstLine="0"/>
        <w:rPr>
          <w:b/>
          <w:sz w:val="22"/>
          <w:szCs w:val="22"/>
        </w:rPr>
      </w:pPr>
      <w:r w:rsidRPr="00A65104">
        <w:rPr>
          <w:b/>
          <w:sz w:val="22"/>
          <w:szCs w:val="22"/>
        </w:rPr>
        <w:t>Kontrolní výbor Zastupitelstva Olomouckého kraje schvaluje program 1</w:t>
      </w:r>
      <w:r w:rsidR="00C725E7">
        <w:rPr>
          <w:b/>
          <w:sz w:val="22"/>
          <w:szCs w:val="22"/>
        </w:rPr>
        <w:t>8</w:t>
      </w:r>
      <w:r w:rsidRPr="00A65104">
        <w:rPr>
          <w:b/>
          <w:sz w:val="22"/>
          <w:szCs w:val="22"/>
        </w:rPr>
        <w:t xml:space="preserve">. zasedání Kontrolního výboru Zastupitelstva Olomouckého kraje. </w:t>
      </w:r>
    </w:p>
    <w:p w14:paraId="5D223D23" w14:textId="5C2DF829" w:rsidR="00C757BB" w:rsidRPr="00A65104" w:rsidRDefault="00BC2A4B" w:rsidP="00C757BB">
      <w:pPr>
        <w:pStyle w:val="Znak2odsazen1text"/>
        <w:numPr>
          <w:ilvl w:val="0"/>
          <w:numId w:val="0"/>
        </w:numPr>
        <w:spacing w:after="0"/>
        <w:ind w:left="360" w:firstLine="207"/>
        <w:rPr>
          <w:b/>
          <w:sz w:val="22"/>
          <w:szCs w:val="22"/>
        </w:rPr>
      </w:pPr>
      <w:r w:rsidRPr="00A65104">
        <w:rPr>
          <w:b/>
          <w:sz w:val="22"/>
          <w:szCs w:val="22"/>
        </w:rPr>
        <w:t xml:space="preserve">Přítomno </w:t>
      </w:r>
      <w:r w:rsidR="00945916" w:rsidRPr="00A65104">
        <w:rPr>
          <w:b/>
          <w:sz w:val="22"/>
          <w:szCs w:val="22"/>
        </w:rPr>
        <w:t>1</w:t>
      </w:r>
      <w:r w:rsidR="00C725E7">
        <w:rPr>
          <w:b/>
          <w:sz w:val="22"/>
          <w:szCs w:val="22"/>
        </w:rPr>
        <w:t>1</w:t>
      </w:r>
      <w:r w:rsidRPr="00A65104">
        <w:rPr>
          <w:b/>
          <w:sz w:val="22"/>
          <w:szCs w:val="22"/>
        </w:rPr>
        <w:t xml:space="preserve">, pro </w:t>
      </w:r>
      <w:r w:rsidR="00945916" w:rsidRPr="00A65104">
        <w:rPr>
          <w:b/>
          <w:sz w:val="22"/>
          <w:szCs w:val="22"/>
        </w:rPr>
        <w:t>1</w:t>
      </w:r>
      <w:r w:rsidR="00C725E7">
        <w:rPr>
          <w:b/>
          <w:sz w:val="22"/>
          <w:szCs w:val="22"/>
        </w:rPr>
        <w:t>1</w:t>
      </w:r>
      <w:r w:rsidRPr="00A65104">
        <w:rPr>
          <w:b/>
          <w:sz w:val="22"/>
          <w:szCs w:val="22"/>
        </w:rPr>
        <w:t>, proti 0, zdržel se 0, nehlasoval 0. Návrh byl přijat.</w:t>
      </w:r>
    </w:p>
    <w:p w14:paraId="05903E69" w14:textId="77777777" w:rsidR="006A75A2" w:rsidRPr="00A65104" w:rsidRDefault="006A75A2" w:rsidP="00A37292">
      <w:pPr>
        <w:pStyle w:val="Znak2odsazen1text"/>
        <w:numPr>
          <w:ilvl w:val="0"/>
          <w:numId w:val="27"/>
        </w:numPr>
        <w:spacing w:before="240"/>
        <w:rPr>
          <w:b/>
          <w:sz w:val="22"/>
          <w:szCs w:val="22"/>
        </w:rPr>
      </w:pPr>
      <w:r w:rsidRPr="00A65104">
        <w:rPr>
          <w:b/>
          <w:sz w:val="22"/>
          <w:szCs w:val="22"/>
        </w:rPr>
        <w:t xml:space="preserve">Kontrola plnění usnesení    </w:t>
      </w:r>
    </w:p>
    <w:p w14:paraId="09B6FBB1" w14:textId="1DD6DA9D" w:rsidR="006A75A2" w:rsidRPr="00A65104" w:rsidRDefault="006A75A2" w:rsidP="006A75A2">
      <w:pPr>
        <w:pStyle w:val="slo1text"/>
        <w:tabs>
          <w:tab w:val="clear" w:pos="567"/>
        </w:tabs>
        <w:ind w:firstLine="0"/>
        <w:rPr>
          <w:sz w:val="22"/>
          <w:szCs w:val="22"/>
        </w:rPr>
      </w:pPr>
      <w:r w:rsidRPr="00A65104">
        <w:rPr>
          <w:sz w:val="22"/>
          <w:szCs w:val="22"/>
        </w:rPr>
        <w:t>Plánovan</w:t>
      </w:r>
      <w:r w:rsidR="00C725E7">
        <w:rPr>
          <w:sz w:val="22"/>
          <w:szCs w:val="22"/>
        </w:rPr>
        <w:t>é</w:t>
      </w:r>
      <w:r w:rsidRPr="00A65104">
        <w:rPr>
          <w:sz w:val="22"/>
          <w:szCs w:val="22"/>
        </w:rPr>
        <w:t xml:space="preserve"> kontrolní akce byl</w:t>
      </w:r>
      <w:r w:rsidR="00C725E7">
        <w:rPr>
          <w:sz w:val="22"/>
          <w:szCs w:val="22"/>
        </w:rPr>
        <w:t>y</w:t>
      </w:r>
      <w:r w:rsidRPr="00A65104">
        <w:rPr>
          <w:sz w:val="22"/>
          <w:szCs w:val="22"/>
        </w:rPr>
        <w:t xml:space="preserve"> uskutečněn</w:t>
      </w:r>
      <w:r w:rsidR="00C725E7">
        <w:rPr>
          <w:sz w:val="22"/>
          <w:szCs w:val="22"/>
        </w:rPr>
        <w:t>y</w:t>
      </w:r>
      <w:r w:rsidRPr="00A65104">
        <w:rPr>
          <w:sz w:val="22"/>
          <w:szCs w:val="22"/>
        </w:rPr>
        <w:t xml:space="preserve">. </w:t>
      </w:r>
      <w:r w:rsidR="00C725E7">
        <w:rPr>
          <w:sz w:val="22"/>
          <w:szCs w:val="22"/>
        </w:rPr>
        <w:t>Podrobnější informace</w:t>
      </w:r>
      <w:r w:rsidR="009960E1">
        <w:rPr>
          <w:sz w:val="22"/>
          <w:szCs w:val="22"/>
        </w:rPr>
        <w:t xml:space="preserve"> </w:t>
      </w:r>
      <w:r w:rsidRPr="00A65104">
        <w:rPr>
          <w:sz w:val="22"/>
          <w:szCs w:val="22"/>
        </w:rPr>
        <w:t xml:space="preserve">budou podány v rámci bodu </w:t>
      </w:r>
      <w:r w:rsidR="003A2747" w:rsidRPr="00A65104">
        <w:rPr>
          <w:sz w:val="22"/>
          <w:szCs w:val="22"/>
        </w:rPr>
        <w:t xml:space="preserve">č. </w:t>
      </w:r>
      <w:r w:rsidR="00C725E7">
        <w:rPr>
          <w:sz w:val="22"/>
          <w:szCs w:val="22"/>
        </w:rPr>
        <w:t>5</w:t>
      </w:r>
      <w:r w:rsidR="00C31C0C" w:rsidRPr="00A65104">
        <w:rPr>
          <w:sz w:val="22"/>
          <w:szCs w:val="22"/>
        </w:rPr>
        <w:t>.</w:t>
      </w:r>
      <w:r w:rsidRPr="00A65104">
        <w:rPr>
          <w:sz w:val="22"/>
          <w:szCs w:val="22"/>
        </w:rPr>
        <w:t xml:space="preserve"> programu zasedání. </w:t>
      </w:r>
    </w:p>
    <w:p w14:paraId="4BE27BF5" w14:textId="7DCD964C" w:rsidR="00E16D8B" w:rsidRDefault="004C1981" w:rsidP="006A75A2">
      <w:pPr>
        <w:pStyle w:val="slo1text"/>
        <w:tabs>
          <w:tab w:val="clear" w:pos="567"/>
        </w:tabs>
        <w:ind w:firstLine="0"/>
        <w:rPr>
          <w:sz w:val="22"/>
          <w:szCs w:val="22"/>
        </w:rPr>
      </w:pPr>
      <w:r w:rsidRPr="00A65104">
        <w:rPr>
          <w:sz w:val="22"/>
          <w:szCs w:val="22"/>
        </w:rPr>
        <w:t>V</w:t>
      </w:r>
      <w:r w:rsidR="006A75A2" w:rsidRPr="00A65104">
        <w:rPr>
          <w:sz w:val="22"/>
          <w:szCs w:val="22"/>
        </w:rPr>
        <w:t xml:space="preserve">yjádření </w:t>
      </w:r>
      <w:r w:rsidR="006F2263" w:rsidRPr="00A65104">
        <w:rPr>
          <w:sz w:val="22"/>
          <w:szCs w:val="22"/>
        </w:rPr>
        <w:t>ředitele krajského úřadu k zápis</w:t>
      </w:r>
      <w:r w:rsidR="00C725E7">
        <w:rPr>
          <w:sz w:val="22"/>
          <w:szCs w:val="22"/>
        </w:rPr>
        <w:t>u</w:t>
      </w:r>
      <w:r w:rsidR="006F2263" w:rsidRPr="00A65104">
        <w:rPr>
          <w:sz w:val="22"/>
          <w:szCs w:val="22"/>
        </w:rPr>
        <w:t xml:space="preserve"> z proveden</w:t>
      </w:r>
      <w:r w:rsidR="00C725E7">
        <w:rPr>
          <w:sz w:val="22"/>
          <w:szCs w:val="22"/>
        </w:rPr>
        <w:t>é</w:t>
      </w:r>
      <w:r w:rsidR="006F2263" w:rsidRPr="00A65104">
        <w:rPr>
          <w:sz w:val="22"/>
          <w:szCs w:val="22"/>
        </w:rPr>
        <w:t xml:space="preserve"> kontrol</w:t>
      </w:r>
      <w:r w:rsidR="00C725E7">
        <w:rPr>
          <w:sz w:val="22"/>
          <w:szCs w:val="22"/>
        </w:rPr>
        <w:t>y</w:t>
      </w:r>
      <w:r w:rsidR="006F2263" w:rsidRPr="00A65104">
        <w:rPr>
          <w:sz w:val="22"/>
          <w:szCs w:val="22"/>
        </w:rPr>
        <w:t xml:space="preserve"> </w:t>
      </w:r>
      <w:r w:rsidRPr="00A65104">
        <w:rPr>
          <w:sz w:val="22"/>
          <w:szCs w:val="22"/>
        </w:rPr>
        <w:t xml:space="preserve">bude členům </w:t>
      </w:r>
      <w:r w:rsidR="006A75A2" w:rsidRPr="00A65104">
        <w:rPr>
          <w:sz w:val="22"/>
          <w:szCs w:val="22"/>
        </w:rPr>
        <w:t xml:space="preserve"> kontrolního výboru </w:t>
      </w:r>
      <w:r w:rsidRPr="00A65104">
        <w:rPr>
          <w:sz w:val="22"/>
          <w:szCs w:val="22"/>
        </w:rPr>
        <w:t>předloženo</w:t>
      </w:r>
      <w:r w:rsidR="006A75A2" w:rsidRPr="00A65104">
        <w:rPr>
          <w:sz w:val="22"/>
          <w:szCs w:val="22"/>
        </w:rPr>
        <w:t xml:space="preserve"> v rámci bodu č. </w:t>
      </w:r>
      <w:r w:rsidR="00C725E7">
        <w:rPr>
          <w:sz w:val="22"/>
          <w:szCs w:val="22"/>
        </w:rPr>
        <w:t>4</w:t>
      </w:r>
      <w:r w:rsidR="00C31C0C" w:rsidRPr="00A65104">
        <w:rPr>
          <w:sz w:val="22"/>
          <w:szCs w:val="22"/>
        </w:rPr>
        <w:t>.</w:t>
      </w:r>
      <w:r w:rsidRPr="00A65104">
        <w:rPr>
          <w:sz w:val="22"/>
          <w:szCs w:val="22"/>
        </w:rPr>
        <w:t xml:space="preserve"> programu </w:t>
      </w:r>
      <w:r w:rsidR="006A75A2" w:rsidRPr="00A65104">
        <w:rPr>
          <w:sz w:val="22"/>
          <w:szCs w:val="22"/>
        </w:rPr>
        <w:t>zasedání.</w:t>
      </w:r>
    </w:p>
    <w:p w14:paraId="16C3E4D4" w14:textId="77777777" w:rsidR="001324CD" w:rsidRPr="001324CD" w:rsidRDefault="001324CD" w:rsidP="001324CD">
      <w:pPr>
        <w:pStyle w:val="Znak2odsazen1text"/>
        <w:numPr>
          <w:ilvl w:val="0"/>
          <w:numId w:val="27"/>
        </w:numPr>
        <w:spacing w:before="240"/>
        <w:rPr>
          <w:b/>
          <w:sz w:val="22"/>
          <w:szCs w:val="22"/>
        </w:rPr>
      </w:pPr>
      <w:r w:rsidRPr="001324CD">
        <w:rPr>
          <w:b/>
          <w:sz w:val="22"/>
          <w:szCs w:val="22"/>
        </w:rPr>
        <w:t xml:space="preserve">Informace ze zasedání Zastupitelstva Olomouckého kraje   </w:t>
      </w:r>
    </w:p>
    <w:p w14:paraId="68BE7054" w14:textId="30B16783" w:rsidR="001324CD" w:rsidRPr="001324CD" w:rsidRDefault="001324CD" w:rsidP="001324CD">
      <w:pPr>
        <w:pStyle w:val="Znak2odsazen1text"/>
        <w:numPr>
          <w:ilvl w:val="0"/>
          <w:numId w:val="0"/>
        </w:numPr>
        <w:ind w:left="567"/>
        <w:rPr>
          <w:sz w:val="22"/>
          <w:szCs w:val="22"/>
        </w:rPr>
      </w:pPr>
      <w:r w:rsidRPr="001324CD">
        <w:rPr>
          <w:sz w:val="22"/>
          <w:szCs w:val="22"/>
        </w:rPr>
        <w:t xml:space="preserve">Předseda kontrolního výboru informoval o bodech projednávaných na řádném zasedání Zastupitelstva Olomouckého kraje dne </w:t>
      </w:r>
      <w:r>
        <w:rPr>
          <w:sz w:val="22"/>
          <w:szCs w:val="22"/>
        </w:rPr>
        <w:t>21</w:t>
      </w:r>
      <w:r w:rsidRPr="001324CD">
        <w:rPr>
          <w:sz w:val="22"/>
          <w:szCs w:val="22"/>
        </w:rPr>
        <w:t>. 2. 202</w:t>
      </w:r>
      <w:r>
        <w:rPr>
          <w:sz w:val="22"/>
          <w:szCs w:val="22"/>
        </w:rPr>
        <w:t>4</w:t>
      </w:r>
      <w:r w:rsidRPr="001324CD">
        <w:rPr>
          <w:sz w:val="22"/>
          <w:szCs w:val="22"/>
        </w:rPr>
        <w:t xml:space="preserve">. </w:t>
      </w:r>
    </w:p>
    <w:p w14:paraId="530BDF90" w14:textId="4D2D1B8C" w:rsidR="001324CD" w:rsidRPr="001324CD" w:rsidRDefault="001324CD" w:rsidP="001324CD">
      <w:pPr>
        <w:pStyle w:val="Znak2odsazen1text"/>
        <w:numPr>
          <w:ilvl w:val="0"/>
          <w:numId w:val="0"/>
        </w:numPr>
        <w:ind w:left="567"/>
        <w:rPr>
          <w:sz w:val="22"/>
          <w:szCs w:val="22"/>
        </w:rPr>
      </w:pPr>
      <w:r w:rsidRPr="001324CD">
        <w:rPr>
          <w:sz w:val="22"/>
          <w:szCs w:val="22"/>
        </w:rPr>
        <w:t xml:space="preserve">Zápisy a usnesení ze zasedání Zastupitelstva Olomouckého kraje jsou k dispozici na webových stránkách Olomouckého kraje. </w:t>
      </w:r>
    </w:p>
    <w:p w14:paraId="718B489F" w14:textId="6698C1D6" w:rsidR="006A75A2" w:rsidRPr="00A65104" w:rsidRDefault="00153E96" w:rsidP="00153E96">
      <w:pPr>
        <w:pStyle w:val="slo1text"/>
        <w:numPr>
          <w:ilvl w:val="0"/>
          <w:numId w:val="26"/>
        </w:numPr>
        <w:spacing w:before="240"/>
        <w:rPr>
          <w:b/>
          <w:sz w:val="22"/>
          <w:szCs w:val="22"/>
        </w:rPr>
      </w:pPr>
      <w:r w:rsidRPr="00A65104">
        <w:rPr>
          <w:b/>
          <w:sz w:val="22"/>
          <w:szCs w:val="22"/>
        </w:rPr>
        <w:t xml:space="preserve">Vyjádření ředitele </w:t>
      </w:r>
      <w:r w:rsidR="009750DF" w:rsidRPr="00A65104">
        <w:rPr>
          <w:b/>
          <w:sz w:val="22"/>
          <w:szCs w:val="22"/>
        </w:rPr>
        <w:t xml:space="preserve">Krajského úřadu Olomouckého kraje </w:t>
      </w:r>
      <w:r w:rsidRPr="00A65104">
        <w:rPr>
          <w:b/>
          <w:sz w:val="22"/>
          <w:szCs w:val="22"/>
        </w:rPr>
        <w:t>k zápis</w:t>
      </w:r>
      <w:r w:rsidR="00B6284E">
        <w:rPr>
          <w:b/>
          <w:sz w:val="22"/>
          <w:szCs w:val="22"/>
        </w:rPr>
        <w:t>u</w:t>
      </w:r>
      <w:r w:rsidRPr="00A65104">
        <w:rPr>
          <w:b/>
          <w:sz w:val="22"/>
          <w:szCs w:val="22"/>
        </w:rPr>
        <w:t xml:space="preserve"> z proveden</w:t>
      </w:r>
      <w:r w:rsidR="00B6284E">
        <w:rPr>
          <w:b/>
          <w:sz w:val="22"/>
          <w:szCs w:val="22"/>
        </w:rPr>
        <w:t>é</w:t>
      </w:r>
      <w:r w:rsidRPr="00A65104">
        <w:rPr>
          <w:b/>
          <w:sz w:val="22"/>
          <w:szCs w:val="22"/>
        </w:rPr>
        <w:t xml:space="preserve"> kontrol</w:t>
      </w:r>
      <w:r w:rsidR="00B6284E">
        <w:rPr>
          <w:b/>
          <w:sz w:val="22"/>
          <w:szCs w:val="22"/>
        </w:rPr>
        <w:t>y</w:t>
      </w:r>
      <w:r w:rsidR="006A75A2" w:rsidRPr="00A65104">
        <w:rPr>
          <w:b/>
          <w:sz w:val="22"/>
          <w:szCs w:val="22"/>
        </w:rPr>
        <w:t xml:space="preserve"> </w:t>
      </w:r>
    </w:p>
    <w:p w14:paraId="73EFBAEB" w14:textId="077F8F25" w:rsidR="00F62817" w:rsidRPr="00F62817" w:rsidRDefault="005C69C0" w:rsidP="001324CD">
      <w:pPr>
        <w:pStyle w:val="Znak2odsazen1text"/>
        <w:numPr>
          <w:ilvl w:val="0"/>
          <w:numId w:val="0"/>
        </w:numPr>
        <w:spacing w:before="120"/>
        <w:ind w:left="567"/>
        <w:rPr>
          <w:sz w:val="22"/>
          <w:szCs w:val="22"/>
        </w:rPr>
      </w:pPr>
      <w:r w:rsidRPr="00A65104">
        <w:rPr>
          <w:sz w:val="22"/>
          <w:szCs w:val="22"/>
        </w:rPr>
        <w:t>Předseda kontrolního výboru seznámil členy kontrolního výboru s vyjádřením ředitele Krajského úřadu Olomouckého kraje Ing. Lubomíra Baláše k zápis</w:t>
      </w:r>
      <w:r w:rsidR="001324CD">
        <w:rPr>
          <w:sz w:val="22"/>
          <w:szCs w:val="22"/>
        </w:rPr>
        <w:t>u</w:t>
      </w:r>
      <w:r w:rsidRPr="00A65104">
        <w:rPr>
          <w:sz w:val="22"/>
          <w:szCs w:val="22"/>
        </w:rPr>
        <w:t xml:space="preserve"> z kontrol</w:t>
      </w:r>
      <w:r w:rsidR="001324CD">
        <w:rPr>
          <w:sz w:val="22"/>
          <w:szCs w:val="22"/>
        </w:rPr>
        <w:t>y</w:t>
      </w:r>
      <w:r w:rsidRPr="00A65104">
        <w:rPr>
          <w:sz w:val="22"/>
          <w:szCs w:val="22"/>
        </w:rPr>
        <w:t xml:space="preserve"> plnění </w:t>
      </w:r>
      <w:r w:rsidR="001324CD" w:rsidRPr="001324CD">
        <w:rPr>
          <w:sz w:val="22"/>
          <w:szCs w:val="22"/>
        </w:rPr>
        <w:t>usnesení Rady Olomouckého kraje č. UR/86/3/2023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w:t>
      </w:r>
    </w:p>
    <w:p w14:paraId="6F783199" w14:textId="0D5109EF" w:rsidR="00584DC7" w:rsidRPr="00F62817" w:rsidRDefault="00584DC7" w:rsidP="00F62817">
      <w:pPr>
        <w:pStyle w:val="Vbornzevusnesen"/>
        <w:ind w:hanging="1134"/>
        <w:rPr>
          <w:b w:val="0"/>
          <w:bCs/>
          <w:sz w:val="22"/>
          <w:szCs w:val="22"/>
        </w:rPr>
      </w:pPr>
      <w:r w:rsidRPr="00F62817">
        <w:rPr>
          <w:b w:val="0"/>
          <w:bCs/>
          <w:sz w:val="22"/>
          <w:szCs w:val="22"/>
        </w:rPr>
        <w:t>Ředitel krajs</w:t>
      </w:r>
      <w:r w:rsidR="00C31C0C" w:rsidRPr="00F62817">
        <w:rPr>
          <w:b w:val="0"/>
          <w:bCs/>
          <w:sz w:val="22"/>
          <w:szCs w:val="22"/>
        </w:rPr>
        <w:t>kého úřadu vzal závěry kontrol</w:t>
      </w:r>
      <w:r w:rsidR="00B6284E">
        <w:rPr>
          <w:b w:val="0"/>
          <w:bCs/>
          <w:sz w:val="22"/>
          <w:szCs w:val="22"/>
        </w:rPr>
        <w:t>y</w:t>
      </w:r>
      <w:r w:rsidRPr="00F62817">
        <w:rPr>
          <w:b w:val="0"/>
          <w:bCs/>
          <w:sz w:val="22"/>
          <w:szCs w:val="22"/>
        </w:rPr>
        <w:t xml:space="preserve"> na vědomí a souhlas</w:t>
      </w:r>
      <w:r w:rsidR="00EB79F8" w:rsidRPr="00F62817">
        <w:rPr>
          <w:b w:val="0"/>
          <w:bCs/>
          <w:sz w:val="22"/>
          <w:szCs w:val="22"/>
        </w:rPr>
        <w:t>í</w:t>
      </w:r>
      <w:r w:rsidRPr="00F62817">
        <w:rPr>
          <w:b w:val="0"/>
          <w:bCs/>
          <w:sz w:val="22"/>
          <w:szCs w:val="22"/>
        </w:rPr>
        <w:t xml:space="preserve"> s nimi. </w:t>
      </w:r>
    </w:p>
    <w:p w14:paraId="753E5D85" w14:textId="1E7CF8D8" w:rsidR="001324CD" w:rsidRPr="001324CD" w:rsidRDefault="005E5F52" w:rsidP="001324CD">
      <w:pPr>
        <w:pStyle w:val="Vbornzevusnesen"/>
        <w:spacing w:before="240"/>
        <w:ind w:left="567" w:firstLine="0"/>
        <w:rPr>
          <w:sz w:val="22"/>
          <w:szCs w:val="22"/>
        </w:rPr>
      </w:pPr>
      <w:r w:rsidRPr="001324CD">
        <w:rPr>
          <w:sz w:val="22"/>
          <w:szCs w:val="22"/>
        </w:rPr>
        <w:t xml:space="preserve">Kontrolní výbor </w:t>
      </w:r>
      <w:r w:rsidR="001324CD" w:rsidRPr="001324CD">
        <w:rPr>
          <w:sz w:val="22"/>
          <w:szCs w:val="22"/>
        </w:rPr>
        <w:t>bere na vědomí</w:t>
      </w:r>
      <w:r w:rsidR="001324CD" w:rsidRPr="001324CD">
        <w:rPr>
          <w:spacing w:val="60"/>
          <w:sz w:val="22"/>
          <w:szCs w:val="22"/>
        </w:rPr>
        <w:t xml:space="preserve"> </w:t>
      </w:r>
      <w:r w:rsidR="001324CD" w:rsidRPr="001324CD">
        <w:rPr>
          <w:sz w:val="22"/>
          <w:szCs w:val="22"/>
        </w:rPr>
        <w:t>vyjádření ředitele Krajského úřadu Olomouckého kraje k zápisu z provedené kontroly plnění usnesení Rady Olomouckého kraje č.</w:t>
      </w:r>
      <w:r w:rsidR="00B6284E">
        <w:rPr>
          <w:sz w:val="22"/>
          <w:szCs w:val="22"/>
        </w:rPr>
        <w:t> </w:t>
      </w:r>
      <w:r w:rsidR="001324CD" w:rsidRPr="001324CD">
        <w:rPr>
          <w:sz w:val="22"/>
          <w:szCs w:val="22"/>
        </w:rPr>
        <w:t>UR/86/3/2023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 a</w:t>
      </w:r>
      <w:r w:rsidR="001324CD">
        <w:rPr>
          <w:sz w:val="22"/>
          <w:szCs w:val="22"/>
        </w:rPr>
        <w:t xml:space="preserve"> </w:t>
      </w:r>
      <w:r w:rsidR="001324CD" w:rsidRPr="001324CD">
        <w:rPr>
          <w:sz w:val="22"/>
          <w:szCs w:val="22"/>
        </w:rPr>
        <w:t xml:space="preserve">ukládá předsedovi kontrolního výboru předložit zápis z provedené kontroly a vyjádření ředitele </w:t>
      </w:r>
      <w:r w:rsidR="00B6284E">
        <w:rPr>
          <w:sz w:val="22"/>
          <w:szCs w:val="22"/>
        </w:rPr>
        <w:t>K</w:t>
      </w:r>
      <w:r w:rsidR="001324CD" w:rsidRPr="001324CD">
        <w:rPr>
          <w:sz w:val="22"/>
          <w:szCs w:val="22"/>
        </w:rPr>
        <w:t xml:space="preserve">rajského úřadu </w:t>
      </w:r>
      <w:r w:rsidR="00B6284E">
        <w:rPr>
          <w:sz w:val="22"/>
          <w:szCs w:val="22"/>
        </w:rPr>
        <w:t xml:space="preserve">Olomouckého kraje </w:t>
      </w:r>
      <w:r w:rsidR="001324CD" w:rsidRPr="001324CD">
        <w:rPr>
          <w:sz w:val="22"/>
          <w:szCs w:val="22"/>
        </w:rPr>
        <w:t xml:space="preserve">v souladu se zákonem č. 129/2000 Sb., o krajích, ve znění pozdějších předpisů, Zastupitelstvu Olomouckého kraje. </w:t>
      </w:r>
    </w:p>
    <w:p w14:paraId="282937E7" w14:textId="50416493" w:rsidR="00EB79F8" w:rsidRPr="00A65104" w:rsidRDefault="005E5F52" w:rsidP="001324CD">
      <w:pPr>
        <w:pStyle w:val="Vbornzevusnesen"/>
        <w:spacing w:before="240"/>
        <w:ind w:left="567" w:firstLine="0"/>
        <w:rPr>
          <w:b w:val="0"/>
          <w:sz w:val="22"/>
          <w:szCs w:val="22"/>
        </w:rPr>
      </w:pPr>
      <w:r w:rsidRPr="00A65104">
        <w:rPr>
          <w:sz w:val="22"/>
          <w:szCs w:val="22"/>
        </w:rPr>
        <w:t>Přítomno 1</w:t>
      </w:r>
      <w:r w:rsidR="001324CD">
        <w:rPr>
          <w:sz w:val="22"/>
          <w:szCs w:val="22"/>
        </w:rPr>
        <w:t>1</w:t>
      </w:r>
      <w:r w:rsidR="00584DC7" w:rsidRPr="00A65104">
        <w:rPr>
          <w:sz w:val="22"/>
          <w:szCs w:val="22"/>
        </w:rPr>
        <w:t>, pro 1</w:t>
      </w:r>
      <w:r w:rsidR="001324CD">
        <w:rPr>
          <w:sz w:val="22"/>
          <w:szCs w:val="22"/>
        </w:rPr>
        <w:t>1</w:t>
      </w:r>
      <w:r w:rsidR="00584DC7" w:rsidRPr="00A65104">
        <w:rPr>
          <w:sz w:val="22"/>
          <w:szCs w:val="22"/>
        </w:rPr>
        <w:t>, proti 0, zdržel se 0, nehlasoval 0. Návrh byl přijat.</w:t>
      </w:r>
    </w:p>
    <w:p w14:paraId="5052657E" w14:textId="77777777" w:rsidR="009D4BA2" w:rsidRPr="00A65104" w:rsidRDefault="009D4BA2" w:rsidP="009D4BA2">
      <w:pPr>
        <w:pStyle w:val="slo1text"/>
        <w:numPr>
          <w:ilvl w:val="0"/>
          <w:numId w:val="26"/>
        </w:numPr>
        <w:spacing w:before="240"/>
        <w:rPr>
          <w:b/>
          <w:sz w:val="22"/>
          <w:szCs w:val="22"/>
        </w:rPr>
      </w:pPr>
      <w:r w:rsidRPr="00A65104">
        <w:rPr>
          <w:b/>
          <w:sz w:val="22"/>
          <w:szCs w:val="22"/>
        </w:rPr>
        <w:t>Informace o kontrolní činnosti kontrolního výboru</w:t>
      </w:r>
    </w:p>
    <w:p w14:paraId="188CAB84" w14:textId="094307E7" w:rsidR="00F62817" w:rsidRPr="00F62817" w:rsidRDefault="001324CD" w:rsidP="0062101A">
      <w:pPr>
        <w:pStyle w:val="Dopisosloven"/>
        <w:numPr>
          <w:ilvl w:val="0"/>
          <w:numId w:val="30"/>
        </w:numPr>
        <w:spacing w:before="120" w:after="120"/>
        <w:rPr>
          <w:rFonts w:cs="Arial"/>
          <w:sz w:val="22"/>
          <w:szCs w:val="22"/>
          <w:shd w:val="clear" w:color="auto" w:fill="FFFFFF"/>
        </w:rPr>
      </w:pPr>
      <w:r>
        <w:rPr>
          <w:rFonts w:cs="Arial"/>
          <w:sz w:val="22"/>
          <w:szCs w:val="22"/>
          <w:shd w:val="clear" w:color="auto" w:fill="FFFFFF"/>
        </w:rPr>
        <w:t xml:space="preserve">Člen kontrolního výboru Ing. Michal Tichý podal informaci o průběhu a výsledku kontroly </w:t>
      </w:r>
      <w:r w:rsidRPr="001324CD">
        <w:rPr>
          <w:rFonts w:cs="Arial"/>
          <w:sz w:val="22"/>
          <w:szCs w:val="22"/>
          <w:shd w:val="clear" w:color="auto" w:fill="FFFFFF"/>
        </w:rPr>
        <w:t xml:space="preserve">plnění usnesení </w:t>
      </w:r>
      <w:r w:rsidR="00B6284E">
        <w:rPr>
          <w:rFonts w:cs="Arial"/>
          <w:sz w:val="22"/>
          <w:szCs w:val="22"/>
          <w:shd w:val="clear" w:color="auto" w:fill="FFFFFF"/>
        </w:rPr>
        <w:t>Zastupitelstva Olomouckého kraje</w:t>
      </w:r>
      <w:r w:rsidRPr="001324CD">
        <w:rPr>
          <w:rFonts w:cs="Arial"/>
          <w:sz w:val="22"/>
          <w:szCs w:val="22"/>
          <w:shd w:val="clear" w:color="auto" w:fill="FFFFFF"/>
        </w:rPr>
        <w:t xml:space="preserve"> č. UZ/13/52/2023 ze dne 20. 2. 2023 Vyhodnocení přijatých žádostí v</w:t>
      </w:r>
      <w:r>
        <w:rPr>
          <w:rFonts w:cs="Arial"/>
          <w:sz w:val="22"/>
          <w:szCs w:val="22"/>
          <w:shd w:val="clear" w:color="auto" w:fill="FFFFFF"/>
        </w:rPr>
        <w:t> </w:t>
      </w:r>
      <w:r w:rsidRPr="001324CD">
        <w:rPr>
          <w:rFonts w:cs="Arial"/>
          <w:sz w:val="22"/>
          <w:szCs w:val="22"/>
          <w:shd w:val="clear" w:color="auto" w:fill="FFFFFF"/>
        </w:rPr>
        <w:t>rámci dotačního programu Obchůdek 2022 v Olomouckém kraji</w:t>
      </w:r>
      <w:r w:rsidR="00B6284E">
        <w:rPr>
          <w:rFonts w:cs="Arial"/>
          <w:sz w:val="22"/>
          <w:szCs w:val="22"/>
          <w:shd w:val="clear" w:color="auto" w:fill="FFFFFF"/>
        </w:rPr>
        <w:t>.</w:t>
      </w:r>
    </w:p>
    <w:p w14:paraId="6F58AA8B" w14:textId="3C7BA162" w:rsidR="006F2263" w:rsidRPr="00B6284E" w:rsidRDefault="006F2263" w:rsidP="00DF214C">
      <w:pPr>
        <w:pStyle w:val="Vbornzevusnesen"/>
        <w:ind w:left="927" w:firstLine="0"/>
        <w:rPr>
          <w:rFonts w:cs="Arial"/>
          <w:b w:val="0"/>
          <w:bCs/>
          <w:sz w:val="22"/>
          <w:szCs w:val="22"/>
          <w:shd w:val="clear" w:color="auto" w:fill="FFFFFF"/>
        </w:rPr>
      </w:pPr>
      <w:r w:rsidRPr="00A65104">
        <w:rPr>
          <w:rFonts w:cs="Arial"/>
          <w:b w:val="0"/>
          <w:sz w:val="22"/>
          <w:szCs w:val="22"/>
          <w:shd w:val="clear" w:color="auto" w:fill="FFFFFF"/>
        </w:rPr>
        <w:t xml:space="preserve">Kontrolu provedla dne </w:t>
      </w:r>
      <w:r w:rsidR="004165A2">
        <w:rPr>
          <w:rFonts w:cs="Arial"/>
          <w:b w:val="0"/>
          <w:sz w:val="22"/>
          <w:szCs w:val="22"/>
          <w:shd w:val="clear" w:color="auto" w:fill="FFFFFF"/>
        </w:rPr>
        <w:t>26</w:t>
      </w:r>
      <w:r w:rsidRPr="00A65104">
        <w:rPr>
          <w:rFonts w:cs="Arial"/>
          <w:b w:val="0"/>
          <w:sz w:val="22"/>
          <w:szCs w:val="22"/>
          <w:shd w:val="clear" w:color="auto" w:fill="FFFFFF"/>
        </w:rPr>
        <w:t>. </w:t>
      </w:r>
      <w:r w:rsidR="004165A2">
        <w:rPr>
          <w:rFonts w:cs="Arial"/>
          <w:b w:val="0"/>
          <w:sz w:val="22"/>
          <w:szCs w:val="22"/>
          <w:shd w:val="clear" w:color="auto" w:fill="FFFFFF"/>
        </w:rPr>
        <w:t xml:space="preserve">3. </w:t>
      </w:r>
      <w:r w:rsidRPr="00A65104">
        <w:rPr>
          <w:rFonts w:cs="Arial"/>
          <w:b w:val="0"/>
          <w:sz w:val="22"/>
          <w:szCs w:val="22"/>
          <w:shd w:val="clear" w:color="auto" w:fill="FFFFFF"/>
        </w:rPr>
        <w:t> 202</w:t>
      </w:r>
      <w:r w:rsidR="00F62817">
        <w:rPr>
          <w:rFonts w:cs="Arial"/>
          <w:b w:val="0"/>
          <w:sz w:val="22"/>
          <w:szCs w:val="22"/>
          <w:shd w:val="clear" w:color="auto" w:fill="FFFFFF"/>
        </w:rPr>
        <w:t>4</w:t>
      </w:r>
      <w:r w:rsidRPr="00A65104">
        <w:rPr>
          <w:rFonts w:cs="Arial"/>
          <w:b w:val="0"/>
          <w:sz w:val="22"/>
          <w:szCs w:val="22"/>
          <w:shd w:val="clear" w:color="auto" w:fill="FFFFFF"/>
        </w:rPr>
        <w:t xml:space="preserve"> kontrolní skupina ve složení </w:t>
      </w:r>
      <w:r w:rsidR="004165A2">
        <w:rPr>
          <w:rFonts w:cs="Arial"/>
          <w:b w:val="0"/>
          <w:sz w:val="22"/>
          <w:szCs w:val="22"/>
          <w:shd w:val="clear" w:color="auto" w:fill="FFFFFF"/>
        </w:rPr>
        <w:t>Ing. Milan Klimeš a Ing. Michal Tichý.</w:t>
      </w:r>
      <w:r w:rsidR="00B6284E" w:rsidRPr="00B6284E">
        <w:rPr>
          <w:sz w:val="22"/>
          <w:szCs w:val="22"/>
        </w:rPr>
        <w:t xml:space="preserve"> </w:t>
      </w:r>
    </w:p>
    <w:p w14:paraId="37939580" w14:textId="550B387C" w:rsidR="006F2263" w:rsidRDefault="006F2263" w:rsidP="00DF214C">
      <w:pPr>
        <w:pStyle w:val="slo1text"/>
        <w:tabs>
          <w:tab w:val="clear" w:pos="567"/>
        </w:tabs>
        <w:spacing w:before="120"/>
        <w:ind w:left="927" w:firstLine="0"/>
        <w:rPr>
          <w:sz w:val="22"/>
          <w:szCs w:val="22"/>
        </w:rPr>
      </w:pPr>
      <w:r w:rsidRPr="00A65104">
        <w:rPr>
          <w:sz w:val="22"/>
          <w:szCs w:val="22"/>
          <w:u w:val="single"/>
        </w:rPr>
        <w:t xml:space="preserve">Kontrolní zjištění: </w:t>
      </w:r>
      <w:r w:rsidR="004165A2">
        <w:rPr>
          <w:sz w:val="22"/>
          <w:szCs w:val="22"/>
        </w:rPr>
        <w:t xml:space="preserve">Všech 11 žadatelů postupovalo v souladu s podmínkami pro poskytnutí </w:t>
      </w:r>
      <w:r w:rsidR="004165A2">
        <w:rPr>
          <w:sz w:val="22"/>
          <w:szCs w:val="22"/>
        </w:rPr>
        <w:lastRenderedPageBreak/>
        <w:t xml:space="preserve">dotace, doložilo potřebné dokumenty v termínech daných poskytovatelem dotace. Nebylo shledáno žádné pochybení a nedostatky. </w:t>
      </w:r>
      <w:r w:rsidRPr="00A65104">
        <w:rPr>
          <w:sz w:val="22"/>
          <w:szCs w:val="22"/>
        </w:rPr>
        <w:t>Kontrolní skupina nepředkládá žádn</w:t>
      </w:r>
      <w:r w:rsidR="00DF214C">
        <w:rPr>
          <w:sz w:val="22"/>
          <w:szCs w:val="22"/>
        </w:rPr>
        <w:t>é</w:t>
      </w:r>
      <w:r w:rsidRPr="00A65104">
        <w:rPr>
          <w:sz w:val="22"/>
          <w:szCs w:val="22"/>
        </w:rPr>
        <w:t xml:space="preserve"> návrh</w:t>
      </w:r>
      <w:r w:rsidR="00DF214C">
        <w:rPr>
          <w:sz w:val="22"/>
          <w:szCs w:val="22"/>
        </w:rPr>
        <w:t>y</w:t>
      </w:r>
      <w:r w:rsidRPr="00A65104">
        <w:rPr>
          <w:sz w:val="22"/>
          <w:szCs w:val="22"/>
        </w:rPr>
        <w:t xml:space="preserve"> na opatření.</w:t>
      </w:r>
    </w:p>
    <w:p w14:paraId="37690757" w14:textId="43746E1E" w:rsidR="004165A2" w:rsidRDefault="00B6284E" w:rsidP="00DF214C">
      <w:pPr>
        <w:pStyle w:val="slo1text"/>
        <w:tabs>
          <w:tab w:val="clear" w:pos="567"/>
        </w:tabs>
        <w:spacing w:before="120"/>
        <w:ind w:left="927" w:firstLine="0"/>
        <w:rPr>
          <w:sz w:val="22"/>
          <w:szCs w:val="22"/>
        </w:rPr>
      </w:pPr>
      <w:r>
        <w:rPr>
          <w:sz w:val="22"/>
          <w:szCs w:val="22"/>
        </w:rPr>
        <w:t xml:space="preserve">Následovala krátká diskuse týkající se </w:t>
      </w:r>
      <w:r w:rsidR="00DF214C">
        <w:rPr>
          <w:sz w:val="22"/>
          <w:szCs w:val="22"/>
        </w:rPr>
        <w:t xml:space="preserve">pravidel pro poskytnutí dotačního titulu a </w:t>
      </w:r>
      <w:r w:rsidR="004165A2">
        <w:rPr>
          <w:sz w:val="22"/>
          <w:szCs w:val="22"/>
        </w:rPr>
        <w:t xml:space="preserve">účelu </w:t>
      </w:r>
      <w:r w:rsidR="00DF214C">
        <w:rPr>
          <w:sz w:val="22"/>
          <w:szCs w:val="22"/>
        </w:rPr>
        <w:t xml:space="preserve">použití finančních prostředků z </w:t>
      </w:r>
      <w:r w:rsidR="004165A2">
        <w:rPr>
          <w:sz w:val="22"/>
          <w:szCs w:val="22"/>
        </w:rPr>
        <w:t>dotačního titulu</w:t>
      </w:r>
      <w:r w:rsidR="00DF214C">
        <w:rPr>
          <w:sz w:val="22"/>
          <w:szCs w:val="22"/>
        </w:rPr>
        <w:t xml:space="preserve">. </w:t>
      </w:r>
    </w:p>
    <w:p w14:paraId="5F2EE82D" w14:textId="118DB254" w:rsidR="00DF214C" w:rsidRPr="00DF214C" w:rsidRDefault="00DF214C" w:rsidP="0062101A">
      <w:pPr>
        <w:pStyle w:val="Vbornzevusnesen"/>
        <w:numPr>
          <w:ilvl w:val="0"/>
          <w:numId w:val="30"/>
        </w:numPr>
        <w:spacing w:after="0"/>
        <w:rPr>
          <w:b w:val="0"/>
          <w:sz w:val="22"/>
          <w:szCs w:val="22"/>
        </w:rPr>
      </w:pPr>
      <w:r w:rsidRPr="00DF214C">
        <w:rPr>
          <w:b w:val="0"/>
          <w:sz w:val="22"/>
          <w:szCs w:val="22"/>
        </w:rPr>
        <w:t>Člen kontrolního výboru Ing. Michal Drozd podal informaci o průběhu a výsledku kontroly plnění usnesení ZOK č. UZ/11/33/2022 ze dne 26. 9. 2022 Žádosti o poskytnutí individuálních dotací v oblasti sportu, Lukostřelba Prostějov, z.s. - Přístavba sportovní haly - 2. etapa</w:t>
      </w:r>
    </w:p>
    <w:p w14:paraId="6CF3C101" w14:textId="2640A0DE" w:rsidR="004165A2" w:rsidRDefault="00DF214C" w:rsidP="00DF214C">
      <w:pPr>
        <w:pStyle w:val="slo1text"/>
        <w:tabs>
          <w:tab w:val="clear" w:pos="567"/>
        </w:tabs>
        <w:spacing w:before="120"/>
        <w:ind w:left="927" w:firstLine="0"/>
        <w:rPr>
          <w:sz w:val="22"/>
          <w:szCs w:val="22"/>
        </w:rPr>
      </w:pPr>
      <w:r>
        <w:rPr>
          <w:sz w:val="22"/>
          <w:szCs w:val="22"/>
        </w:rPr>
        <w:t>Kontrolu provedla dne 9. 4. 2024 kontrolní skupina ve složení Mgr. Petr Caletka a Ing. Michal Drozd.</w:t>
      </w:r>
    </w:p>
    <w:p w14:paraId="5699BAFB" w14:textId="18682B62" w:rsidR="00DF214C" w:rsidRDefault="00DF214C" w:rsidP="00DF214C">
      <w:pPr>
        <w:pStyle w:val="slo1text"/>
        <w:tabs>
          <w:tab w:val="clear" w:pos="567"/>
        </w:tabs>
        <w:spacing w:before="120"/>
        <w:ind w:left="927" w:firstLine="0"/>
        <w:rPr>
          <w:sz w:val="22"/>
          <w:szCs w:val="22"/>
        </w:rPr>
      </w:pPr>
      <w:r w:rsidRPr="00DF214C">
        <w:rPr>
          <w:sz w:val="22"/>
          <w:szCs w:val="22"/>
          <w:u w:val="single"/>
        </w:rPr>
        <w:t>Kontrolní zjištění:</w:t>
      </w:r>
      <w:r>
        <w:rPr>
          <w:sz w:val="22"/>
          <w:szCs w:val="22"/>
        </w:rPr>
        <w:t xml:space="preserve"> Kontrolní skupina na základě předložených materiálů nezjistila žádné nedostatky. </w:t>
      </w:r>
      <w:r w:rsidRPr="00A65104">
        <w:rPr>
          <w:sz w:val="22"/>
          <w:szCs w:val="22"/>
        </w:rPr>
        <w:t>Kontrolní skupina nepředkládá žádn</w:t>
      </w:r>
      <w:r>
        <w:rPr>
          <w:sz w:val="22"/>
          <w:szCs w:val="22"/>
        </w:rPr>
        <w:t>é</w:t>
      </w:r>
      <w:r w:rsidRPr="00A65104">
        <w:rPr>
          <w:sz w:val="22"/>
          <w:szCs w:val="22"/>
        </w:rPr>
        <w:t xml:space="preserve"> návrh</w:t>
      </w:r>
      <w:r>
        <w:rPr>
          <w:sz w:val="22"/>
          <w:szCs w:val="22"/>
        </w:rPr>
        <w:t>y</w:t>
      </w:r>
      <w:r w:rsidRPr="00A65104">
        <w:rPr>
          <w:sz w:val="22"/>
          <w:szCs w:val="22"/>
        </w:rPr>
        <w:t xml:space="preserve"> na opatření.</w:t>
      </w:r>
    </w:p>
    <w:p w14:paraId="7D011EC3" w14:textId="15765115" w:rsidR="00DF214C" w:rsidRPr="00DF214C" w:rsidRDefault="00DF214C" w:rsidP="00DF214C">
      <w:pPr>
        <w:pStyle w:val="slo1text"/>
        <w:tabs>
          <w:tab w:val="clear" w:pos="567"/>
        </w:tabs>
        <w:spacing w:before="240" w:after="240"/>
        <w:ind w:left="360" w:firstLine="0"/>
        <w:rPr>
          <w:b/>
          <w:sz w:val="22"/>
          <w:szCs w:val="22"/>
        </w:rPr>
      </w:pPr>
      <w:r w:rsidRPr="00DF214C">
        <w:rPr>
          <w:b/>
          <w:sz w:val="22"/>
          <w:szCs w:val="22"/>
        </w:rPr>
        <w:t>Kontrolní výbor schvaluje zápisy z provedených kontrol:</w:t>
      </w:r>
    </w:p>
    <w:p w14:paraId="2F0612FB" w14:textId="6DEB071D" w:rsidR="00DF214C" w:rsidRPr="00DF214C" w:rsidRDefault="00DF214C" w:rsidP="0062101A">
      <w:pPr>
        <w:pStyle w:val="Vbornzevusnesen"/>
        <w:numPr>
          <w:ilvl w:val="0"/>
          <w:numId w:val="29"/>
        </w:numPr>
        <w:rPr>
          <w:sz w:val="22"/>
          <w:szCs w:val="22"/>
        </w:rPr>
      </w:pPr>
      <w:bookmarkStart w:id="0" w:name="_Hlk165014311"/>
      <w:r w:rsidRPr="00DF214C">
        <w:rPr>
          <w:sz w:val="22"/>
          <w:szCs w:val="22"/>
        </w:rPr>
        <w:t>plnění usnesení Z</w:t>
      </w:r>
      <w:r w:rsidR="0062101A">
        <w:rPr>
          <w:sz w:val="22"/>
          <w:szCs w:val="22"/>
        </w:rPr>
        <w:t>astupitelstva Olomouckého kraje</w:t>
      </w:r>
      <w:r w:rsidRPr="00DF214C">
        <w:rPr>
          <w:sz w:val="22"/>
          <w:szCs w:val="22"/>
        </w:rPr>
        <w:t xml:space="preserve"> č. UZ/13/52/2023 ze dne 20.</w:t>
      </w:r>
      <w:r w:rsidR="0062101A">
        <w:rPr>
          <w:sz w:val="22"/>
          <w:szCs w:val="22"/>
        </w:rPr>
        <w:t> </w:t>
      </w:r>
      <w:r w:rsidRPr="00DF214C">
        <w:rPr>
          <w:sz w:val="22"/>
          <w:szCs w:val="22"/>
        </w:rPr>
        <w:t>2.</w:t>
      </w:r>
      <w:r w:rsidR="0062101A">
        <w:rPr>
          <w:sz w:val="22"/>
          <w:szCs w:val="22"/>
        </w:rPr>
        <w:t> </w:t>
      </w:r>
      <w:r w:rsidRPr="00DF214C">
        <w:rPr>
          <w:sz w:val="22"/>
          <w:szCs w:val="22"/>
        </w:rPr>
        <w:t>2023 Vyhodnocení přijatých žádostí v rámci dotačního programu Obchůdek 2022 v Olomouckém kraji</w:t>
      </w:r>
      <w:r w:rsidR="00EC38D6">
        <w:rPr>
          <w:sz w:val="22"/>
          <w:szCs w:val="22"/>
        </w:rPr>
        <w:t>,</w:t>
      </w:r>
    </w:p>
    <w:p w14:paraId="1712EFA4" w14:textId="6C7CCD8E" w:rsidR="00DF214C" w:rsidRPr="00DF214C" w:rsidRDefault="00DF214C" w:rsidP="0062101A">
      <w:pPr>
        <w:pStyle w:val="Vbornzevusnesen"/>
        <w:numPr>
          <w:ilvl w:val="0"/>
          <w:numId w:val="29"/>
        </w:numPr>
        <w:spacing w:after="0"/>
        <w:rPr>
          <w:sz w:val="22"/>
          <w:szCs w:val="22"/>
        </w:rPr>
      </w:pPr>
      <w:r w:rsidRPr="00DF214C">
        <w:rPr>
          <w:sz w:val="22"/>
          <w:szCs w:val="22"/>
        </w:rPr>
        <w:t xml:space="preserve">plnění usnesení </w:t>
      </w:r>
      <w:r w:rsidR="0062101A" w:rsidRPr="00DF214C">
        <w:rPr>
          <w:sz w:val="22"/>
          <w:szCs w:val="22"/>
        </w:rPr>
        <w:t>Z</w:t>
      </w:r>
      <w:r w:rsidR="0062101A">
        <w:rPr>
          <w:sz w:val="22"/>
          <w:szCs w:val="22"/>
        </w:rPr>
        <w:t>astupitelstva Olomouckého kraje</w:t>
      </w:r>
      <w:r w:rsidRPr="00DF214C">
        <w:rPr>
          <w:sz w:val="22"/>
          <w:szCs w:val="22"/>
        </w:rPr>
        <w:t xml:space="preserve"> č. UZ/11/33/2022 ze dne 26.</w:t>
      </w:r>
      <w:r w:rsidR="0062101A">
        <w:rPr>
          <w:sz w:val="22"/>
          <w:szCs w:val="22"/>
        </w:rPr>
        <w:t> </w:t>
      </w:r>
      <w:r w:rsidRPr="00DF214C">
        <w:rPr>
          <w:sz w:val="22"/>
          <w:szCs w:val="22"/>
        </w:rPr>
        <w:t>9.</w:t>
      </w:r>
      <w:r w:rsidR="0062101A">
        <w:rPr>
          <w:sz w:val="22"/>
          <w:szCs w:val="22"/>
        </w:rPr>
        <w:t> </w:t>
      </w:r>
      <w:r w:rsidRPr="00DF214C">
        <w:rPr>
          <w:sz w:val="22"/>
          <w:szCs w:val="22"/>
        </w:rPr>
        <w:t>2022 Žádosti o poskytnutí individuálních dotací v oblasti sportu, Lukostřelba Prostějov, z.s. - Přístavba sportovní haly - 2. etapa</w:t>
      </w:r>
      <w:r w:rsidR="00EC38D6">
        <w:rPr>
          <w:sz w:val="22"/>
          <w:szCs w:val="22"/>
        </w:rPr>
        <w:t>,</w:t>
      </w:r>
    </w:p>
    <w:bookmarkEnd w:id="0"/>
    <w:p w14:paraId="4C8032DB" w14:textId="12E74372" w:rsidR="00DF214C" w:rsidRPr="00DF214C" w:rsidRDefault="00DF214C" w:rsidP="00DF214C">
      <w:pPr>
        <w:pStyle w:val="Vbornzevusnesen"/>
        <w:ind w:left="426" w:firstLine="0"/>
        <w:rPr>
          <w:sz w:val="22"/>
          <w:szCs w:val="22"/>
        </w:rPr>
      </w:pPr>
      <w:r w:rsidRPr="00DF214C">
        <w:rPr>
          <w:sz w:val="22"/>
          <w:szCs w:val="22"/>
        </w:rPr>
        <w:t>ukládá předsedovi kontrolního výboru požádat ředitele krajského úřadu o vyjádření k zápis</w:t>
      </w:r>
      <w:r w:rsidR="00874E73">
        <w:rPr>
          <w:sz w:val="22"/>
          <w:szCs w:val="22"/>
        </w:rPr>
        <w:t>ům</w:t>
      </w:r>
      <w:r w:rsidRPr="00DF214C">
        <w:rPr>
          <w:sz w:val="22"/>
          <w:szCs w:val="22"/>
        </w:rPr>
        <w:t xml:space="preserve"> z proveden</w:t>
      </w:r>
      <w:r w:rsidR="00874E73">
        <w:rPr>
          <w:sz w:val="22"/>
          <w:szCs w:val="22"/>
        </w:rPr>
        <w:t>ých</w:t>
      </w:r>
      <w:r w:rsidRPr="00DF214C">
        <w:rPr>
          <w:sz w:val="22"/>
          <w:szCs w:val="22"/>
        </w:rPr>
        <w:t xml:space="preserve"> kontrol.</w:t>
      </w:r>
    </w:p>
    <w:p w14:paraId="63B728DD" w14:textId="7EB7F457" w:rsidR="00437A40" w:rsidRDefault="00437A40" w:rsidP="00DF214C">
      <w:pPr>
        <w:pStyle w:val="slo1text"/>
        <w:tabs>
          <w:tab w:val="clear" w:pos="567"/>
        </w:tabs>
        <w:spacing w:before="120" w:after="360"/>
        <w:ind w:left="0" w:firstLine="426"/>
        <w:rPr>
          <w:b/>
          <w:sz w:val="22"/>
          <w:szCs w:val="22"/>
        </w:rPr>
      </w:pPr>
      <w:r w:rsidRPr="00A65104">
        <w:rPr>
          <w:b/>
          <w:sz w:val="22"/>
          <w:szCs w:val="22"/>
        </w:rPr>
        <w:t>Přítomno 1</w:t>
      </w:r>
      <w:r w:rsidR="00DF214C">
        <w:rPr>
          <w:b/>
          <w:sz w:val="22"/>
          <w:szCs w:val="22"/>
        </w:rPr>
        <w:t>1</w:t>
      </w:r>
      <w:r w:rsidRPr="00A65104">
        <w:rPr>
          <w:b/>
          <w:sz w:val="22"/>
          <w:szCs w:val="22"/>
        </w:rPr>
        <w:t>, pro 1</w:t>
      </w:r>
      <w:r w:rsidR="00DF214C">
        <w:rPr>
          <w:b/>
          <w:sz w:val="22"/>
          <w:szCs w:val="22"/>
        </w:rPr>
        <w:t>1</w:t>
      </w:r>
      <w:r w:rsidRPr="00A65104">
        <w:rPr>
          <w:b/>
          <w:sz w:val="22"/>
          <w:szCs w:val="22"/>
        </w:rPr>
        <w:t>, proti 0, zdržel se 0, nehlasoval 0. Návrh byl přijat.</w:t>
      </w:r>
    </w:p>
    <w:p w14:paraId="04A7805A" w14:textId="77777777" w:rsidR="00693FEC" w:rsidRPr="00A65104" w:rsidRDefault="00693FEC" w:rsidP="00A10D64">
      <w:pPr>
        <w:pStyle w:val="Znak2odsazen1text"/>
        <w:numPr>
          <w:ilvl w:val="0"/>
          <w:numId w:val="26"/>
        </w:numPr>
        <w:tabs>
          <w:tab w:val="clear" w:pos="567"/>
          <w:tab w:val="num" w:pos="426"/>
        </w:tabs>
        <w:rPr>
          <w:rFonts w:cs="Arial"/>
          <w:b/>
          <w:sz w:val="22"/>
          <w:szCs w:val="22"/>
        </w:rPr>
      </w:pPr>
      <w:r w:rsidRPr="00A65104">
        <w:rPr>
          <w:rFonts w:cs="Arial"/>
          <w:b/>
          <w:sz w:val="22"/>
          <w:szCs w:val="22"/>
        </w:rPr>
        <w:t>Návrhy na kontrolní činnost výboru</w:t>
      </w:r>
    </w:p>
    <w:p w14:paraId="79834EED" w14:textId="2DEF6BE7" w:rsidR="009C70D8" w:rsidRDefault="00EC38D6" w:rsidP="009C70D8">
      <w:pPr>
        <w:shd w:val="clear" w:color="auto" w:fill="FFFFFF"/>
        <w:ind w:left="426"/>
        <w:contextualSpacing/>
        <w:jc w:val="both"/>
        <w:rPr>
          <w:rFonts w:ascii="Arial" w:hAnsi="Arial" w:cs="Arial"/>
          <w:noProof/>
          <w:sz w:val="22"/>
          <w:szCs w:val="22"/>
        </w:rPr>
      </w:pPr>
      <w:r>
        <w:rPr>
          <w:rFonts w:ascii="Arial" w:hAnsi="Arial" w:cs="Arial"/>
          <w:noProof/>
          <w:sz w:val="22"/>
          <w:szCs w:val="22"/>
        </w:rPr>
        <w:t>Členové</w:t>
      </w:r>
      <w:r w:rsidR="009960E1" w:rsidRPr="009960E1">
        <w:rPr>
          <w:rFonts w:ascii="Arial" w:hAnsi="Arial" w:cs="Arial"/>
          <w:noProof/>
          <w:sz w:val="22"/>
          <w:szCs w:val="22"/>
        </w:rPr>
        <w:t xml:space="preserve"> kontrolního výboru </w:t>
      </w:r>
      <w:r>
        <w:rPr>
          <w:rFonts w:ascii="Arial" w:hAnsi="Arial" w:cs="Arial"/>
          <w:noProof/>
          <w:sz w:val="22"/>
          <w:szCs w:val="22"/>
        </w:rPr>
        <w:t xml:space="preserve">nepředložili návrhy </w:t>
      </w:r>
      <w:r w:rsidR="009960E1" w:rsidRPr="009960E1">
        <w:rPr>
          <w:rFonts w:ascii="Arial" w:hAnsi="Arial" w:cs="Arial"/>
          <w:noProof/>
          <w:sz w:val="22"/>
          <w:szCs w:val="22"/>
        </w:rPr>
        <w:t xml:space="preserve">na </w:t>
      </w:r>
      <w:r w:rsidR="009960E1">
        <w:rPr>
          <w:rFonts w:ascii="Arial" w:hAnsi="Arial" w:cs="Arial"/>
          <w:noProof/>
          <w:sz w:val="22"/>
          <w:szCs w:val="22"/>
        </w:rPr>
        <w:t>kontrol</w:t>
      </w:r>
      <w:r>
        <w:rPr>
          <w:rFonts w:ascii="Arial" w:hAnsi="Arial" w:cs="Arial"/>
          <w:noProof/>
          <w:sz w:val="22"/>
          <w:szCs w:val="22"/>
        </w:rPr>
        <w:t>ní činnost výboru</w:t>
      </w:r>
      <w:r w:rsidR="009960E1" w:rsidRPr="009960E1">
        <w:rPr>
          <w:rFonts w:ascii="Arial" w:hAnsi="Arial" w:cs="Arial"/>
          <w:noProof/>
          <w:sz w:val="22"/>
          <w:szCs w:val="22"/>
        </w:rPr>
        <w:t xml:space="preserve">. </w:t>
      </w:r>
      <w:r w:rsidR="009C70D8" w:rsidRPr="00A65104">
        <w:rPr>
          <w:rFonts w:ascii="Arial" w:hAnsi="Arial" w:cs="Arial"/>
          <w:noProof/>
          <w:sz w:val="22"/>
          <w:szCs w:val="22"/>
        </w:rPr>
        <w:t xml:space="preserve">Předseda kontrolního výboru </w:t>
      </w:r>
      <w:r>
        <w:rPr>
          <w:rFonts w:ascii="Arial" w:hAnsi="Arial" w:cs="Arial"/>
          <w:noProof/>
          <w:sz w:val="22"/>
          <w:szCs w:val="22"/>
        </w:rPr>
        <w:t>předloži</w:t>
      </w:r>
      <w:r w:rsidR="00800852">
        <w:rPr>
          <w:rFonts w:ascii="Arial" w:hAnsi="Arial" w:cs="Arial"/>
          <w:noProof/>
          <w:sz w:val="22"/>
          <w:szCs w:val="22"/>
        </w:rPr>
        <w:t>l</w:t>
      </w:r>
      <w:r>
        <w:rPr>
          <w:rFonts w:ascii="Arial" w:hAnsi="Arial" w:cs="Arial"/>
          <w:noProof/>
          <w:sz w:val="22"/>
          <w:szCs w:val="22"/>
        </w:rPr>
        <w:t xml:space="preserve"> návrh na </w:t>
      </w:r>
      <w:r w:rsidR="009960E1">
        <w:rPr>
          <w:rFonts w:ascii="Arial" w:hAnsi="Arial" w:cs="Arial"/>
          <w:noProof/>
          <w:sz w:val="22"/>
          <w:szCs w:val="22"/>
        </w:rPr>
        <w:t xml:space="preserve"> provedení kontrol</w:t>
      </w:r>
      <w:r w:rsidR="006929B9">
        <w:rPr>
          <w:rFonts w:ascii="Arial" w:hAnsi="Arial" w:cs="Arial"/>
          <w:noProof/>
          <w:sz w:val="22"/>
          <w:szCs w:val="22"/>
        </w:rPr>
        <w:t>:</w:t>
      </w:r>
    </w:p>
    <w:p w14:paraId="0AE96E22" w14:textId="2722601C" w:rsidR="0062101A" w:rsidRPr="0062101A" w:rsidRDefault="00EC38D6" w:rsidP="0062101A">
      <w:pPr>
        <w:pStyle w:val="Vbornzevusnesen"/>
        <w:numPr>
          <w:ilvl w:val="0"/>
          <w:numId w:val="31"/>
        </w:numPr>
        <w:spacing w:before="240" w:after="240"/>
        <w:rPr>
          <w:b w:val="0"/>
          <w:sz w:val="22"/>
          <w:szCs w:val="22"/>
        </w:rPr>
      </w:pPr>
      <w:r>
        <w:rPr>
          <w:b w:val="0"/>
          <w:sz w:val="22"/>
          <w:szCs w:val="22"/>
        </w:rPr>
        <w:t>p</w:t>
      </w:r>
      <w:r w:rsidR="0062101A">
        <w:rPr>
          <w:b w:val="0"/>
          <w:sz w:val="22"/>
          <w:szCs w:val="22"/>
        </w:rPr>
        <w:t xml:space="preserve">lnění usnesení Rady Olomouckého kraje č. </w:t>
      </w:r>
      <w:r w:rsidR="0062101A" w:rsidRPr="0062101A">
        <w:rPr>
          <w:b w:val="0"/>
          <w:sz w:val="22"/>
          <w:szCs w:val="22"/>
        </w:rPr>
        <w:t>UR/83/55/2023 ze dne 29. 5. 2023 Zadávací řízení na zajištění realizací veřejných zakázek, konkrétně veřejné zakázky Projektová dokumentace „Agel SMN a.s. – o.z. Nemocnice Prostějov – Infekční klinika“</w:t>
      </w:r>
    </w:p>
    <w:p w14:paraId="0FFA7FE7" w14:textId="2FB6855D" w:rsidR="0062101A" w:rsidRPr="0062101A" w:rsidRDefault="00EC38D6" w:rsidP="0062101A">
      <w:pPr>
        <w:pStyle w:val="Vbornzevusnesen"/>
        <w:numPr>
          <w:ilvl w:val="0"/>
          <w:numId w:val="31"/>
        </w:numPr>
        <w:spacing w:before="240" w:after="0"/>
        <w:rPr>
          <w:b w:val="0"/>
          <w:bCs/>
          <w:sz w:val="22"/>
          <w:szCs w:val="22"/>
        </w:rPr>
      </w:pPr>
      <w:r>
        <w:rPr>
          <w:b w:val="0"/>
          <w:bCs/>
          <w:sz w:val="22"/>
          <w:szCs w:val="22"/>
        </w:rPr>
        <w:t>p</w:t>
      </w:r>
      <w:r w:rsidR="0062101A">
        <w:rPr>
          <w:b w:val="0"/>
          <w:bCs/>
          <w:sz w:val="22"/>
          <w:szCs w:val="22"/>
        </w:rPr>
        <w:t xml:space="preserve">lnění usnesení Zastupitelstva Olomouckého kraje č. </w:t>
      </w:r>
      <w:r w:rsidR="0062101A" w:rsidRPr="0062101A">
        <w:rPr>
          <w:b w:val="0"/>
          <w:bCs/>
          <w:sz w:val="22"/>
          <w:szCs w:val="22"/>
        </w:rPr>
        <w:t>UZ/14/57/2023 ze dne 24. 4. 2023 Dotační program 12_01 Program na podporu cestovního ruchu a zahraničních vztahů – vyhodnocení – Dotační titul č. 4 – Podpora cestovního ruchu v Olomouckém kraji – Lesy České Republiky, s.p. – Vyhlídka čertovy kameny</w:t>
      </w:r>
      <w:r w:rsidR="0062101A">
        <w:rPr>
          <w:b w:val="0"/>
          <w:bCs/>
          <w:sz w:val="22"/>
          <w:szCs w:val="22"/>
        </w:rPr>
        <w:t>.</w:t>
      </w:r>
    </w:p>
    <w:p w14:paraId="5A776A9F" w14:textId="13F0F033" w:rsidR="00415B2B" w:rsidRPr="006929B9" w:rsidRDefault="00415B2B" w:rsidP="00415B2B">
      <w:pPr>
        <w:pStyle w:val="Vbornzevusnesen"/>
        <w:spacing w:after="0"/>
        <w:ind w:left="426" w:firstLine="0"/>
        <w:rPr>
          <w:b w:val="0"/>
          <w:bCs/>
          <w:sz w:val="22"/>
          <w:szCs w:val="22"/>
        </w:rPr>
      </w:pPr>
      <w:r>
        <w:rPr>
          <w:b w:val="0"/>
          <w:bCs/>
          <w:sz w:val="22"/>
          <w:szCs w:val="22"/>
        </w:rPr>
        <w:t xml:space="preserve">Členové kontrolního výboru </w:t>
      </w:r>
      <w:r w:rsidR="009960E1">
        <w:rPr>
          <w:b w:val="0"/>
          <w:bCs/>
          <w:sz w:val="22"/>
          <w:szCs w:val="22"/>
        </w:rPr>
        <w:t>s návrhy předsedy souhlasili</w:t>
      </w:r>
      <w:r>
        <w:rPr>
          <w:b w:val="0"/>
          <w:bCs/>
          <w:sz w:val="22"/>
          <w:szCs w:val="22"/>
        </w:rPr>
        <w:t xml:space="preserve">. </w:t>
      </w:r>
      <w:r w:rsidR="009960E1">
        <w:rPr>
          <w:b w:val="0"/>
          <w:bCs/>
          <w:sz w:val="22"/>
          <w:szCs w:val="22"/>
        </w:rPr>
        <w:t>Po sestavení kontrolních skupin bylo přistoupeno k hlasování o návr</w:t>
      </w:r>
      <w:r w:rsidR="00EC38D6">
        <w:rPr>
          <w:b w:val="0"/>
          <w:bCs/>
          <w:sz w:val="22"/>
          <w:szCs w:val="22"/>
        </w:rPr>
        <w:t>zích</w:t>
      </w:r>
      <w:r w:rsidR="009960E1">
        <w:rPr>
          <w:b w:val="0"/>
          <w:bCs/>
          <w:sz w:val="22"/>
          <w:szCs w:val="22"/>
        </w:rPr>
        <w:t xml:space="preserve">. </w:t>
      </w:r>
    </w:p>
    <w:p w14:paraId="51ACE800" w14:textId="3FA9CC72" w:rsidR="00B03978" w:rsidRDefault="00BE78F3" w:rsidP="00BE78F3">
      <w:pPr>
        <w:pStyle w:val="Vbornzevusnesen"/>
        <w:ind w:left="426" w:firstLine="0"/>
        <w:rPr>
          <w:sz w:val="22"/>
          <w:szCs w:val="22"/>
        </w:rPr>
      </w:pPr>
      <w:r w:rsidRPr="00A65104">
        <w:rPr>
          <w:sz w:val="22"/>
          <w:szCs w:val="22"/>
        </w:rPr>
        <w:t>Kontrolní výbor schvaluje provedení kontrol</w:t>
      </w:r>
      <w:r w:rsidR="00B03978">
        <w:rPr>
          <w:sz w:val="22"/>
          <w:szCs w:val="22"/>
        </w:rPr>
        <w:t>:</w:t>
      </w:r>
    </w:p>
    <w:p w14:paraId="4615A061" w14:textId="2AE2F438" w:rsidR="00B03978" w:rsidRPr="0062101A" w:rsidRDefault="00B03978" w:rsidP="003F65C6">
      <w:pPr>
        <w:pStyle w:val="Vbornzevusnesen"/>
        <w:numPr>
          <w:ilvl w:val="0"/>
          <w:numId w:val="32"/>
        </w:numPr>
        <w:spacing w:before="0" w:after="240"/>
        <w:rPr>
          <w:bCs/>
          <w:sz w:val="22"/>
          <w:szCs w:val="22"/>
        </w:rPr>
      </w:pPr>
      <w:bookmarkStart w:id="1" w:name="_Hlk165014504"/>
      <w:r w:rsidRPr="0062101A">
        <w:rPr>
          <w:bCs/>
          <w:sz w:val="22"/>
          <w:szCs w:val="22"/>
        </w:rPr>
        <w:t xml:space="preserve">plnění usnesení </w:t>
      </w:r>
      <w:r w:rsidR="0062101A" w:rsidRPr="0062101A">
        <w:rPr>
          <w:bCs/>
          <w:sz w:val="22"/>
          <w:szCs w:val="22"/>
        </w:rPr>
        <w:t>Rady</w:t>
      </w:r>
      <w:r w:rsidRPr="0062101A">
        <w:rPr>
          <w:bCs/>
          <w:sz w:val="22"/>
          <w:szCs w:val="22"/>
        </w:rPr>
        <w:t xml:space="preserve"> Olomouckého kraje č. </w:t>
      </w:r>
      <w:r w:rsidR="0062101A" w:rsidRPr="0062101A">
        <w:rPr>
          <w:bCs/>
          <w:sz w:val="22"/>
          <w:szCs w:val="22"/>
        </w:rPr>
        <w:t xml:space="preserve">UR/83/55/2023 ze dne 29. 5. 2023 </w:t>
      </w:r>
      <w:bookmarkStart w:id="2" w:name="_Hlk165014484"/>
      <w:bookmarkEnd w:id="1"/>
      <w:r w:rsidR="0062101A" w:rsidRPr="0062101A">
        <w:rPr>
          <w:bCs/>
          <w:sz w:val="22"/>
          <w:szCs w:val="22"/>
        </w:rPr>
        <w:t xml:space="preserve">Zadávací řízení na zajištění realizací veřejných zakázek, konkrétně veřejné zakázky Projektová dokumentace „Agel SMN a.s. – o.z. Nemocnice Prostějov – Infekční klinika“. </w:t>
      </w:r>
      <w:r w:rsidRPr="0062101A">
        <w:rPr>
          <w:bCs/>
          <w:sz w:val="22"/>
          <w:szCs w:val="22"/>
        </w:rPr>
        <w:t xml:space="preserve">Kontrolu provede kontrolní skupina ve složení </w:t>
      </w:r>
      <w:r w:rsidR="0062101A" w:rsidRPr="0062101A">
        <w:rPr>
          <w:bCs/>
          <w:sz w:val="22"/>
          <w:szCs w:val="22"/>
        </w:rPr>
        <w:t>JUDr. Vladimír Lichnovský, Radek Ocelák M.Sc. a Ing. Michal Drozd</w:t>
      </w:r>
    </w:p>
    <w:p w14:paraId="46B69090" w14:textId="19D38B23" w:rsidR="00B03978" w:rsidRPr="0062101A" w:rsidRDefault="00B03978" w:rsidP="00337D40">
      <w:pPr>
        <w:pStyle w:val="Vbornzevusnesen"/>
        <w:numPr>
          <w:ilvl w:val="0"/>
          <w:numId w:val="32"/>
        </w:numPr>
        <w:spacing w:before="240" w:after="0"/>
        <w:rPr>
          <w:bCs/>
          <w:sz w:val="22"/>
          <w:szCs w:val="22"/>
        </w:rPr>
      </w:pPr>
      <w:r w:rsidRPr="0062101A">
        <w:rPr>
          <w:bCs/>
          <w:sz w:val="22"/>
          <w:szCs w:val="22"/>
        </w:rPr>
        <w:t xml:space="preserve">plnění usnesení Zastupitelstva Olomouckého kraje č. </w:t>
      </w:r>
      <w:r w:rsidR="0062101A" w:rsidRPr="0062101A">
        <w:rPr>
          <w:bCs/>
          <w:sz w:val="22"/>
          <w:szCs w:val="22"/>
        </w:rPr>
        <w:t>UZ/14/57/2023 ze dne 24.</w:t>
      </w:r>
      <w:r w:rsidR="00337D40">
        <w:rPr>
          <w:bCs/>
          <w:sz w:val="22"/>
          <w:szCs w:val="22"/>
        </w:rPr>
        <w:t> </w:t>
      </w:r>
      <w:r w:rsidR="0062101A" w:rsidRPr="0062101A">
        <w:rPr>
          <w:bCs/>
          <w:sz w:val="22"/>
          <w:szCs w:val="22"/>
        </w:rPr>
        <w:t>4.</w:t>
      </w:r>
      <w:r w:rsidR="00337D40">
        <w:rPr>
          <w:bCs/>
          <w:sz w:val="22"/>
          <w:szCs w:val="22"/>
        </w:rPr>
        <w:t> </w:t>
      </w:r>
      <w:r w:rsidR="0062101A" w:rsidRPr="0062101A">
        <w:rPr>
          <w:bCs/>
          <w:sz w:val="22"/>
          <w:szCs w:val="22"/>
        </w:rPr>
        <w:t xml:space="preserve">2023 Dotační program 12_01 Program na podporu cestovního ruchu a zahraničních vztahů – vyhodnocení – Dotační titul č. 4 – Podpora cestovního ruchu v Olomouckém kraji – Lesy České Republiky, s.p. – Vyhlídka čertovy kameny. </w:t>
      </w:r>
      <w:r w:rsidRPr="0062101A">
        <w:rPr>
          <w:bCs/>
          <w:sz w:val="22"/>
          <w:szCs w:val="22"/>
        </w:rPr>
        <w:t>Kontrolu provede kontrolní skupina ve</w:t>
      </w:r>
      <w:r w:rsidR="009960E1" w:rsidRPr="0062101A">
        <w:rPr>
          <w:bCs/>
          <w:sz w:val="22"/>
          <w:szCs w:val="22"/>
        </w:rPr>
        <w:t> </w:t>
      </w:r>
      <w:r w:rsidRPr="0062101A">
        <w:rPr>
          <w:bCs/>
          <w:sz w:val="22"/>
          <w:szCs w:val="22"/>
        </w:rPr>
        <w:t xml:space="preserve">složení </w:t>
      </w:r>
      <w:r w:rsidR="0062101A" w:rsidRPr="0062101A">
        <w:rPr>
          <w:bCs/>
          <w:sz w:val="22"/>
          <w:szCs w:val="22"/>
        </w:rPr>
        <w:t xml:space="preserve">Mgr. Miroslava Ferancová, </w:t>
      </w:r>
      <w:r w:rsidR="0062101A" w:rsidRPr="0062101A">
        <w:rPr>
          <w:bCs/>
          <w:sz w:val="22"/>
          <w:szCs w:val="22"/>
        </w:rPr>
        <w:lastRenderedPageBreak/>
        <w:t xml:space="preserve">Ing. David Alt a Ing. Stanislav Orság. </w:t>
      </w:r>
    </w:p>
    <w:bookmarkEnd w:id="2"/>
    <w:p w14:paraId="3A2C8BA7" w14:textId="3F8381A4" w:rsidR="00F508B2" w:rsidRPr="00A65104" w:rsidRDefault="00F508B2" w:rsidP="00F508B2">
      <w:pPr>
        <w:pStyle w:val="slo1text"/>
        <w:tabs>
          <w:tab w:val="clear" w:pos="567"/>
        </w:tabs>
        <w:spacing w:before="120" w:after="240"/>
        <w:ind w:hanging="141"/>
        <w:rPr>
          <w:b/>
          <w:sz w:val="22"/>
          <w:szCs w:val="22"/>
        </w:rPr>
      </w:pPr>
      <w:r w:rsidRPr="00A65104">
        <w:rPr>
          <w:b/>
          <w:sz w:val="22"/>
          <w:szCs w:val="22"/>
        </w:rPr>
        <w:t xml:space="preserve">Přítomno </w:t>
      </w:r>
      <w:r w:rsidR="001E1773" w:rsidRPr="00A65104">
        <w:rPr>
          <w:b/>
          <w:sz w:val="22"/>
          <w:szCs w:val="22"/>
        </w:rPr>
        <w:t>1</w:t>
      </w:r>
      <w:r w:rsidR="0062101A">
        <w:rPr>
          <w:b/>
          <w:sz w:val="22"/>
          <w:szCs w:val="22"/>
        </w:rPr>
        <w:t>1</w:t>
      </w:r>
      <w:r w:rsidR="001E1773" w:rsidRPr="00A65104">
        <w:rPr>
          <w:b/>
          <w:sz w:val="22"/>
          <w:szCs w:val="22"/>
        </w:rPr>
        <w:t>,</w:t>
      </w:r>
      <w:r w:rsidRPr="00A65104">
        <w:rPr>
          <w:b/>
          <w:sz w:val="22"/>
          <w:szCs w:val="22"/>
        </w:rPr>
        <w:t xml:space="preserve"> pro </w:t>
      </w:r>
      <w:r w:rsidR="001E1773" w:rsidRPr="00A65104">
        <w:rPr>
          <w:b/>
          <w:sz w:val="22"/>
          <w:szCs w:val="22"/>
        </w:rPr>
        <w:t>1</w:t>
      </w:r>
      <w:r w:rsidR="0062101A">
        <w:rPr>
          <w:b/>
          <w:sz w:val="22"/>
          <w:szCs w:val="22"/>
        </w:rPr>
        <w:t>1</w:t>
      </w:r>
      <w:r w:rsidRPr="00A65104">
        <w:rPr>
          <w:b/>
          <w:sz w:val="22"/>
          <w:szCs w:val="22"/>
        </w:rPr>
        <w:t>, proti 0, zdržel se 0, nehlasoval 0. Návrh byl přijat.</w:t>
      </w:r>
    </w:p>
    <w:p w14:paraId="59F64A73" w14:textId="77777777" w:rsidR="00693FEC" w:rsidRPr="00A65104" w:rsidRDefault="00D11ED9" w:rsidP="00D11ED9">
      <w:pPr>
        <w:pStyle w:val="Znak2odsazen1text"/>
        <w:numPr>
          <w:ilvl w:val="0"/>
          <w:numId w:val="26"/>
        </w:numPr>
        <w:rPr>
          <w:b/>
          <w:sz w:val="22"/>
          <w:szCs w:val="22"/>
        </w:rPr>
      </w:pPr>
      <w:r w:rsidRPr="00A65104">
        <w:rPr>
          <w:b/>
          <w:sz w:val="22"/>
          <w:szCs w:val="22"/>
        </w:rPr>
        <w:t>Různé</w:t>
      </w:r>
    </w:p>
    <w:p w14:paraId="5893143D" w14:textId="6094CFDB" w:rsidR="00D11ED9" w:rsidRPr="00A65104" w:rsidRDefault="00D11ED9" w:rsidP="00D11ED9">
      <w:pPr>
        <w:pStyle w:val="slo1text"/>
        <w:tabs>
          <w:tab w:val="clear" w:pos="567"/>
        </w:tabs>
        <w:spacing w:before="120"/>
        <w:ind w:firstLine="0"/>
        <w:rPr>
          <w:sz w:val="22"/>
          <w:szCs w:val="22"/>
        </w:rPr>
      </w:pPr>
      <w:r w:rsidRPr="00A65104">
        <w:rPr>
          <w:sz w:val="22"/>
          <w:szCs w:val="22"/>
        </w:rPr>
        <w:t>Členové kontrolního výboru se dohodli na termínu příštího zasedání kontrolního výboru</w:t>
      </w:r>
      <w:r w:rsidR="008A4124" w:rsidRPr="00A65104">
        <w:rPr>
          <w:sz w:val="22"/>
          <w:szCs w:val="22"/>
        </w:rPr>
        <w:t xml:space="preserve">, které se uskuteční dne </w:t>
      </w:r>
      <w:r w:rsidR="0062101A">
        <w:rPr>
          <w:sz w:val="22"/>
          <w:szCs w:val="22"/>
        </w:rPr>
        <w:t>26</w:t>
      </w:r>
      <w:r w:rsidR="008A4124" w:rsidRPr="00A65104">
        <w:rPr>
          <w:sz w:val="22"/>
          <w:szCs w:val="22"/>
        </w:rPr>
        <w:t xml:space="preserve">. </w:t>
      </w:r>
      <w:r w:rsidR="0062101A">
        <w:rPr>
          <w:sz w:val="22"/>
          <w:szCs w:val="22"/>
        </w:rPr>
        <w:t>6</w:t>
      </w:r>
      <w:r w:rsidR="008A4124" w:rsidRPr="00A65104">
        <w:rPr>
          <w:sz w:val="22"/>
          <w:szCs w:val="22"/>
        </w:rPr>
        <w:t>. 202</w:t>
      </w:r>
      <w:r w:rsidR="006929B9">
        <w:rPr>
          <w:sz w:val="22"/>
          <w:szCs w:val="22"/>
        </w:rPr>
        <w:t>4</w:t>
      </w:r>
      <w:r w:rsidR="008A4124" w:rsidRPr="00A65104">
        <w:rPr>
          <w:sz w:val="22"/>
          <w:szCs w:val="22"/>
        </w:rPr>
        <w:t xml:space="preserve">. </w:t>
      </w:r>
      <w:r w:rsidRPr="00A65104">
        <w:rPr>
          <w:sz w:val="22"/>
          <w:szCs w:val="22"/>
        </w:rPr>
        <w:t xml:space="preserve"> </w:t>
      </w:r>
    </w:p>
    <w:p w14:paraId="43FCA029" w14:textId="77777777" w:rsidR="00D11ED9" w:rsidRPr="00A65104" w:rsidRDefault="00D11ED9" w:rsidP="00D11ED9">
      <w:pPr>
        <w:pStyle w:val="slo1text"/>
        <w:numPr>
          <w:ilvl w:val="0"/>
          <w:numId w:val="17"/>
        </w:numPr>
        <w:spacing w:before="360"/>
        <w:rPr>
          <w:b/>
          <w:sz w:val="22"/>
          <w:szCs w:val="22"/>
        </w:rPr>
      </w:pPr>
      <w:r w:rsidRPr="00A65104">
        <w:rPr>
          <w:b/>
          <w:sz w:val="22"/>
          <w:szCs w:val="22"/>
        </w:rPr>
        <w:t xml:space="preserve">Závěr </w:t>
      </w:r>
    </w:p>
    <w:p w14:paraId="4D992F24" w14:textId="6479C3D4" w:rsidR="00D11ED9" w:rsidRPr="00A65104" w:rsidRDefault="00D11ED9" w:rsidP="00D11ED9">
      <w:pPr>
        <w:pStyle w:val="Znak2odsazen1text"/>
        <w:numPr>
          <w:ilvl w:val="0"/>
          <w:numId w:val="0"/>
        </w:numPr>
        <w:ind w:left="567"/>
        <w:rPr>
          <w:sz w:val="22"/>
          <w:szCs w:val="22"/>
        </w:rPr>
      </w:pPr>
      <w:r w:rsidRPr="00A65104">
        <w:rPr>
          <w:sz w:val="22"/>
          <w:szCs w:val="22"/>
        </w:rPr>
        <w:t>Předseda kontrolního výboru poděkoval členům kontrolního výboru za účast na 1</w:t>
      </w:r>
      <w:r w:rsidR="0062101A">
        <w:rPr>
          <w:sz w:val="22"/>
          <w:szCs w:val="22"/>
        </w:rPr>
        <w:t>8</w:t>
      </w:r>
      <w:r w:rsidRPr="00A65104">
        <w:rPr>
          <w:sz w:val="22"/>
          <w:szCs w:val="22"/>
        </w:rPr>
        <w:t xml:space="preserve">. zasedání kontrolního výboru. </w:t>
      </w:r>
    </w:p>
    <w:p w14:paraId="08B267A6" w14:textId="0DF87BAF" w:rsidR="00D11ED9" w:rsidRPr="00A65104" w:rsidRDefault="00D11ED9" w:rsidP="00D11ED9">
      <w:pPr>
        <w:pStyle w:val="Znak2odsazen1text"/>
        <w:numPr>
          <w:ilvl w:val="0"/>
          <w:numId w:val="0"/>
        </w:numPr>
        <w:ind w:left="567"/>
        <w:rPr>
          <w:sz w:val="22"/>
          <w:szCs w:val="22"/>
        </w:rPr>
      </w:pPr>
      <w:r w:rsidRPr="00A65104">
        <w:rPr>
          <w:sz w:val="22"/>
          <w:szCs w:val="22"/>
        </w:rPr>
        <w:t xml:space="preserve">Příští zasedání kontrolního výboru se uskuteční </w:t>
      </w:r>
      <w:r w:rsidR="006929B9">
        <w:rPr>
          <w:b/>
          <w:sz w:val="22"/>
          <w:szCs w:val="22"/>
        </w:rPr>
        <w:t>2</w:t>
      </w:r>
      <w:r w:rsidR="0062101A">
        <w:rPr>
          <w:b/>
          <w:sz w:val="22"/>
          <w:szCs w:val="22"/>
        </w:rPr>
        <w:t>6</w:t>
      </w:r>
      <w:r w:rsidRPr="00A65104">
        <w:rPr>
          <w:b/>
          <w:sz w:val="22"/>
          <w:szCs w:val="22"/>
        </w:rPr>
        <w:t>. </w:t>
      </w:r>
      <w:r w:rsidR="0062101A">
        <w:rPr>
          <w:b/>
          <w:sz w:val="22"/>
          <w:szCs w:val="22"/>
        </w:rPr>
        <w:t>6</w:t>
      </w:r>
      <w:r w:rsidRPr="00A65104">
        <w:rPr>
          <w:b/>
          <w:sz w:val="22"/>
          <w:szCs w:val="22"/>
        </w:rPr>
        <w:t>. 202</w:t>
      </w:r>
      <w:r w:rsidR="006929B9">
        <w:rPr>
          <w:b/>
          <w:sz w:val="22"/>
          <w:szCs w:val="22"/>
        </w:rPr>
        <w:t>4</w:t>
      </w:r>
      <w:r w:rsidRPr="00A65104">
        <w:rPr>
          <w:sz w:val="22"/>
          <w:szCs w:val="22"/>
        </w:rPr>
        <w:t xml:space="preserve"> </w:t>
      </w:r>
      <w:r w:rsidR="006929B9">
        <w:rPr>
          <w:sz w:val="22"/>
          <w:szCs w:val="22"/>
        </w:rPr>
        <w:t>od 14:30 h</w:t>
      </w:r>
      <w:r w:rsidR="00F7161E">
        <w:rPr>
          <w:sz w:val="22"/>
          <w:szCs w:val="22"/>
        </w:rPr>
        <w:t>o</w:t>
      </w:r>
      <w:r w:rsidR="006929B9">
        <w:rPr>
          <w:sz w:val="22"/>
          <w:szCs w:val="22"/>
        </w:rPr>
        <w:t>din v Kongresovém sále budovy krajského úřadu.</w:t>
      </w:r>
    </w:p>
    <w:p w14:paraId="3F3F108A" w14:textId="2FD7C240" w:rsidR="00975D37" w:rsidRPr="00A65104" w:rsidRDefault="00D11ED9">
      <w:pPr>
        <w:pStyle w:val="Mstoadatumvlevo"/>
        <w:rPr>
          <w:rFonts w:cs="Arial"/>
          <w:sz w:val="22"/>
          <w:szCs w:val="22"/>
        </w:rPr>
      </w:pPr>
      <w:r w:rsidRPr="00A65104">
        <w:rPr>
          <w:rFonts w:cs="Arial"/>
          <w:sz w:val="22"/>
          <w:szCs w:val="22"/>
        </w:rPr>
        <w:t>V</w:t>
      </w:r>
      <w:r w:rsidR="00975D37" w:rsidRPr="00A65104">
        <w:rPr>
          <w:rFonts w:cs="Arial"/>
          <w:sz w:val="22"/>
          <w:szCs w:val="22"/>
        </w:rPr>
        <w:t xml:space="preserve"> Olomouci dne </w:t>
      </w:r>
      <w:r w:rsidR="006929B9">
        <w:rPr>
          <w:rFonts w:cs="Arial"/>
          <w:sz w:val="22"/>
          <w:szCs w:val="22"/>
        </w:rPr>
        <w:t>2</w:t>
      </w:r>
      <w:r w:rsidR="0062101A">
        <w:rPr>
          <w:rFonts w:cs="Arial"/>
          <w:sz w:val="22"/>
          <w:szCs w:val="22"/>
        </w:rPr>
        <w:t>4</w:t>
      </w:r>
      <w:r w:rsidR="00DC382B" w:rsidRPr="00A65104">
        <w:rPr>
          <w:rFonts w:cs="Arial"/>
          <w:sz w:val="22"/>
          <w:szCs w:val="22"/>
        </w:rPr>
        <w:t xml:space="preserve">. </w:t>
      </w:r>
      <w:r w:rsidR="0062101A">
        <w:rPr>
          <w:rFonts w:cs="Arial"/>
          <w:sz w:val="22"/>
          <w:szCs w:val="22"/>
        </w:rPr>
        <w:t>4</w:t>
      </w:r>
      <w:r w:rsidR="00DC382B" w:rsidRPr="00A65104">
        <w:rPr>
          <w:rFonts w:cs="Arial"/>
          <w:sz w:val="22"/>
          <w:szCs w:val="22"/>
        </w:rPr>
        <w:t>. 202</w:t>
      </w:r>
      <w:r w:rsidR="006929B9">
        <w:rPr>
          <w:rFonts w:cs="Arial"/>
          <w:sz w:val="22"/>
          <w:szCs w:val="22"/>
        </w:rPr>
        <w:t>4</w:t>
      </w:r>
    </w:p>
    <w:p w14:paraId="716A51AD" w14:textId="77777777" w:rsidR="00975D37" w:rsidRPr="00A65104" w:rsidRDefault="00975D37">
      <w:pPr>
        <w:pStyle w:val="Podpis"/>
        <w:rPr>
          <w:rFonts w:cs="Arial"/>
          <w:sz w:val="22"/>
          <w:szCs w:val="22"/>
        </w:rPr>
      </w:pPr>
      <w:r w:rsidRPr="00A65104">
        <w:rPr>
          <w:rFonts w:cs="Arial"/>
          <w:sz w:val="22"/>
          <w:szCs w:val="22"/>
        </w:rPr>
        <w:t>……………………………….</w:t>
      </w:r>
    </w:p>
    <w:p w14:paraId="16CC47FF" w14:textId="77777777" w:rsidR="00975D37" w:rsidRPr="00A65104" w:rsidRDefault="00DC382B">
      <w:pPr>
        <w:pStyle w:val="Podpis"/>
        <w:rPr>
          <w:rFonts w:cs="Arial"/>
          <w:sz w:val="22"/>
          <w:szCs w:val="22"/>
        </w:rPr>
      </w:pPr>
      <w:r w:rsidRPr="00A65104">
        <w:rPr>
          <w:rFonts w:cs="Arial"/>
          <w:sz w:val="22"/>
          <w:szCs w:val="22"/>
        </w:rPr>
        <w:t>JUDr. Vladimír Lichnovský</w:t>
      </w:r>
    </w:p>
    <w:p w14:paraId="35F2B5B6" w14:textId="77777777" w:rsidR="00975D37" w:rsidRPr="00A65104" w:rsidRDefault="00975D37">
      <w:pPr>
        <w:pStyle w:val="Podpis"/>
        <w:rPr>
          <w:rFonts w:cs="Arial"/>
          <w:sz w:val="22"/>
          <w:szCs w:val="22"/>
        </w:rPr>
      </w:pPr>
      <w:r w:rsidRPr="00A65104">
        <w:rPr>
          <w:rFonts w:cs="Arial"/>
          <w:sz w:val="22"/>
          <w:szCs w:val="22"/>
        </w:rPr>
        <w:t>předseda výboru</w:t>
      </w:r>
    </w:p>
    <w:p w14:paraId="59A0000B" w14:textId="7E5DF3DD" w:rsidR="001F288E" w:rsidRPr="00A65104" w:rsidRDefault="00415B2B" w:rsidP="001F288E">
      <w:pPr>
        <w:pStyle w:val="Vborplohy"/>
        <w:spacing w:before="120"/>
        <w:ind w:left="0" w:firstLine="0"/>
        <w:jc w:val="both"/>
        <w:rPr>
          <w:szCs w:val="22"/>
        </w:rPr>
      </w:pPr>
      <w:r>
        <w:rPr>
          <w:szCs w:val="22"/>
        </w:rPr>
        <w:t>P</w:t>
      </w:r>
      <w:r w:rsidR="001F288E" w:rsidRPr="00A65104">
        <w:rPr>
          <w:szCs w:val="22"/>
        </w:rPr>
        <w:t xml:space="preserve">řílohy: </w:t>
      </w:r>
    </w:p>
    <w:p w14:paraId="6A2E9184" w14:textId="77777777" w:rsidR="001F288E" w:rsidRPr="00A65104" w:rsidRDefault="001F288E" w:rsidP="001F288E">
      <w:pPr>
        <w:pStyle w:val="Vborplohy"/>
        <w:spacing w:before="120"/>
        <w:ind w:left="0" w:firstLine="0"/>
        <w:jc w:val="both"/>
        <w:rPr>
          <w:szCs w:val="22"/>
          <w:u w:val="single"/>
        </w:rPr>
      </w:pPr>
      <w:r w:rsidRPr="00A65104">
        <w:rPr>
          <w:szCs w:val="22"/>
          <w:u w:val="single"/>
        </w:rPr>
        <w:t>Příloha 1</w:t>
      </w:r>
    </w:p>
    <w:p w14:paraId="745FF4B4" w14:textId="3FC21097" w:rsidR="00DC4F63" w:rsidRPr="00DC4F63" w:rsidRDefault="002448A9" w:rsidP="00415B2B">
      <w:pPr>
        <w:pStyle w:val="Dopisosloven"/>
        <w:spacing w:before="240" w:after="120"/>
        <w:rPr>
          <w:sz w:val="22"/>
          <w:szCs w:val="22"/>
        </w:rPr>
      </w:pPr>
      <w:r w:rsidRPr="00415B2B">
        <w:rPr>
          <w:sz w:val="22"/>
          <w:szCs w:val="22"/>
        </w:rPr>
        <w:t>Zá</w:t>
      </w:r>
      <w:r w:rsidR="00634CCB" w:rsidRPr="00415B2B">
        <w:rPr>
          <w:sz w:val="22"/>
          <w:szCs w:val="22"/>
        </w:rPr>
        <w:t xml:space="preserve">pis z kontroly </w:t>
      </w:r>
      <w:r w:rsidR="00415B2B" w:rsidRPr="00415B2B">
        <w:rPr>
          <w:sz w:val="22"/>
          <w:szCs w:val="22"/>
        </w:rPr>
        <w:t xml:space="preserve">plnění usnesení </w:t>
      </w:r>
      <w:r w:rsidR="00DC4F63" w:rsidRPr="001324CD">
        <w:rPr>
          <w:sz w:val="22"/>
          <w:szCs w:val="22"/>
        </w:rPr>
        <w:t>Rady Olomouckého kraje č. UR/86/3/2023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w:t>
      </w:r>
    </w:p>
    <w:p w14:paraId="404B8818" w14:textId="5029F320" w:rsidR="00634CCB" w:rsidRPr="00A65104" w:rsidRDefault="00634CCB" w:rsidP="00634CCB">
      <w:pPr>
        <w:pStyle w:val="Vbornzevusnesen"/>
        <w:ind w:left="7938" w:firstLine="567"/>
        <w:rPr>
          <w:sz w:val="22"/>
          <w:szCs w:val="22"/>
          <w:u w:val="single"/>
        </w:rPr>
      </w:pPr>
      <w:r w:rsidRPr="00A65104">
        <w:rPr>
          <w:b w:val="0"/>
          <w:sz w:val="22"/>
          <w:szCs w:val="22"/>
        </w:rPr>
        <w:t xml:space="preserve">(strana </w:t>
      </w:r>
      <w:r w:rsidR="00E32374">
        <w:rPr>
          <w:b w:val="0"/>
          <w:sz w:val="22"/>
          <w:szCs w:val="22"/>
        </w:rPr>
        <w:t>5</w:t>
      </w:r>
      <w:r w:rsidRPr="00A65104">
        <w:rPr>
          <w:b w:val="0"/>
          <w:sz w:val="22"/>
          <w:szCs w:val="22"/>
        </w:rPr>
        <w:t>)</w:t>
      </w:r>
    </w:p>
    <w:p w14:paraId="422F924C" w14:textId="377850C2" w:rsidR="001F288E" w:rsidRPr="00C26AC7" w:rsidRDefault="001F288E" w:rsidP="001F288E">
      <w:pPr>
        <w:pStyle w:val="Vborplohy"/>
        <w:ind w:left="0" w:firstLine="0"/>
        <w:jc w:val="both"/>
        <w:rPr>
          <w:szCs w:val="22"/>
          <w:u w:val="single"/>
        </w:rPr>
      </w:pPr>
      <w:r w:rsidRPr="00C26AC7">
        <w:rPr>
          <w:szCs w:val="22"/>
          <w:u w:val="single"/>
        </w:rPr>
        <w:t xml:space="preserve">Příloha </w:t>
      </w:r>
      <w:r w:rsidR="00CC2F19">
        <w:rPr>
          <w:szCs w:val="22"/>
          <w:u w:val="single"/>
        </w:rPr>
        <w:t>2</w:t>
      </w:r>
    </w:p>
    <w:p w14:paraId="360C505E" w14:textId="111F518E" w:rsidR="001F288E" w:rsidRPr="00C26AC7" w:rsidRDefault="001F288E" w:rsidP="001F288E">
      <w:pPr>
        <w:pStyle w:val="Normal"/>
        <w:rPr>
          <w:sz w:val="22"/>
          <w:szCs w:val="22"/>
        </w:rPr>
      </w:pPr>
      <w:r w:rsidRPr="00C26AC7">
        <w:rPr>
          <w:sz w:val="22"/>
          <w:szCs w:val="22"/>
        </w:rPr>
        <w:t>Vyjádření ředitele krajského úřadu k zápis</w:t>
      </w:r>
      <w:r w:rsidR="00DC4F63">
        <w:rPr>
          <w:sz w:val="22"/>
          <w:szCs w:val="22"/>
        </w:rPr>
        <w:t>u</w:t>
      </w:r>
      <w:r w:rsidRPr="00C26AC7">
        <w:rPr>
          <w:sz w:val="22"/>
          <w:szCs w:val="22"/>
        </w:rPr>
        <w:t xml:space="preserve"> z proveden</w:t>
      </w:r>
      <w:r w:rsidR="00DC4F63">
        <w:rPr>
          <w:sz w:val="22"/>
          <w:szCs w:val="22"/>
        </w:rPr>
        <w:t>é</w:t>
      </w:r>
      <w:r w:rsidRPr="00C26AC7">
        <w:rPr>
          <w:sz w:val="22"/>
          <w:szCs w:val="22"/>
        </w:rPr>
        <w:t xml:space="preserve"> kontrol</w:t>
      </w:r>
      <w:r w:rsidR="00DC4F63">
        <w:rPr>
          <w:sz w:val="22"/>
          <w:szCs w:val="22"/>
        </w:rPr>
        <w:t>y</w:t>
      </w:r>
      <w:r w:rsidRPr="00C26AC7">
        <w:rPr>
          <w:sz w:val="22"/>
          <w:szCs w:val="22"/>
        </w:rPr>
        <w:t xml:space="preserve"> plnění usnesení uveden</w:t>
      </w:r>
      <w:r w:rsidR="00DC4F63">
        <w:rPr>
          <w:sz w:val="22"/>
          <w:szCs w:val="22"/>
        </w:rPr>
        <w:t>é</w:t>
      </w:r>
      <w:r w:rsidR="00EC38D6">
        <w:rPr>
          <w:sz w:val="22"/>
          <w:szCs w:val="22"/>
        </w:rPr>
        <w:t>m</w:t>
      </w:r>
      <w:r w:rsidRPr="00C26AC7">
        <w:rPr>
          <w:sz w:val="22"/>
          <w:szCs w:val="22"/>
        </w:rPr>
        <w:t xml:space="preserve"> v příloze 1.</w:t>
      </w:r>
    </w:p>
    <w:p w14:paraId="1173E910" w14:textId="28666166" w:rsidR="001F288E" w:rsidRPr="00C26AC7" w:rsidRDefault="001F288E" w:rsidP="001F288E">
      <w:pPr>
        <w:pStyle w:val="Vborplohy"/>
        <w:ind w:left="8364" w:firstLine="0"/>
        <w:jc w:val="both"/>
        <w:rPr>
          <w:szCs w:val="22"/>
          <w:u w:val="single"/>
        </w:rPr>
      </w:pPr>
      <w:r w:rsidRPr="00C26AC7">
        <w:rPr>
          <w:sz w:val="24"/>
          <w:szCs w:val="24"/>
        </w:rPr>
        <w:t xml:space="preserve"> </w:t>
      </w:r>
      <w:r w:rsidR="00E76F80" w:rsidRPr="00C26AC7">
        <w:rPr>
          <w:sz w:val="24"/>
          <w:szCs w:val="24"/>
        </w:rPr>
        <w:t xml:space="preserve"> </w:t>
      </w:r>
      <w:r w:rsidRPr="00C26AC7">
        <w:rPr>
          <w:szCs w:val="22"/>
        </w:rPr>
        <w:t xml:space="preserve">(strana </w:t>
      </w:r>
      <w:r w:rsidR="00DC4F63">
        <w:rPr>
          <w:szCs w:val="22"/>
        </w:rPr>
        <w:t>7</w:t>
      </w:r>
      <w:r w:rsidRPr="00C26AC7">
        <w:rPr>
          <w:szCs w:val="22"/>
        </w:rPr>
        <w:t>)</w:t>
      </w:r>
    </w:p>
    <w:p w14:paraId="26C0C628" w14:textId="77777777" w:rsidR="001F288E" w:rsidRPr="00C26AC7" w:rsidRDefault="001F288E" w:rsidP="00DC382B">
      <w:pPr>
        <w:spacing w:before="120" w:after="120"/>
        <w:jc w:val="both"/>
        <w:rPr>
          <w:rFonts w:ascii="Arial" w:hAnsi="Arial" w:cs="Arial"/>
          <w:sz w:val="22"/>
          <w:szCs w:val="22"/>
        </w:rPr>
      </w:pPr>
    </w:p>
    <w:p w14:paraId="4C7EC0FA" w14:textId="77777777" w:rsidR="001F288E" w:rsidRPr="00C26AC7" w:rsidRDefault="001F288E" w:rsidP="00DC382B">
      <w:pPr>
        <w:spacing w:before="120" w:after="120"/>
        <w:jc w:val="both"/>
        <w:rPr>
          <w:rFonts w:ascii="Arial" w:hAnsi="Arial" w:cs="Arial"/>
          <w:sz w:val="22"/>
          <w:szCs w:val="22"/>
        </w:rPr>
      </w:pPr>
    </w:p>
    <w:p w14:paraId="35BE057F" w14:textId="77777777" w:rsidR="00DC382B" w:rsidRPr="00C26AC7" w:rsidRDefault="00975D37" w:rsidP="00DC382B">
      <w:pPr>
        <w:spacing w:before="120" w:after="120"/>
        <w:jc w:val="both"/>
        <w:rPr>
          <w:rFonts w:ascii="Arial" w:hAnsi="Arial" w:cs="Arial"/>
          <w:sz w:val="22"/>
          <w:szCs w:val="22"/>
        </w:rPr>
      </w:pPr>
      <w:r w:rsidRPr="00C26AC7">
        <w:rPr>
          <w:rFonts w:ascii="Arial" w:hAnsi="Arial" w:cs="Arial"/>
          <w:sz w:val="22"/>
          <w:szCs w:val="22"/>
        </w:rPr>
        <w:t xml:space="preserve">Přílohy: </w:t>
      </w:r>
      <w:r w:rsidRPr="00C26AC7">
        <w:rPr>
          <w:rFonts w:ascii="Arial" w:hAnsi="Arial" w:cs="Arial"/>
          <w:sz w:val="22"/>
          <w:szCs w:val="22"/>
        </w:rPr>
        <w:tab/>
      </w:r>
    </w:p>
    <w:p w14:paraId="55E5A856" w14:textId="77777777" w:rsidR="00DC382B" w:rsidRPr="008434E3" w:rsidRDefault="00DC382B" w:rsidP="00DC382B">
      <w:pPr>
        <w:spacing w:before="120" w:after="120"/>
        <w:jc w:val="both"/>
        <w:rPr>
          <w:rFonts w:ascii="Arial" w:hAnsi="Arial"/>
          <w:sz w:val="22"/>
          <w:szCs w:val="22"/>
        </w:rPr>
      </w:pPr>
      <w:r w:rsidRPr="00C26AC7">
        <w:rPr>
          <w:rFonts w:ascii="Arial" w:hAnsi="Arial"/>
          <w:sz w:val="22"/>
          <w:szCs w:val="22"/>
        </w:rPr>
        <w:t>Prezenční listina</w:t>
      </w:r>
    </w:p>
    <w:p w14:paraId="6677C4DB" w14:textId="77777777" w:rsidR="00DC382B" w:rsidRPr="008434E3" w:rsidRDefault="00DC382B" w:rsidP="00DC382B">
      <w:pPr>
        <w:spacing w:before="120" w:after="120"/>
        <w:jc w:val="both"/>
        <w:rPr>
          <w:rFonts w:ascii="Arial" w:hAnsi="Arial"/>
          <w:sz w:val="22"/>
          <w:szCs w:val="22"/>
        </w:rPr>
      </w:pPr>
      <w:r w:rsidRPr="008434E3">
        <w:rPr>
          <w:rFonts w:ascii="Arial" w:hAnsi="Arial"/>
          <w:sz w:val="22"/>
          <w:szCs w:val="22"/>
        </w:rPr>
        <w:t xml:space="preserve">Usnesení kontrolního výboru </w:t>
      </w:r>
    </w:p>
    <w:p w14:paraId="1BC7E8B1" w14:textId="77777777" w:rsidR="00975D37" w:rsidRPr="008434E3" w:rsidRDefault="00975D37">
      <w:pPr>
        <w:pStyle w:val="Zkladntext"/>
        <w:rPr>
          <w:rFonts w:cs="Arial"/>
        </w:rPr>
      </w:pPr>
    </w:p>
    <w:p w14:paraId="5F368DB0" w14:textId="77777777" w:rsidR="001F288E" w:rsidRPr="008434E3" w:rsidRDefault="001F288E">
      <w:pPr>
        <w:pStyle w:val="Zkladntext"/>
        <w:rPr>
          <w:rFonts w:cs="Arial"/>
        </w:rPr>
      </w:pPr>
    </w:p>
    <w:p w14:paraId="4AE68C67" w14:textId="77777777" w:rsidR="001F288E" w:rsidRDefault="001F288E">
      <w:pPr>
        <w:pStyle w:val="Zkladntext"/>
        <w:rPr>
          <w:rFonts w:cs="Arial"/>
        </w:rPr>
      </w:pPr>
    </w:p>
    <w:p w14:paraId="09A521BD" w14:textId="77777777" w:rsidR="00C26AC7" w:rsidRDefault="00C26AC7">
      <w:pPr>
        <w:pStyle w:val="Zkladntext"/>
        <w:rPr>
          <w:rFonts w:cs="Arial"/>
        </w:rPr>
      </w:pPr>
    </w:p>
    <w:p w14:paraId="1F0C0CBB" w14:textId="77777777" w:rsidR="00634CCB" w:rsidRDefault="00634CCB">
      <w:pPr>
        <w:pStyle w:val="Zkladntext"/>
        <w:rPr>
          <w:rFonts w:cs="Arial"/>
        </w:rPr>
      </w:pPr>
    </w:p>
    <w:p w14:paraId="2C5116D6" w14:textId="79886669" w:rsidR="00634CCB" w:rsidRDefault="00634CCB">
      <w:pPr>
        <w:pStyle w:val="Zkladntext"/>
        <w:rPr>
          <w:rFonts w:cs="Arial"/>
        </w:rPr>
      </w:pPr>
    </w:p>
    <w:p w14:paraId="00CDC255" w14:textId="70A4F7D7" w:rsidR="00EC38D6" w:rsidRDefault="00EC38D6">
      <w:pPr>
        <w:pStyle w:val="Zkladntext"/>
        <w:rPr>
          <w:rFonts w:cs="Arial"/>
        </w:rPr>
      </w:pPr>
    </w:p>
    <w:p w14:paraId="03C4DF75" w14:textId="77777777" w:rsidR="00EC38D6" w:rsidRDefault="00EC38D6">
      <w:pPr>
        <w:pStyle w:val="Zkladntext"/>
        <w:rPr>
          <w:rFonts w:cs="Arial"/>
        </w:rPr>
      </w:pPr>
    </w:p>
    <w:p w14:paraId="5434A721" w14:textId="77777777" w:rsidR="001F288E" w:rsidRPr="008434E3" w:rsidRDefault="001F288E" w:rsidP="00E1405C">
      <w:pPr>
        <w:pStyle w:val="Zkladntext"/>
        <w:spacing w:after="0"/>
        <w:rPr>
          <w:rFonts w:cs="Arial"/>
          <w:sz w:val="22"/>
          <w:szCs w:val="22"/>
        </w:rPr>
      </w:pPr>
      <w:r w:rsidRPr="008434E3">
        <w:rPr>
          <w:rFonts w:cs="Arial"/>
          <w:sz w:val="22"/>
          <w:szCs w:val="22"/>
        </w:rPr>
        <w:lastRenderedPageBreak/>
        <w:t>Příloha 1</w:t>
      </w:r>
    </w:p>
    <w:p w14:paraId="02FC8A03" w14:textId="77777777" w:rsidR="00634CCB" w:rsidRDefault="00634CCB" w:rsidP="00E1405C">
      <w:pPr>
        <w:pStyle w:val="Zkladntext"/>
        <w:spacing w:after="0"/>
        <w:rPr>
          <w:rFonts w:cs="Arial"/>
          <w:sz w:val="22"/>
          <w:szCs w:val="22"/>
        </w:rPr>
      </w:pPr>
    </w:p>
    <w:p w14:paraId="7E085C1C" w14:textId="77777777" w:rsidR="00DC4F63" w:rsidRPr="00BF1E3C" w:rsidRDefault="00DC4F63" w:rsidP="00DC4F63">
      <w:pPr>
        <w:jc w:val="center"/>
        <w:rPr>
          <w:b/>
          <w:sz w:val="32"/>
          <w:szCs w:val="32"/>
        </w:rPr>
      </w:pPr>
      <w:r w:rsidRPr="00BF1E3C">
        <w:rPr>
          <w:b/>
          <w:sz w:val="32"/>
          <w:szCs w:val="32"/>
        </w:rPr>
        <w:t>Zápis</w:t>
      </w:r>
    </w:p>
    <w:p w14:paraId="21C28AE5" w14:textId="77777777" w:rsidR="00DC4F63" w:rsidRDefault="00DC4F63" w:rsidP="00DC4F63">
      <w:pPr>
        <w:jc w:val="both"/>
      </w:pPr>
    </w:p>
    <w:p w14:paraId="3F573C3F" w14:textId="77777777" w:rsidR="00DC4F63" w:rsidRPr="006E2EAB" w:rsidRDefault="00DC4F63" w:rsidP="00DC4F63">
      <w:pPr>
        <w:pStyle w:val="Vbornzevusnesen"/>
        <w:ind w:left="0" w:firstLine="0"/>
        <w:rPr>
          <w:rFonts w:ascii="Times New Roman" w:hAnsi="Times New Roman"/>
          <w:b w:val="0"/>
          <w:color w:val="000000"/>
          <w:szCs w:val="24"/>
        </w:rPr>
      </w:pPr>
      <w:r w:rsidRPr="006E2EAB">
        <w:rPr>
          <w:rFonts w:ascii="Times New Roman" w:hAnsi="Times New Roman"/>
          <w:b w:val="0"/>
          <w:szCs w:val="24"/>
        </w:rPr>
        <w:t>o provedené kontrole plnění usnesení Rady Olomouckého kraje č. UR/86/3/2023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w:t>
      </w:r>
    </w:p>
    <w:p w14:paraId="10AF1A8D" w14:textId="77777777" w:rsidR="00DC4F63" w:rsidRPr="00CD7289" w:rsidRDefault="00DC4F63" w:rsidP="00DC4F63">
      <w:pPr>
        <w:jc w:val="both"/>
      </w:pPr>
    </w:p>
    <w:p w14:paraId="289A48A6" w14:textId="77777777" w:rsidR="00DC4F63" w:rsidRPr="0084735C" w:rsidRDefault="00DC4F63" w:rsidP="00DC4F63">
      <w:pPr>
        <w:spacing w:line="264" w:lineRule="auto"/>
        <w:jc w:val="both"/>
      </w:pPr>
      <w:r w:rsidRPr="00CD7289">
        <w:t>Kontrola byla proved</w:t>
      </w:r>
      <w:r>
        <w:t>ena na základě usnesení č. UVK/16</w:t>
      </w:r>
      <w:r w:rsidRPr="00CD7289">
        <w:t>/</w:t>
      </w:r>
      <w:r>
        <w:t>4</w:t>
      </w:r>
      <w:r w:rsidRPr="00CD7289">
        <w:t>/202</w:t>
      </w:r>
      <w:r>
        <w:t>3</w:t>
      </w:r>
      <w:r w:rsidRPr="00CD7289">
        <w:t xml:space="preserve"> </w:t>
      </w:r>
      <w:r>
        <w:t xml:space="preserve">Kontrolního </w:t>
      </w:r>
      <w:r w:rsidRPr="00CD7289">
        <w:t xml:space="preserve">výboru Zastupitelstva </w:t>
      </w:r>
      <w:r>
        <w:t>Olomouckého kraje ze dne 13. 12. 2023</w:t>
      </w:r>
    </w:p>
    <w:p w14:paraId="41E1CF56" w14:textId="77777777" w:rsidR="00DC4F63" w:rsidRDefault="00DC4F63" w:rsidP="00DC4F63">
      <w:pPr>
        <w:jc w:val="both"/>
        <w:rPr>
          <w:i/>
        </w:rPr>
      </w:pPr>
    </w:p>
    <w:p w14:paraId="0EDBF794" w14:textId="77777777" w:rsidR="00DC4F63" w:rsidRDefault="00DC4F63" w:rsidP="00DC4F63">
      <w:pPr>
        <w:jc w:val="both"/>
        <w:rPr>
          <w:i/>
        </w:rPr>
      </w:pPr>
    </w:p>
    <w:p w14:paraId="27B59A5F" w14:textId="77777777" w:rsidR="00DC4F63" w:rsidRDefault="00DC4F63" w:rsidP="00DC4F63">
      <w:pPr>
        <w:jc w:val="both"/>
        <w:rPr>
          <w:i/>
        </w:rPr>
      </w:pPr>
    </w:p>
    <w:p w14:paraId="7CEFEB6D" w14:textId="77777777" w:rsidR="00DC4F63" w:rsidRDefault="00DC4F63" w:rsidP="00DC4F63">
      <w:pPr>
        <w:jc w:val="both"/>
        <w:rPr>
          <w:rFonts w:cs="Arial"/>
        </w:rPr>
      </w:pPr>
      <w:r>
        <w:t xml:space="preserve">Složení kontrolní skupiny:  </w:t>
      </w:r>
      <w:r>
        <w:tab/>
        <w:t xml:space="preserve">            -    </w:t>
      </w:r>
      <w:r>
        <w:rPr>
          <w:rFonts w:cs="Arial"/>
        </w:rPr>
        <w:t>JUDr. Vladimír Lichnovský</w:t>
      </w:r>
    </w:p>
    <w:p w14:paraId="1B27A84A" w14:textId="77777777" w:rsidR="00DC4F63" w:rsidRDefault="00DC4F63" w:rsidP="00DC4F63">
      <w:pPr>
        <w:pStyle w:val="Odstavecseseznamem"/>
        <w:numPr>
          <w:ilvl w:val="0"/>
          <w:numId w:val="33"/>
        </w:numPr>
        <w:contextualSpacing/>
        <w:jc w:val="both"/>
        <w:rPr>
          <w:rFonts w:cs="Arial"/>
        </w:rPr>
      </w:pPr>
      <w:r>
        <w:rPr>
          <w:rFonts w:cs="Arial"/>
        </w:rPr>
        <w:t>Ing. Stanislav Orság</w:t>
      </w:r>
    </w:p>
    <w:p w14:paraId="5B6FE3BE" w14:textId="77777777" w:rsidR="00DC4F63" w:rsidRPr="004D3833" w:rsidRDefault="00DC4F63" w:rsidP="00DC4F63">
      <w:pPr>
        <w:pStyle w:val="Odstavecseseznamem"/>
        <w:numPr>
          <w:ilvl w:val="0"/>
          <w:numId w:val="33"/>
        </w:numPr>
        <w:contextualSpacing/>
        <w:jc w:val="both"/>
        <w:rPr>
          <w:rFonts w:cs="Arial"/>
        </w:rPr>
      </w:pPr>
      <w:r>
        <w:rPr>
          <w:rFonts w:cs="Arial"/>
        </w:rPr>
        <w:t>Radek Ocelák, M.Sc.</w:t>
      </w:r>
    </w:p>
    <w:p w14:paraId="6E80C716" w14:textId="77777777" w:rsidR="00DC4F63" w:rsidRDefault="00DC4F63" w:rsidP="00DC4F63">
      <w:pPr>
        <w:pStyle w:val="Odstavecseseznamem"/>
        <w:ind w:left="3900"/>
        <w:jc w:val="both"/>
      </w:pPr>
    </w:p>
    <w:p w14:paraId="5D6299BE" w14:textId="77777777" w:rsidR="00DC4F63" w:rsidRDefault="00DC4F63" w:rsidP="00DC4F63">
      <w:pPr>
        <w:pStyle w:val="Odstavecseseznamem"/>
        <w:ind w:left="3900"/>
        <w:jc w:val="both"/>
      </w:pPr>
    </w:p>
    <w:p w14:paraId="2AB0E684" w14:textId="77777777" w:rsidR="00DC4F63" w:rsidRDefault="00DC4F63" w:rsidP="00DC4F63">
      <w:pPr>
        <w:jc w:val="both"/>
      </w:pPr>
      <w:r>
        <w:t>Za kontrolovaný odbor: Ing. Pavel Růžička, zástupce vedoucího odboru kancelář ředitele</w:t>
      </w:r>
    </w:p>
    <w:p w14:paraId="5F881D49" w14:textId="77777777" w:rsidR="00DC4F63" w:rsidRDefault="00DC4F63" w:rsidP="00DC4F63">
      <w:pPr>
        <w:jc w:val="both"/>
      </w:pPr>
    </w:p>
    <w:p w14:paraId="03D8505E" w14:textId="77777777" w:rsidR="00DC4F63" w:rsidRDefault="00DC4F63" w:rsidP="00DC4F63">
      <w:pPr>
        <w:jc w:val="both"/>
      </w:pPr>
    </w:p>
    <w:p w14:paraId="1C8FC745" w14:textId="77777777" w:rsidR="00DC4F63" w:rsidRDefault="00DC4F63" w:rsidP="00DC4F63">
      <w:pPr>
        <w:jc w:val="both"/>
      </w:pPr>
      <w:r>
        <w:t>Datum provedení kontroly: 6. 2. 2024</w:t>
      </w:r>
    </w:p>
    <w:p w14:paraId="52DC607B" w14:textId="77777777" w:rsidR="00DC4F63" w:rsidRDefault="00DC4F63" w:rsidP="00DC4F63">
      <w:pPr>
        <w:jc w:val="both"/>
      </w:pPr>
    </w:p>
    <w:p w14:paraId="6B6E3449" w14:textId="77777777" w:rsidR="00DC4F63" w:rsidRDefault="00DC4F63" w:rsidP="00DC4F63">
      <w:pPr>
        <w:jc w:val="both"/>
      </w:pPr>
    </w:p>
    <w:p w14:paraId="7DD8BA0B" w14:textId="77777777" w:rsidR="00DC4F63" w:rsidRPr="00CD7289" w:rsidRDefault="00DC4F63" w:rsidP="00DC4F63">
      <w:pPr>
        <w:jc w:val="both"/>
      </w:pPr>
      <w:r w:rsidRPr="00CD7289">
        <w:t>Předmět kontroly</w:t>
      </w:r>
      <w:r>
        <w:t>:</w:t>
      </w:r>
    </w:p>
    <w:p w14:paraId="7E663CFE" w14:textId="77777777" w:rsidR="00DC4F63" w:rsidRPr="00133035" w:rsidRDefault="00DC4F63" w:rsidP="00DC4F63">
      <w:pPr>
        <w:pStyle w:val="Vbornzevusnesen"/>
        <w:ind w:left="0" w:firstLine="0"/>
        <w:rPr>
          <w:rFonts w:ascii="Times New Roman" w:hAnsi="Times New Roman"/>
          <w:b w:val="0"/>
          <w:i/>
          <w:iCs/>
          <w:color w:val="000000"/>
          <w:szCs w:val="24"/>
        </w:rPr>
      </w:pPr>
      <w:r w:rsidRPr="00133035">
        <w:rPr>
          <w:rFonts w:ascii="Times New Roman" w:hAnsi="Times New Roman"/>
          <w:b w:val="0"/>
          <w:i/>
          <w:iCs/>
          <w:szCs w:val="24"/>
        </w:rPr>
        <w:t>Kontrola plnění usnesení Rady Olomouckého kraje č. UR/86/3/2023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w:t>
      </w:r>
    </w:p>
    <w:p w14:paraId="333EC600" w14:textId="77777777" w:rsidR="00DC4F63" w:rsidRDefault="00DC4F63" w:rsidP="00DC4F63">
      <w:pPr>
        <w:jc w:val="both"/>
        <w:rPr>
          <w:i/>
        </w:rPr>
      </w:pPr>
    </w:p>
    <w:p w14:paraId="0A3EACDE" w14:textId="77777777" w:rsidR="00DC4F63" w:rsidRDefault="00DC4F63" w:rsidP="00DC4F63">
      <w:pPr>
        <w:jc w:val="both"/>
      </w:pPr>
      <w:r>
        <w:t>Kontrolní zjištění:</w:t>
      </w:r>
    </w:p>
    <w:p w14:paraId="217A8356" w14:textId="77777777" w:rsidR="00DC4F63" w:rsidRDefault="00DC4F63" w:rsidP="00DC4F63">
      <w:pPr>
        <w:jc w:val="both"/>
      </w:pPr>
      <w:r>
        <w:t>ROK dne 10. 7. 2023 schválila zadávací podmínky výše uvedené veřejné zakázky, jmenovala personální složení komise pro otevírání nabídek a komise pro posouzení a hodnocení nabídek a uložila zahájit zadávací řízení na veřejnou zakázku. Veřejná zakázka byla zadána formou zjednodušeného podlimitního řízení dle § 53 z. č. 134/2016 Sb. o zadávání veřejných zakázek v platném znění (dále jen „zákon“), kdy předpokládaná hodnota této zakázky byla zadavatelem stanovena na 25 500 000,00 Kč bez DPH. Nabídky byly podávány elektronicky.</w:t>
      </w:r>
    </w:p>
    <w:p w14:paraId="740D470A" w14:textId="77777777" w:rsidR="00DC4F63" w:rsidRDefault="00DC4F63" w:rsidP="00DC4F63">
      <w:pPr>
        <w:jc w:val="both"/>
      </w:pPr>
      <w:r>
        <w:t>Dne 12. 10. 2023 proběhlo otevírání elektronických nabídek. Zadavatel obdržel celkem 8 nabídek, které byly podány v řádné lhůtě pro podání nabídek.</w:t>
      </w:r>
    </w:p>
    <w:p w14:paraId="3C6B51CE" w14:textId="77777777" w:rsidR="00DC4F63" w:rsidRDefault="00DC4F63" w:rsidP="00DC4F63">
      <w:pPr>
        <w:autoSpaceDE w:val="0"/>
        <w:autoSpaceDN w:val="0"/>
        <w:adjustRightInd w:val="0"/>
        <w:jc w:val="both"/>
      </w:pPr>
      <w:r>
        <w:t xml:space="preserve">Nabídky byly hodnoceny podle jejich ekonomické výhodnosti, přičemž kritériem hodnocení ekonomické výhodnosti byla celková nabídková cena v Kč bez DPH. Při prvním jednání komise pro posouzení a hodnocení nabídek (dále jen „Komise“), které se konalo dne 17. 10. 2023, bylo zjištěno, že nabídkové ceny se pohybují v rozmezí od 17 203 045, 30 Kč bez DPH do 27 960 000, 00 Kč bez DPH, přičemž ekonomicky nejvýhodnější nabídku podal účastník Šetři světlem s.r.o. Komise při svém jednání posuzovala nabídku vybraného dodavatele z hlediska splnění </w:t>
      </w:r>
      <w:r w:rsidRPr="00E15EDF">
        <w:t xml:space="preserve">podmínek účasti </w:t>
      </w:r>
      <w:r>
        <w:t>v zadávacím řízení</w:t>
      </w:r>
      <w:r w:rsidRPr="00E15EDF">
        <w:t>.</w:t>
      </w:r>
      <w:r>
        <w:t xml:space="preserve"> Stran posouzení nabídky vybraného účastníka z hlediska splnění kvalifikace v rozsahu uvedeném v zadávacích podmínkách zkonstatovala, že </w:t>
      </w:r>
      <w:r w:rsidRPr="00B47B1A">
        <w:rPr>
          <w:b/>
          <w:bCs/>
        </w:rPr>
        <w:t xml:space="preserve">účastník bude vyzván k objasnění a doplnění nabídky v oblasti objasnění referenčních zakázek, </w:t>
      </w:r>
      <w:r>
        <w:rPr>
          <w:b/>
          <w:bCs/>
        </w:rPr>
        <w:t xml:space="preserve">tedy </w:t>
      </w:r>
      <w:r w:rsidRPr="00B47B1A">
        <w:rPr>
          <w:b/>
          <w:bCs/>
        </w:rPr>
        <w:t xml:space="preserve">zda jejich součástí bylo provedení jak silnoproudé, tak i slaboproudé elektroinstalace a </w:t>
      </w:r>
      <w:r>
        <w:rPr>
          <w:b/>
          <w:bCs/>
        </w:rPr>
        <w:t>také</w:t>
      </w:r>
      <w:r w:rsidRPr="00B47B1A">
        <w:rPr>
          <w:b/>
          <w:bCs/>
        </w:rPr>
        <w:t xml:space="preserve"> k doplnění certifikátu řady </w:t>
      </w:r>
      <w:r w:rsidRPr="00B47B1A">
        <w:rPr>
          <w:b/>
          <w:bCs/>
        </w:rPr>
        <w:lastRenderedPageBreak/>
        <w:t>ČSN EN ISO 9001. Dále bude vyzván k předložení dokladů prokazujících základní způsobilost a originálů nebo ověřených kopií dokladů o kvalifikaci</w:t>
      </w:r>
      <w:r>
        <w:t xml:space="preserve">. Komise rovněž posoudila nabídkové ceny uvedené v soupisu stavebních prací porovnáním s předpokládanými cenami dle projektové dokumentace se závěrem, že nabídka je zpracována v souladu s těmito předpisy a v položkových rozpočtech nezjistila žádné odchylky nebo matematické nepřesnosti. Soupis stavebních prací je zpracován v souladu s poskytnutými soupisy v zadávací dokumentaci. Předpokládaná hodnota veřejné zakázky byla definována ve výši 25 500 000, 00 Kč bez DPH. Nabídková cena účastníka je ve výši 17 203 045, 30 Kč bez DPH. Podíl nabídkové ceny a předpokládané hodnoty činí 0,675 (- 8 296 954,70 Kč bez DPH). Průměrná nabídková cena všech účastníků je 22 083 526, 35 Kč bez DPH. </w:t>
      </w:r>
    </w:p>
    <w:p w14:paraId="7C2E1962" w14:textId="77777777" w:rsidR="00DC4F63" w:rsidRDefault="00DC4F63" w:rsidP="00DC4F63">
      <w:pPr>
        <w:autoSpaceDE w:val="0"/>
        <w:autoSpaceDN w:val="0"/>
        <w:adjustRightInd w:val="0"/>
        <w:jc w:val="both"/>
      </w:pPr>
      <w:r>
        <w:t>Komise dále posoudila nabídkovou cenu účastníka z hlediska vztahu k předmětu, rozsahu a charakteru veřejné zakázky. Komise uzavřela, že není pochybnost o tom, že veřejnou zakázku lze provést v požadované kvalitě.</w:t>
      </w:r>
    </w:p>
    <w:p w14:paraId="0F90C4BB" w14:textId="77777777" w:rsidR="00DC4F63" w:rsidRDefault="00DC4F63" w:rsidP="00DC4F63">
      <w:pPr>
        <w:autoSpaceDE w:val="0"/>
        <w:autoSpaceDN w:val="0"/>
        <w:adjustRightInd w:val="0"/>
        <w:jc w:val="both"/>
      </w:pPr>
      <w:r>
        <w:t>Účastník Šetři světlem s.r.o zaslal objasnění a doplnění nabídky dne 25.10.2023. V návaznosti na toto doplnění a objasnění bylo svoláno druhé jednání Komise, jež proběhlo dne 31.10.2023. Zde byla opětovně posouzena nabídka vybraného účastníka z pohledu splnění kvalifikace v rozsahu uvedeném v zadávací dokumentaci, kdy bylo zkonstatováno, že účastník splňuje kvalifikaci v plném rozsahu.</w:t>
      </w:r>
    </w:p>
    <w:p w14:paraId="3FD804CA" w14:textId="77777777" w:rsidR="00DC4F63" w:rsidRDefault="00DC4F63" w:rsidP="00DC4F63">
      <w:pPr>
        <w:autoSpaceDE w:val="0"/>
        <w:autoSpaceDN w:val="0"/>
        <w:adjustRightInd w:val="0"/>
        <w:jc w:val="both"/>
      </w:pPr>
      <w:r>
        <w:t>Na závěr jednání Komise uvedla, že posuzovaná nabídka dodavatele Šetři světlem s.r.o. s nabídkovou cenou 17 203 045, 00 Kč bez DPH, jež byla vyhodnocena jako ekonomicky nejvýhodnější, splňuje veškeré požadavky zadavatele a veškeré podmínky účasti v zadávacím řízení.</w:t>
      </w:r>
    </w:p>
    <w:p w14:paraId="5D3C7E77" w14:textId="77777777" w:rsidR="00DC4F63" w:rsidRPr="00E3355F" w:rsidRDefault="00DC4F63" w:rsidP="00DC4F63">
      <w:pPr>
        <w:jc w:val="both"/>
        <w:rPr>
          <w:color w:val="000000" w:themeColor="text1"/>
        </w:rPr>
      </w:pPr>
      <w:r w:rsidRPr="00E3355F">
        <w:rPr>
          <w:color w:val="000000" w:themeColor="text1"/>
        </w:rPr>
        <w:t xml:space="preserve">ROK dne 6. 11. 2023 schválila výsledné pořadí účastníků, rozhodla o výběru nejvýhodnější nabídky podané </w:t>
      </w:r>
      <w:r w:rsidRPr="00E3355F">
        <w:rPr>
          <w:rFonts w:cs="Arial"/>
          <w:color w:val="000000" w:themeColor="text1"/>
        </w:rPr>
        <w:t>účastníkem Šetři světlem, s.r.o.</w:t>
      </w:r>
      <w:r w:rsidRPr="00E3355F">
        <w:rPr>
          <w:color w:val="000000" w:themeColor="text1"/>
        </w:rPr>
        <w:t xml:space="preserve"> a schválila uzavření smlouvy na realizaci veřejné zakázky. </w:t>
      </w:r>
    </w:p>
    <w:p w14:paraId="74CC8733" w14:textId="77777777" w:rsidR="00DC4F63" w:rsidRPr="00041616" w:rsidRDefault="00DC4F63" w:rsidP="00DC4F63">
      <w:pPr>
        <w:jc w:val="both"/>
      </w:pPr>
      <w:r w:rsidRPr="00041616">
        <w:t>Smlouva o dílo byla s vybraným dodavatelem uzavřena dne 8. 12. 2023</w:t>
      </w:r>
      <w:r>
        <w:t xml:space="preserve"> a zveřejněna v registru smluv dne 11.12.2023.</w:t>
      </w:r>
    </w:p>
    <w:p w14:paraId="656BA5E9" w14:textId="77777777" w:rsidR="00DC4F63" w:rsidRDefault="00DC4F63" w:rsidP="00DC4F63">
      <w:pPr>
        <w:jc w:val="both"/>
      </w:pPr>
    </w:p>
    <w:p w14:paraId="6DC8DB8B" w14:textId="77777777" w:rsidR="00DC4F63" w:rsidRPr="002B3532" w:rsidRDefault="00DC4F63" w:rsidP="00DC4F63">
      <w:pPr>
        <w:jc w:val="both"/>
      </w:pPr>
    </w:p>
    <w:p w14:paraId="4D9B6605" w14:textId="77777777" w:rsidR="00DC4F63" w:rsidRPr="00CD7289" w:rsidRDefault="00DC4F63" w:rsidP="00DC4F63">
      <w:pPr>
        <w:jc w:val="both"/>
      </w:pPr>
      <w:r>
        <w:t>Zjištěné nedostatky:</w:t>
      </w:r>
    </w:p>
    <w:p w14:paraId="5DA5B7D7" w14:textId="77777777" w:rsidR="00DC4F63" w:rsidRDefault="00DC4F63" w:rsidP="00DC4F63">
      <w:pPr>
        <w:jc w:val="both"/>
        <w:rPr>
          <w:i/>
        </w:rPr>
      </w:pPr>
      <w:r>
        <w:rPr>
          <w:i/>
        </w:rPr>
        <w:t>Kontrolní skupina prostudovala veškeré předložené podklady a neshledala žádné nedostatky.</w:t>
      </w:r>
    </w:p>
    <w:p w14:paraId="398A8DC5" w14:textId="77777777" w:rsidR="00DC4F63" w:rsidRDefault="00DC4F63" w:rsidP="00DC4F63">
      <w:pPr>
        <w:jc w:val="both"/>
        <w:rPr>
          <w:i/>
        </w:rPr>
      </w:pPr>
    </w:p>
    <w:p w14:paraId="136D902B" w14:textId="77777777" w:rsidR="00DC4F63" w:rsidRPr="00CD7289" w:rsidRDefault="00DC4F63" w:rsidP="00DC4F63">
      <w:pPr>
        <w:spacing w:line="264" w:lineRule="auto"/>
        <w:jc w:val="both"/>
      </w:pPr>
      <w:r w:rsidRPr="00CD7289">
        <w:t>Návrhy na opatření</w:t>
      </w:r>
      <w:r>
        <w:t>:</w:t>
      </w:r>
    </w:p>
    <w:p w14:paraId="6D406DAD" w14:textId="77777777" w:rsidR="00DC4F63" w:rsidRPr="00913EDB" w:rsidRDefault="00DC4F63" w:rsidP="00DC4F63">
      <w:pPr>
        <w:spacing w:line="264" w:lineRule="auto"/>
        <w:jc w:val="both"/>
      </w:pPr>
      <w:r w:rsidRPr="001D4811">
        <w:rPr>
          <w:i/>
        </w:rPr>
        <w:t xml:space="preserve">Kontrolní skupina nepředkládá </w:t>
      </w:r>
      <w:r>
        <w:rPr>
          <w:i/>
        </w:rPr>
        <w:t xml:space="preserve">žádné </w:t>
      </w:r>
      <w:r w:rsidRPr="001D4811">
        <w:rPr>
          <w:i/>
        </w:rPr>
        <w:t>návrhy na opatření</w:t>
      </w:r>
      <w:r w:rsidRPr="001D4811">
        <w:t>.</w:t>
      </w:r>
    </w:p>
    <w:p w14:paraId="1402275F" w14:textId="336CB3E1" w:rsidR="00E32374" w:rsidRDefault="00E32374" w:rsidP="00E1405C">
      <w:pPr>
        <w:pStyle w:val="Zkladntext"/>
        <w:spacing w:after="0"/>
        <w:rPr>
          <w:rFonts w:cs="Arial"/>
          <w:sz w:val="22"/>
          <w:szCs w:val="22"/>
        </w:rPr>
      </w:pPr>
    </w:p>
    <w:p w14:paraId="6C3D9D98" w14:textId="12D3CEC7" w:rsidR="00DC4F63" w:rsidRDefault="00DC4F63" w:rsidP="00E1405C">
      <w:pPr>
        <w:pStyle w:val="Zkladntext"/>
        <w:spacing w:after="0"/>
        <w:rPr>
          <w:rFonts w:cs="Arial"/>
          <w:sz w:val="22"/>
          <w:szCs w:val="22"/>
        </w:rPr>
      </w:pPr>
    </w:p>
    <w:p w14:paraId="62B053D3" w14:textId="218CB3F3" w:rsidR="00DC4F63" w:rsidRDefault="00DC4F63" w:rsidP="00E1405C">
      <w:pPr>
        <w:pStyle w:val="Zkladntext"/>
        <w:spacing w:after="0"/>
        <w:rPr>
          <w:rFonts w:cs="Arial"/>
          <w:sz w:val="22"/>
          <w:szCs w:val="22"/>
        </w:rPr>
      </w:pPr>
    </w:p>
    <w:p w14:paraId="2DE03324" w14:textId="0D16B8F5" w:rsidR="00DC4F63" w:rsidRDefault="00DC4F63" w:rsidP="00E1405C">
      <w:pPr>
        <w:pStyle w:val="Zkladntext"/>
        <w:spacing w:after="0"/>
        <w:rPr>
          <w:rFonts w:cs="Arial"/>
          <w:sz w:val="22"/>
          <w:szCs w:val="22"/>
        </w:rPr>
      </w:pPr>
    </w:p>
    <w:p w14:paraId="3BC2506B" w14:textId="2893E24D" w:rsidR="00DC4F63" w:rsidRDefault="00DC4F63" w:rsidP="00E1405C">
      <w:pPr>
        <w:pStyle w:val="Zkladntext"/>
        <w:spacing w:after="0"/>
        <w:rPr>
          <w:rFonts w:cs="Arial"/>
          <w:sz w:val="22"/>
          <w:szCs w:val="22"/>
        </w:rPr>
      </w:pPr>
    </w:p>
    <w:p w14:paraId="4C5D7E1C" w14:textId="39BBE5B8" w:rsidR="00DC4F63" w:rsidRDefault="00DC4F63" w:rsidP="00E1405C">
      <w:pPr>
        <w:pStyle w:val="Zkladntext"/>
        <w:spacing w:after="0"/>
        <w:rPr>
          <w:rFonts w:cs="Arial"/>
          <w:sz w:val="22"/>
          <w:szCs w:val="22"/>
        </w:rPr>
      </w:pPr>
    </w:p>
    <w:p w14:paraId="78688CBF" w14:textId="5DEC7179" w:rsidR="00DC4F63" w:rsidRDefault="00DC4F63" w:rsidP="00E1405C">
      <w:pPr>
        <w:pStyle w:val="Zkladntext"/>
        <w:spacing w:after="0"/>
        <w:rPr>
          <w:rFonts w:cs="Arial"/>
          <w:sz w:val="22"/>
          <w:szCs w:val="22"/>
        </w:rPr>
      </w:pPr>
    </w:p>
    <w:p w14:paraId="52CA12FC" w14:textId="2D473A32" w:rsidR="00DC4F63" w:rsidRDefault="00DC4F63" w:rsidP="00E1405C">
      <w:pPr>
        <w:pStyle w:val="Zkladntext"/>
        <w:spacing w:after="0"/>
        <w:rPr>
          <w:rFonts w:cs="Arial"/>
          <w:sz w:val="22"/>
          <w:szCs w:val="22"/>
        </w:rPr>
      </w:pPr>
    </w:p>
    <w:p w14:paraId="5885CF53" w14:textId="5EC01A7B" w:rsidR="00415B2B" w:rsidRDefault="00415B2B" w:rsidP="00DC4F63">
      <w:pPr>
        <w:rPr>
          <w:b/>
          <w:sz w:val="32"/>
          <w:szCs w:val="32"/>
        </w:rPr>
      </w:pPr>
    </w:p>
    <w:p w14:paraId="0AC4BDC0" w14:textId="38B012CB" w:rsidR="00415B2B" w:rsidRDefault="00415B2B" w:rsidP="0027242E">
      <w:pPr>
        <w:jc w:val="center"/>
        <w:rPr>
          <w:b/>
          <w:sz w:val="32"/>
          <w:szCs w:val="32"/>
        </w:rPr>
      </w:pPr>
    </w:p>
    <w:p w14:paraId="55CDB762" w14:textId="500108F0" w:rsidR="00415B2B" w:rsidRDefault="00415B2B" w:rsidP="0027242E">
      <w:pPr>
        <w:jc w:val="center"/>
        <w:rPr>
          <w:b/>
          <w:sz w:val="32"/>
          <w:szCs w:val="32"/>
        </w:rPr>
      </w:pPr>
    </w:p>
    <w:p w14:paraId="52C0ACF6" w14:textId="44B84809" w:rsidR="00415B2B" w:rsidRDefault="00415B2B" w:rsidP="0027242E">
      <w:pPr>
        <w:jc w:val="center"/>
        <w:rPr>
          <w:b/>
          <w:sz w:val="32"/>
          <w:szCs w:val="32"/>
        </w:rPr>
      </w:pPr>
    </w:p>
    <w:p w14:paraId="6CB065F9" w14:textId="4644E017" w:rsidR="00415B2B" w:rsidRDefault="00415B2B" w:rsidP="0027242E">
      <w:pPr>
        <w:jc w:val="center"/>
        <w:rPr>
          <w:b/>
          <w:sz w:val="32"/>
          <w:szCs w:val="32"/>
        </w:rPr>
      </w:pPr>
    </w:p>
    <w:p w14:paraId="5B55BC14" w14:textId="031D306C" w:rsidR="00415B2B" w:rsidRDefault="00415B2B" w:rsidP="0027242E">
      <w:pPr>
        <w:jc w:val="center"/>
        <w:rPr>
          <w:b/>
          <w:sz w:val="32"/>
          <w:szCs w:val="32"/>
        </w:rPr>
      </w:pPr>
    </w:p>
    <w:p w14:paraId="11D75AF5" w14:textId="0DC91392" w:rsidR="00415B2B" w:rsidRDefault="00415B2B" w:rsidP="0027242E">
      <w:pPr>
        <w:jc w:val="center"/>
        <w:rPr>
          <w:b/>
          <w:sz w:val="32"/>
          <w:szCs w:val="32"/>
        </w:rPr>
      </w:pPr>
    </w:p>
    <w:p w14:paraId="760072BF" w14:textId="0A3EF7C2" w:rsidR="00415B2B" w:rsidRDefault="00415B2B" w:rsidP="0027242E">
      <w:pPr>
        <w:jc w:val="center"/>
        <w:rPr>
          <w:b/>
          <w:sz w:val="32"/>
          <w:szCs w:val="32"/>
        </w:rPr>
      </w:pPr>
    </w:p>
    <w:p w14:paraId="2CB39662" w14:textId="1C754A69" w:rsidR="00415B2B" w:rsidRDefault="00415B2B" w:rsidP="0027242E">
      <w:pPr>
        <w:jc w:val="center"/>
        <w:rPr>
          <w:b/>
          <w:sz w:val="32"/>
          <w:szCs w:val="32"/>
        </w:rPr>
      </w:pPr>
    </w:p>
    <w:p w14:paraId="5AB45909" w14:textId="77777777" w:rsidR="00CC2F19" w:rsidRDefault="00CC2F19" w:rsidP="0027242E">
      <w:pPr>
        <w:jc w:val="center"/>
        <w:rPr>
          <w:b/>
          <w:sz w:val="32"/>
          <w:szCs w:val="32"/>
        </w:rPr>
      </w:pPr>
    </w:p>
    <w:p w14:paraId="21AF3D2F" w14:textId="17851651" w:rsidR="00415B2B" w:rsidRPr="00CC2F19" w:rsidRDefault="00415B2B" w:rsidP="0027242E">
      <w:pPr>
        <w:jc w:val="center"/>
        <w:rPr>
          <w:b/>
          <w:sz w:val="16"/>
          <w:szCs w:val="16"/>
        </w:rPr>
      </w:pPr>
    </w:p>
    <w:p w14:paraId="59EC2417" w14:textId="633B0281" w:rsidR="0027242E" w:rsidRPr="00CC2F19" w:rsidRDefault="00CC2F19" w:rsidP="00DC4F63">
      <w:pPr>
        <w:spacing w:line="264" w:lineRule="auto"/>
        <w:jc w:val="both"/>
        <w:rPr>
          <w:rFonts w:ascii="Arial" w:hAnsi="Arial" w:cs="Arial"/>
          <w:sz w:val="22"/>
          <w:szCs w:val="22"/>
        </w:rPr>
      </w:pPr>
      <w:r>
        <w:rPr>
          <w:noProof/>
        </w:rPr>
        <w:lastRenderedPageBreak/>
        <w:drawing>
          <wp:anchor distT="0" distB="0" distL="114300" distR="114300" simplePos="0" relativeHeight="251660288" behindDoc="0" locked="0" layoutInCell="1" allowOverlap="1" wp14:anchorId="4D8F19DE" wp14:editId="40159A2A">
            <wp:simplePos x="0" y="0"/>
            <wp:positionH relativeFrom="margin">
              <wp:posOffset>-367665</wp:posOffset>
            </wp:positionH>
            <wp:positionV relativeFrom="page">
              <wp:posOffset>1143635</wp:posOffset>
            </wp:positionV>
            <wp:extent cx="2699385" cy="805815"/>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8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42E" w:rsidRPr="00CC2F19">
        <w:rPr>
          <w:rFonts w:ascii="Arial" w:hAnsi="Arial" w:cs="Arial"/>
          <w:sz w:val="22"/>
          <w:szCs w:val="22"/>
        </w:rPr>
        <w:t xml:space="preserve">Příloha č. </w:t>
      </w:r>
      <w:r w:rsidR="00DC4F63" w:rsidRPr="00CC2F19">
        <w:rPr>
          <w:rFonts w:ascii="Arial" w:hAnsi="Arial" w:cs="Arial"/>
          <w:sz w:val="22"/>
          <w:szCs w:val="22"/>
        </w:rPr>
        <w:t>2</w:t>
      </w:r>
    </w:p>
    <w:p w14:paraId="53317506" w14:textId="1B4FE619" w:rsidR="0027242E" w:rsidRDefault="0027242E" w:rsidP="0027242E"/>
    <w:p w14:paraId="2B634BE3" w14:textId="77777777" w:rsidR="0027242E" w:rsidRPr="0027242E" w:rsidRDefault="0027242E" w:rsidP="0027242E"/>
    <w:p w14:paraId="1B62FBBD" w14:textId="77777777" w:rsidR="0027242E" w:rsidRPr="0027242E" w:rsidRDefault="0027242E" w:rsidP="0027242E"/>
    <w:p w14:paraId="3F6044F2" w14:textId="77777777" w:rsidR="0027242E" w:rsidRPr="0027242E" w:rsidRDefault="0027242E" w:rsidP="0027242E"/>
    <w:p w14:paraId="6B41D619" w14:textId="77777777" w:rsidR="0027242E" w:rsidRPr="0027242E" w:rsidRDefault="0027242E" w:rsidP="0027242E"/>
    <w:p w14:paraId="57BF6348" w14:textId="77777777" w:rsidR="0027242E" w:rsidRPr="0027242E" w:rsidRDefault="0027242E" w:rsidP="0027242E"/>
    <w:p w14:paraId="6450B811" w14:textId="77777777" w:rsidR="0027242E" w:rsidRDefault="0027242E" w:rsidP="0027242E"/>
    <w:p w14:paraId="07B24822" w14:textId="77777777" w:rsidR="0027242E" w:rsidRPr="006039AE" w:rsidRDefault="0027242E" w:rsidP="0027242E">
      <w:pPr>
        <w:pStyle w:val="Bezmezer"/>
        <w:spacing w:line="276" w:lineRule="auto"/>
        <w:rPr>
          <w:rFonts w:ascii="Arial" w:hAnsi="Arial" w:cs="Arial"/>
          <w:color w:val="0066A4"/>
          <w:sz w:val="20"/>
          <w:szCs w:val="20"/>
        </w:rPr>
      </w:pPr>
      <w:r w:rsidRPr="006039AE">
        <w:rPr>
          <w:rFonts w:ascii="Arial" w:hAnsi="Arial" w:cs="Arial"/>
          <w:color w:val="0066A4"/>
          <w:sz w:val="20"/>
          <w:szCs w:val="20"/>
        </w:rPr>
        <w:t>Krajský úřad Olomouckého kraje</w:t>
      </w:r>
    </w:p>
    <w:p w14:paraId="5D85FFAA" w14:textId="77777777" w:rsidR="0027242E" w:rsidRPr="006039AE" w:rsidRDefault="0027242E" w:rsidP="0027242E">
      <w:pPr>
        <w:pStyle w:val="Bezmezer"/>
        <w:spacing w:line="276" w:lineRule="auto"/>
        <w:rPr>
          <w:rFonts w:ascii="Arial" w:hAnsi="Arial" w:cs="Arial"/>
          <w:color w:val="0066A4"/>
          <w:sz w:val="20"/>
          <w:szCs w:val="20"/>
        </w:rPr>
      </w:pPr>
    </w:p>
    <w:p w14:paraId="78AE0940" w14:textId="77777777" w:rsidR="0027242E" w:rsidRPr="006039AE" w:rsidRDefault="0027242E" w:rsidP="0027242E">
      <w:pPr>
        <w:pStyle w:val="Bezmezer"/>
        <w:spacing w:line="276" w:lineRule="auto"/>
        <w:rPr>
          <w:rFonts w:ascii="Arial" w:hAnsi="Arial" w:cs="Arial"/>
          <w:color w:val="0066A4"/>
          <w:sz w:val="20"/>
          <w:szCs w:val="20"/>
        </w:rPr>
      </w:pPr>
      <w:r w:rsidRPr="006039AE">
        <w:rPr>
          <w:rFonts w:ascii="Arial" w:hAnsi="Arial" w:cs="Arial"/>
          <w:color w:val="0066A4"/>
          <w:sz w:val="20"/>
          <w:szCs w:val="20"/>
        </w:rPr>
        <w:t>Ing.</w:t>
      </w:r>
      <w:r>
        <w:rPr>
          <w:rFonts w:ascii="Arial" w:hAnsi="Arial" w:cs="Arial"/>
          <w:color w:val="0066A4"/>
          <w:sz w:val="20"/>
          <w:szCs w:val="20"/>
        </w:rPr>
        <w:t xml:space="preserve"> Lubomír Baláš</w:t>
      </w:r>
    </w:p>
    <w:p w14:paraId="47A5DD0D" w14:textId="77777777"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ředitel</w:t>
      </w:r>
    </w:p>
    <w:p w14:paraId="411E1EDA"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noProof/>
          <w:lang w:eastAsia="cs-CZ"/>
        </w:rPr>
        <mc:AlternateContent>
          <mc:Choice Requires="wps">
            <w:drawing>
              <wp:anchor distT="45720" distB="45720" distL="114300" distR="114300" simplePos="0" relativeHeight="251663360" behindDoc="0" locked="0" layoutInCell="1" allowOverlap="1" wp14:anchorId="0737DC29" wp14:editId="0505C8CC">
                <wp:simplePos x="0" y="0"/>
                <wp:positionH relativeFrom="column">
                  <wp:posOffset>3412490</wp:posOffset>
                </wp:positionH>
                <wp:positionV relativeFrom="page">
                  <wp:posOffset>2037715</wp:posOffset>
                </wp:positionV>
                <wp:extent cx="2522220" cy="1431925"/>
                <wp:effectExtent l="0" t="0" r="0" b="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31925"/>
                        </a:xfrm>
                        <a:prstGeom prst="rect">
                          <a:avLst/>
                        </a:prstGeom>
                        <a:noFill/>
                        <a:ln w="9525">
                          <a:noFill/>
                          <a:miter lim="800000"/>
                          <a:headEnd/>
                          <a:tailEnd/>
                        </a:ln>
                      </wps:spPr>
                      <wps:txbx>
                        <w:txbxContent>
                          <w:p w14:paraId="36D692DF" w14:textId="77777777" w:rsidR="0027242E" w:rsidRPr="00565E47" w:rsidRDefault="0027242E" w:rsidP="0027242E">
                            <w:pPr>
                              <w:pStyle w:val="Hlavikaadresapjemce"/>
                              <w:rPr>
                                <w:rFonts w:cs="Arial"/>
                                <w:szCs w:val="24"/>
                              </w:rPr>
                            </w:pPr>
                            <w:r w:rsidRPr="00565E47">
                              <w:rPr>
                                <w:rFonts w:cs="Arial"/>
                                <w:szCs w:val="24"/>
                              </w:rPr>
                              <w:t>Vážený pan</w:t>
                            </w:r>
                          </w:p>
                          <w:p w14:paraId="60CD5106" w14:textId="77777777" w:rsidR="0027242E" w:rsidRPr="00565E47" w:rsidRDefault="0027242E" w:rsidP="0027242E">
                            <w:pPr>
                              <w:pStyle w:val="Hlavikaadresapjemce"/>
                              <w:rPr>
                                <w:rFonts w:cs="Arial"/>
                                <w:szCs w:val="24"/>
                              </w:rPr>
                            </w:pPr>
                            <w:r w:rsidRPr="00565E47">
                              <w:rPr>
                                <w:rFonts w:cs="Arial"/>
                                <w:szCs w:val="24"/>
                              </w:rPr>
                              <w:t>JUDr. Vladimír Lichnovský</w:t>
                            </w:r>
                          </w:p>
                          <w:p w14:paraId="3FAA2F1E" w14:textId="77777777" w:rsidR="0027242E" w:rsidRPr="00565E47" w:rsidRDefault="0027242E" w:rsidP="0027242E">
                            <w:pPr>
                              <w:pStyle w:val="Hlavikaadresapjemce"/>
                              <w:rPr>
                                <w:rFonts w:cs="Arial"/>
                                <w:szCs w:val="24"/>
                              </w:rPr>
                            </w:pPr>
                            <w:r w:rsidRPr="00565E47">
                              <w:rPr>
                                <w:rFonts w:cs="Arial"/>
                                <w:szCs w:val="24"/>
                              </w:rPr>
                              <w:t>předseda výboru</w:t>
                            </w:r>
                          </w:p>
                          <w:p w14:paraId="7EDE66DD" w14:textId="77777777" w:rsidR="0027242E" w:rsidRPr="00565E47" w:rsidRDefault="0027242E" w:rsidP="0027242E">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7DC29" id="_x0000_t202" coordsize="21600,21600" o:spt="202" path="m,l,21600r21600,l21600,xe">
                <v:stroke joinstyle="miter"/>
                <v:path gradientshapeok="t" o:connecttype="rect"/>
              </v:shapetype>
              <v:shape id="Textové pole 217" o:spid="_x0000_s1026" type="#_x0000_t202" style="position:absolute;margin-left:268.7pt;margin-top:160.45pt;width:198.6pt;height:1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" filled="f" stroked="f">
                <v:textbox>
                  <w:txbxContent>
                    <w:p w14:paraId="36D692DF" w14:textId="77777777" w:rsidR="0027242E" w:rsidRPr="00565E47" w:rsidRDefault="0027242E" w:rsidP="0027242E">
                      <w:pPr>
                        <w:pStyle w:val="Hlavikaadresapjemce"/>
                        <w:rPr>
                          <w:rFonts w:cs="Arial"/>
                          <w:szCs w:val="24"/>
                        </w:rPr>
                      </w:pPr>
                      <w:r w:rsidRPr="00565E47">
                        <w:rPr>
                          <w:rFonts w:cs="Arial"/>
                          <w:szCs w:val="24"/>
                        </w:rPr>
                        <w:t>Vážený pan</w:t>
                      </w:r>
                    </w:p>
                    <w:p w14:paraId="60CD5106" w14:textId="77777777" w:rsidR="0027242E" w:rsidRPr="00565E47" w:rsidRDefault="0027242E" w:rsidP="0027242E">
                      <w:pPr>
                        <w:pStyle w:val="Hlavikaadresapjemce"/>
                        <w:rPr>
                          <w:rFonts w:cs="Arial"/>
                          <w:szCs w:val="24"/>
                        </w:rPr>
                      </w:pPr>
                      <w:r w:rsidRPr="00565E47">
                        <w:rPr>
                          <w:rFonts w:cs="Arial"/>
                          <w:szCs w:val="24"/>
                        </w:rPr>
                        <w:t>JUDr. Vladimír Lichnovský</w:t>
                      </w:r>
                    </w:p>
                    <w:p w14:paraId="3FAA2F1E" w14:textId="77777777" w:rsidR="0027242E" w:rsidRPr="00565E47" w:rsidRDefault="0027242E" w:rsidP="0027242E">
                      <w:pPr>
                        <w:pStyle w:val="Hlavikaadresapjemce"/>
                        <w:rPr>
                          <w:rFonts w:cs="Arial"/>
                          <w:szCs w:val="24"/>
                        </w:rPr>
                      </w:pPr>
                      <w:r w:rsidRPr="00565E47">
                        <w:rPr>
                          <w:rFonts w:cs="Arial"/>
                          <w:szCs w:val="24"/>
                        </w:rPr>
                        <w:t>předseda výboru</w:t>
                      </w:r>
                    </w:p>
                    <w:p w14:paraId="7EDE66DD" w14:textId="77777777" w:rsidR="0027242E" w:rsidRPr="00565E47" w:rsidRDefault="0027242E" w:rsidP="0027242E">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v:textbox>
                <w10:wrap type="square" anchory="page"/>
              </v:shape>
            </w:pict>
          </mc:Fallback>
        </mc:AlternateContent>
      </w:r>
      <w:r w:rsidRPr="006039AE">
        <w:rPr>
          <w:rFonts w:ascii="Arial" w:hAnsi="Arial" w:cs="Arial"/>
          <w:color w:val="0066A4"/>
          <w:sz w:val="16"/>
          <w:szCs w:val="16"/>
        </w:rPr>
        <w:t>Jeremenkova 40a, 779 00 Olomouc</w:t>
      </w:r>
    </w:p>
    <w:p w14:paraId="3B9276F3" w14:textId="77777777"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tel.: +420 585 508 888</w:t>
      </w:r>
    </w:p>
    <w:p w14:paraId="7CEA1560"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datová schránka: qiabfmf</w:t>
      </w:r>
    </w:p>
    <w:p w14:paraId="3B43008E"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 xml:space="preserve">email: </w:t>
      </w:r>
      <w:r>
        <w:rPr>
          <w:rFonts w:ascii="Arial" w:hAnsi="Arial" w:cs="Arial"/>
          <w:color w:val="0066A4"/>
          <w:sz w:val="16"/>
          <w:szCs w:val="16"/>
        </w:rPr>
        <w:t>reditel</w:t>
      </w:r>
      <w:r w:rsidRPr="006039AE">
        <w:rPr>
          <w:rFonts w:ascii="Arial" w:hAnsi="Arial" w:cs="Arial"/>
          <w:color w:val="0066A4"/>
          <w:sz w:val="16"/>
          <w:szCs w:val="16"/>
        </w:rPr>
        <w:t>@olkraj.cz, www.olkraj.cz</w:t>
      </w:r>
    </w:p>
    <w:p w14:paraId="14792B05" w14:textId="77777777" w:rsidR="0027242E" w:rsidRPr="006039AE" w:rsidRDefault="0027242E" w:rsidP="0027242E">
      <w:pPr>
        <w:pStyle w:val="Bezmezer"/>
        <w:spacing w:line="276" w:lineRule="auto"/>
        <w:rPr>
          <w:rFonts w:ascii="Arial" w:hAnsi="Arial" w:cs="Arial"/>
          <w:color w:val="0066A4"/>
          <w:sz w:val="16"/>
          <w:szCs w:val="16"/>
        </w:rPr>
      </w:pPr>
    </w:p>
    <w:p w14:paraId="077413B8" w14:textId="77777777" w:rsidR="0027242E" w:rsidRPr="006039AE" w:rsidRDefault="0027242E" w:rsidP="0027242E">
      <w:pPr>
        <w:pStyle w:val="Bezmezer"/>
        <w:spacing w:line="276" w:lineRule="auto"/>
        <w:rPr>
          <w:rFonts w:ascii="Arial" w:hAnsi="Arial" w:cs="Arial"/>
          <w:color w:val="0066A4"/>
          <w:sz w:val="16"/>
          <w:szCs w:val="16"/>
        </w:rPr>
      </w:pPr>
    </w:p>
    <w:p w14:paraId="0B253677"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 xml:space="preserve">Počet listů: </w:t>
      </w:r>
      <w:r w:rsidRPr="006039AE">
        <w:rPr>
          <w:rFonts w:ascii="Arial" w:hAnsi="Arial" w:cs="Arial"/>
          <w:color w:val="0066A4"/>
          <w:sz w:val="16"/>
          <w:szCs w:val="16"/>
        </w:rPr>
        <w:tab/>
      </w:r>
      <w:r>
        <w:rPr>
          <w:rFonts w:ascii="Arial" w:hAnsi="Arial" w:cs="Arial"/>
          <w:color w:val="0066A4"/>
          <w:sz w:val="16"/>
          <w:szCs w:val="16"/>
        </w:rPr>
        <w:t>1</w:t>
      </w:r>
      <w:r w:rsidRPr="006039AE">
        <w:rPr>
          <w:rFonts w:ascii="Arial" w:hAnsi="Arial" w:cs="Arial"/>
          <w:color w:val="0066A4"/>
          <w:sz w:val="16"/>
          <w:szCs w:val="16"/>
        </w:rPr>
        <w:tab/>
      </w:r>
      <w:r w:rsidRPr="006039AE">
        <w:rPr>
          <w:rFonts w:ascii="Arial" w:hAnsi="Arial" w:cs="Arial"/>
          <w:color w:val="0066A4"/>
          <w:sz w:val="16"/>
          <w:szCs w:val="16"/>
        </w:rPr>
        <w:tab/>
        <w:t>Počet příloh:</w:t>
      </w:r>
      <w:r>
        <w:rPr>
          <w:rFonts w:ascii="Arial" w:hAnsi="Arial" w:cs="Arial"/>
          <w:color w:val="0066A4"/>
          <w:sz w:val="16"/>
          <w:szCs w:val="16"/>
        </w:rPr>
        <w:t xml:space="preserve"> 0</w:t>
      </w:r>
    </w:p>
    <w:p w14:paraId="2DA724AF"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Počet listů/svazků příloh:</w:t>
      </w:r>
      <w:r>
        <w:rPr>
          <w:rFonts w:ascii="Arial" w:hAnsi="Arial" w:cs="Arial"/>
          <w:color w:val="0066A4"/>
          <w:sz w:val="16"/>
          <w:szCs w:val="16"/>
        </w:rPr>
        <w:t xml:space="preserve"> 0</w:t>
      </w:r>
    </w:p>
    <w:p w14:paraId="003722EC"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noProof/>
          <w:lang w:eastAsia="cs-CZ"/>
        </w:rPr>
        <mc:AlternateContent>
          <mc:Choice Requires="wps">
            <w:drawing>
              <wp:anchor distT="4294967295" distB="4294967295" distL="114300" distR="114300" simplePos="0" relativeHeight="251662336" behindDoc="0" locked="0" layoutInCell="1" allowOverlap="1" wp14:anchorId="49F4DA8E" wp14:editId="51714603">
                <wp:simplePos x="0" y="0"/>
                <wp:positionH relativeFrom="column">
                  <wp:posOffset>-895350</wp:posOffset>
                </wp:positionH>
                <wp:positionV relativeFrom="page">
                  <wp:posOffset>3558539</wp:posOffset>
                </wp:positionV>
                <wp:extent cx="252095" cy="0"/>
                <wp:effectExtent l="0" t="0" r="33655" b="1905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 cy="0"/>
                        </a:xfrm>
                        <a:prstGeom prst="line">
                          <a:avLst/>
                        </a:prstGeom>
                        <a:noFill/>
                        <a:ln w="381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D41826" id="Přímá spojnice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70.5pt,280.2pt" to="-50.65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" strokecolor="#bfbfbf" strokeweight=".3pt">
                <v:stroke joinstyle="miter"/>
                <o:lock v:ext="edit" shapetype="f"/>
                <w10:wrap anchory="page"/>
              </v:line>
            </w:pict>
          </mc:Fallback>
        </mc:AlternateContent>
      </w:r>
    </w:p>
    <w:p w14:paraId="5E4366F0" w14:textId="68741BFE"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V </w:t>
      </w:r>
      <w:r w:rsidRPr="006039AE">
        <w:rPr>
          <w:rFonts w:ascii="Arial" w:hAnsi="Arial" w:cs="Arial"/>
          <w:color w:val="0066A4"/>
          <w:sz w:val="16"/>
          <w:szCs w:val="16"/>
        </w:rPr>
        <w:t>Olomouc</w:t>
      </w:r>
      <w:r>
        <w:rPr>
          <w:rFonts w:ascii="Arial" w:hAnsi="Arial" w:cs="Arial"/>
          <w:color w:val="0066A4"/>
          <w:sz w:val="16"/>
          <w:szCs w:val="16"/>
        </w:rPr>
        <w:t xml:space="preserve">i </w:t>
      </w:r>
      <w:r w:rsidR="00DC4F63">
        <w:rPr>
          <w:rFonts w:ascii="Arial" w:hAnsi="Arial" w:cs="Arial"/>
          <w:color w:val="0066A4"/>
          <w:sz w:val="16"/>
          <w:szCs w:val="16"/>
        </w:rPr>
        <w:t>8</w:t>
      </w:r>
      <w:r>
        <w:rPr>
          <w:rFonts w:ascii="Arial" w:hAnsi="Arial" w:cs="Arial"/>
          <w:color w:val="0066A4"/>
          <w:sz w:val="16"/>
          <w:szCs w:val="16"/>
        </w:rPr>
        <w:t xml:space="preserve">. </w:t>
      </w:r>
      <w:r w:rsidR="00DC4F63">
        <w:rPr>
          <w:rFonts w:ascii="Arial" w:hAnsi="Arial" w:cs="Arial"/>
          <w:color w:val="0066A4"/>
          <w:sz w:val="16"/>
          <w:szCs w:val="16"/>
        </w:rPr>
        <w:t>3</w:t>
      </w:r>
      <w:r>
        <w:rPr>
          <w:rFonts w:ascii="Arial" w:hAnsi="Arial" w:cs="Arial"/>
          <w:color w:val="0066A4"/>
          <w:sz w:val="16"/>
          <w:szCs w:val="16"/>
        </w:rPr>
        <w:t>. 202</w:t>
      </w:r>
      <w:r w:rsidR="00E32374">
        <w:rPr>
          <w:rFonts w:ascii="Arial" w:hAnsi="Arial" w:cs="Arial"/>
          <w:color w:val="0066A4"/>
          <w:sz w:val="16"/>
          <w:szCs w:val="16"/>
        </w:rPr>
        <w:t>4</w:t>
      </w:r>
    </w:p>
    <w:p w14:paraId="3DDCDBB0" w14:textId="77777777" w:rsidR="00DC4F63" w:rsidRPr="00DC4F63" w:rsidRDefault="00DC4F63" w:rsidP="00DC4F63">
      <w:pPr>
        <w:pStyle w:val="Dopisnadpissdlen"/>
        <w:rPr>
          <w:rFonts w:cs="Arial"/>
        </w:rPr>
      </w:pPr>
      <w:r w:rsidRPr="00DC4F63">
        <w:rPr>
          <w:rFonts w:cs="Arial"/>
        </w:rPr>
        <w:t xml:space="preserve">Stanovisko k zápisu o provedené kontrole plnění usnesení ROK </w:t>
      </w:r>
    </w:p>
    <w:p w14:paraId="5CE4BCC9" w14:textId="77777777" w:rsidR="00DC4F63" w:rsidRPr="00DC4F63" w:rsidRDefault="00DC4F63" w:rsidP="00DC4F63">
      <w:pPr>
        <w:pStyle w:val="Dopisosloven"/>
        <w:rPr>
          <w:rFonts w:cs="Arial"/>
        </w:rPr>
      </w:pPr>
      <w:r w:rsidRPr="00DC4F63">
        <w:rPr>
          <w:rFonts w:cs="Arial"/>
        </w:rPr>
        <w:t>Vážený pane předsedo,</w:t>
      </w:r>
    </w:p>
    <w:p w14:paraId="4E2B60A8" w14:textId="77777777" w:rsidR="00DC4F63" w:rsidRPr="00DC4F63" w:rsidRDefault="00DC4F63" w:rsidP="00DC4F63">
      <w:pPr>
        <w:jc w:val="both"/>
        <w:rPr>
          <w:rFonts w:ascii="Arial" w:hAnsi="Arial" w:cs="Arial"/>
        </w:rPr>
      </w:pPr>
      <w:r w:rsidRPr="00DC4F63">
        <w:rPr>
          <w:rFonts w:ascii="Arial" w:hAnsi="Arial" w:cs="Arial"/>
        </w:rPr>
        <w:t>obdržel jsem Vaši Žádost o vyjádření k zápisu o provedené kontrole ze dne 26. 2. 2024, v níž mne s odvoláním na ustanovení § 79 zákona č. 129/2000 Sb., o krajích, ve znění pozdějších předpisů, žádáte o vyjádření k zápisu z provedené kontroly Kontrolního výboru Zastupitelstva Olomouckého kraje.</w:t>
      </w:r>
    </w:p>
    <w:p w14:paraId="7127ED9C" w14:textId="77777777" w:rsidR="00DC4F63" w:rsidRPr="00DC4F63" w:rsidRDefault="00DC4F63" w:rsidP="00DC4F63">
      <w:pPr>
        <w:pStyle w:val="Dopisosloven"/>
        <w:rPr>
          <w:rFonts w:cs="Arial"/>
        </w:rPr>
      </w:pPr>
      <w:r w:rsidRPr="00DC4F63">
        <w:rPr>
          <w:rFonts w:cs="Arial"/>
        </w:rPr>
        <w:t xml:space="preserve">Podrobně jsem se seznámil s obsahem </w:t>
      </w:r>
    </w:p>
    <w:p w14:paraId="23D37F0C" w14:textId="77777777" w:rsidR="00DC4F63" w:rsidRPr="00DC4F63" w:rsidRDefault="00DC4F63" w:rsidP="00DC4F63">
      <w:pPr>
        <w:pStyle w:val="Dopisosloven"/>
        <w:rPr>
          <w:rFonts w:cs="Arial"/>
        </w:rPr>
      </w:pPr>
      <w:r w:rsidRPr="00DC4F63">
        <w:rPr>
          <w:rFonts w:cs="Arial"/>
        </w:rPr>
        <w:t xml:space="preserve">a) </w:t>
      </w:r>
      <w:r w:rsidRPr="00DC4F63">
        <w:rPr>
          <w:rFonts w:cs="Arial"/>
          <w:i/>
          <w:iCs/>
        </w:rPr>
        <w:t xml:space="preserve">Zápisu o provedené kontrole plnění usnesení ROK č. UZ/86/3/2023 ze dne 10. 7. 2023 Zadávací řízení na zajištění realizací veřejných zakázek, konkrétně veřejné zakázky „Střední zdravotnická škola a Vyšší odborná škola zdravotnická Emanuela Pottinga a Jazyková škola s právem státní jazykové zkoušky Olomouc – Elektroinstalace v budově domova mládeže“, </w:t>
      </w:r>
      <w:r w:rsidRPr="00DC4F63">
        <w:rPr>
          <w:rFonts w:cs="Arial"/>
          <w:iCs/>
        </w:rPr>
        <w:t>kdy k</w:t>
      </w:r>
      <w:r w:rsidRPr="00DC4F63">
        <w:rPr>
          <w:rFonts w:cs="Arial"/>
        </w:rPr>
        <w:t>ontrolní skupina neshledala žádné nedostatky</w:t>
      </w:r>
    </w:p>
    <w:p w14:paraId="03BDAF21" w14:textId="77777777" w:rsidR="00DC4F63" w:rsidRPr="00DC4F63" w:rsidRDefault="00DC4F63" w:rsidP="00DC4F63">
      <w:pPr>
        <w:pStyle w:val="Dopisosloven"/>
        <w:rPr>
          <w:rFonts w:cs="Arial"/>
        </w:rPr>
      </w:pPr>
      <w:r w:rsidRPr="00DC4F63">
        <w:rPr>
          <w:rFonts w:cs="Arial"/>
        </w:rPr>
        <w:t xml:space="preserve">Závěry kontrolní skupiny beru na vědomí a souhlasím s nimi. </w:t>
      </w:r>
    </w:p>
    <w:p w14:paraId="1EF42835" w14:textId="77777777" w:rsidR="00DC4F63" w:rsidRPr="00DC4F63" w:rsidRDefault="00DC4F63" w:rsidP="00DC4F63">
      <w:pPr>
        <w:pStyle w:val="Zkladntextodsazendek"/>
        <w:spacing w:after="0"/>
        <w:ind w:firstLine="0"/>
        <w:rPr>
          <w:rFonts w:cs="Arial"/>
        </w:rPr>
      </w:pPr>
    </w:p>
    <w:p w14:paraId="17B73AF8" w14:textId="77777777" w:rsidR="00DC4F63" w:rsidRPr="00DC4F63" w:rsidRDefault="00DC4F63" w:rsidP="00DC4F63">
      <w:pPr>
        <w:pStyle w:val="Zkladntextodsazendek"/>
        <w:spacing w:after="0"/>
        <w:ind w:firstLine="0"/>
        <w:rPr>
          <w:rFonts w:cs="Arial"/>
        </w:rPr>
      </w:pPr>
    </w:p>
    <w:p w14:paraId="6B5DFB08" w14:textId="77777777" w:rsidR="00DC4F63" w:rsidRPr="00DC4F63" w:rsidRDefault="00DC4F63" w:rsidP="00DC4F63">
      <w:pPr>
        <w:pStyle w:val="Dopisspozdravem"/>
        <w:spacing w:before="0" w:after="0"/>
        <w:rPr>
          <w:rFonts w:cs="Arial"/>
        </w:rPr>
      </w:pPr>
      <w:r w:rsidRPr="00DC4F63">
        <w:rPr>
          <w:rFonts w:cs="Arial"/>
        </w:rPr>
        <w:t>S pozdravem</w:t>
      </w:r>
    </w:p>
    <w:p w14:paraId="0F7451ED" w14:textId="77777777" w:rsidR="00DC4F63" w:rsidRPr="00DC4F63" w:rsidRDefault="00DC4F63" w:rsidP="00DC4F63">
      <w:pPr>
        <w:pStyle w:val="Dopisspozdravem"/>
        <w:spacing w:before="0" w:after="0"/>
        <w:rPr>
          <w:rFonts w:cs="Arial"/>
        </w:rPr>
      </w:pPr>
    </w:p>
    <w:p w14:paraId="7C77B9DA" w14:textId="77777777" w:rsidR="00DC4F63" w:rsidRPr="00DC4F63" w:rsidRDefault="00DC4F63" w:rsidP="00DC4F63">
      <w:pPr>
        <w:pStyle w:val="Dopisspozdravem"/>
        <w:spacing w:before="0" w:after="0"/>
        <w:rPr>
          <w:rFonts w:cs="Arial"/>
        </w:rPr>
      </w:pPr>
    </w:p>
    <w:p w14:paraId="1821C859" w14:textId="77777777" w:rsidR="00DC4F63" w:rsidRPr="00DC4F63" w:rsidRDefault="00DC4F63" w:rsidP="00DC4F63">
      <w:pPr>
        <w:pStyle w:val="Dopisspozdravem"/>
        <w:spacing w:before="0" w:after="0"/>
        <w:rPr>
          <w:rFonts w:cs="Arial"/>
        </w:rPr>
      </w:pPr>
    </w:p>
    <w:p w14:paraId="630FC463" w14:textId="77777777" w:rsidR="00DC4F63" w:rsidRPr="00DC4F63" w:rsidRDefault="00DC4F63" w:rsidP="00DC4F63">
      <w:pPr>
        <w:pStyle w:val="Dopisspozdravem"/>
        <w:spacing w:before="0" w:after="0"/>
        <w:rPr>
          <w:rFonts w:cs="Arial"/>
        </w:rPr>
      </w:pPr>
    </w:p>
    <w:p w14:paraId="6EEE03CC" w14:textId="77777777" w:rsidR="00DC4F63" w:rsidRPr="00DC4F63" w:rsidRDefault="00DC4F63" w:rsidP="00DC4F63">
      <w:pPr>
        <w:pStyle w:val="Dopisspozdravem"/>
        <w:spacing w:before="0" w:after="0"/>
        <w:rPr>
          <w:rFonts w:cs="Arial"/>
        </w:rPr>
      </w:pPr>
      <w:r w:rsidRPr="00DC4F63">
        <w:rPr>
          <w:rFonts w:cs="Arial"/>
        </w:rPr>
        <w:t>Ing. Lubomír Baláš</w:t>
      </w:r>
    </w:p>
    <w:p w14:paraId="3C149049" w14:textId="77777777" w:rsidR="00DC4F63" w:rsidRPr="00DC4F63" w:rsidRDefault="00DC4F63" w:rsidP="00DC4F63">
      <w:pPr>
        <w:pStyle w:val="Dopisspozdravem"/>
        <w:spacing w:before="0" w:after="0"/>
        <w:rPr>
          <w:rFonts w:cs="Arial"/>
          <w:b/>
        </w:rPr>
      </w:pPr>
      <w:r w:rsidRPr="00DC4F63">
        <w:rPr>
          <w:rFonts w:cs="Arial"/>
        </w:rPr>
        <w:t>ředitel Krajského úřadu Olomouckého kraje</w:t>
      </w:r>
    </w:p>
    <w:p w14:paraId="2E79D93F" w14:textId="77777777" w:rsidR="0027242E" w:rsidRPr="00DC4F63" w:rsidRDefault="0027242E" w:rsidP="00DC4F63">
      <w:pPr>
        <w:pStyle w:val="Dopisnadpissdlen"/>
        <w:rPr>
          <w:rFonts w:cs="Arial"/>
          <w:sz w:val="22"/>
          <w:szCs w:val="22"/>
        </w:rPr>
      </w:pPr>
    </w:p>
    <w:sectPr w:rsidR="0027242E" w:rsidRPr="00DC4F6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40E0" w14:textId="77777777" w:rsidR="00801376" w:rsidRDefault="00801376">
      <w:r>
        <w:separator/>
      </w:r>
    </w:p>
  </w:endnote>
  <w:endnote w:type="continuationSeparator" w:id="0">
    <w:p w14:paraId="2920AE23" w14:textId="77777777" w:rsidR="00801376" w:rsidRDefault="0080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KKrausSmall">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A56E" w14:textId="77777777"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D2BB" w14:textId="77777777"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40A56">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40A56">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962A" w14:textId="77777777"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C56C" w14:textId="77777777" w:rsidR="00801376" w:rsidRDefault="00801376">
      <w:r>
        <w:separator/>
      </w:r>
    </w:p>
  </w:footnote>
  <w:footnote w:type="continuationSeparator" w:id="0">
    <w:p w14:paraId="070BF070" w14:textId="77777777" w:rsidR="00801376" w:rsidRDefault="0080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CC7C" w14:textId="77777777"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68C" w14:textId="77777777"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20C" w14:textId="77777777"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5D3076"/>
    <w:multiLevelType w:val="hybridMultilevel"/>
    <w:tmpl w:val="EAAA0D8E"/>
    <w:lvl w:ilvl="0" w:tplc="DA0ECCAE">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C81678B"/>
    <w:multiLevelType w:val="multilevel"/>
    <w:tmpl w:val="31B41226"/>
    <w:lvl w:ilvl="0">
      <w:numFmt w:val="bullet"/>
      <w:lvlText w:val="-"/>
      <w:lvlJc w:val="left"/>
      <w:pPr>
        <w:ind w:left="720" w:hanging="360"/>
      </w:pPr>
      <w:rPr>
        <w:rFonts w:ascii="Times New Roman" w:hAnsi="Times New Roman" w:cs="Times New Roman" w:hint="default"/>
        <w:b w:val="0"/>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30795A"/>
    <w:multiLevelType w:val="hybridMultilevel"/>
    <w:tmpl w:val="A9AE2810"/>
    <w:lvl w:ilvl="0" w:tplc="399EF598">
      <w:start w:val="1"/>
      <w:numFmt w:val="lowerLetter"/>
      <w:lvlText w:val="%1)"/>
      <w:lvlJc w:val="left"/>
      <w:pPr>
        <w:ind w:left="1146" w:hanging="360"/>
      </w:pPr>
      <w:rPr>
        <w:rFonts w:ascii="Arial" w:eastAsia="Times New Roman" w:hAnsi="Arial" w:cs="Times New Roman"/>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206B49"/>
    <w:multiLevelType w:val="hybridMultilevel"/>
    <w:tmpl w:val="73D07174"/>
    <w:lvl w:ilvl="0" w:tplc="FAF08706">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B7FCE"/>
    <w:multiLevelType w:val="hybridMultilevel"/>
    <w:tmpl w:val="B3D0A40A"/>
    <w:lvl w:ilvl="0" w:tplc="A30A66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27"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04085721">
    <w:abstractNumId w:val="11"/>
  </w:num>
  <w:num w:numId="2" w16cid:durableId="2049911403">
    <w:abstractNumId w:val="21"/>
  </w:num>
  <w:num w:numId="3" w16cid:durableId="647630380">
    <w:abstractNumId w:val="30"/>
  </w:num>
  <w:num w:numId="4" w16cid:durableId="388308846">
    <w:abstractNumId w:val="15"/>
  </w:num>
  <w:num w:numId="5" w16cid:durableId="1593709332">
    <w:abstractNumId w:val="9"/>
  </w:num>
  <w:num w:numId="6" w16cid:durableId="1619488686">
    <w:abstractNumId w:val="27"/>
  </w:num>
  <w:num w:numId="7" w16cid:durableId="598876259">
    <w:abstractNumId w:val="5"/>
  </w:num>
  <w:num w:numId="8" w16cid:durableId="1682395714">
    <w:abstractNumId w:val="14"/>
  </w:num>
  <w:num w:numId="9" w16cid:durableId="103774614">
    <w:abstractNumId w:val="23"/>
  </w:num>
  <w:num w:numId="10" w16cid:durableId="2009674284">
    <w:abstractNumId w:val="3"/>
  </w:num>
  <w:num w:numId="11" w16cid:durableId="1511093774">
    <w:abstractNumId w:val="25"/>
  </w:num>
  <w:num w:numId="12" w16cid:durableId="791898936">
    <w:abstractNumId w:val="29"/>
  </w:num>
  <w:num w:numId="13" w16cid:durableId="1965966699">
    <w:abstractNumId w:val="24"/>
  </w:num>
  <w:num w:numId="14" w16cid:durableId="1506213970">
    <w:abstractNumId w:val="28"/>
  </w:num>
  <w:num w:numId="15" w16cid:durableId="1187791451">
    <w:abstractNumId w:val="7"/>
  </w:num>
  <w:num w:numId="16" w16cid:durableId="1555770614">
    <w:abstractNumId w:val="16"/>
  </w:num>
  <w:num w:numId="17" w16cid:durableId="425004308">
    <w:abstractNumId w:val="20"/>
  </w:num>
  <w:num w:numId="18" w16cid:durableId="1977903989">
    <w:abstractNumId w:val="19"/>
  </w:num>
  <w:num w:numId="19" w16cid:durableId="1939632218">
    <w:abstractNumId w:val="13"/>
  </w:num>
  <w:num w:numId="20" w16cid:durableId="358168836">
    <w:abstractNumId w:val="4"/>
  </w:num>
  <w:num w:numId="21" w16cid:durableId="1900554351">
    <w:abstractNumId w:val="22"/>
  </w:num>
  <w:num w:numId="22" w16cid:durableId="1089424130">
    <w:abstractNumId w:val="0"/>
  </w:num>
  <w:num w:numId="23" w16cid:durableId="846359766">
    <w:abstractNumId w:val="6"/>
  </w:num>
  <w:num w:numId="24" w16cid:durableId="1002123701">
    <w:abstractNumId w:val="17"/>
  </w:num>
  <w:num w:numId="25" w16cid:durableId="1656951961">
    <w:abstractNumId w:val="10"/>
  </w:num>
  <w:num w:numId="26" w16cid:durableId="114940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6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6617956">
    <w:abstractNumId w:val="2"/>
  </w:num>
  <w:num w:numId="29" w16cid:durableId="1787235894">
    <w:abstractNumId w:val="12"/>
  </w:num>
  <w:num w:numId="30" w16cid:durableId="580673647">
    <w:abstractNumId w:val="18"/>
  </w:num>
  <w:num w:numId="31" w16cid:durableId="428695033">
    <w:abstractNumId w:val="1"/>
  </w:num>
  <w:num w:numId="32" w16cid:durableId="496461077">
    <w:abstractNumId w:val="8"/>
  </w:num>
  <w:num w:numId="33" w16cid:durableId="142383867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37"/>
    <w:rsid w:val="000078D2"/>
    <w:rsid w:val="000409D6"/>
    <w:rsid w:val="00052A93"/>
    <w:rsid w:val="000A19AC"/>
    <w:rsid w:val="000F2D7E"/>
    <w:rsid w:val="00107FF4"/>
    <w:rsid w:val="001324CD"/>
    <w:rsid w:val="0015305C"/>
    <w:rsid w:val="00153E96"/>
    <w:rsid w:val="00161D08"/>
    <w:rsid w:val="001970BE"/>
    <w:rsid w:val="001C334D"/>
    <w:rsid w:val="001E1773"/>
    <w:rsid w:val="001F24A1"/>
    <w:rsid w:val="001F288E"/>
    <w:rsid w:val="001F6C25"/>
    <w:rsid w:val="002448A9"/>
    <w:rsid w:val="0027242E"/>
    <w:rsid w:val="0027375F"/>
    <w:rsid w:val="0028722B"/>
    <w:rsid w:val="002A3A13"/>
    <w:rsid w:val="002C0A90"/>
    <w:rsid w:val="002E1192"/>
    <w:rsid w:val="00306585"/>
    <w:rsid w:val="00330A03"/>
    <w:rsid w:val="00336BD9"/>
    <w:rsid w:val="00337D40"/>
    <w:rsid w:val="00383E57"/>
    <w:rsid w:val="003A2747"/>
    <w:rsid w:val="003D34A9"/>
    <w:rsid w:val="003F65C6"/>
    <w:rsid w:val="00415B2B"/>
    <w:rsid w:val="004165A2"/>
    <w:rsid w:val="0043404B"/>
    <w:rsid w:val="00437A40"/>
    <w:rsid w:val="00457712"/>
    <w:rsid w:val="00461367"/>
    <w:rsid w:val="00484408"/>
    <w:rsid w:val="004B7FA1"/>
    <w:rsid w:val="004C1981"/>
    <w:rsid w:val="004C2BAF"/>
    <w:rsid w:val="004E1377"/>
    <w:rsid w:val="005030E4"/>
    <w:rsid w:val="005234AA"/>
    <w:rsid w:val="00526B0B"/>
    <w:rsid w:val="00570AA0"/>
    <w:rsid w:val="00584DC7"/>
    <w:rsid w:val="005943CF"/>
    <w:rsid w:val="00595D91"/>
    <w:rsid w:val="005C4AFB"/>
    <w:rsid w:val="005C69C0"/>
    <w:rsid w:val="005E5F52"/>
    <w:rsid w:val="0060034B"/>
    <w:rsid w:val="00614DCA"/>
    <w:rsid w:val="0062101A"/>
    <w:rsid w:val="0062295F"/>
    <w:rsid w:val="006330AC"/>
    <w:rsid w:val="00634CCB"/>
    <w:rsid w:val="00642E83"/>
    <w:rsid w:val="00647342"/>
    <w:rsid w:val="00684BC8"/>
    <w:rsid w:val="006929B9"/>
    <w:rsid w:val="00693FEC"/>
    <w:rsid w:val="006A75A2"/>
    <w:rsid w:val="006E1209"/>
    <w:rsid w:val="006F2263"/>
    <w:rsid w:val="007123B2"/>
    <w:rsid w:val="00716CEF"/>
    <w:rsid w:val="00735678"/>
    <w:rsid w:val="007412A6"/>
    <w:rsid w:val="0075018B"/>
    <w:rsid w:val="007C3F3F"/>
    <w:rsid w:val="00800852"/>
    <w:rsid w:val="00801376"/>
    <w:rsid w:val="0080582B"/>
    <w:rsid w:val="008361F5"/>
    <w:rsid w:val="008434E3"/>
    <w:rsid w:val="008523FB"/>
    <w:rsid w:val="00867BCE"/>
    <w:rsid w:val="00874E73"/>
    <w:rsid w:val="00880C3A"/>
    <w:rsid w:val="00882ED9"/>
    <w:rsid w:val="008A4124"/>
    <w:rsid w:val="008A69B2"/>
    <w:rsid w:val="008D5856"/>
    <w:rsid w:val="008F40F7"/>
    <w:rsid w:val="00911EB9"/>
    <w:rsid w:val="0092422E"/>
    <w:rsid w:val="00945916"/>
    <w:rsid w:val="009750DF"/>
    <w:rsid w:val="00975D37"/>
    <w:rsid w:val="00981B3A"/>
    <w:rsid w:val="009925D9"/>
    <w:rsid w:val="009960E1"/>
    <w:rsid w:val="009B4AAC"/>
    <w:rsid w:val="009B5F02"/>
    <w:rsid w:val="009C70D8"/>
    <w:rsid w:val="009D2523"/>
    <w:rsid w:val="009D4BA2"/>
    <w:rsid w:val="009E6BEE"/>
    <w:rsid w:val="00A10D64"/>
    <w:rsid w:val="00A37292"/>
    <w:rsid w:val="00A51141"/>
    <w:rsid w:val="00A52CD2"/>
    <w:rsid w:val="00A56654"/>
    <w:rsid w:val="00A65104"/>
    <w:rsid w:val="00A8554F"/>
    <w:rsid w:val="00A909E6"/>
    <w:rsid w:val="00AB2C43"/>
    <w:rsid w:val="00AC58AB"/>
    <w:rsid w:val="00AD0C3F"/>
    <w:rsid w:val="00B03978"/>
    <w:rsid w:val="00B6284E"/>
    <w:rsid w:val="00B63390"/>
    <w:rsid w:val="00BC242B"/>
    <w:rsid w:val="00BC2A4B"/>
    <w:rsid w:val="00BD5FFC"/>
    <w:rsid w:val="00BE4063"/>
    <w:rsid w:val="00BE78F3"/>
    <w:rsid w:val="00C054F3"/>
    <w:rsid w:val="00C06141"/>
    <w:rsid w:val="00C12123"/>
    <w:rsid w:val="00C2088E"/>
    <w:rsid w:val="00C26AC7"/>
    <w:rsid w:val="00C31C0C"/>
    <w:rsid w:val="00C40A56"/>
    <w:rsid w:val="00C52DF4"/>
    <w:rsid w:val="00C725E7"/>
    <w:rsid w:val="00C757BB"/>
    <w:rsid w:val="00CC2F19"/>
    <w:rsid w:val="00CF6C0F"/>
    <w:rsid w:val="00D11ED9"/>
    <w:rsid w:val="00D53224"/>
    <w:rsid w:val="00DC382B"/>
    <w:rsid w:val="00DC4F63"/>
    <w:rsid w:val="00DC693C"/>
    <w:rsid w:val="00DF214C"/>
    <w:rsid w:val="00E1405C"/>
    <w:rsid w:val="00E16D8B"/>
    <w:rsid w:val="00E25323"/>
    <w:rsid w:val="00E32374"/>
    <w:rsid w:val="00E32A37"/>
    <w:rsid w:val="00E46141"/>
    <w:rsid w:val="00E61AAE"/>
    <w:rsid w:val="00E64DAC"/>
    <w:rsid w:val="00E76F80"/>
    <w:rsid w:val="00EB2741"/>
    <w:rsid w:val="00EB2CAD"/>
    <w:rsid w:val="00EB34A5"/>
    <w:rsid w:val="00EB79F8"/>
    <w:rsid w:val="00EC38D6"/>
    <w:rsid w:val="00ED58AC"/>
    <w:rsid w:val="00F46E29"/>
    <w:rsid w:val="00F508B2"/>
    <w:rsid w:val="00F62817"/>
    <w:rsid w:val="00F659EA"/>
    <w:rsid w:val="00F7161E"/>
    <w:rsid w:val="00FA2B2C"/>
    <w:rsid w:val="00FD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309E7"/>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Podtrennad">
    <w:name w:val="Podtržení nad"/>
    <w:basedOn w:val="Text"/>
    <w:rsid w:val="00DC382B"/>
    <w:pPr>
      <w:pBdr>
        <w:top w:val="single" w:sz="4" w:space="1" w:color="auto"/>
      </w:pBdr>
    </w:pPr>
    <w:rPr>
      <w:sz w:val="16"/>
    </w:rPr>
  </w:style>
  <w:style w:type="paragraph" w:customStyle="1" w:styleId="Normal">
    <w:name w:val="[Normal]"/>
    <w:rsid w:val="001F288E"/>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E1405C"/>
    <w:pPr>
      <w:ind w:left="708"/>
    </w:pPr>
  </w:style>
  <w:style w:type="paragraph" w:customStyle="1" w:styleId="Hlavikabznak1">
    <w:name w:val="Hlavička b_znak1"/>
    <w:basedOn w:val="Text"/>
    <w:rsid w:val="000409D6"/>
    <w:rPr>
      <w:noProof w:val="0"/>
      <w:sz w:val="18"/>
    </w:rPr>
  </w:style>
  <w:style w:type="paragraph" w:customStyle="1" w:styleId="Hlavikapid1">
    <w:name w:val="Hlavička pid1"/>
    <w:basedOn w:val="Text"/>
    <w:rsid w:val="000409D6"/>
    <w:pPr>
      <w:jc w:val="right"/>
    </w:pPr>
    <w:rPr>
      <w:rFonts w:ascii="CKKrausSmall" w:hAnsi="CKKrausSmall"/>
      <w:noProof w:val="0"/>
      <w:sz w:val="20"/>
      <w:szCs w:val="40"/>
    </w:rPr>
  </w:style>
  <w:style w:type="paragraph" w:customStyle="1" w:styleId="Hlavikapid2">
    <w:name w:val="Hlavička pid2"/>
    <w:basedOn w:val="Text"/>
    <w:rsid w:val="000409D6"/>
    <w:pPr>
      <w:jc w:val="right"/>
    </w:pPr>
    <w:rPr>
      <w:rFonts w:cs="Arial"/>
      <w:b/>
      <w:noProof w:val="0"/>
      <w:sz w:val="20"/>
    </w:rPr>
  </w:style>
  <w:style w:type="paragraph" w:styleId="Bezmezer">
    <w:name w:val="No Spacing"/>
    <w:uiPriority w:val="1"/>
    <w:qFormat/>
    <w:rsid w:val="002448A9"/>
    <w:rPr>
      <w:rFonts w:ascii="Calibri" w:eastAsia="Calibri" w:hAnsi="Calibri"/>
      <w:sz w:val="22"/>
      <w:szCs w:val="22"/>
      <w:lang w:eastAsia="en-US"/>
    </w:rPr>
  </w:style>
  <w:style w:type="paragraph" w:styleId="Textbubliny">
    <w:name w:val="Balloon Text"/>
    <w:basedOn w:val="Normln"/>
    <w:link w:val="TextbublinyChar"/>
    <w:semiHidden/>
    <w:unhideWhenUsed/>
    <w:rsid w:val="008434E3"/>
    <w:rPr>
      <w:rFonts w:ascii="Segoe UI" w:hAnsi="Segoe UI" w:cs="Segoe UI"/>
      <w:sz w:val="18"/>
      <w:szCs w:val="18"/>
    </w:rPr>
  </w:style>
  <w:style w:type="character" w:customStyle="1" w:styleId="TextbublinyChar">
    <w:name w:val="Text bubliny Char"/>
    <w:basedOn w:val="Standardnpsmoodstavce"/>
    <w:link w:val="Textbubliny"/>
    <w:semiHidden/>
    <w:rsid w:val="008434E3"/>
    <w:rPr>
      <w:rFonts w:ascii="Segoe UI" w:hAnsi="Segoe UI" w:cs="Segoe UI"/>
      <w:sz w:val="18"/>
      <w:szCs w:val="18"/>
    </w:rPr>
  </w:style>
  <w:style w:type="paragraph" w:customStyle="1" w:styleId="Standard">
    <w:name w:val="Standard"/>
    <w:rsid w:val="00415B2B"/>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StrongEmphasis">
    <w:name w:val="Strong Emphasis"/>
    <w:rsid w:val="00415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4F5D-4C61-452D-91E9-BC90CCA7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2020</Words>
  <Characters>12241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Vantuchová Jana</cp:lastModifiedBy>
  <cp:revision>9</cp:revision>
  <cp:lastPrinted>2023-10-09T06:32:00Z</cp:lastPrinted>
  <dcterms:created xsi:type="dcterms:W3CDTF">2024-04-26T05:54:00Z</dcterms:created>
  <dcterms:modified xsi:type="dcterms:W3CDTF">2024-04-26T09:32:00Z</dcterms:modified>
</cp:coreProperties>
</file>