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495B00" w:rsidRDefault="00495B00" w:rsidP="00606DB4">
      <w:pPr>
        <w:pStyle w:val="Zkladntextodsazen"/>
        <w:ind w:left="0"/>
        <w:jc w:val="both"/>
      </w:pPr>
      <w:r>
        <w:t xml:space="preserve">Olomoucký kraj má </w:t>
      </w:r>
      <w:r w:rsidR="00004278">
        <w:t xml:space="preserve">uzavřenou </w:t>
      </w:r>
      <w:r>
        <w:t>s Komerční bankou</w:t>
      </w:r>
      <w:r w:rsidR="00D85F52">
        <w:t>, a.s.</w:t>
      </w:r>
      <w:r>
        <w:t xml:space="preserve"> </w:t>
      </w:r>
      <w:r w:rsidR="00004278">
        <w:t>S</w:t>
      </w:r>
      <w:r w:rsidR="00650CA0">
        <w:t>mlouv</w:t>
      </w:r>
      <w:r w:rsidR="000D351C">
        <w:t>u</w:t>
      </w:r>
      <w:r w:rsidR="00650CA0">
        <w:t xml:space="preserve"> o revolvingovém úvěru ve výši 600 mil Kč</w:t>
      </w:r>
      <w:r w:rsidR="00C6585D">
        <w:t>, která</w:t>
      </w:r>
      <w:r w:rsidR="00650CA0">
        <w:t xml:space="preserve"> je určena na předfinancování dotací investičních projektů Olomouckého kraje podporovaných z EU fondů. Zastupitelstvo Olomouckého kraje schválilo </w:t>
      </w:r>
      <w:r w:rsidR="00060DE1">
        <w:t>S</w:t>
      </w:r>
      <w:r w:rsidR="00650CA0">
        <w:t xml:space="preserve">mlouvu o revolvingovém úvěru usnesením </w:t>
      </w:r>
      <w:r w:rsidR="00650CA0" w:rsidRPr="0053593C">
        <w:t>UZ/</w:t>
      </w:r>
      <w:r w:rsidR="00650CA0">
        <w:t>4</w:t>
      </w:r>
      <w:r w:rsidR="00650CA0" w:rsidRPr="0053593C">
        <w:t>/</w:t>
      </w:r>
      <w:r w:rsidR="00650CA0">
        <w:t>62</w:t>
      </w:r>
      <w:r w:rsidR="00650CA0" w:rsidRPr="0053593C">
        <w:t>/201</w:t>
      </w:r>
      <w:r w:rsidR="00650CA0">
        <w:t>7</w:t>
      </w:r>
      <w:r w:rsidR="00650CA0" w:rsidRPr="0053593C">
        <w:t xml:space="preserve"> ze dne 2</w:t>
      </w:r>
      <w:r w:rsidR="00650CA0">
        <w:t>4</w:t>
      </w:r>
      <w:r w:rsidR="00650CA0" w:rsidRPr="0053593C">
        <w:t>.</w:t>
      </w:r>
      <w:r w:rsidR="00650CA0">
        <w:t xml:space="preserve"> 4</w:t>
      </w:r>
      <w:r w:rsidR="00650CA0" w:rsidRPr="0053593C">
        <w:t>.</w:t>
      </w:r>
      <w:r w:rsidR="00650CA0">
        <w:t xml:space="preserve"> </w:t>
      </w:r>
      <w:r w:rsidR="00650CA0" w:rsidRPr="0053593C">
        <w:t>201</w:t>
      </w:r>
      <w:r w:rsidR="00650CA0">
        <w:t>7.</w:t>
      </w:r>
      <w:r w:rsidR="00215A5E" w:rsidRPr="00215A5E">
        <w:t xml:space="preserve"> </w:t>
      </w:r>
      <w:r w:rsidR="00215A5E">
        <w:t>Úvěr je</w:t>
      </w:r>
      <w:r w:rsidR="00C6585D">
        <w:t xml:space="preserve"> průběžně</w:t>
      </w:r>
      <w:r w:rsidR="00215A5E">
        <w:t xml:space="preserve"> </w:t>
      </w:r>
      <w:r w:rsidR="009F2A35">
        <w:t>čerpán</w:t>
      </w:r>
      <w:r w:rsidR="00C6585D">
        <w:t xml:space="preserve"> a splácen</w:t>
      </w:r>
      <w:r w:rsidR="009F2A35">
        <w:t xml:space="preserve"> od roku 2017</w:t>
      </w:r>
      <w:r w:rsidR="00215A5E">
        <w:t>.</w:t>
      </w:r>
    </w:p>
    <w:p w:rsidR="00495B00" w:rsidRDefault="00495B00" w:rsidP="00606DB4">
      <w:pPr>
        <w:pStyle w:val="Zkladntextodsazen"/>
        <w:ind w:left="0"/>
        <w:jc w:val="both"/>
      </w:pPr>
    </w:p>
    <w:p w:rsidR="00004278" w:rsidRDefault="00004278" w:rsidP="00606DB4">
      <w:pPr>
        <w:pStyle w:val="Zkladntextodsazen"/>
        <w:ind w:left="0"/>
        <w:jc w:val="both"/>
      </w:pPr>
      <w:r>
        <w:t>Stávající Smlouva o revolvingovém úvěru končí 30. 4. 2020, přičemž úvěr musí být splacen nejpozději 31. 10. 2020.</w:t>
      </w:r>
    </w:p>
    <w:p w:rsidR="00004278" w:rsidRDefault="00004278" w:rsidP="00606DB4">
      <w:pPr>
        <w:pStyle w:val="Zkladntextodsazen"/>
        <w:ind w:left="0"/>
        <w:jc w:val="both"/>
      </w:pPr>
    </w:p>
    <w:p w:rsidR="00C6585D" w:rsidRDefault="00004278" w:rsidP="00606DB4">
      <w:pPr>
        <w:pStyle w:val="Zkladntextodsazendek"/>
        <w:ind w:left="0"/>
        <w:rPr>
          <w:b/>
        </w:rPr>
      </w:pPr>
      <w:r>
        <w:rPr>
          <w:b/>
        </w:rPr>
        <w:t xml:space="preserve">Z důvodu </w:t>
      </w:r>
      <w:r w:rsidR="003F4B2C">
        <w:rPr>
          <w:b/>
        </w:rPr>
        <w:t>zabezpečení</w:t>
      </w:r>
      <w:r>
        <w:rPr>
          <w:b/>
        </w:rPr>
        <w:t xml:space="preserve"> financování rozpracovaných akcí </w:t>
      </w:r>
      <w:r w:rsidR="003F4B2C">
        <w:rPr>
          <w:b/>
        </w:rPr>
        <w:t xml:space="preserve">v rozpočtu 2020 </w:t>
      </w:r>
      <w:r>
        <w:rPr>
          <w:b/>
        </w:rPr>
        <w:t>p</w:t>
      </w:r>
      <w:r w:rsidR="00C6585D">
        <w:rPr>
          <w:b/>
        </w:rPr>
        <w:t xml:space="preserve">ředkládáme ke schválení </w:t>
      </w:r>
      <w:r>
        <w:rPr>
          <w:b/>
        </w:rPr>
        <w:t>D</w:t>
      </w:r>
      <w:r w:rsidR="00C6585D">
        <w:rPr>
          <w:b/>
        </w:rPr>
        <w:t>odatek ke smlouvě o revolving</w:t>
      </w:r>
      <w:r w:rsidR="00DE64C2">
        <w:rPr>
          <w:b/>
        </w:rPr>
        <w:t>ovém úvěru, který upravuje</w:t>
      </w:r>
      <w:r w:rsidR="002F7EF5">
        <w:rPr>
          <w:b/>
        </w:rPr>
        <w:t xml:space="preserve"> původní Smlouvu o revolvingovém úvěru v následujících bodech smlouvy</w:t>
      </w:r>
      <w:r w:rsidR="00DE64C2">
        <w:rPr>
          <w:b/>
        </w:rPr>
        <w:t>:</w:t>
      </w:r>
    </w:p>
    <w:p w:rsidR="00DE64C2" w:rsidRDefault="00DE64C2" w:rsidP="00DE64C2">
      <w:pPr>
        <w:pStyle w:val="Zkladntextodsazendek"/>
        <w:numPr>
          <w:ilvl w:val="0"/>
          <w:numId w:val="1"/>
        </w:numPr>
        <w:rPr>
          <w:b/>
        </w:rPr>
      </w:pPr>
      <w:r>
        <w:rPr>
          <w:b/>
        </w:rPr>
        <w:t>možnost čerpání revolvingového úvěru</w:t>
      </w:r>
      <w:r w:rsidR="002F7EF5">
        <w:rPr>
          <w:b/>
        </w:rPr>
        <w:t xml:space="preserve"> se prodlužuje</w:t>
      </w:r>
      <w:r>
        <w:rPr>
          <w:b/>
        </w:rPr>
        <w:t xml:space="preserve"> z 30. 4. 2020</w:t>
      </w:r>
      <w:r w:rsidR="002F7EF5">
        <w:rPr>
          <w:b/>
        </w:rPr>
        <w:br/>
      </w:r>
      <w:r>
        <w:rPr>
          <w:b/>
        </w:rPr>
        <w:t>na 31. 10. 2020</w:t>
      </w:r>
    </w:p>
    <w:p w:rsidR="00DE64C2" w:rsidRDefault="00DE64C2" w:rsidP="00DE64C2">
      <w:pPr>
        <w:pStyle w:val="Zkladntextodsazendek"/>
        <w:numPr>
          <w:ilvl w:val="0"/>
          <w:numId w:val="1"/>
        </w:numPr>
        <w:rPr>
          <w:b/>
        </w:rPr>
      </w:pPr>
      <w:r>
        <w:rPr>
          <w:b/>
        </w:rPr>
        <w:t>konečná splatnost revolvingového úvěru</w:t>
      </w:r>
      <w:r w:rsidR="002F7EF5">
        <w:rPr>
          <w:b/>
        </w:rPr>
        <w:t xml:space="preserve"> se prodlužuje</w:t>
      </w:r>
      <w:r>
        <w:rPr>
          <w:b/>
        </w:rPr>
        <w:t xml:space="preserve"> z 31. 10. 2020</w:t>
      </w:r>
      <w:r w:rsidR="002F7EF5">
        <w:rPr>
          <w:b/>
        </w:rPr>
        <w:br/>
      </w:r>
      <w:r>
        <w:rPr>
          <w:b/>
        </w:rPr>
        <w:t>na 30. 4. 2021</w:t>
      </w:r>
    </w:p>
    <w:p w:rsidR="00606DB4" w:rsidRPr="00004278" w:rsidRDefault="002F7EF5" w:rsidP="00606DB4">
      <w:pPr>
        <w:pStyle w:val="Zkladntextodsazendek"/>
        <w:ind w:left="0"/>
        <w:rPr>
          <w:b/>
        </w:rPr>
      </w:pPr>
      <w:r>
        <w:rPr>
          <w:b/>
        </w:rPr>
        <w:t>Ostatní ustanove</w:t>
      </w:r>
      <w:r w:rsidR="00004278">
        <w:rPr>
          <w:b/>
        </w:rPr>
        <w:t>ní Smlouvy zůstávají nezměněna. Dodatek ke smlouvě o revolvingovém úvěru je uveden v Příloze č. 1.</w:t>
      </w:r>
    </w:p>
    <w:p w:rsidR="00406C23" w:rsidRDefault="00406C23" w:rsidP="004C4CA2">
      <w:pPr>
        <w:pStyle w:val="Zkladntextodsazendek"/>
        <w:ind w:left="0"/>
        <w:rPr>
          <w:b/>
        </w:rPr>
      </w:pPr>
    </w:p>
    <w:p w:rsidR="004C4CA2" w:rsidRPr="008255B9" w:rsidRDefault="004C4CA2" w:rsidP="004C4CA2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souhlasila s uzavřením Dodatku ke  smlouvě o revolvingovém úvěru dne 10. 2. 2020 (číslo usnesení </w:t>
      </w:r>
      <w:r w:rsidRPr="006B5078">
        <w:rPr>
          <w:b/>
        </w:rPr>
        <w:t>UR/</w:t>
      </w:r>
      <w:r w:rsidR="004F72AD">
        <w:rPr>
          <w:b/>
        </w:rPr>
        <w:t>82</w:t>
      </w:r>
      <w:r w:rsidRPr="006B5078">
        <w:rPr>
          <w:b/>
        </w:rPr>
        <w:t>/</w:t>
      </w:r>
      <w:r w:rsidR="004F72AD">
        <w:rPr>
          <w:b/>
        </w:rPr>
        <w:t>71</w:t>
      </w:r>
      <w:r w:rsidRPr="006B5078">
        <w:rPr>
          <w:b/>
        </w:rPr>
        <w:t>/20</w:t>
      </w:r>
      <w:r>
        <w:rPr>
          <w:b/>
        </w:rPr>
        <w:t>20).</w:t>
      </w: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  <w:bookmarkStart w:id="0" w:name="_GoBack"/>
      <w:bookmarkEnd w:id="0"/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DE64C2" w:rsidRDefault="00DE64C2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C66517" w:rsidRDefault="001110B9" w:rsidP="00406C23">
      <w:pPr>
        <w:tabs>
          <w:tab w:val="left" w:pos="7371"/>
        </w:tabs>
      </w:pPr>
      <w:r>
        <w:rPr>
          <w:rFonts w:ascii="Arial" w:hAnsi="Arial" w:cs="Arial"/>
        </w:rPr>
        <w:t xml:space="preserve">Dodatek ke smlouvě o </w:t>
      </w:r>
      <w:r w:rsidR="00C6585D">
        <w:rPr>
          <w:rFonts w:ascii="Arial" w:hAnsi="Arial" w:cs="Arial"/>
        </w:rPr>
        <w:t>revolvingovém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2595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2595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C6585D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</w:t>
    </w:r>
    <w:r w:rsidR="00C6585D">
      <w:rPr>
        <w:rFonts w:ascii="Arial" w:hAnsi="Arial" w:cs="Arial"/>
        <w:i/>
        <w:sz w:val="20"/>
        <w:szCs w:val="20"/>
      </w:rPr>
      <w:t>20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</w:t>
    </w:r>
    <w:r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 xml:space="preserve">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6585D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E259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1110B9" w:rsidRPr="001110B9">
      <w:rPr>
        <w:rFonts w:ascii="Arial" w:hAnsi="Arial" w:cs="Arial"/>
        <w:i/>
        <w:sz w:val="20"/>
        <w:szCs w:val="20"/>
      </w:rPr>
      <w:t>Dodat</w:t>
    </w:r>
    <w:r w:rsidR="00C6585D">
      <w:rPr>
        <w:rFonts w:ascii="Arial" w:hAnsi="Arial" w:cs="Arial"/>
        <w:i/>
        <w:sz w:val="20"/>
        <w:szCs w:val="20"/>
      </w:rPr>
      <w:t>e</w:t>
    </w:r>
    <w:r w:rsidR="001110B9" w:rsidRPr="001110B9">
      <w:rPr>
        <w:rFonts w:ascii="Arial" w:hAnsi="Arial" w:cs="Arial"/>
        <w:i/>
        <w:sz w:val="20"/>
        <w:szCs w:val="20"/>
      </w:rPr>
      <w:t>k k</w:t>
    </w:r>
    <w:r w:rsidR="00C6585D">
      <w:rPr>
        <w:rFonts w:ascii="Arial" w:hAnsi="Arial" w:cs="Arial"/>
        <w:i/>
        <w:sz w:val="20"/>
        <w:szCs w:val="20"/>
      </w:rPr>
      <w:t>e smlouvě o revolvingovém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DD4"/>
    <w:multiLevelType w:val="hybridMultilevel"/>
    <w:tmpl w:val="72FE1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04278"/>
    <w:rsid w:val="00060DE1"/>
    <w:rsid w:val="00061A28"/>
    <w:rsid w:val="00091CC5"/>
    <w:rsid w:val="000D168F"/>
    <w:rsid w:val="000D351C"/>
    <w:rsid w:val="000E5C31"/>
    <w:rsid w:val="000F7964"/>
    <w:rsid w:val="00102409"/>
    <w:rsid w:val="001110B9"/>
    <w:rsid w:val="00122A0B"/>
    <w:rsid w:val="0012554C"/>
    <w:rsid w:val="00135FC9"/>
    <w:rsid w:val="00142126"/>
    <w:rsid w:val="00152AD1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15A5E"/>
    <w:rsid w:val="002454C5"/>
    <w:rsid w:val="00281024"/>
    <w:rsid w:val="002A6488"/>
    <w:rsid w:val="002D6036"/>
    <w:rsid w:val="002F7EF5"/>
    <w:rsid w:val="00305AFE"/>
    <w:rsid w:val="00306FF4"/>
    <w:rsid w:val="003365CC"/>
    <w:rsid w:val="00393AEE"/>
    <w:rsid w:val="003A35DC"/>
    <w:rsid w:val="003A3FC2"/>
    <w:rsid w:val="003A6EC3"/>
    <w:rsid w:val="003D7B30"/>
    <w:rsid w:val="003F4B2C"/>
    <w:rsid w:val="00406C23"/>
    <w:rsid w:val="00445D01"/>
    <w:rsid w:val="004708CE"/>
    <w:rsid w:val="004736A6"/>
    <w:rsid w:val="00495B00"/>
    <w:rsid w:val="004C4CA2"/>
    <w:rsid w:val="004D2EF8"/>
    <w:rsid w:val="004F72AD"/>
    <w:rsid w:val="0050475E"/>
    <w:rsid w:val="005066C4"/>
    <w:rsid w:val="005172F8"/>
    <w:rsid w:val="005351F3"/>
    <w:rsid w:val="0053593C"/>
    <w:rsid w:val="005C1AA9"/>
    <w:rsid w:val="005F5DA6"/>
    <w:rsid w:val="0060559F"/>
    <w:rsid w:val="00606DB4"/>
    <w:rsid w:val="00607175"/>
    <w:rsid w:val="00614FC4"/>
    <w:rsid w:val="00650CA0"/>
    <w:rsid w:val="0067325A"/>
    <w:rsid w:val="0067696B"/>
    <w:rsid w:val="00730246"/>
    <w:rsid w:val="0073477D"/>
    <w:rsid w:val="007555EB"/>
    <w:rsid w:val="00766FAE"/>
    <w:rsid w:val="007A47C5"/>
    <w:rsid w:val="007C6E3A"/>
    <w:rsid w:val="00803A64"/>
    <w:rsid w:val="0081113B"/>
    <w:rsid w:val="00816EBC"/>
    <w:rsid w:val="00825428"/>
    <w:rsid w:val="008255B9"/>
    <w:rsid w:val="00875781"/>
    <w:rsid w:val="00882143"/>
    <w:rsid w:val="008C6CE9"/>
    <w:rsid w:val="00961CE8"/>
    <w:rsid w:val="00987C3A"/>
    <w:rsid w:val="00991E82"/>
    <w:rsid w:val="009A3EEA"/>
    <w:rsid w:val="009F2A35"/>
    <w:rsid w:val="00A174BB"/>
    <w:rsid w:val="00A672F5"/>
    <w:rsid w:val="00A80761"/>
    <w:rsid w:val="00B5348A"/>
    <w:rsid w:val="00B72243"/>
    <w:rsid w:val="00B751F8"/>
    <w:rsid w:val="00C0013F"/>
    <w:rsid w:val="00C2103F"/>
    <w:rsid w:val="00C46FDA"/>
    <w:rsid w:val="00C528B4"/>
    <w:rsid w:val="00C54933"/>
    <w:rsid w:val="00C6585D"/>
    <w:rsid w:val="00C86ABB"/>
    <w:rsid w:val="00C86C56"/>
    <w:rsid w:val="00CB436D"/>
    <w:rsid w:val="00CC7403"/>
    <w:rsid w:val="00D04F2C"/>
    <w:rsid w:val="00D0511B"/>
    <w:rsid w:val="00D153DD"/>
    <w:rsid w:val="00D629CD"/>
    <w:rsid w:val="00D62BE6"/>
    <w:rsid w:val="00D64C46"/>
    <w:rsid w:val="00D85F52"/>
    <w:rsid w:val="00DB719F"/>
    <w:rsid w:val="00DD246B"/>
    <w:rsid w:val="00DE64C2"/>
    <w:rsid w:val="00DF1184"/>
    <w:rsid w:val="00DF19A6"/>
    <w:rsid w:val="00DF5F37"/>
    <w:rsid w:val="00DF7F6B"/>
    <w:rsid w:val="00E2595E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2D40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4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2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103</cp:revision>
  <cp:lastPrinted>2020-02-04T05:52:00Z</cp:lastPrinted>
  <dcterms:created xsi:type="dcterms:W3CDTF">2015-04-22T11:26:00Z</dcterms:created>
  <dcterms:modified xsi:type="dcterms:W3CDTF">2020-02-10T12:06:00Z</dcterms:modified>
</cp:coreProperties>
</file>