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95A" w:rsidRDefault="0089767C" w:rsidP="00B86784">
      <w:pPr>
        <w:pStyle w:val="slo1text"/>
        <w:numPr>
          <w:ilvl w:val="0"/>
          <w:numId w:val="0"/>
        </w:numPr>
        <w:rPr>
          <w:rFonts w:cs="Arial"/>
          <w:b/>
          <w:szCs w:val="24"/>
        </w:rPr>
      </w:pPr>
      <w:r>
        <w:rPr>
          <w:rFonts w:cs="Arial"/>
          <w:b/>
          <w:szCs w:val="24"/>
        </w:rPr>
        <w:t>D</w:t>
      </w:r>
      <w:r w:rsidR="003F495A" w:rsidRPr="003E4CA0">
        <w:rPr>
          <w:rFonts w:cs="Arial"/>
          <w:b/>
          <w:szCs w:val="24"/>
        </w:rPr>
        <w:t>ůvodová zpráva:</w:t>
      </w:r>
    </w:p>
    <w:p w:rsidR="00051719" w:rsidRDefault="00051719" w:rsidP="00B86784">
      <w:pPr>
        <w:pStyle w:val="slo1text"/>
        <w:numPr>
          <w:ilvl w:val="0"/>
          <w:numId w:val="0"/>
        </w:numPr>
        <w:rPr>
          <w:rFonts w:cs="Arial"/>
          <w:b/>
          <w:szCs w:val="24"/>
        </w:rPr>
      </w:pPr>
    </w:p>
    <w:p w:rsidR="00051719" w:rsidRDefault="00051719" w:rsidP="00B86784">
      <w:pPr>
        <w:pStyle w:val="slo1text"/>
        <w:numPr>
          <w:ilvl w:val="0"/>
          <w:numId w:val="0"/>
        </w:numPr>
        <w:rPr>
          <w:b/>
          <w:szCs w:val="24"/>
        </w:rPr>
      </w:pPr>
      <w:r w:rsidRPr="008572DA">
        <w:rPr>
          <w:b/>
          <w:szCs w:val="24"/>
        </w:rPr>
        <w:t xml:space="preserve">k návrhu usnesení bod </w:t>
      </w:r>
      <w:r>
        <w:rPr>
          <w:b/>
          <w:szCs w:val="24"/>
        </w:rPr>
        <w:t>2</w:t>
      </w:r>
      <w:r w:rsidRPr="008572DA">
        <w:rPr>
          <w:b/>
          <w:szCs w:val="24"/>
        </w:rPr>
        <w:t>.</w:t>
      </w:r>
      <w:r w:rsidR="008260DC">
        <w:rPr>
          <w:b/>
          <w:szCs w:val="24"/>
        </w:rPr>
        <w:t>, 3. 1., 4. 1.</w:t>
      </w:r>
    </w:p>
    <w:p w:rsidR="005D565D" w:rsidRPr="009F4FA4" w:rsidRDefault="005D565D" w:rsidP="00B86784">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9F4FA4">
        <w:rPr>
          <w:rStyle w:val="Tunznak"/>
          <w:rFonts w:cs="Arial"/>
          <w:bCs w:val="0"/>
          <w:szCs w:val="24"/>
        </w:rPr>
        <w:t>Odprodej nemovitostí v </w:t>
      </w:r>
      <w:proofErr w:type="spellStart"/>
      <w:r w:rsidRPr="009F4FA4">
        <w:rPr>
          <w:rStyle w:val="Tunznak"/>
          <w:rFonts w:cs="Arial"/>
          <w:bCs w:val="0"/>
          <w:szCs w:val="24"/>
        </w:rPr>
        <w:t>k.ú</w:t>
      </w:r>
      <w:proofErr w:type="spellEnd"/>
      <w:r w:rsidRPr="009F4FA4">
        <w:rPr>
          <w:rStyle w:val="Tunznak"/>
          <w:rFonts w:cs="Arial"/>
          <w:bCs w:val="0"/>
          <w:szCs w:val="24"/>
        </w:rPr>
        <w:t>. a obci Tovačov z vlastnictví Olomouckého kraje, z hospodaření Střední školy řezbářské, Tovačov, Nádražní 146.</w:t>
      </w:r>
    </w:p>
    <w:p w:rsidR="005D565D" w:rsidRPr="005733CB" w:rsidRDefault="005D565D" w:rsidP="00B86784">
      <w:pPr>
        <w:pStyle w:val="Zkladntext"/>
        <w:rPr>
          <w:rStyle w:val="Tunznak"/>
          <w:rFonts w:cs="Arial"/>
          <w:b w:val="0"/>
          <w:bCs w:val="0"/>
          <w:szCs w:val="24"/>
        </w:rPr>
      </w:pPr>
      <w:r w:rsidRPr="005733CB">
        <w:rPr>
          <w:rStyle w:val="Tunznak"/>
          <w:rFonts w:cs="Arial"/>
          <w:b w:val="0"/>
          <w:bCs w:val="0"/>
          <w:szCs w:val="24"/>
        </w:rPr>
        <w:t>Předmětné nemovitosti v hospodaření Střední školy řezbářské, Tovačov, Nádražní 146 se nacházejí v </w:t>
      </w:r>
      <w:proofErr w:type="spellStart"/>
      <w:r w:rsidRPr="005733CB">
        <w:rPr>
          <w:rStyle w:val="Tunznak"/>
          <w:rFonts w:cs="Arial"/>
          <w:b w:val="0"/>
          <w:bCs w:val="0"/>
          <w:szCs w:val="24"/>
        </w:rPr>
        <w:t>k.ú</w:t>
      </w:r>
      <w:proofErr w:type="spellEnd"/>
      <w:r w:rsidRPr="005733CB">
        <w:rPr>
          <w:rStyle w:val="Tunznak"/>
          <w:rFonts w:cs="Arial"/>
          <w:b w:val="0"/>
          <w:bCs w:val="0"/>
          <w:szCs w:val="24"/>
        </w:rPr>
        <w:t xml:space="preserve">. a obci Tovačov. Konkrétně se jedná o pozemek s čerpací stanicí PHM, pozemek se skladem PHM a související pozemek, které byly dříve pronajaty společnosti </w:t>
      </w:r>
      <w:proofErr w:type="spellStart"/>
      <w:r w:rsidRPr="005733CB">
        <w:rPr>
          <w:rStyle w:val="Tunznak"/>
          <w:rFonts w:cs="Arial"/>
          <w:b w:val="0"/>
          <w:bCs w:val="0"/>
          <w:szCs w:val="24"/>
        </w:rPr>
        <w:t>Capital</w:t>
      </w:r>
      <w:proofErr w:type="spellEnd"/>
      <w:r w:rsidRPr="005733CB">
        <w:rPr>
          <w:rStyle w:val="Tunznak"/>
          <w:rFonts w:cs="Arial"/>
          <w:b w:val="0"/>
          <w:bCs w:val="0"/>
          <w:szCs w:val="24"/>
        </w:rPr>
        <w:t xml:space="preserve"> </w:t>
      </w:r>
      <w:proofErr w:type="spellStart"/>
      <w:r w:rsidRPr="005733CB">
        <w:rPr>
          <w:rStyle w:val="Tunznak"/>
          <w:rFonts w:cs="Arial"/>
          <w:b w:val="0"/>
          <w:bCs w:val="0"/>
          <w:szCs w:val="24"/>
        </w:rPr>
        <w:t>Ax</w:t>
      </w:r>
      <w:proofErr w:type="spellEnd"/>
      <w:r w:rsidRPr="005733CB">
        <w:rPr>
          <w:rStyle w:val="Tunznak"/>
          <w:rFonts w:cs="Arial"/>
          <w:b w:val="0"/>
          <w:bCs w:val="0"/>
          <w:szCs w:val="24"/>
        </w:rPr>
        <w:t> – </w:t>
      </w:r>
      <w:proofErr w:type="spellStart"/>
      <w:r w:rsidRPr="005733CB">
        <w:rPr>
          <w:rStyle w:val="Tunznak"/>
          <w:rFonts w:cs="Arial"/>
          <w:b w:val="0"/>
          <w:bCs w:val="0"/>
          <w:szCs w:val="24"/>
        </w:rPr>
        <w:t>Oil.cz</w:t>
      </w:r>
      <w:proofErr w:type="spellEnd"/>
      <w:r w:rsidRPr="005733CB">
        <w:rPr>
          <w:rStyle w:val="Tunznak"/>
          <w:rFonts w:cs="Arial"/>
          <w:b w:val="0"/>
          <w:bCs w:val="0"/>
          <w:szCs w:val="24"/>
        </w:rPr>
        <w:t xml:space="preserve"> s.r.o. Podnět k odprodeji předmětných nemovitostí podal odbor školství, mládeže a tělovýchovy. </w:t>
      </w:r>
      <w:r w:rsidRPr="00E10A44">
        <w:rPr>
          <w:rStyle w:val="Tunznak"/>
          <w:rFonts w:cs="Arial"/>
          <w:b w:val="0"/>
          <w:bCs w:val="0"/>
          <w:szCs w:val="24"/>
          <w:u w:val="single"/>
        </w:rPr>
        <w:t>Olomoucký kraj bezúspěšně řeší odprodej tohoto nepotřebného majetku již od roku 2015</w:t>
      </w:r>
      <w:r>
        <w:rPr>
          <w:rStyle w:val="Tunznak"/>
          <w:rFonts w:cs="Arial"/>
          <w:b w:val="0"/>
          <w:bCs w:val="0"/>
          <w:szCs w:val="24"/>
        </w:rPr>
        <w:t>.</w:t>
      </w:r>
      <w:r w:rsidRPr="005733CB">
        <w:rPr>
          <w:rStyle w:val="Tunznak"/>
          <w:rFonts w:cs="Arial"/>
          <w:b w:val="0"/>
          <w:bCs w:val="0"/>
          <w:szCs w:val="24"/>
        </w:rPr>
        <w:t xml:space="preserve"> </w:t>
      </w:r>
    </w:p>
    <w:p w:rsidR="005D565D" w:rsidRPr="009F4FA4" w:rsidRDefault="005D565D" w:rsidP="00B86784">
      <w:pPr>
        <w:spacing w:after="120" w:line="240" w:lineRule="auto"/>
        <w:jc w:val="both"/>
        <w:rPr>
          <w:rFonts w:ascii="Arial" w:hAnsi="Arial" w:cs="Arial"/>
          <w:b/>
          <w:sz w:val="24"/>
          <w:szCs w:val="24"/>
        </w:rPr>
      </w:pPr>
      <w:r w:rsidRPr="009F4FA4">
        <w:rPr>
          <w:rFonts w:ascii="Arial" w:hAnsi="Arial" w:cs="Arial"/>
          <w:b/>
          <w:sz w:val="24"/>
          <w:szCs w:val="24"/>
        </w:rPr>
        <w:t>Cena úřední předmětných nemovitostí v </w:t>
      </w:r>
      <w:proofErr w:type="spellStart"/>
      <w:r w:rsidRPr="009F4FA4">
        <w:rPr>
          <w:rFonts w:ascii="Arial" w:hAnsi="Arial" w:cs="Arial"/>
          <w:b/>
          <w:sz w:val="24"/>
          <w:szCs w:val="24"/>
        </w:rPr>
        <w:t>k.ú</w:t>
      </w:r>
      <w:proofErr w:type="spellEnd"/>
      <w:r w:rsidRPr="009F4FA4">
        <w:rPr>
          <w:rFonts w:ascii="Arial" w:hAnsi="Arial" w:cs="Arial"/>
          <w:b/>
          <w:sz w:val="24"/>
          <w:szCs w:val="24"/>
        </w:rPr>
        <w:t>. a obci Tovačov dle znaleckého posudku č. 963/15 vypracovaného znalcem Ing. Jiřím Pavelkou dne 14. 12. 2015 činí 648</w:t>
      </w:r>
      <w:r>
        <w:rPr>
          <w:rFonts w:ascii="Arial" w:hAnsi="Arial" w:cs="Arial"/>
          <w:b/>
          <w:sz w:val="24"/>
          <w:szCs w:val="24"/>
        </w:rPr>
        <w:t> </w:t>
      </w:r>
      <w:r w:rsidRPr="009F4FA4">
        <w:rPr>
          <w:rFonts w:ascii="Arial" w:hAnsi="Arial" w:cs="Arial"/>
          <w:b/>
          <w:sz w:val="24"/>
          <w:szCs w:val="24"/>
        </w:rPr>
        <w:t>670</w:t>
      </w:r>
      <w:r>
        <w:rPr>
          <w:rFonts w:ascii="Arial" w:hAnsi="Arial" w:cs="Arial"/>
          <w:b/>
          <w:sz w:val="24"/>
          <w:szCs w:val="24"/>
        </w:rPr>
        <w:t> </w:t>
      </w:r>
      <w:r w:rsidRPr="009F4FA4">
        <w:rPr>
          <w:rFonts w:ascii="Arial" w:hAnsi="Arial" w:cs="Arial"/>
          <w:b/>
          <w:sz w:val="24"/>
          <w:szCs w:val="24"/>
        </w:rPr>
        <w:t xml:space="preserve">Kč. </w:t>
      </w:r>
      <w:r w:rsidRPr="009F4FA4">
        <w:rPr>
          <w:rFonts w:ascii="Arial" w:hAnsi="Arial" w:cs="Arial"/>
          <w:b/>
          <w:bCs/>
          <w:sz w:val="24"/>
          <w:szCs w:val="24"/>
        </w:rPr>
        <w:t>Cena obvyklá (tržní)</w:t>
      </w:r>
      <w:r w:rsidRPr="009F4FA4">
        <w:rPr>
          <w:rFonts w:ascii="Arial" w:hAnsi="Arial" w:cs="Arial"/>
          <w:b/>
          <w:sz w:val="24"/>
          <w:szCs w:val="24"/>
        </w:rPr>
        <w:t xml:space="preserve"> předmětných nemovitostí dle téhož znaleckého posudku </w:t>
      </w:r>
      <w:r w:rsidRPr="009F4FA4">
        <w:rPr>
          <w:rFonts w:ascii="Arial" w:hAnsi="Arial" w:cs="Arial"/>
          <w:b/>
          <w:bCs/>
          <w:sz w:val="24"/>
          <w:szCs w:val="24"/>
        </w:rPr>
        <w:t>činí 680 000 Kč.</w:t>
      </w:r>
    </w:p>
    <w:p w:rsidR="005D565D" w:rsidRPr="009F4FA4" w:rsidRDefault="005D565D" w:rsidP="00B86784">
      <w:pPr>
        <w:pStyle w:val="Zkladntext"/>
        <w:rPr>
          <w:rStyle w:val="Tunznak"/>
          <w:rFonts w:cs="Arial"/>
          <w:szCs w:val="24"/>
        </w:rPr>
      </w:pPr>
      <w:r w:rsidRPr="009F4FA4">
        <w:rPr>
          <w:rStyle w:val="Tunznak"/>
          <w:rFonts w:cs="Arial"/>
          <w:bCs w:val="0"/>
          <w:szCs w:val="24"/>
        </w:rPr>
        <w:t>Vyjádření odboru školství, mládeže a tělovýchovy ze dne 6. 5. 2015:</w:t>
      </w:r>
    </w:p>
    <w:p w:rsidR="005D565D" w:rsidRPr="004306CA" w:rsidRDefault="005D565D" w:rsidP="00B86784">
      <w:pPr>
        <w:pStyle w:val="Zkladntext"/>
        <w:rPr>
          <w:rStyle w:val="Tunznak"/>
          <w:rFonts w:cs="Arial"/>
          <w:b w:val="0"/>
          <w:bCs w:val="0"/>
          <w:szCs w:val="24"/>
        </w:rPr>
      </w:pPr>
      <w:r w:rsidRPr="004306CA">
        <w:rPr>
          <w:rStyle w:val="Tunznak"/>
          <w:rFonts w:cs="Arial"/>
          <w:b w:val="0"/>
          <w:bCs w:val="0"/>
          <w:szCs w:val="24"/>
        </w:rPr>
        <w:t>Odbor školství, mládeže a tělovýchovy doporučuje odprodat nepotřebný nemovitý majetek v </w:t>
      </w:r>
      <w:proofErr w:type="spellStart"/>
      <w:r w:rsidRPr="004306CA">
        <w:rPr>
          <w:rStyle w:val="Tunznak"/>
          <w:rFonts w:cs="Arial"/>
          <w:b w:val="0"/>
          <w:bCs w:val="0"/>
          <w:szCs w:val="24"/>
        </w:rPr>
        <w:t>k.ú</w:t>
      </w:r>
      <w:proofErr w:type="spellEnd"/>
      <w:r w:rsidRPr="004306CA">
        <w:rPr>
          <w:rStyle w:val="Tunznak"/>
          <w:rFonts w:cs="Arial"/>
          <w:b w:val="0"/>
          <w:bCs w:val="0"/>
          <w:szCs w:val="24"/>
        </w:rPr>
        <w:t>. a obci Tovačov, z vlastnictví Olomouckého kraje, z hospodaření Střední školy řezbářské, Tovačov, Nádražní 146</w:t>
      </w:r>
      <w:r w:rsidRPr="004306CA">
        <w:rPr>
          <w:rFonts w:cs="Arial"/>
          <w:b/>
          <w:szCs w:val="24"/>
        </w:rPr>
        <w:t>.</w:t>
      </w:r>
    </w:p>
    <w:p w:rsidR="005D565D" w:rsidRPr="009F4FA4" w:rsidRDefault="005D565D" w:rsidP="00B86784">
      <w:pPr>
        <w:pStyle w:val="Zkladntext"/>
        <w:tabs>
          <w:tab w:val="left" w:pos="7020"/>
        </w:tabs>
        <w:rPr>
          <w:rStyle w:val="Tunznak"/>
          <w:rFonts w:cs="Arial"/>
          <w:bCs w:val="0"/>
          <w:szCs w:val="24"/>
        </w:rPr>
      </w:pPr>
      <w:r w:rsidRPr="009F4FA4">
        <w:rPr>
          <w:rStyle w:val="Tunznak"/>
          <w:rFonts w:cs="Arial"/>
          <w:bCs w:val="0"/>
          <w:szCs w:val="24"/>
        </w:rPr>
        <w:t xml:space="preserve">Vyjádření odboru ekonomického ze dne 10. 5. 2016: </w:t>
      </w:r>
      <w:r w:rsidRPr="009F4FA4">
        <w:rPr>
          <w:rStyle w:val="Tunznak"/>
          <w:rFonts w:cs="Arial"/>
          <w:bCs w:val="0"/>
          <w:szCs w:val="24"/>
        </w:rPr>
        <w:tab/>
      </w:r>
    </w:p>
    <w:p w:rsidR="005D565D" w:rsidRDefault="005D565D" w:rsidP="00B86784">
      <w:pPr>
        <w:pStyle w:val="Tuntext"/>
        <w:rPr>
          <w:rFonts w:cs="Arial"/>
          <w:b w:val="0"/>
          <w:szCs w:val="24"/>
        </w:rPr>
      </w:pPr>
      <w:r w:rsidRPr="009F4FA4">
        <w:rPr>
          <w:rFonts w:cs="Arial"/>
          <w:b w:val="0"/>
          <w:szCs w:val="24"/>
        </w:rPr>
        <w:t>V daném případě lze aplikovat osvobození od DPH.</w:t>
      </w:r>
    </w:p>
    <w:p w:rsidR="005D565D" w:rsidRDefault="005D565D" w:rsidP="00B86784">
      <w:pPr>
        <w:pStyle w:val="Tuntext"/>
        <w:rPr>
          <w:rFonts w:cs="Arial"/>
          <w:b w:val="0"/>
          <w:szCs w:val="24"/>
        </w:rPr>
      </w:pPr>
      <w:r>
        <w:rPr>
          <w:rFonts w:cs="Arial"/>
          <w:b w:val="0"/>
          <w:szCs w:val="24"/>
        </w:rPr>
        <w:t xml:space="preserve">Na základě příslušných usnesení Rady Olomouckého kraje byly v termínech od 28. 1. 2016 do 29. 10. 2018 opakovaně zveřejňovány záměry Olomouckého kraje odprodat předmětné nemovitosti za </w:t>
      </w:r>
      <w:r w:rsidRPr="00E91109">
        <w:rPr>
          <w:rFonts w:cs="Arial"/>
          <w:b w:val="0"/>
          <w:szCs w:val="24"/>
        </w:rPr>
        <w:t>minimální kupní cenu ve výši 680 000 Kč,</w:t>
      </w:r>
      <w:r w:rsidRPr="009F4FA4">
        <w:rPr>
          <w:rFonts w:cs="Arial"/>
          <w:szCs w:val="24"/>
        </w:rPr>
        <w:t xml:space="preserve"> </w:t>
      </w:r>
      <w:r w:rsidRPr="009F4FA4">
        <w:rPr>
          <w:rStyle w:val="Tunznak"/>
          <w:rFonts w:cs="Arial"/>
          <w:szCs w:val="24"/>
        </w:rPr>
        <w:t>když jednotlivé nabídky budou přijímány v uzavřených obálkách.</w:t>
      </w:r>
    </w:p>
    <w:p w:rsidR="005D565D" w:rsidRPr="00B86784" w:rsidRDefault="005D565D" w:rsidP="00B86784">
      <w:pPr>
        <w:pStyle w:val="slo1text"/>
        <w:numPr>
          <w:ilvl w:val="0"/>
          <w:numId w:val="0"/>
        </w:numPr>
        <w:tabs>
          <w:tab w:val="left" w:pos="708"/>
        </w:tabs>
        <w:rPr>
          <w:rStyle w:val="Tunznak"/>
          <w:rFonts w:cs="Arial"/>
          <w:b w:val="0"/>
          <w:bCs/>
          <w:szCs w:val="24"/>
        </w:rPr>
      </w:pPr>
      <w:r w:rsidRPr="00C95FDE">
        <w:rPr>
          <w:rFonts w:cs="Arial"/>
          <w:szCs w:val="24"/>
        </w:rPr>
        <w:t>O předmětné nemovitosti nejprve projevil zájem pan</w:t>
      </w:r>
      <w:r>
        <w:rPr>
          <w:rFonts w:cs="Arial"/>
          <w:b/>
          <w:szCs w:val="24"/>
        </w:rPr>
        <w:t xml:space="preserve"> </w:t>
      </w:r>
      <w:r w:rsidRPr="004306CA">
        <w:rPr>
          <w:rStyle w:val="Tunznak"/>
          <w:rFonts w:cs="Arial"/>
          <w:b w:val="0"/>
          <w:bCs/>
          <w:szCs w:val="24"/>
        </w:rPr>
        <w:t xml:space="preserve">Radim Venclík, který nabídl kupní cenu ve výši 803 000 Kč, ale následně od svého záměru odstoupil. </w:t>
      </w:r>
      <w:r>
        <w:rPr>
          <w:rFonts w:cs="Arial"/>
          <w:szCs w:val="24"/>
        </w:rPr>
        <w:t xml:space="preserve">V průběhu posledního zveřejnění </w:t>
      </w:r>
      <w:r w:rsidRPr="00B86784">
        <w:rPr>
          <w:rStyle w:val="Tunznak"/>
          <w:rFonts w:cs="Arial"/>
          <w:b w:val="0"/>
          <w:szCs w:val="24"/>
        </w:rPr>
        <w:t xml:space="preserve">Olomoucký kraj obdržel jednu cenovou nabídku, a to od manželů </w:t>
      </w:r>
      <w:r w:rsidR="00181AF0">
        <w:rPr>
          <w:rStyle w:val="Tunznak"/>
          <w:rFonts w:cs="Arial"/>
          <w:b w:val="0"/>
          <w:szCs w:val="24"/>
        </w:rPr>
        <w:t>XXX</w:t>
      </w:r>
      <w:r w:rsidRPr="00B86784">
        <w:rPr>
          <w:rStyle w:val="Tunznak"/>
          <w:rFonts w:cs="Arial"/>
          <w:b w:val="0"/>
          <w:szCs w:val="24"/>
        </w:rPr>
        <w:t xml:space="preserve">. Manželé </w:t>
      </w:r>
      <w:r w:rsidR="00181AF0">
        <w:rPr>
          <w:rStyle w:val="Tunznak"/>
          <w:rFonts w:cs="Arial"/>
          <w:b w:val="0"/>
          <w:szCs w:val="24"/>
        </w:rPr>
        <w:t>XXX</w:t>
      </w:r>
      <w:r w:rsidRPr="00B86784">
        <w:rPr>
          <w:rStyle w:val="Tunznak"/>
          <w:rFonts w:cs="Arial"/>
          <w:b w:val="0"/>
          <w:szCs w:val="24"/>
        </w:rPr>
        <w:t xml:space="preserve"> nabídli za předmětné nemovitosti kupní cenu ve výši 721 000 Kč.</w:t>
      </w:r>
      <w:r w:rsidRPr="00E91109">
        <w:rPr>
          <w:rStyle w:val="Tunznak"/>
          <w:rFonts w:cs="Arial"/>
          <w:szCs w:val="24"/>
        </w:rPr>
        <w:t xml:space="preserve"> </w:t>
      </w:r>
    </w:p>
    <w:p w:rsidR="005D565D" w:rsidRPr="00CF692E" w:rsidRDefault="005D565D" w:rsidP="00B86784">
      <w:pPr>
        <w:pStyle w:val="Zkladntext"/>
        <w:spacing w:before="120"/>
        <w:rPr>
          <w:rFonts w:cs="Arial"/>
          <w:bCs w:val="0"/>
          <w:szCs w:val="24"/>
        </w:rPr>
      </w:pPr>
      <w:r w:rsidRPr="009F4FA4">
        <w:rPr>
          <w:rFonts w:cs="Arial"/>
          <w:b/>
          <w:bCs w:val="0"/>
          <w:szCs w:val="24"/>
        </w:rPr>
        <w:t xml:space="preserve">Zastupitelstvo Olomouckého kraje svým usnesením </w:t>
      </w:r>
      <w:r>
        <w:rPr>
          <w:rFonts w:cs="Arial"/>
          <w:b/>
          <w:bCs w:val="0"/>
          <w:szCs w:val="24"/>
        </w:rPr>
        <w:t xml:space="preserve">č. UZ/13/33/2018, bod 3. 1., </w:t>
      </w:r>
      <w:r w:rsidRPr="009F4FA4">
        <w:rPr>
          <w:rFonts w:cs="Arial"/>
          <w:b/>
          <w:bCs w:val="0"/>
          <w:szCs w:val="24"/>
        </w:rPr>
        <w:t>ze dne 17. 12. 2018</w:t>
      </w:r>
      <w:r>
        <w:rPr>
          <w:rFonts w:cs="Arial"/>
          <w:b/>
          <w:bCs w:val="0"/>
          <w:szCs w:val="24"/>
        </w:rPr>
        <w:t xml:space="preserve"> </w:t>
      </w:r>
      <w:r w:rsidRPr="00CF692E">
        <w:rPr>
          <w:rFonts w:cs="Arial"/>
          <w:b/>
          <w:bCs w:val="0"/>
          <w:szCs w:val="24"/>
        </w:rPr>
        <w:t xml:space="preserve">schválilo odprodej předmětných nemovitostí v k. </w:t>
      </w:r>
      <w:proofErr w:type="spellStart"/>
      <w:r w:rsidRPr="00CF692E">
        <w:rPr>
          <w:rFonts w:cs="Arial"/>
          <w:b/>
          <w:bCs w:val="0"/>
          <w:szCs w:val="24"/>
        </w:rPr>
        <w:t>ú.</w:t>
      </w:r>
      <w:proofErr w:type="spellEnd"/>
      <w:r w:rsidRPr="00CF692E">
        <w:rPr>
          <w:rFonts w:cs="Arial"/>
          <w:b/>
          <w:bCs w:val="0"/>
          <w:szCs w:val="24"/>
        </w:rPr>
        <w:t xml:space="preserve"> a obci Tovačov </w:t>
      </w:r>
      <w:r w:rsidRPr="00CF692E">
        <w:rPr>
          <w:rFonts w:cs="Arial"/>
          <w:b/>
          <w:szCs w:val="24"/>
        </w:rPr>
        <w:t xml:space="preserve">z vlastnictví Olomouckého kraje, z hospodaření Střední školy řezbářské, Tovačov, Nádražní 146, do společného jmění manželů </w:t>
      </w:r>
      <w:r w:rsidR="00181AF0">
        <w:rPr>
          <w:rFonts w:cs="Arial"/>
          <w:b/>
          <w:szCs w:val="24"/>
        </w:rPr>
        <w:t>XXX</w:t>
      </w:r>
      <w:r w:rsidRPr="00CF692E">
        <w:rPr>
          <w:rFonts w:cs="Arial"/>
          <w:b/>
          <w:szCs w:val="24"/>
        </w:rPr>
        <w:t xml:space="preserve"> za kupní cenu ve výši </w:t>
      </w:r>
      <w:r w:rsidRPr="00CF692E">
        <w:rPr>
          <w:rStyle w:val="Tunznak"/>
          <w:rFonts w:cs="Arial"/>
          <w:bCs w:val="0"/>
          <w:szCs w:val="24"/>
        </w:rPr>
        <w:t>721 000 Kč.</w:t>
      </w:r>
    </w:p>
    <w:p w:rsidR="005D565D" w:rsidRPr="004306CA" w:rsidRDefault="005D565D" w:rsidP="00B86784">
      <w:pPr>
        <w:pStyle w:val="Hlavikaadresapjemce"/>
        <w:spacing w:before="0" w:after="120"/>
        <w:jc w:val="both"/>
        <w:rPr>
          <w:rStyle w:val="Tunznak"/>
          <w:rFonts w:cs="Arial"/>
          <w:b w:val="0"/>
          <w:bCs/>
          <w:szCs w:val="24"/>
        </w:rPr>
      </w:pPr>
      <w:r w:rsidRPr="004306CA">
        <w:rPr>
          <w:rStyle w:val="Tunznak"/>
          <w:rFonts w:cs="Arial"/>
          <w:b w:val="0"/>
          <w:bCs/>
          <w:szCs w:val="24"/>
        </w:rPr>
        <w:t xml:space="preserve">Odbor majetkový, právní a správních činností poté připravil návrh kupní smlouvy. Manželé </w:t>
      </w:r>
      <w:r w:rsidR="00181AF0">
        <w:rPr>
          <w:rStyle w:val="Tunznak"/>
          <w:rFonts w:cs="Arial"/>
          <w:b w:val="0"/>
          <w:bCs/>
          <w:szCs w:val="24"/>
        </w:rPr>
        <w:t>XXX</w:t>
      </w:r>
      <w:r w:rsidRPr="004306CA">
        <w:rPr>
          <w:rStyle w:val="Tunznak"/>
          <w:rFonts w:cs="Arial"/>
          <w:b w:val="0"/>
          <w:bCs/>
          <w:szCs w:val="24"/>
        </w:rPr>
        <w:t xml:space="preserve"> však od svého záměru odkoupit nemovitosti odstoupili, a to z důvodu nutnosti vynaložení vícenákladů na vybudování inženýrských sítí (zejména připojení na kanalizaci).</w:t>
      </w:r>
    </w:p>
    <w:p w:rsidR="005D565D" w:rsidRPr="009F4FA4" w:rsidRDefault="005D565D" w:rsidP="00B86784">
      <w:pPr>
        <w:pStyle w:val="Hlavikaadresapjemce"/>
        <w:spacing w:before="0" w:after="120"/>
        <w:jc w:val="both"/>
        <w:rPr>
          <w:rStyle w:val="Tunznak"/>
          <w:rFonts w:cs="Arial"/>
          <w:bCs/>
          <w:szCs w:val="24"/>
        </w:rPr>
      </w:pPr>
      <w:r w:rsidRPr="009F4FA4">
        <w:rPr>
          <w:rStyle w:val="Tunznak"/>
          <w:rFonts w:cs="Arial"/>
          <w:bCs/>
          <w:szCs w:val="24"/>
        </w:rPr>
        <w:t>Vyjádření odboru majetkového, právního a správních činností ze dne 28. 2. 2019:</w:t>
      </w:r>
    </w:p>
    <w:p w:rsidR="005D565D" w:rsidRPr="004306CA" w:rsidRDefault="005D565D" w:rsidP="00B86784">
      <w:pPr>
        <w:pStyle w:val="Hlavikaadresapjemce"/>
        <w:spacing w:before="0" w:after="120"/>
        <w:jc w:val="both"/>
        <w:rPr>
          <w:rStyle w:val="Tunznak"/>
          <w:rFonts w:cs="Arial"/>
          <w:b w:val="0"/>
          <w:bCs/>
          <w:szCs w:val="24"/>
        </w:rPr>
      </w:pPr>
      <w:r w:rsidRPr="004306CA">
        <w:rPr>
          <w:rStyle w:val="Tunznak"/>
          <w:rFonts w:cs="Arial"/>
          <w:b w:val="0"/>
          <w:bCs/>
          <w:szCs w:val="24"/>
        </w:rPr>
        <w:t>Z dosavadních výsledků řízení o odprodeji i z konstatování soudního znalce ve znaleckém posudku vyplývá, že předmětné nemovitosti jsou jen velmi těžko obchodovatelné. Pro zvýšení možnosti prodejnosti nemovitostí v </w:t>
      </w:r>
      <w:proofErr w:type="spellStart"/>
      <w:r w:rsidRPr="004306CA">
        <w:rPr>
          <w:rStyle w:val="Tunznak"/>
          <w:rFonts w:cs="Arial"/>
          <w:b w:val="0"/>
          <w:bCs/>
          <w:szCs w:val="24"/>
        </w:rPr>
        <w:t>k.ú</w:t>
      </w:r>
      <w:proofErr w:type="spellEnd"/>
      <w:r w:rsidRPr="004306CA">
        <w:rPr>
          <w:rStyle w:val="Tunznak"/>
          <w:rFonts w:cs="Arial"/>
          <w:b w:val="0"/>
          <w:bCs/>
          <w:szCs w:val="24"/>
        </w:rPr>
        <w:t xml:space="preserve">. a obci Tovačov je minimálně nutné zajistit přístup a příjezd k nabízeným nemovitostem. Z tohoto důvodu navrhujeme  zřízení věcného břemene – služebnosti na části pozemků v k. </w:t>
      </w:r>
      <w:proofErr w:type="spellStart"/>
      <w:r w:rsidRPr="004306CA">
        <w:rPr>
          <w:rStyle w:val="Tunznak"/>
          <w:rFonts w:cs="Arial"/>
          <w:b w:val="0"/>
          <w:bCs/>
          <w:szCs w:val="24"/>
        </w:rPr>
        <w:t>ú.</w:t>
      </w:r>
      <w:proofErr w:type="spellEnd"/>
      <w:r w:rsidRPr="004306CA">
        <w:rPr>
          <w:rStyle w:val="Tunznak"/>
          <w:rFonts w:cs="Arial"/>
          <w:b w:val="0"/>
          <w:bCs/>
          <w:szCs w:val="24"/>
        </w:rPr>
        <w:t xml:space="preserve"> a obci Tovačov, spočívajícího v právu chůze a jízdy. Věcné břemeno bude zřízeno ve prospěch každého vlastníka předmětných nemovitostí. Dále navrhujeme opětovně přijmout záměr Olomouckého kraje odprodat </w:t>
      </w:r>
      <w:r w:rsidRPr="004306CA">
        <w:rPr>
          <w:rStyle w:val="Tunznak"/>
          <w:rFonts w:cs="Arial"/>
          <w:b w:val="0"/>
          <w:bCs/>
          <w:szCs w:val="24"/>
        </w:rPr>
        <w:lastRenderedPageBreak/>
        <w:t xml:space="preserve">předmětné nemovitosti, a to za minimální kupní cenu stanovenou aktualizovaným znaleckým posudkem. </w:t>
      </w:r>
    </w:p>
    <w:p w:rsidR="005D565D" w:rsidRPr="004306CA" w:rsidRDefault="005D565D" w:rsidP="00B86784">
      <w:pPr>
        <w:pStyle w:val="Hlavikaadresapjemce"/>
        <w:spacing w:before="0" w:after="120"/>
        <w:jc w:val="both"/>
        <w:rPr>
          <w:rStyle w:val="Tunznak"/>
          <w:rFonts w:cs="Arial"/>
          <w:b w:val="0"/>
          <w:bCs/>
          <w:szCs w:val="24"/>
        </w:rPr>
      </w:pPr>
      <w:r w:rsidRPr="004306CA">
        <w:rPr>
          <w:rStyle w:val="Tunznak"/>
          <w:rFonts w:cs="Arial"/>
          <w:b w:val="0"/>
          <w:bCs/>
          <w:szCs w:val="24"/>
        </w:rPr>
        <w:t>Po projednání předmětné záležitosti v K – MP odbor majetkový, právní a správních činností zajistil zpracování geometrického plánu na vyznačení věcného břemene, zřídil uvedené věcné břemeno a zajistil zpracování aktualizovaného znaleckého posudku na ocenění předmětných nemovitostí.</w:t>
      </w:r>
    </w:p>
    <w:p w:rsidR="005D565D" w:rsidRPr="009F4FA4" w:rsidRDefault="005D565D" w:rsidP="00B86784">
      <w:pPr>
        <w:spacing w:after="120" w:line="240" w:lineRule="auto"/>
        <w:jc w:val="both"/>
        <w:rPr>
          <w:rFonts w:ascii="Arial" w:hAnsi="Arial" w:cs="Arial"/>
          <w:b/>
          <w:sz w:val="24"/>
          <w:szCs w:val="24"/>
        </w:rPr>
      </w:pPr>
      <w:r w:rsidRPr="009F4FA4">
        <w:rPr>
          <w:rFonts w:ascii="Arial" w:hAnsi="Arial" w:cs="Arial"/>
          <w:b/>
          <w:sz w:val="24"/>
          <w:szCs w:val="24"/>
        </w:rPr>
        <w:t>Cena úřední předmětných nemovitostí v </w:t>
      </w:r>
      <w:proofErr w:type="spellStart"/>
      <w:r w:rsidRPr="009F4FA4">
        <w:rPr>
          <w:rFonts w:ascii="Arial" w:hAnsi="Arial" w:cs="Arial"/>
          <w:b/>
          <w:sz w:val="24"/>
          <w:szCs w:val="24"/>
        </w:rPr>
        <w:t>k.ú</w:t>
      </w:r>
      <w:proofErr w:type="spellEnd"/>
      <w:r w:rsidRPr="009F4FA4">
        <w:rPr>
          <w:rFonts w:ascii="Arial" w:hAnsi="Arial" w:cs="Arial"/>
          <w:b/>
          <w:sz w:val="24"/>
          <w:szCs w:val="24"/>
        </w:rPr>
        <w:t xml:space="preserve">. a obci Tovačov dle znaleckého posudku č. </w:t>
      </w:r>
      <w:r>
        <w:rPr>
          <w:rFonts w:ascii="Arial" w:hAnsi="Arial" w:cs="Arial"/>
          <w:b/>
          <w:sz w:val="24"/>
          <w:szCs w:val="24"/>
        </w:rPr>
        <w:t>1062</w:t>
      </w:r>
      <w:r w:rsidRPr="009F4FA4">
        <w:rPr>
          <w:rFonts w:ascii="Arial" w:hAnsi="Arial" w:cs="Arial"/>
          <w:b/>
          <w:sz w:val="24"/>
          <w:szCs w:val="24"/>
        </w:rPr>
        <w:t>/1</w:t>
      </w:r>
      <w:r>
        <w:rPr>
          <w:rFonts w:ascii="Arial" w:hAnsi="Arial" w:cs="Arial"/>
          <w:b/>
          <w:sz w:val="24"/>
          <w:szCs w:val="24"/>
        </w:rPr>
        <w:t>9</w:t>
      </w:r>
      <w:r w:rsidRPr="009F4FA4">
        <w:rPr>
          <w:rFonts w:ascii="Arial" w:hAnsi="Arial" w:cs="Arial"/>
          <w:b/>
          <w:sz w:val="24"/>
          <w:szCs w:val="24"/>
        </w:rPr>
        <w:t xml:space="preserve"> vypracovaného znalcem Ing. Jiřím Pavelkou dne </w:t>
      </w:r>
      <w:r>
        <w:rPr>
          <w:rFonts w:ascii="Arial" w:hAnsi="Arial" w:cs="Arial"/>
          <w:b/>
          <w:sz w:val="24"/>
          <w:szCs w:val="24"/>
        </w:rPr>
        <w:t>9</w:t>
      </w:r>
      <w:r w:rsidRPr="009F4FA4">
        <w:rPr>
          <w:rFonts w:ascii="Arial" w:hAnsi="Arial" w:cs="Arial"/>
          <w:b/>
          <w:sz w:val="24"/>
          <w:szCs w:val="24"/>
        </w:rPr>
        <w:t>. </w:t>
      </w:r>
      <w:r>
        <w:rPr>
          <w:rFonts w:ascii="Arial" w:hAnsi="Arial" w:cs="Arial"/>
          <w:b/>
          <w:sz w:val="24"/>
          <w:szCs w:val="24"/>
        </w:rPr>
        <w:t>9</w:t>
      </w:r>
      <w:r w:rsidRPr="009F4FA4">
        <w:rPr>
          <w:rFonts w:ascii="Arial" w:hAnsi="Arial" w:cs="Arial"/>
          <w:b/>
          <w:sz w:val="24"/>
          <w:szCs w:val="24"/>
        </w:rPr>
        <w:t>. 201</w:t>
      </w:r>
      <w:r>
        <w:rPr>
          <w:rFonts w:ascii="Arial" w:hAnsi="Arial" w:cs="Arial"/>
          <w:b/>
          <w:sz w:val="24"/>
          <w:szCs w:val="24"/>
        </w:rPr>
        <w:t>9</w:t>
      </w:r>
      <w:r w:rsidRPr="009F4FA4">
        <w:rPr>
          <w:rFonts w:ascii="Arial" w:hAnsi="Arial" w:cs="Arial"/>
          <w:b/>
          <w:sz w:val="24"/>
          <w:szCs w:val="24"/>
        </w:rPr>
        <w:t xml:space="preserve"> činí </w:t>
      </w:r>
      <w:r>
        <w:rPr>
          <w:rFonts w:ascii="Arial" w:hAnsi="Arial" w:cs="Arial"/>
          <w:b/>
          <w:sz w:val="24"/>
          <w:szCs w:val="24"/>
        </w:rPr>
        <w:t>527</w:t>
      </w:r>
      <w:r w:rsidRPr="009F4FA4">
        <w:rPr>
          <w:rFonts w:ascii="Arial" w:hAnsi="Arial" w:cs="Arial"/>
          <w:b/>
          <w:sz w:val="24"/>
          <w:szCs w:val="24"/>
        </w:rPr>
        <w:t> 6</w:t>
      </w:r>
      <w:r>
        <w:rPr>
          <w:rFonts w:ascii="Arial" w:hAnsi="Arial" w:cs="Arial"/>
          <w:b/>
          <w:sz w:val="24"/>
          <w:szCs w:val="24"/>
        </w:rPr>
        <w:t>00</w:t>
      </w:r>
      <w:r w:rsidRPr="009F4FA4">
        <w:rPr>
          <w:rFonts w:ascii="Arial" w:hAnsi="Arial" w:cs="Arial"/>
          <w:b/>
          <w:sz w:val="24"/>
          <w:szCs w:val="24"/>
        </w:rPr>
        <w:t xml:space="preserve"> Kč. </w:t>
      </w:r>
      <w:r w:rsidRPr="009F4FA4">
        <w:rPr>
          <w:rFonts w:ascii="Arial" w:hAnsi="Arial" w:cs="Arial"/>
          <w:b/>
          <w:bCs/>
          <w:sz w:val="24"/>
          <w:szCs w:val="24"/>
        </w:rPr>
        <w:t>Cena obvyklá (tržní)</w:t>
      </w:r>
      <w:r w:rsidRPr="009F4FA4">
        <w:rPr>
          <w:rFonts w:ascii="Arial" w:hAnsi="Arial" w:cs="Arial"/>
          <w:b/>
          <w:sz w:val="24"/>
          <w:szCs w:val="24"/>
        </w:rPr>
        <w:t xml:space="preserve"> předmětných nemovitostí dle téhož znaleckého posudku </w:t>
      </w:r>
      <w:r w:rsidRPr="009F4FA4">
        <w:rPr>
          <w:rFonts w:ascii="Arial" w:hAnsi="Arial" w:cs="Arial"/>
          <w:b/>
          <w:bCs/>
          <w:sz w:val="24"/>
          <w:szCs w:val="24"/>
        </w:rPr>
        <w:t xml:space="preserve">činí </w:t>
      </w:r>
      <w:r>
        <w:rPr>
          <w:rFonts w:ascii="Arial" w:hAnsi="Arial" w:cs="Arial"/>
          <w:b/>
          <w:bCs/>
          <w:sz w:val="24"/>
          <w:szCs w:val="24"/>
        </w:rPr>
        <w:t>450</w:t>
      </w:r>
      <w:r w:rsidRPr="009F4FA4">
        <w:rPr>
          <w:rFonts w:ascii="Arial" w:hAnsi="Arial" w:cs="Arial"/>
          <w:b/>
          <w:bCs/>
          <w:sz w:val="24"/>
          <w:szCs w:val="24"/>
        </w:rPr>
        <w:t> 000 Kč.</w:t>
      </w:r>
    </w:p>
    <w:p w:rsidR="005D565D" w:rsidRDefault="005D565D" w:rsidP="00B86784">
      <w:pPr>
        <w:pStyle w:val="slo11text"/>
        <w:numPr>
          <w:ilvl w:val="0"/>
          <w:numId w:val="0"/>
        </w:numPr>
        <w:rPr>
          <w:rStyle w:val="Zkladnznak"/>
          <w:rFonts w:cs="Arial"/>
          <w:szCs w:val="24"/>
        </w:rPr>
      </w:pPr>
      <w:r>
        <w:rPr>
          <w:rStyle w:val="Tunznak"/>
          <w:rFonts w:cs="Arial"/>
          <w:bCs/>
          <w:szCs w:val="24"/>
        </w:rPr>
        <w:t xml:space="preserve">Rada Olomouckého kraje </w:t>
      </w:r>
      <w:r w:rsidRPr="003F1564">
        <w:rPr>
          <w:rStyle w:val="Tunznak"/>
          <w:rFonts w:cs="Arial"/>
          <w:bCs/>
          <w:szCs w:val="24"/>
        </w:rPr>
        <w:t>na základě návrhu K – MP a odboru</w:t>
      </w:r>
      <w:r w:rsidRPr="003F1564">
        <w:rPr>
          <w:rFonts w:cs="Arial"/>
          <w:b/>
          <w:bCs/>
          <w:szCs w:val="24"/>
        </w:rPr>
        <w:t xml:space="preserve"> </w:t>
      </w:r>
      <w:r w:rsidRPr="003F1564">
        <w:rPr>
          <w:rFonts w:cs="Arial"/>
          <w:bCs/>
          <w:szCs w:val="24"/>
        </w:rPr>
        <w:t xml:space="preserve">majetkového, právního a správních činností </w:t>
      </w:r>
      <w:r>
        <w:rPr>
          <w:rFonts w:cs="Arial"/>
          <w:b/>
          <w:bCs/>
          <w:szCs w:val="24"/>
        </w:rPr>
        <w:t xml:space="preserve">svým usnesením </w:t>
      </w:r>
      <w:r w:rsidRPr="009F4FA4">
        <w:rPr>
          <w:rFonts w:cs="Arial"/>
          <w:b/>
          <w:bCs/>
          <w:szCs w:val="24"/>
        </w:rPr>
        <w:t>schváli</w:t>
      </w:r>
      <w:r>
        <w:rPr>
          <w:rFonts w:cs="Arial"/>
          <w:b/>
          <w:bCs/>
          <w:szCs w:val="24"/>
        </w:rPr>
        <w:t>la</w:t>
      </w:r>
      <w:r w:rsidRPr="009F4FA4">
        <w:rPr>
          <w:rFonts w:cs="Arial"/>
          <w:b/>
          <w:bCs/>
          <w:szCs w:val="24"/>
        </w:rPr>
        <w:t xml:space="preserve"> záměr Olomouckého kraje odprodat </w:t>
      </w:r>
      <w:r>
        <w:rPr>
          <w:rFonts w:cs="Arial"/>
          <w:b/>
          <w:bCs/>
          <w:szCs w:val="24"/>
        </w:rPr>
        <w:t xml:space="preserve">předmětné nemovitosti </w:t>
      </w:r>
      <w:r w:rsidRPr="009F4FA4">
        <w:rPr>
          <w:rFonts w:cs="Arial"/>
          <w:b/>
          <w:szCs w:val="24"/>
        </w:rPr>
        <w:t>v </w:t>
      </w:r>
      <w:proofErr w:type="spellStart"/>
      <w:r w:rsidRPr="009F4FA4">
        <w:rPr>
          <w:rFonts w:cs="Arial"/>
          <w:b/>
          <w:szCs w:val="24"/>
        </w:rPr>
        <w:t>k.ú</w:t>
      </w:r>
      <w:proofErr w:type="spellEnd"/>
      <w:r w:rsidRPr="009F4FA4">
        <w:rPr>
          <w:rFonts w:cs="Arial"/>
          <w:b/>
          <w:szCs w:val="24"/>
        </w:rPr>
        <w:t>. a obci Tovačov z vlastnictví Olomouckého kraje, z hospodaření Střední školy řezbářské, Tovačov, Nádražní 146, za minimální kupní cenu</w:t>
      </w:r>
      <w:r>
        <w:rPr>
          <w:rFonts w:cs="Arial"/>
          <w:b/>
          <w:szCs w:val="24"/>
        </w:rPr>
        <w:t xml:space="preserve"> ve výši 450 000 Kč</w:t>
      </w:r>
      <w:r w:rsidRPr="009F4FA4">
        <w:rPr>
          <w:rStyle w:val="Tunznak"/>
          <w:rFonts w:cs="Arial"/>
          <w:bCs/>
          <w:szCs w:val="24"/>
        </w:rPr>
        <w:t>, když jednotlivé nabídky budou přijímány v uzavřených obálkách. Nabyvatelé uhradí veškeré náklady spojené s převodem vlastnického práva a správní poplatek spojený s návrhem na vklad vlastnického práva do katastru nemovitostí.</w:t>
      </w:r>
      <w:r>
        <w:rPr>
          <w:rStyle w:val="Tunznak"/>
          <w:rFonts w:cs="Arial"/>
          <w:bCs/>
          <w:szCs w:val="24"/>
        </w:rPr>
        <w:t xml:space="preserve"> </w:t>
      </w:r>
      <w:r w:rsidRPr="00B338DA">
        <w:rPr>
          <w:rStyle w:val="Tunznak"/>
          <w:rFonts w:cs="Arial"/>
          <w:bCs/>
          <w:szCs w:val="24"/>
        </w:rPr>
        <w:t>Záměr bude zveřejněn i v měsíčníku Krajánek.</w:t>
      </w:r>
      <w:r>
        <w:rPr>
          <w:rStyle w:val="Tunznak"/>
          <w:rFonts w:cs="Arial"/>
          <w:bCs/>
          <w:szCs w:val="24"/>
        </w:rPr>
        <w:t xml:space="preserve"> </w:t>
      </w:r>
      <w:r w:rsidRPr="00EB129A">
        <w:rPr>
          <w:rStyle w:val="Zkladnznak"/>
          <w:rFonts w:cs="Arial"/>
          <w:szCs w:val="24"/>
        </w:rPr>
        <w:t>Záměr Olomouckého kraje byl zveřejněn na úřední desce Krajského úřadu Olomouckého kraje, webových stránkách Olomouckého kraje i v měsíčníku Krajánek v termínu od 2</w:t>
      </w:r>
      <w:r>
        <w:rPr>
          <w:rStyle w:val="Zkladnznak"/>
          <w:rFonts w:cs="Arial"/>
          <w:szCs w:val="24"/>
        </w:rPr>
        <w:t>9</w:t>
      </w:r>
      <w:r w:rsidRPr="00EB129A">
        <w:rPr>
          <w:rStyle w:val="Zkladnznak"/>
          <w:rFonts w:cs="Arial"/>
          <w:szCs w:val="24"/>
        </w:rPr>
        <w:t>. </w:t>
      </w:r>
      <w:r>
        <w:rPr>
          <w:rStyle w:val="Zkladnznak"/>
          <w:rFonts w:cs="Arial"/>
          <w:szCs w:val="24"/>
        </w:rPr>
        <w:t>10</w:t>
      </w:r>
      <w:r w:rsidRPr="00EB129A">
        <w:rPr>
          <w:rStyle w:val="Zkladnznak"/>
          <w:rFonts w:cs="Arial"/>
          <w:szCs w:val="24"/>
        </w:rPr>
        <w:t xml:space="preserve">. 2019 do </w:t>
      </w:r>
      <w:r>
        <w:rPr>
          <w:rStyle w:val="Zkladnznak"/>
          <w:rFonts w:cs="Arial"/>
          <w:szCs w:val="24"/>
        </w:rPr>
        <w:t>3</w:t>
      </w:r>
      <w:r w:rsidRPr="00EB129A">
        <w:rPr>
          <w:rStyle w:val="Zkladnznak"/>
          <w:rFonts w:cs="Arial"/>
          <w:szCs w:val="24"/>
        </w:rPr>
        <w:t>0. </w:t>
      </w:r>
      <w:r>
        <w:rPr>
          <w:rStyle w:val="Zkladnznak"/>
          <w:rFonts w:cs="Arial"/>
          <w:szCs w:val="24"/>
        </w:rPr>
        <w:t>12</w:t>
      </w:r>
      <w:r w:rsidRPr="00EB129A">
        <w:rPr>
          <w:rStyle w:val="Zkladnznak"/>
          <w:rFonts w:cs="Arial"/>
          <w:szCs w:val="24"/>
        </w:rPr>
        <w:t xml:space="preserve">. 2019. </w:t>
      </w:r>
    </w:p>
    <w:p w:rsidR="005D565D" w:rsidRDefault="005D565D" w:rsidP="00B86784">
      <w:pPr>
        <w:pStyle w:val="Tuntext"/>
        <w:rPr>
          <w:rStyle w:val="Tunznak"/>
          <w:rFonts w:cs="Arial"/>
          <w:szCs w:val="24"/>
        </w:rPr>
      </w:pPr>
      <w:r w:rsidRPr="00EB129A">
        <w:rPr>
          <w:rStyle w:val="Zkladnznak"/>
          <w:rFonts w:cs="Arial"/>
          <w:b w:val="0"/>
          <w:szCs w:val="24"/>
        </w:rPr>
        <w:t>V průběhu zveřejnění</w:t>
      </w:r>
      <w:r w:rsidRPr="00EB129A">
        <w:rPr>
          <w:rStyle w:val="Zkladnznak"/>
          <w:rFonts w:cs="Arial"/>
          <w:szCs w:val="24"/>
        </w:rPr>
        <w:t xml:space="preserve"> </w:t>
      </w:r>
      <w:r w:rsidRPr="00EB129A">
        <w:rPr>
          <w:rStyle w:val="Tunznak"/>
          <w:rFonts w:cs="Arial"/>
          <w:szCs w:val="24"/>
        </w:rPr>
        <w:t xml:space="preserve">Olomoucký kraj obdržel </w:t>
      </w:r>
      <w:r>
        <w:rPr>
          <w:rStyle w:val="Tunznak"/>
          <w:rFonts w:cs="Arial"/>
          <w:szCs w:val="24"/>
        </w:rPr>
        <w:t xml:space="preserve">dvě </w:t>
      </w:r>
      <w:r w:rsidRPr="00EB129A">
        <w:rPr>
          <w:rStyle w:val="Tunznak"/>
          <w:rFonts w:cs="Arial"/>
          <w:szCs w:val="24"/>
        </w:rPr>
        <w:t>cenov</w:t>
      </w:r>
      <w:r>
        <w:rPr>
          <w:rStyle w:val="Tunznak"/>
          <w:rFonts w:cs="Arial"/>
          <w:szCs w:val="24"/>
        </w:rPr>
        <w:t>é</w:t>
      </w:r>
      <w:r w:rsidRPr="00EB129A">
        <w:rPr>
          <w:rStyle w:val="Tunznak"/>
          <w:rFonts w:cs="Arial"/>
          <w:szCs w:val="24"/>
        </w:rPr>
        <w:t xml:space="preserve"> nabídk</w:t>
      </w:r>
      <w:r>
        <w:rPr>
          <w:rStyle w:val="Tunznak"/>
          <w:rFonts w:cs="Arial"/>
          <w:szCs w:val="24"/>
        </w:rPr>
        <w:t>y</w:t>
      </w:r>
      <w:r w:rsidRPr="00EB129A">
        <w:rPr>
          <w:rStyle w:val="Tunznak"/>
          <w:rFonts w:cs="Arial"/>
          <w:szCs w:val="24"/>
        </w:rPr>
        <w:t>, a to od</w:t>
      </w:r>
      <w:r>
        <w:rPr>
          <w:rStyle w:val="Tunznak"/>
          <w:rFonts w:cs="Arial"/>
          <w:szCs w:val="24"/>
        </w:rPr>
        <w:t>:</w:t>
      </w:r>
    </w:p>
    <w:p w:rsidR="005D565D" w:rsidRPr="00EB129A" w:rsidRDefault="005D565D" w:rsidP="00B86784">
      <w:pPr>
        <w:pStyle w:val="Tuntext"/>
        <w:rPr>
          <w:rStyle w:val="Tunznak"/>
          <w:rFonts w:cs="Arial"/>
          <w:szCs w:val="24"/>
        </w:rPr>
      </w:pPr>
      <w:r>
        <w:rPr>
          <w:rStyle w:val="Tunznak"/>
          <w:rFonts w:cs="Arial"/>
          <w:szCs w:val="24"/>
        </w:rPr>
        <w:t xml:space="preserve">1. společnosti </w:t>
      </w:r>
      <w:proofErr w:type="spellStart"/>
      <w:r>
        <w:rPr>
          <w:rStyle w:val="Tunznak"/>
          <w:rFonts w:cs="Arial"/>
          <w:szCs w:val="24"/>
        </w:rPr>
        <w:t>AQUA</w:t>
      </w:r>
      <w:proofErr w:type="spellEnd"/>
      <w:r>
        <w:rPr>
          <w:rStyle w:val="Tunznak"/>
          <w:rFonts w:cs="Arial"/>
          <w:szCs w:val="24"/>
        </w:rPr>
        <w:t xml:space="preserve"> – </w:t>
      </w:r>
      <w:proofErr w:type="spellStart"/>
      <w:r>
        <w:rPr>
          <w:rStyle w:val="Tunznak"/>
          <w:rFonts w:cs="Arial"/>
          <w:szCs w:val="24"/>
        </w:rPr>
        <w:t>Investit</w:t>
      </w:r>
      <w:proofErr w:type="spellEnd"/>
      <w:r>
        <w:rPr>
          <w:rStyle w:val="Tunznak"/>
          <w:rFonts w:cs="Arial"/>
          <w:szCs w:val="24"/>
        </w:rPr>
        <w:t xml:space="preserve"> s.r.o., která za předmětné nemovitosti </w:t>
      </w:r>
      <w:r w:rsidRPr="00EB129A">
        <w:rPr>
          <w:rStyle w:val="Tunznak"/>
          <w:rFonts w:cs="Arial"/>
          <w:szCs w:val="24"/>
        </w:rPr>
        <w:t xml:space="preserve">nabízí kupní cenu ve výši </w:t>
      </w:r>
      <w:r>
        <w:rPr>
          <w:rStyle w:val="Tunznak"/>
          <w:rFonts w:cs="Arial"/>
          <w:szCs w:val="24"/>
        </w:rPr>
        <w:t xml:space="preserve">465 000 </w:t>
      </w:r>
      <w:r w:rsidRPr="00EB129A">
        <w:rPr>
          <w:rStyle w:val="Tunznak"/>
          <w:rFonts w:cs="Arial"/>
          <w:szCs w:val="24"/>
        </w:rPr>
        <w:t xml:space="preserve"> Kč. </w:t>
      </w:r>
    </w:p>
    <w:p w:rsidR="005D565D" w:rsidRDefault="005D565D" w:rsidP="00B86784">
      <w:pPr>
        <w:pStyle w:val="Tuntext"/>
        <w:rPr>
          <w:rStyle w:val="Tunznak"/>
          <w:rFonts w:cs="Arial"/>
          <w:szCs w:val="24"/>
        </w:rPr>
      </w:pPr>
      <w:r w:rsidRPr="005A16E5">
        <w:rPr>
          <w:rStyle w:val="Tunznak"/>
          <w:rFonts w:cs="Arial"/>
          <w:bCs/>
          <w:szCs w:val="24"/>
        </w:rPr>
        <w:t xml:space="preserve">2. pana </w:t>
      </w:r>
      <w:r w:rsidR="00181AF0">
        <w:rPr>
          <w:rStyle w:val="Tunznak"/>
          <w:rFonts w:cs="Arial"/>
          <w:bCs/>
          <w:szCs w:val="24"/>
        </w:rPr>
        <w:t>XXX</w:t>
      </w:r>
      <w:r w:rsidRPr="005A16E5">
        <w:rPr>
          <w:rStyle w:val="Tunznak"/>
          <w:rFonts w:cs="Arial"/>
          <w:bCs/>
          <w:szCs w:val="24"/>
        </w:rPr>
        <w:t>, který</w:t>
      </w:r>
      <w:r>
        <w:rPr>
          <w:rStyle w:val="Tunznak"/>
          <w:rFonts w:cs="Arial"/>
          <w:bCs/>
          <w:szCs w:val="24"/>
        </w:rPr>
        <w:t xml:space="preserve"> </w:t>
      </w:r>
      <w:r>
        <w:rPr>
          <w:rStyle w:val="Tunznak"/>
          <w:rFonts w:cs="Arial"/>
          <w:szCs w:val="24"/>
        </w:rPr>
        <w:t xml:space="preserve">za předmětné nemovitosti </w:t>
      </w:r>
      <w:r w:rsidRPr="00EB129A">
        <w:rPr>
          <w:rStyle w:val="Tunznak"/>
          <w:rFonts w:cs="Arial"/>
          <w:szCs w:val="24"/>
        </w:rPr>
        <w:t xml:space="preserve">nabízí kupní cenu ve výši </w:t>
      </w:r>
      <w:r>
        <w:rPr>
          <w:rStyle w:val="Tunznak"/>
          <w:rFonts w:cs="Arial"/>
          <w:szCs w:val="24"/>
        </w:rPr>
        <w:t>505 000 Kč</w:t>
      </w:r>
      <w:r w:rsidRPr="00EB129A">
        <w:rPr>
          <w:rStyle w:val="Tunznak"/>
          <w:rFonts w:cs="Arial"/>
          <w:szCs w:val="24"/>
        </w:rPr>
        <w:t xml:space="preserve">. </w:t>
      </w:r>
    </w:p>
    <w:p w:rsidR="005D565D" w:rsidRPr="00EB129A" w:rsidRDefault="005D565D" w:rsidP="00B86784">
      <w:pPr>
        <w:pStyle w:val="slo11text"/>
        <w:numPr>
          <w:ilvl w:val="0"/>
          <w:numId w:val="0"/>
        </w:numPr>
        <w:rPr>
          <w:rStyle w:val="Zkladnznak"/>
          <w:rFonts w:cs="Arial"/>
          <w:szCs w:val="24"/>
        </w:rPr>
      </w:pPr>
      <w:r>
        <w:rPr>
          <w:rStyle w:val="Zkladnznak"/>
          <w:rFonts w:cs="Arial"/>
          <w:szCs w:val="24"/>
        </w:rPr>
        <w:t>Z časových důvodů proběhlo otevírání cenových nabídek dne 15. 1. 2020 za účasti předsedy a dvou členů Komise pro majetkoprávní záležitosti Rady Olomouckého kraje.</w:t>
      </w:r>
    </w:p>
    <w:p w:rsidR="005D565D" w:rsidRDefault="00635D84" w:rsidP="00B86784">
      <w:pPr>
        <w:pStyle w:val="Zkladntext"/>
        <w:spacing w:before="120"/>
        <w:rPr>
          <w:rStyle w:val="Tunznak"/>
          <w:rFonts w:cs="Arial"/>
          <w:bCs w:val="0"/>
          <w:szCs w:val="24"/>
        </w:rPr>
      </w:pPr>
      <w:r>
        <w:rPr>
          <w:rStyle w:val="Tunznak"/>
          <w:rFonts w:cs="Arial"/>
          <w:bCs w:val="0"/>
          <w:szCs w:val="24"/>
        </w:rPr>
        <w:t xml:space="preserve">Rada Olomouckého kraje </w:t>
      </w:r>
      <w:r w:rsidRPr="00635D84">
        <w:rPr>
          <w:rStyle w:val="Tunznak"/>
          <w:rFonts w:cs="Arial"/>
          <w:b w:val="0"/>
          <w:bCs w:val="0"/>
          <w:szCs w:val="24"/>
        </w:rPr>
        <w:t xml:space="preserve">na základě návrhu </w:t>
      </w:r>
      <w:r w:rsidR="005D565D" w:rsidRPr="00635D84">
        <w:rPr>
          <w:rStyle w:val="Tunznak"/>
          <w:rFonts w:cs="Arial"/>
          <w:b w:val="0"/>
          <w:bCs w:val="0"/>
          <w:szCs w:val="24"/>
        </w:rPr>
        <w:t>K – </w:t>
      </w:r>
      <w:r w:rsidR="005D565D" w:rsidRPr="00635D84">
        <w:t>MP a</w:t>
      </w:r>
      <w:r w:rsidR="005D565D" w:rsidRPr="00635D84">
        <w:rPr>
          <w:b/>
        </w:rPr>
        <w:t xml:space="preserve">  </w:t>
      </w:r>
      <w:r w:rsidR="005D565D" w:rsidRPr="00635D84">
        <w:t>o</w:t>
      </w:r>
      <w:r w:rsidR="005D565D" w:rsidRPr="00635D84">
        <w:rPr>
          <w:rStyle w:val="Tunznak"/>
          <w:rFonts w:cs="Arial"/>
          <w:b w:val="0"/>
          <w:szCs w:val="24"/>
        </w:rPr>
        <w:t>dbor</w:t>
      </w:r>
      <w:r w:rsidRPr="00635D84">
        <w:rPr>
          <w:rStyle w:val="Tunznak"/>
          <w:rFonts w:cs="Arial"/>
          <w:b w:val="0"/>
          <w:szCs w:val="24"/>
        </w:rPr>
        <w:t>u</w:t>
      </w:r>
      <w:r w:rsidR="005D565D" w:rsidRPr="00635D84">
        <w:rPr>
          <w:rFonts w:cs="Arial"/>
          <w:szCs w:val="24"/>
        </w:rPr>
        <w:t xml:space="preserve"> majetkov</w:t>
      </w:r>
      <w:r w:rsidRPr="00635D84">
        <w:rPr>
          <w:rFonts w:cs="Arial"/>
          <w:szCs w:val="24"/>
        </w:rPr>
        <w:t>ého</w:t>
      </w:r>
      <w:r w:rsidR="005D565D" w:rsidRPr="00635D84">
        <w:rPr>
          <w:rFonts w:cs="Arial"/>
          <w:szCs w:val="24"/>
        </w:rPr>
        <w:t>, právní</w:t>
      </w:r>
      <w:r w:rsidRPr="00635D84">
        <w:rPr>
          <w:rFonts w:cs="Arial"/>
          <w:szCs w:val="24"/>
        </w:rPr>
        <w:t>ho</w:t>
      </w:r>
      <w:r w:rsidR="005D565D" w:rsidRPr="00635D84">
        <w:rPr>
          <w:rFonts w:cs="Arial"/>
          <w:szCs w:val="24"/>
        </w:rPr>
        <w:t xml:space="preserve"> a správních činností</w:t>
      </w:r>
      <w:r w:rsidR="005D565D" w:rsidRPr="009F4FA4">
        <w:rPr>
          <w:rFonts w:cs="Arial"/>
          <w:b/>
          <w:szCs w:val="24"/>
        </w:rPr>
        <w:t xml:space="preserve"> </w:t>
      </w:r>
      <w:r w:rsidR="005D565D">
        <w:rPr>
          <w:rFonts w:cs="Arial"/>
          <w:b/>
          <w:bCs w:val="0"/>
          <w:szCs w:val="24"/>
        </w:rPr>
        <w:t>doporuč</w:t>
      </w:r>
      <w:r>
        <w:rPr>
          <w:rFonts w:cs="Arial"/>
          <w:b/>
          <w:bCs w:val="0"/>
          <w:szCs w:val="24"/>
        </w:rPr>
        <w:t>uje</w:t>
      </w:r>
      <w:r w:rsidR="005D565D">
        <w:rPr>
          <w:rFonts w:cs="Arial"/>
          <w:b/>
          <w:bCs w:val="0"/>
          <w:szCs w:val="24"/>
        </w:rPr>
        <w:t xml:space="preserve"> Zastupitelstvu Olomouckého kraje revokovat </w:t>
      </w:r>
      <w:r w:rsidR="005D565D" w:rsidRPr="0070212D">
        <w:rPr>
          <w:rStyle w:val="Tunznak"/>
          <w:rFonts w:cs="Arial"/>
          <w:bCs w:val="0"/>
          <w:szCs w:val="24"/>
        </w:rPr>
        <w:t xml:space="preserve"> usnesení Zastupitelstva Olomouckého kraje č</w:t>
      </w:r>
      <w:r w:rsidR="005D565D" w:rsidRPr="005A16E5">
        <w:rPr>
          <w:rStyle w:val="Tunznak"/>
          <w:rFonts w:cs="Arial"/>
          <w:bCs w:val="0"/>
          <w:szCs w:val="24"/>
        </w:rPr>
        <w:t xml:space="preserve">. </w:t>
      </w:r>
      <w:r w:rsidR="005D565D" w:rsidRPr="005A16E5">
        <w:rPr>
          <w:rFonts w:cs="Arial"/>
          <w:b/>
          <w:bCs w:val="0"/>
          <w:szCs w:val="24"/>
        </w:rPr>
        <w:t xml:space="preserve">UZ/13/33/2018, bod 3. 1., ze dne 17. 12. 2018 ve věci odprodeje </w:t>
      </w:r>
      <w:r w:rsidR="005D565D" w:rsidRPr="005A16E5">
        <w:rPr>
          <w:rFonts w:cs="Arial"/>
          <w:b/>
          <w:szCs w:val="24"/>
        </w:rPr>
        <w:t xml:space="preserve">pozemku </w:t>
      </w:r>
      <w:proofErr w:type="spellStart"/>
      <w:r w:rsidR="005D565D" w:rsidRPr="005A16E5">
        <w:rPr>
          <w:rFonts w:cs="Arial"/>
          <w:b/>
          <w:szCs w:val="24"/>
        </w:rPr>
        <w:t>parc</w:t>
      </w:r>
      <w:proofErr w:type="spellEnd"/>
      <w:r w:rsidR="005D565D" w:rsidRPr="005A16E5">
        <w:rPr>
          <w:rFonts w:cs="Arial"/>
          <w:b/>
          <w:szCs w:val="24"/>
        </w:rPr>
        <w:t xml:space="preserve">. č. st. 818 </w:t>
      </w:r>
      <w:proofErr w:type="spellStart"/>
      <w:r w:rsidR="005D565D" w:rsidRPr="005A16E5">
        <w:rPr>
          <w:rFonts w:cs="Arial"/>
          <w:b/>
          <w:szCs w:val="24"/>
        </w:rPr>
        <w:t>zast</w:t>
      </w:r>
      <w:proofErr w:type="spellEnd"/>
      <w:r w:rsidR="005D565D" w:rsidRPr="005A16E5">
        <w:rPr>
          <w:rFonts w:cs="Arial"/>
          <w:b/>
          <w:szCs w:val="24"/>
        </w:rPr>
        <w:t xml:space="preserve">. </w:t>
      </w:r>
      <w:proofErr w:type="spellStart"/>
      <w:r w:rsidR="005D565D" w:rsidRPr="005A16E5">
        <w:rPr>
          <w:rFonts w:cs="Arial"/>
          <w:b/>
          <w:szCs w:val="24"/>
        </w:rPr>
        <w:t>pl</w:t>
      </w:r>
      <w:proofErr w:type="spellEnd"/>
      <w:r w:rsidR="005D565D" w:rsidRPr="005A16E5">
        <w:rPr>
          <w:rFonts w:cs="Arial"/>
          <w:b/>
          <w:szCs w:val="24"/>
        </w:rPr>
        <w:t xml:space="preserve">. o výměře 40 m2, jehož součástí je stavba bez č. p./č. e., </w:t>
      </w:r>
      <w:proofErr w:type="spellStart"/>
      <w:r w:rsidR="005D565D" w:rsidRPr="005A16E5">
        <w:rPr>
          <w:rFonts w:cs="Arial"/>
          <w:b/>
          <w:szCs w:val="24"/>
        </w:rPr>
        <w:t>tech</w:t>
      </w:r>
      <w:proofErr w:type="spellEnd"/>
      <w:r w:rsidR="005D565D" w:rsidRPr="005A16E5">
        <w:rPr>
          <w:rFonts w:cs="Arial"/>
          <w:b/>
          <w:szCs w:val="24"/>
        </w:rPr>
        <w:t xml:space="preserve">. </w:t>
      </w:r>
      <w:proofErr w:type="spellStart"/>
      <w:r w:rsidR="005D565D" w:rsidRPr="005A16E5">
        <w:rPr>
          <w:rFonts w:cs="Arial"/>
          <w:b/>
          <w:szCs w:val="24"/>
        </w:rPr>
        <w:t>vyb</w:t>
      </w:r>
      <w:proofErr w:type="spellEnd"/>
      <w:r w:rsidR="005D565D" w:rsidRPr="005A16E5">
        <w:rPr>
          <w:rFonts w:cs="Arial"/>
          <w:b/>
          <w:szCs w:val="24"/>
        </w:rPr>
        <w:t xml:space="preserve">., pozemku </w:t>
      </w:r>
      <w:proofErr w:type="spellStart"/>
      <w:r w:rsidR="005D565D" w:rsidRPr="005A16E5">
        <w:rPr>
          <w:rFonts w:cs="Arial"/>
          <w:b/>
          <w:szCs w:val="24"/>
        </w:rPr>
        <w:t>parc</w:t>
      </w:r>
      <w:proofErr w:type="spellEnd"/>
      <w:r w:rsidR="005D565D" w:rsidRPr="005A16E5">
        <w:rPr>
          <w:rFonts w:cs="Arial"/>
          <w:b/>
          <w:szCs w:val="24"/>
        </w:rPr>
        <w:t xml:space="preserve">. č. st. 819 </w:t>
      </w:r>
      <w:proofErr w:type="spellStart"/>
      <w:r w:rsidR="005D565D" w:rsidRPr="005A16E5">
        <w:rPr>
          <w:rFonts w:cs="Arial"/>
          <w:b/>
          <w:szCs w:val="24"/>
        </w:rPr>
        <w:t>zast</w:t>
      </w:r>
      <w:proofErr w:type="spellEnd"/>
      <w:r w:rsidR="005D565D" w:rsidRPr="005A16E5">
        <w:rPr>
          <w:rFonts w:cs="Arial"/>
          <w:b/>
          <w:szCs w:val="24"/>
        </w:rPr>
        <w:t xml:space="preserve">. </w:t>
      </w:r>
      <w:proofErr w:type="spellStart"/>
      <w:r w:rsidR="005D565D" w:rsidRPr="005A16E5">
        <w:rPr>
          <w:rFonts w:cs="Arial"/>
          <w:b/>
          <w:szCs w:val="24"/>
        </w:rPr>
        <w:t>pl</w:t>
      </w:r>
      <w:proofErr w:type="spellEnd"/>
      <w:r w:rsidR="005D565D" w:rsidRPr="005A16E5">
        <w:rPr>
          <w:rFonts w:cs="Arial"/>
          <w:b/>
          <w:szCs w:val="24"/>
        </w:rPr>
        <w:t xml:space="preserve">. o výměře 74 m2, jehož součástí je stavba bez č. p./č. e., jiná stavba, a části pozemku </w:t>
      </w:r>
      <w:proofErr w:type="spellStart"/>
      <w:r w:rsidR="005D565D" w:rsidRPr="005A16E5">
        <w:rPr>
          <w:rFonts w:cs="Arial"/>
          <w:b/>
          <w:szCs w:val="24"/>
        </w:rPr>
        <w:t>parc</w:t>
      </w:r>
      <w:proofErr w:type="spellEnd"/>
      <w:r w:rsidR="005D565D" w:rsidRPr="005A16E5">
        <w:rPr>
          <w:rFonts w:cs="Arial"/>
          <w:b/>
          <w:szCs w:val="24"/>
        </w:rPr>
        <w:t xml:space="preserve">. č. 973/2 </w:t>
      </w:r>
      <w:proofErr w:type="spellStart"/>
      <w:r w:rsidR="005D565D" w:rsidRPr="005A16E5">
        <w:rPr>
          <w:rFonts w:cs="Arial"/>
          <w:b/>
          <w:szCs w:val="24"/>
        </w:rPr>
        <w:t>ost</w:t>
      </w:r>
      <w:proofErr w:type="spellEnd"/>
      <w:r w:rsidR="005D565D" w:rsidRPr="005A16E5">
        <w:rPr>
          <w:rFonts w:cs="Arial"/>
          <w:b/>
          <w:szCs w:val="24"/>
        </w:rPr>
        <w:t xml:space="preserve">. </w:t>
      </w:r>
      <w:proofErr w:type="spellStart"/>
      <w:r w:rsidR="005D565D" w:rsidRPr="005A16E5">
        <w:rPr>
          <w:rFonts w:cs="Arial"/>
          <w:b/>
          <w:szCs w:val="24"/>
        </w:rPr>
        <w:t>pl</w:t>
      </w:r>
      <w:proofErr w:type="spellEnd"/>
      <w:r w:rsidR="005D565D" w:rsidRPr="005A16E5">
        <w:rPr>
          <w:rFonts w:cs="Arial"/>
          <w:b/>
          <w:szCs w:val="24"/>
        </w:rPr>
        <w:t xml:space="preserve">. o výměře 757 m2, dle geometrického plánu č. 2047 – 10213/2015 ze dne 30. 9. 2015 pozemek </w:t>
      </w:r>
      <w:proofErr w:type="spellStart"/>
      <w:r w:rsidR="005D565D" w:rsidRPr="005A16E5">
        <w:rPr>
          <w:rFonts w:cs="Arial"/>
          <w:b/>
          <w:szCs w:val="24"/>
        </w:rPr>
        <w:t>parc</w:t>
      </w:r>
      <w:proofErr w:type="spellEnd"/>
      <w:r w:rsidR="005D565D" w:rsidRPr="005A16E5">
        <w:rPr>
          <w:rFonts w:cs="Arial"/>
          <w:b/>
          <w:szCs w:val="24"/>
        </w:rPr>
        <w:t xml:space="preserve">. č. 973/4 </w:t>
      </w:r>
      <w:proofErr w:type="spellStart"/>
      <w:r w:rsidR="005D565D" w:rsidRPr="005A16E5">
        <w:rPr>
          <w:rFonts w:cs="Arial"/>
          <w:b/>
          <w:szCs w:val="24"/>
        </w:rPr>
        <w:t>ost</w:t>
      </w:r>
      <w:proofErr w:type="spellEnd"/>
      <w:r w:rsidR="005D565D" w:rsidRPr="005A16E5">
        <w:rPr>
          <w:rFonts w:cs="Arial"/>
          <w:b/>
          <w:szCs w:val="24"/>
        </w:rPr>
        <w:t xml:space="preserve">. </w:t>
      </w:r>
      <w:proofErr w:type="spellStart"/>
      <w:r w:rsidR="005D565D" w:rsidRPr="005A16E5">
        <w:rPr>
          <w:rFonts w:cs="Arial"/>
          <w:b/>
          <w:szCs w:val="24"/>
        </w:rPr>
        <w:t>pl</w:t>
      </w:r>
      <w:proofErr w:type="spellEnd"/>
      <w:r w:rsidR="005D565D" w:rsidRPr="005A16E5">
        <w:rPr>
          <w:rFonts w:cs="Arial"/>
          <w:b/>
          <w:szCs w:val="24"/>
        </w:rPr>
        <w:t xml:space="preserve">. o výměře 757 </w:t>
      </w:r>
      <w:proofErr w:type="spellStart"/>
      <w:r w:rsidR="005D565D" w:rsidRPr="005A16E5">
        <w:rPr>
          <w:rFonts w:cs="Arial"/>
          <w:b/>
          <w:szCs w:val="24"/>
        </w:rPr>
        <w:t>m2</w:t>
      </w:r>
      <w:proofErr w:type="spellEnd"/>
      <w:r w:rsidR="005D565D" w:rsidRPr="005A16E5">
        <w:rPr>
          <w:rFonts w:cs="Arial"/>
          <w:b/>
          <w:szCs w:val="24"/>
        </w:rPr>
        <w:t>, vše v </w:t>
      </w:r>
      <w:proofErr w:type="spellStart"/>
      <w:r w:rsidR="005D565D" w:rsidRPr="005A16E5">
        <w:rPr>
          <w:rFonts w:cs="Arial"/>
          <w:b/>
          <w:szCs w:val="24"/>
        </w:rPr>
        <w:t>k.ú</w:t>
      </w:r>
      <w:proofErr w:type="spellEnd"/>
      <w:r w:rsidR="005D565D" w:rsidRPr="005A16E5">
        <w:rPr>
          <w:rFonts w:cs="Arial"/>
          <w:b/>
          <w:szCs w:val="24"/>
        </w:rPr>
        <w:t xml:space="preserve">. a obci Tovačov, vše z vlastnictví Olomouckého kraje, z hospodaření Střední školy řezbářské, Tovačov, Nádražní 146, do společného jmění manželů </w:t>
      </w:r>
      <w:r w:rsidR="00181AF0">
        <w:rPr>
          <w:rFonts w:cs="Arial"/>
          <w:b/>
          <w:szCs w:val="24"/>
        </w:rPr>
        <w:t>XXX</w:t>
      </w:r>
      <w:r w:rsidR="005D565D" w:rsidRPr="005A16E5">
        <w:rPr>
          <w:rFonts w:cs="Arial"/>
          <w:b/>
          <w:szCs w:val="24"/>
        </w:rPr>
        <w:t xml:space="preserve"> za kupní cenu ve výši </w:t>
      </w:r>
      <w:r w:rsidR="005D565D" w:rsidRPr="0070212D">
        <w:rPr>
          <w:rStyle w:val="Tunznak"/>
          <w:rFonts w:cs="Arial"/>
          <w:bCs w:val="0"/>
          <w:szCs w:val="24"/>
        </w:rPr>
        <w:t>721</w:t>
      </w:r>
      <w:r w:rsidR="005D565D">
        <w:rPr>
          <w:rStyle w:val="Tunznak"/>
          <w:rFonts w:cs="Arial"/>
          <w:bCs w:val="0"/>
          <w:szCs w:val="24"/>
        </w:rPr>
        <w:t> </w:t>
      </w:r>
      <w:r w:rsidR="005D565D" w:rsidRPr="0070212D">
        <w:rPr>
          <w:rStyle w:val="Tunznak"/>
          <w:rFonts w:cs="Arial"/>
          <w:bCs w:val="0"/>
          <w:szCs w:val="24"/>
        </w:rPr>
        <w:t>000</w:t>
      </w:r>
      <w:r w:rsidR="005D565D">
        <w:rPr>
          <w:rStyle w:val="Tunznak"/>
          <w:rFonts w:cs="Arial"/>
          <w:bCs w:val="0"/>
          <w:szCs w:val="24"/>
        </w:rPr>
        <w:t> </w:t>
      </w:r>
      <w:r w:rsidR="005D565D" w:rsidRPr="0070212D">
        <w:rPr>
          <w:rStyle w:val="Tunznak"/>
          <w:rFonts w:cs="Arial"/>
          <w:bCs w:val="0"/>
          <w:szCs w:val="24"/>
        </w:rPr>
        <w:t xml:space="preserve">Kč z důvodu nezájmu manželů </w:t>
      </w:r>
      <w:r w:rsidR="00181AF0">
        <w:rPr>
          <w:rStyle w:val="Tunznak"/>
          <w:rFonts w:cs="Arial"/>
          <w:bCs w:val="0"/>
          <w:szCs w:val="24"/>
        </w:rPr>
        <w:t>XXX</w:t>
      </w:r>
      <w:r w:rsidR="005D565D" w:rsidRPr="0070212D">
        <w:rPr>
          <w:rStyle w:val="Tunznak"/>
          <w:rFonts w:cs="Arial"/>
          <w:bCs w:val="0"/>
          <w:szCs w:val="24"/>
        </w:rPr>
        <w:t xml:space="preserve"> </w:t>
      </w:r>
      <w:r w:rsidR="005D565D">
        <w:rPr>
          <w:rStyle w:val="Tunznak"/>
          <w:rFonts w:cs="Arial"/>
          <w:bCs w:val="0"/>
          <w:szCs w:val="24"/>
        </w:rPr>
        <w:t>odkoupit předmětné nemovitosti.</w:t>
      </w:r>
    </w:p>
    <w:p w:rsidR="005D565D" w:rsidRDefault="00635D84" w:rsidP="00B86784">
      <w:pPr>
        <w:pStyle w:val="Hlavikaadresapjemce"/>
        <w:spacing w:before="0" w:after="120"/>
        <w:jc w:val="both"/>
        <w:rPr>
          <w:rStyle w:val="Tunznak"/>
          <w:rFonts w:cs="Arial"/>
          <w:bCs/>
          <w:szCs w:val="24"/>
        </w:rPr>
      </w:pPr>
      <w:r>
        <w:rPr>
          <w:rStyle w:val="Tunznak"/>
          <w:rFonts w:cs="Arial"/>
          <w:bCs/>
          <w:szCs w:val="24"/>
        </w:rPr>
        <w:t xml:space="preserve">Rada Olomouckého kraje </w:t>
      </w:r>
      <w:r w:rsidRPr="00635D84">
        <w:rPr>
          <w:rStyle w:val="Tunznak"/>
          <w:rFonts w:cs="Arial"/>
          <w:b w:val="0"/>
          <w:bCs/>
          <w:szCs w:val="24"/>
        </w:rPr>
        <w:t xml:space="preserve">na základě návrhu </w:t>
      </w:r>
      <w:r w:rsidRPr="00635D84">
        <w:rPr>
          <w:rStyle w:val="Tunznak"/>
          <w:rFonts w:cs="Arial"/>
          <w:b w:val="0"/>
          <w:szCs w:val="24"/>
        </w:rPr>
        <w:t>K – </w:t>
      </w:r>
      <w:r w:rsidRPr="00635D84">
        <w:t>MP a</w:t>
      </w:r>
      <w:r w:rsidRPr="00635D84">
        <w:rPr>
          <w:b/>
        </w:rPr>
        <w:t xml:space="preserve">  </w:t>
      </w:r>
      <w:r w:rsidRPr="00635D84">
        <w:t>o</w:t>
      </w:r>
      <w:r w:rsidRPr="00635D84">
        <w:rPr>
          <w:rStyle w:val="Tunznak"/>
          <w:rFonts w:cs="Arial"/>
          <w:b w:val="0"/>
          <w:szCs w:val="24"/>
        </w:rPr>
        <w:t>dboru</w:t>
      </w:r>
      <w:r w:rsidRPr="00635D84">
        <w:rPr>
          <w:rFonts w:cs="Arial"/>
          <w:szCs w:val="24"/>
        </w:rPr>
        <w:t xml:space="preserve"> majetkového, právního a správních činností</w:t>
      </w:r>
      <w:r w:rsidRPr="009F4FA4">
        <w:rPr>
          <w:rFonts w:cs="Arial"/>
          <w:b/>
          <w:szCs w:val="24"/>
        </w:rPr>
        <w:t xml:space="preserve"> </w:t>
      </w:r>
      <w:r>
        <w:rPr>
          <w:rFonts w:cs="Arial"/>
          <w:b/>
          <w:szCs w:val="24"/>
        </w:rPr>
        <w:t>doporuč</w:t>
      </w:r>
      <w:r>
        <w:rPr>
          <w:rFonts w:cs="Arial"/>
          <w:b/>
          <w:bCs/>
          <w:szCs w:val="24"/>
        </w:rPr>
        <w:t>uje</w:t>
      </w:r>
      <w:r>
        <w:rPr>
          <w:rFonts w:cs="Arial"/>
          <w:b/>
          <w:szCs w:val="24"/>
        </w:rPr>
        <w:t xml:space="preserve"> </w:t>
      </w:r>
      <w:r w:rsidR="005D565D">
        <w:rPr>
          <w:rFonts w:cs="Arial"/>
          <w:b/>
          <w:bCs/>
          <w:szCs w:val="24"/>
        </w:rPr>
        <w:t xml:space="preserve">Zastupitelstvu Olomouckého kraje </w:t>
      </w:r>
      <w:r w:rsidR="005D565D" w:rsidRPr="009F4FA4">
        <w:rPr>
          <w:rFonts w:cs="Arial"/>
          <w:b/>
          <w:bCs/>
          <w:szCs w:val="24"/>
        </w:rPr>
        <w:t>schválit odprod</w:t>
      </w:r>
      <w:r w:rsidR="005D565D">
        <w:rPr>
          <w:rFonts w:cs="Arial"/>
          <w:b/>
          <w:bCs/>
          <w:szCs w:val="24"/>
        </w:rPr>
        <w:t>ej</w:t>
      </w:r>
      <w:r w:rsidR="005D565D" w:rsidRPr="009F4FA4">
        <w:rPr>
          <w:rFonts w:cs="Arial"/>
          <w:b/>
          <w:bCs/>
          <w:szCs w:val="24"/>
        </w:rPr>
        <w:t xml:space="preserve"> </w:t>
      </w:r>
      <w:r w:rsidR="005D565D" w:rsidRPr="009F4FA4">
        <w:rPr>
          <w:rFonts w:cs="Arial"/>
          <w:b/>
          <w:szCs w:val="24"/>
        </w:rPr>
        <w:t>pozemk</w:t>
      </w:r>
      <w:r w:rsidR="005D565D">
        <w:rPr>
          <w:rFonts w:cs="Arial"/>
          <w:b/>
          <w:szCs w:val="24"/>
        </w:rPr>
        <w:t>u</w:t>
      </w:r>
      <w:r w:rsidR="005D565D" w:rsidRPr="009F4FA4">
        <w:rPr>
          <w:rFonts w:cs="Arial"/>
          <w:b/>
          <w:szCs w:val="24"/>
        </w:rPr>
        <w:t xml:space="preserve"> </w:t>
      </w:r>
      <w:proofErr w:type="spellStart"/>
      <w:r w:rsidR="005D565D" w:rsidRPr="009F4FA4">
        <w:rPr>
          <w:rFonts w:cs="Arial"/>
          <w:b/>
          <w:szCs w:val="24"/>
        </w:rPr>
        <w:t>parc</w:t>
      </w:r>
      <w:proofErr w:type="spellEnd"/>
      <w:r w:rsidR="005D565D" w:rsidRPr="009F4FA4">
        <w:rPr>
          <w:rFonts w:cs="Arial"/>
          <w:b/>
          <w:szCs w:val="24"/>
        </w:rPr>
        <w:t xml:space="preserve">. č. st. 818 </w:t>
      </w:r>
      <w:proofErr w:type="spellStart"/>
      <w:r w:rsidR="005D565D" w:rsidRPr="009F4FA4">
        <w:rPr>
          <w:rFonts w:cs="Arial"/>
          <w:b/>
          <w:szCs w:val="24"/>
        </w:rPr>
        <w:t>zast</w:t>
      </w:r>
      <w:proofErr w:type="spellEnd"/>
      <w:r w:rsidR="005D565D" w:rsidRPr="009F4FA4">
        <w:rPr>
          <w:rFonts w:cs="Arial"/>
          <w:b/>
          <w:szCs w:val="24"/>
        </w:rPr>
        <w:t xml:space="preserve">. </w:t>
      </w:r>
      <w:proofErr w:type="spellStart"/>
      <w:r w:rsidR="005D565D" w:rsidRPr="009F4FA4">
        <w:rPr>
          <w:rFonts w:cs="Arial"/>
          <w:b/>
          <w:szCs w:val="24"/>
        </w:rPr>
        <w:t>pl</w:t>
      </w:r>
      <w:proofErr w:type="spellEnd"/>
      <w:r w:rsidR="005D565D" w:rsidRPr="009F4FA4">
        <w:rPr>
          <w:rFonts w:cs="Arial"/>
          <w:b/>
          <w:szCs w:val="24"/>
        </w:rPr>
        <w:t xml:space="preserve">. o výměře 40 m2, jehož součástí je stavba bez č. p./č. e., </w:t>
      </w:r>
      <w:proofErr w:type="spellStart"/>
      <w:r w:rsidR="005D565D" w:rsidRPr="009F4FA4">
        <w:rPr>
          <w:rFonts w:cs="Arial"/>
          <w:b/>
          <w:szCs w:val="24"/>
        </w:rPr>
        <w:t>tech</w:t>
      </w:r>
      <w:proofErr w:type="spellEnd"/>
      <w:r w:rsidR="005D565D" w:rsidRPr="009F4FA4">
        <w:rPr>
          <w:rFonts w:cs="Arial"/>
          <w:b/>
          <w:szCs w:val="24"/>
        </w:rPr>
        <w:t xml:space="preserve">. </w:t>
      </w:r>
      <w:proofErr w:type="spellStart"/>
      <w:r w:rsidR="005D565D" w:rsidRPr="009F4FA4">
        <w:rPr>
          <w:rFonts w:cs="Arial"/>
          <w:b/>
          <w:szCs w:val="24"/>
        </w:rPr>
        <w:t>vyb</w:t>
      </w:r>
      <w:proofErr w:type="spellEnd"/>
      <w:r w:rsidR="005D565D" w:rsidRPr="009F4FA4">
        <w:rPr>
          <w:rFonts w:cs="Arial"/>
          <w:b/>
          <w:szCs w:val="24"/>
        </w:rPr>
        <w:t>., pozemk</w:t>
      </w:r>
      <w:r w:rsidR="005D565D">
        <w:rPr>
          <w:rFonts w:cs="Arial"/>
          <w:b/>
          <w:szCs w:val="24"/>
        </w:rPr>
        <w:t>u</w:t>
      </w:r>
      <w:r w:rsidR="005D565D" w:rsidRPr="009F4FA4">
        <w:rPr>
          <w:rFonts w:cs="Arial"/>
          <w:b/>
          <w:szCs w:val="24"/>
        </w:rPr>
        <w:t xml:space="preserve"> </w:t>
      </w:r>
      <w:proofErr w:type="spellStart"/>
      <w:r w:rsidR="005D565D" w:rsidRPr="009F4FA4">
        <w:rPr>
          <w:rFonts w:cs="Arial"/>
          <w:b/>
          <w:szCs w:val="24"/>
        </w:rPr>
        <w:t>parc</w:t>
      </w:r>
      <w:proofErr w:type="spellEnd"/>
      <w:r w:rsidR="005D565D" w:rsidRPr="009F4FA4">
        <w:rPr>
          <w:rFonts w:cs="Arial"/>
          <w:b/>
          <w:szCs w:val="24"/>
        </w:rPr>
        <w:t xml:space="preserve">. č. st. 819 </w:t>
      </w:r>
      <w:proofErr w:type="spellStart"/>
      <w:r w:rsidR="005D565D" w:rsidRPr="009F4FA4">
        <w:rPr>
          <w:rFonts w:cs="Arial"/>
          <w:b/>
          <w:szCs w:val="24"/>
        </w:rPr>
        <w:t>zast</w:t>
      </w:r>
      <w:proofErr w:type="spellEnd"/>
      <w:r w:rsidR="005D565D" w:rsidRPr="009F4FA4">
        <w:rPr>
          <w:rFonts w:cs="Arial"/>
          <w:b/>
          <w:szCs w:val="24"/>
        </w:rPr>
        <w:t xml:space="preserve">. </w:t>
      </w:r>
      <w:proofErr w:type="spellStart"/>
      <w:r w:rsidR="005D565D" w:rsidRPr="009F4FA4">
        <w:rPr>
          <w:rFonts w:cs="Arial"/>
          <w:b/>
          <w:szCs w:val="24"/>
        </w:rPr>
        <w:t>pl</w:t>
      </w:r>
      <w:proofErr w:type="spellEnd"/>
      <w:r w:rsidR="005D565D" w:rsidRPr="009F4FA4">
        <w:rPr>
          <w:rFonts w:cs="Arial"/>
          <w:b/>
          <w:szCs w:val="24"/>
        </w:rPr>
        <w:t>. o výměře 74 m2, jehož součástí je stavba bez č. p./č. e., jiná stavba, a část</w:t>
      </w:r>
      <w:r w:rsidR="005D565D">
        <w:rPr>
          <w:rFonts w:cs="Arial"/>
          <w:b/>
          <w:szCs w:val="24"/>
        </w:rPr>
        <w:t>i</w:t>
      </w:r>
      <w:r w:rsidR="005D565D" w:rsidRPr="009F4FA4">
        <w:rPr>
          <w:rFonts w:cs="Arial"/>
          <w:b/>
          <w:szCs w:val="24"/>
        </w:rPr>
        <w:t xml:space="preserve"> pozemku </w:t>
      </w:r>
      <w:proofErr w:type="spellStart"/>
      <w:r w:rsidR="005D565D" w:rsidRPr="009F4FA4">
        <w:rPr>
          <w:rFonts w:cs="Arial"/>
          <w:b/>
          <w:szCs w:val="24"/>
        </w:rPr>
        <w:t>parc</w:t>
      </w:r>
      <w:proofErr w:type="spellEnd"/>
      <w:r w:rsidR="005D565D" w:rsidRPr="009F4FA4">
        <w:rPr>
          <w:rFonts w:cs="Arial"/>
          <w:b/>
          <w:szCs w:val="24"/>
        </w:rPr>
        <w:t xml:space="preserve">. č. 973/2 </w:t>
      </w:r>
      <w:proofErr w:type="spellStart"/>
      <w:r w:rsidR="005D565D" w:rsidRPr="009F4FA4">
        <w:rPr>
          <w:rFonts w:cs="Arial"/>
          <w:b/>
          <w:szCs w:val="24"/>
        </w:rPr>
        <w:t>ost</w:t>
      </w:r>
      <w:proofErr w:type="spellEnd"/>
      <w:r w:rsidR="005D565D" w:rsidRPr="009F4FA4">
        <w:rPr>
          <w:rFonts w:cs="Arial"/>
          <w:b/>
          <w:szCs w:val="24"/>
        </w:rPr>
        <w:t xml:space="preserve">. </w:t>
      </w:r>
      <w:proofErr w:type="spellStart"/>
      <w:r w:rsidR="005D565D" w:rsidRPr="009F4FA4">
        <w:rPr>
          <w:rFonts w:cs="Arial"/>
          <w:b/>
          <w:szCs w:val="24"/>
        </w:rPr>
        <w:t>pl</w:t>
      </w:r>
      <w:proofErr w:type="spellEnd"/>
      <w:r w:rsidR="005D565D" w:rsidRPr="009F4FA4">
        <w:rPr>
          <w:rFonts w:cs="Arial"/>
          <w:b/>
          <w:szCs w:val="24"/>
        </w:rPr>
        <w:t>. o výměře 757</w:t>
      </w:r>
      <w:r w:rsidR="00B86784">
        <w:rPr>
          <w:rFonts w:cs="Arial"/>
          <w:b/>
          <w:szCs w:val="24"/>
        </w:rPr>
        <w:t> </w:t>
      </w:r>
      <w:r w:rsidR="005D565D" w:rsidRPr="009F4FA4">
        <w:rPr>
          <w:rFonts w:cs="Arial"/>
          <w:b/>
          <w:szCs w:val="24"/>
        </w:rPr>
        <w:t xml:space="preserve">m2, dle geometrického plánu č. 2047 – 10213/2015 ze dne 30. 9. 2015 pozemek </w:t>
      </w:r>
      <w:proofErr w:type="spellStart"/>
      <w:r w:rsidR="005D565D" w:rsidRPr="009F4FA4">
        <w:rPr>
          <w:rFonts w:cs="Arial"/>
          <w:b/>
          <w:szCs w:val="24"/>
        </w:rPr>
        <w:t>parc</w:t>
      </w:r>
      <w:proofErr w:type="spellEnd"/>
      <w:r w:rsidR="005D565D" w:rsidRPr="009F4FA4">
        <w:rPr>
          <w:rFonts w:cs="Arial"/>
          <w:b/>
          <w:szCs w:val="24"/>
        </w:rPr>
        <w:t xml:space="preserve">. č. 973/4 </w:t>
      </w:r>
      <w:proofErr w:type="spellStart"/>
      <w:r w:rsidR="005D565D" w:rsidRPr="009F4FA4">
        <w:rPr>
          <w:rFonts w:cs="Arial"/>
          <w:b/>
          <w:szCs w:val="24"/>
        </w:rPr>
        <w:t>ost</w:t>
      </w:r>
      <w:proofErr w:type="spellEnd"/>
      <w:r w:rsidR="005D565D" w:rsidRPr="009F4FA4">
        <w:rPr>
          <w:rFonts w:cs="Arial"/>
          <w:b/>
          <w:szCs w:val="24"/>
        </w:rPr>
        <w:t xml:space="preserve">. </w:t>
      </w:r>
      <w:proofErr w:type="spellStart"/>
      <w:r w:rsidR="005D565D" w:rsidRPr="009F4FA4">
        <w:rPr>
          <w:rFonts w:cs="Arial"/>
          <w:b/>
          <w:szCs w:val="24"/>
        </w:rPr>
        <w:t>pl</w:t>
      </w:r>
      <w:proofErr w:type="spellEnd"/>
      <w:r w:rsidR="005D565D" w:rsidRPr="009F4FA4">
        <w:rPr>
          <w:rFonts w:cs="Arial"/>
          <w:b/>
          <w:szCs w:val="24"/>
        </w:rPr>
        <w:t xml:space="preserve">. o výměře 757 </w:t>
      </w:r>
      <w:proofErr w:type="spellStart"/>
      <w:r w:rsidR="005D565D" w:rsidRPr="009F4FA4">
        <w:rPr>
          <w:rFonts w:cs="Arial"/>
          <w:b/>
          <w:szCs w:val="24"/>
        </w:rPr>
        <w:t>m2</w:t>
      </w:r>
      <w:proofErr w:type="spellEnd"/>
      <w:r w:rsidR="005D565D" w:rsidRPr="009F4FA4">
        <w:rPr>
          <w:rFonts w:cs="Arial"/>
          <w:b/>
          <w:szCs w:val="24"/>
        </w:rPr>
        <w:t>, vše v </w:t>
      </w:r>
      <w:proofErr w:type="spellStart"/>
      <w:r w:rsidR="005D565D" w:rsidRPr="009F4FA4">
        <w:rPr>
          <w:rFonts w:cs="Arial"/>
          <w:b/>
          <w:szCs w:val="24"/>
        </w:rPr>
        <w:t>k.ú</w:t>
      </w:r>
      <w:proofErr w:type="spellEnd"/>
      <w:r w:rsidR="005D565D" w:rsidRPr="009F4FA4">
        <w:rPr>
          <w:rFonts w:cs="Arial"/>
          <w:b/>
          <w:szCs w:val="24"/>
        </w:rPr>
        <w:t xml:space="preserve">. a obci Tovačov, vše z vlastnictví Olomouckého kraje, z hospodaření Střední školy řezbářské, Tovačov, Nádražní 146, </w:t>
      </w:r>
      <w:r w:rsidR="005D565D">
        <w:rPr>
          <w:rFonts w:cs="Arial"/>
          <w:b/>
          <w:szCs w:val="24"/>
        </w:rPr>
        <w:t xml:space="preserve">do společného jmění manželů </w:t>
      </w:r>
      <w:r w:rsidR="00181AF0">
        <w:rPr>
          <w:rFonts w:cs="Arial"/>
          <w:b/>
          <w:szCs w:val="24"/>
        </w:rPr>
        <w:t>XXX</w:t>
      </w:r>
      <w:r w:rsidR="005D565D">
        <w:rPr>
          <w:rFonts w:cs="Arial"/>
          <w:b/>
          <w:szCs w:val="24"/>
        </w:rPr>
        <w:t xml:space="preserve"> </w:t>
      </w:r>
      <w:r w:rsidR="005D565D" w:rsidRPr="009F4FA4">
        <w:rPr>
          <w:rFonts w:cs="Arial"/>
          <w:b/>
          <w:szCs w:val="24"/>
        </w:rPr>
        <w:t>za kupní cenu</w:t>
      </w:r>
      <w:r w:rsidR="005D565D">
        <w:rPr>
          <w:rFonts w:cs="Arial"/>
          <w:b/>
          <w:szCs w:val="24"/>
        </w:rPr>
        <w:t xml:space="preserve"> ve výši 505 000 Kč. </w:t>
      </w:r>
      <w:r w:rsidR="005D565D" w:rsidRPr="009F4FA4">
        <w:rPr>
          <w:rStyle w:val="Tunznak"/>
          <w:rFonts w:cs="Arial"/>
          <w:bCs/>
          <w:szCs w:val="24"/>
        </w:rPr>
        <w:t>Nabyvatel uhradí veškeré náklady spojené s převodem vlastnického práva a správní poplatek spojený s návrhem na vklad vlastnického práva do katastru nemovitostí.</w:t>
      </w:r>
      <w:r w:rsidR="005D565D">
        <w:rPr>
          <w:rStyle w:val="Tunznak"/>
          <w:rFonts w:cs="Arial"/>
          <w:bCs/>
          <w:szCs w:val="24"/>
        </w:rPr>
        <w:t xml:space="preserve"> </w:t>
      </w:r>
    </w:p>
    <w:p w:rsidR="005D565D" w:rsidRDefault="00635D84" w:rsidP="00B86784">
      <w:pPr>
        <w:pStyle w:val="Hlavikaadresapjemce"/>
        <w:spacing w:before="0" w:after="120"/>
        <w:jc w:val="both"/>
        <w:rPr>
          <w:rFonts w:cs="Arial"/>
          <w:b/>
          <w:szCs w:val="24"/>
        </w:rPr>
      </w:pPr>
      <w:r>
        <w:rPr>
          <w:rStyle w:val="Tunznak"/>
          <w:rFonts w:cs="Arial"/>
          <w:bCs/>
          <w:szCs w:val="24"/>
        </w:rPr>
        <w:lastRenderedPageBreak/>
        <w:t xml:space="preserve">Rada Olomouckého kraje </w:t>
      </w:r>
      <w:r w:rsidRPr="00635D84">
        <w:rPr>
          <w:rStyle w:val="Tunznak"/>
          <w:rFonts w:cs="Arial"/>
          <w:b w:val="0"/>
          <w:bCs/>
          <w:szCs w:val="24"/>
        </w:rPr>
        <w:t xml:space="preserve">na základě návrhu </w:t>
      </w:r>
      <w:r w:rsidRPr="00635D84">
        <w:rPr>
          <w:rStyle w:val="Tunznak"/>
          <w:rFonts w:cs="Arial"/>
          <w:b w:val="0"/>
          <w:szCs w:val="24"/>
        </w:rPr>
        <w:t>K – </w:t>
      </w:r>
      <w:r w:rsidRPr="00635D84">
        <w:t>MP a</w:t>
      </w:r>
      <w:r w:rsidRPr="00635D84">
        <w:rPr>
          <w:b/>
        </w:rPr>
        <w:t xml:space="preserve">  </w:t>
      </w:r>
      <w:r w:rsidRPr="00635D84">
        <w:t>o</w:t>
      </w:r>
      <w:r w:rsidRPr="00635D84">
        <w:rPr>
          <w:rStyle w:val="Tunznak"/>
          <w:rFonts w:cs="Arial"/>
          <w:b w:val="0"/>
          <w:szCs w:val="24"/>
        </w:rPr>
        <w:t>dboru</w:t>
      </w:r>
      <w:r w:rsidRPr="00635D84">
        <w:rPr>
          <w:rFonts w:cs="Arial"/>
          <w:szCs w:val="24"/>
        </w:rPr>
        <w:t xml:space="preserve"> majetkového, právního a správních činností</w:t>
      </w:r>
      <w:r w:rsidRPr="009F4FA4">
        <w:rPr>
          <w:rFonts w:cs="Arial"/>
          <w:b/>
          <w:szCs w:val="24"/>
        </w:rPr>
        <w:t xml:space="preserve"> </w:t>
      </w:r>
      <w:r>
        <w:rPr>
          <w:rFonts w:cs="Arial"/>
          <w:b/>
          <w:szCs w:val="24"/>
        </w:rPr>
        <w:t>doporuč</w:t>
      </w:r>
      <w:r>
        <w:rPr>
          <w:rFonts w:cs="Arial"/>
          <w:b/>
          <w:bCs/>
          <w:szCs w:val="24"/>
        </w:rPr>
        <w:t>uje</w:t>
      </w:r>
      <w:r>
        <w:rPr>
          <w:rFonts w:cs="Arial"/>
          <w:b/>
          <w:szCs w:val="24"/>
        </w:rPr>
        <w:t xml:space="preserve"> </w:t>
      </w:r>
      <w:r w:rsidR="005D565D">
        <w:rPr>
          <w:rFonts w:cs="Arial"/>
          <w:b/>
          <w:bCs/>
          <w:szCs w:val="24"/>
        </w:rPr>
        <w:t xml:space="preserve"> Zastupitelstvu Olomouckého kraje nevyhovět žádosti společnosti </w:t>
      </w:r>
      <w:proofErr w:type="spellStart"/>
      <w:r w:rsidR="005D565D">
        <w:rPr>
          <w:rStyle w:val="Tunznak"/>
          <w:rFonts w:cs="Arial"/>
          <w:szCs w:val="24"/>
        </w:rPr>
        <w:t>AQUA</w:t>
      </w:r>
      <w:proofErr w:type="spellEnd"/>
      <w:r w:rsidR="005D565D">
        <w:rPr>
          <w:rStyle w:val="Tunznak"/>
          <w:rFonts w:cs="Arial"/>
          <w:szCs w:val="24"/>
        </w:rPr>
        <w:t xml:space="preserve"> – </w:t>
      </w:r>
      <w:proofErr w:type="spellStart"/>
      <w:r w:rsidR="005D565D">
        <w:rPr>
          <w:rStyle w:val="Tunznak"/>
          <w:rFonts w:cs="Arial"/>
          <w:szCs w:val="24"/>
        </w:rPr>
        <w:t>Investit</w:t>
      </w:r>
      <w:proofErr w:type="spellEnd"/>
      <w:r w:rsidR="005D565D">
        <w:rPr>
          <w:rStyle w:val="Tunznak"/>
          <w:rFonts w:cs="Arial"/>
          <w:szCs w:val="24"/>
        </w:rPr>
        <w:t xml:space="preserve"> s.r.o., IČO: 26970708,  o odkoupení nemovitosti </w:t>
      </w:r>
      <w:r w:rsidR="005D565D" w:rsidRPr="009F4FA4">
        <w:rPr>
          <w:rFonts w:cs="Arial"/>
          <w:b/>
          <w:szCs w:val="24"/>
        </w:rPr>
        <w:t>v </w:t>
      </w:r>
      <w:proofErr w:type="spellStart"/>
      <w:r w:rsidR="005D565D" w:rsidRPr="009F4FA4">
        <w:rPr>
          <w:rFonts w:cs="Arial"/>
          <w:b/>
          <w:szCs w:val="24"/>
        </w:rPr>
        <w:t>k.ú</w:t>
      </w:r>
      <w:proofErr w:type="spellEnd"/>
      <w:r w:rsidR="005D565D" w:rsidRPr="009F4FA4">
        <w:rPr>
          <w:rFonts w:cs="Arial"/>
          <w:b/>
          <w:szCs w:val="24"/>
        </w:rPr>
        <w:t>. a obci Tovačov z vlastnictví Olomouckého kraje, z hospodaření Střední školy řezbářské, Tovačov, Nádražní 146,</w:t>
      </w:r>
      <w:r w:rsidR="005D565D">
        <w:rPr>
          <w:rFonts w:cs="Arial"/>
          <w:b/>
          <w:szCs w:val="24"/>
        </w:rPr>
        <w:t xml:space="preserve"> z důvodu odprodeje předmětných nemovitostí jinému zájemci s vyšší cenovou nabídkou.</w:t>
      </w:r>
    </w:p>
    <w:p w:rsidR="005D565D" w:rsidRDefault="005D565D" w:rsidP="00B86784">
      <w:pPr>
        <w:pStyle w:val="Hlavikaadresapjemce"/>
        <w:spacing w:before="0" w:after="120"/>
        <w:jc w:val="both"/>
        <w:rPr>
          <w:rFonts w:cs="Arial"/>
          <w:b/>
          <w:szCs w:val="24"/>
        </w:rPr>
      </w:pPr>
    </w:p>
    <w:p w:rsidR="005D565D" w:rsidRDefault="005D565D" w:rsidP="00B86784">
      <w:pPr>
        <w:pStyle w:val="slo1text"/>
        <w:numPr>
          <w:ilvl w:val="0"/>
          <w:numId w:val="0"/>
        </w:numPr>
        <w:rPr>
          <w:b/>
          <w:szCs w:val="24"/>
        </w:rPr>
      </w:pPr>
      <w:r w:rsidRPr="008572DA">
        <w:rPr>
          <w:b/>
          <w:szCs w:val="24"/>
        </w:rPr>
        <w:t xml:space="preserve">k návrhu usnesení bod </w:t>
      </w:r>
      <w:r w:rsidR="00635D84">
        <w:rPr>
          <w:b/>
          <w:szCs w:val="24"/>
        </w:rPr>
        <w:t>3</w:t>
      </w:r>
      <w:r>
        <w:rPr>
          <w:b/>
          <w:szCs w:val="24"/>
        </w:rPr>
        <w:t xml:space="preserve">. 2. </w:t>
      </w:r>
    </w:p>
    <w:p w:rsidR="005D565D" w:rsidRPr="00D56310" w:rsidRDefault="005D565D" w:rsidP="00B86784">
      <w:pPr>
        <w:pStyle w:val="Zkladntext"/>
        <w:pBdr>
          <w:top w:val="single" w:sz="4" w:space="1" w:color="auto"/>
          <w:left w:val="single" w:sz="4" w:space="4" w:color="auto"/>
          <w:bottom w:val="single" w:sz="4" w:space="1" w:color="auto"/>
          <w:right w:val="single" w:sz="4" w:space="4" w:color="auto"/>
        </w:pBdr>
        <w:rPr>
          <w:rFonts w:cs="Arial"/>
          <w:b/>
          <w:szCs w:val="24"/>
        </w:rPr>
      </w:pPr>
      <w:r w:rsidRPr="00D56310">
        <w:rPr>
          <w:rStyle w:val="Tunznak"/>
          <w:rFonts w:cs="Arial"/>
          <w:szCs w:val="24"/>
        </w:rPr>
        <w:t xml:space="preserve">Odprodej pozemku, jehož součástí je stavba, v </w:t>
      </w:r>
      <w:proofErr w:type="spellStart"/>
      <w:r w:rsidRPr="00D56310">
        <w:rPr>
          <w:rStyle w:val="Tunznak"/>
          <w:rFonts w:cs="Arial"/>
          <w:szCs w:val="24"/>
        </w:rPr>
        <w:t>k.ú</w:t>
      </w:r>
      <w:proofErr w:type="spellEnd"/>
      <w:r w:rsidRPr="00D56310">
        <w:rPr>
          <w:rStyle w:val="Tunznak"/>
          <w:rFonts w:cs="Arial"/>
          <w:szCs w:val="24"/>
        </w:rPr>
        <w:t>. Olomouc-město, obec Olomouc z vlastnictví Olomouckého kraje, z hospodaření Vědecké knihovny v Olomouci</w:t>
      </w:r>
      <w:r w:rsidRPr="00D56310">
        <w:rPr>
          <w:rFonts w:cs="Arial"/>
          <w:b/>
          <w:szCs w:val="24"/>
        </w:rPr>
        <w:t>.</w:t>
      </w:r>
    </w:p>
    <w:p w:rsidR="005D565D" w:rsidRPr="00D56310" w:rsidRDefault="005D565D" w:rsidP="00B86784">
      <w:pPr>
        <w:pStyle w:val="Zkladntext"/>
        <w:rPr>
          <w:rStyle w:val="Tunznak"/>
          <w:rFonts w:cs="Arial"/>
          <w:b w:val="0"/>
          <w:szCs w:val="24"/>
        </w:rPr>
      </w:pPr>
      <w:r w:rsidRPr="00D56310">
        <w:rPr>
          <w:rFonts w:cs="Arial"/>
          <w:szCs w:val="24"/>
        </w:rPr>
        <w:t xml:space="preserve">Předmětný pozemek, jehož součástí je stavba, v hospodaření Vědecké knihovny v Olomouci se nachází na ulici Sokolská v Olomouci. Objekt dříve sloužil jako skladovací prostory pro knihy Vědecké knihovny, dále zde byly umístěny dílny a jedna bytová jednotka. V současné době je objekt prázdný a nemovitost je pro činnost příspěvkové organizace nepotřebná. </w:t>
      </w:r>
      <w:r w:rsidRPr="00737014">
        <w:rPr>
          <w:rStyle w:val="Tunznak"/>
          <w:rFonts w:cs="Arial"/>
          <w:b w:val="0"/>
          <w:szCs w:val="24"/>
        </w:rPr>
        <w:t>Podnět k odprodeji podala Vědecká knihovna v Olomouci.</w:t>
      </w:r>
    </w:p>
    <w:p w:rsidR="005D565D" w:rsidRPr="00D56310" w:rsidRDefault="005D565D" w:rsidP="00B86784">
      <w:pPr>
        <w:pStyle w:val="Zkladntext"/>
        <w:rPr>
          <w:rStyle w:val="Tunznak"/>
          <w:rFonts w:cs="Arial"/>
          <w:szCs w:val="24"/>
        </w:rPr>
      </w:pPr>
      <w:r w:rsidRPr="00D56310">
        <w:rPr>
          <w:rStyle w:val="Tunznak"/>
          <w:rFonts w:cs="Arial"/>
          <w:szCs w:val="24"/>
        </w:rPr>
        <w:t xml:space="preserve">Úřední cena předmětných nemovitostí v </w:t>
      </w:r>
      <w:proofErr w:type="spellStart"/>
      <w:r w:rsidRPr="00D56310">
        <w:rPr>
          <w:rStyle w:val="Tunznak"/>
          <w:rFonts w:cs="Arial"/>
          <w:szCs w:val="24"/>
        </w:rPr>
        <w:t>k.ú</w:t>
      </w:r>
      <w:proofErr w:type="spellEnd"/>
      <w:r w:rsidRPr="00D56310">
        <w:rPr>
          <w:rStyle w:val="Tunznak"/>
          <w:rFonts w:cs="Arial"/>
          <w:szCs w:val="24"/>
        </w:rPr>
        <w:t>. Olomouc-město, obec Olomouc dle znaleckého posudku č. 4123-053/2019 vypracovaného soudním znalcem Ing. Janem Dostálem dne 12. 8. 2019 činí 9 435 540 Kč. Cena obvyklá (tržní) dle téhož posudku činí 13</w:t>
      </w:r>
      <w:r w:rsidRPr="00D56310">
        <w:rPr>
          <w:rFonts w:cs="Arial"/>
          <w:szCs w:val="24"/>
        </w:rPr>
        <w:t> </w:t>
      </w:r>
      <w:r w:rsidRPr="00D56310">
        <w:rPr>
          <w:rFonts w:cs="Arial"/>
          <w:b/>
          <w:szCs w:val="24"/>
        </w:rPr>
        <w:t>100 000</w:t>
      </w:r>
      <w:r w:rsidRPr="00D56310">
        <w:rPr>
          <w:rStyle w:val="Tunznak"/>
          <w:rFonts w:cs="Arial"/>
          <w:szCs w:val="24"/>
        </w:rPr>
        <w:t xml:space="preserve"> Kč.</w:t>
      </w:r>
    </w:p>
    <w:p w:rsidR="005D565D" w:rsidRPr="00D56310" w:rsidRDefault="005D565D" w:rsidP="00B86784">
      <w:pPr>
        <w:pStyle w:val="Zkladntext"/>
        <w:spacing w:before="120"/>
        <w:rPr>
          <w:rFonts w:cs="Arial"/>
          <w:b/>
          <w:bCs w:val="0"/>
          <w:szCs w:val="24"/>
        </w:rPr>
      </w:pPr>
      <w:r w:rsidRPr="00D56310">
        <w:rPr>
          <w:rFonts w:cs="Arial"/>
          <w:b/>
          <w:bCs w:val="0"/>
          <w:szCs w:val="24"/>
        </w:rPr>
        <w:t xml:space="preserve">Vyjádření </w:t>
      </w:r>
      <w:r w:rsidRPr="00D56310">
        <w:rPr>
          <w:rFonts w:cs="Arial"/>
          <w:b/>
          <w:szCs w:val="24"/>
        </w:rPr>
        <w:t xml:space="preserve">odboru podpory řízení příspěvkových organizací </w:t>
      </w:r>
      <w:r w:rsidRPr="00D56310">
        <w:rPr>
          <w:rFonts w:cs="Arial"/>
          <w:b/>
          <w:bCs w:val="0"/>
          <w:szCs w:val="24"/>
        </w:rPr>
        <w:t>ze dne 26. 9. 2019:</w:t>
      </w:r>
    </w:p>
    <w:p w:rsidR="005D565D" w:rsidRPr="00D56310" w:rsidRDefault="005D565D" w:rsidP="00B86784">
      <w:pPr>
        <w:pStyle w:val="Hlavikaadresapjemce"/>
        <w:spacing w:before="0" w:after="120"/>
        <w:jc w:val="both"/>
        <w:rPr>
          <w:rFonts w:cs="Arial"/>
          <w:szCs w:val="24"/>
        </w:rPr>
      </w:pPr>
      <w:r w:rsidRPr="00D56310">
        <w:rPr>
          <w:rFonts w:cs="Arial"/>
          <w:szCs w:val="24"/>
        </w:rPr>
        <w:t xml:space="preserve">Olomoucký kraj obdržel od Vědecké knihovny v Olomouci sdělení, že došlo k uvolnění budovy na adrese Sokolská 23, Olomouc stojící na pozemku </w:t>
      </w:r>
      <w:proofErr w:type="spellStart"/>
      <w:r w:rsidRPr="00D56310">
        <w:rPr>
          <w:rFonts w:cs="Arial"/>
          <w:szCs w:val="24"/>
        </w:rPr>
        <w:t>parc</w:t>
      </w:r>
      <w:proofErr w:type="spellEnd"/>
      <w:r w:rsidRPr="00D56310">
        <w:rPr>
          <w:rFonts w:cs="Arial"/>
          <w:szCs w:val="24"/>
        </w:rPr>
        <w:t>. č. st. 12/1 v </w:t>
      </w:r>
      <w:proofErr w:type="spellStart"/>
      <w:r w:rsidRPr="00D56310">
        <w:rPr>
          <w:rFonts w:cs="Arial"/>
          <w:szCs w:val="24"/>
        </w:rPr>
        <w:t>k.ú</w:t>
      </w:r>
      <w:proofErr w:type="spellEnd"/>
      <w:r w:rsidRPr="00D56310">
        <w:rPr>
          <w:rFonts w:cs="Arial"/>
          <w:szCs w:val="24"/>
        </w:rPr>
        <w:t>. Olomouc-město, obec Olomouc. Budova sloužila jako skladovací prostory pro knihy, dále zde byly umístěny dvě dílny – knihařská a restaurátorská a jedna bytová jednotka. Pracoviště byla přestěhována do nového depozitáře příspěvkové organizace v </w:t>
      </w:r>
      <w:proofErr w:type="spellStart"/>
      <w:r w:rsidRPr="00D56310">
        <w:rPr>
          <w:rFonts w:cs="Arial"/>
          <w:szCs w:val="24"/>
        </w:rPr>
        <w:t>Hejčíně</w:t>
      </w:r>
      <w:proofErr w:type="spellEnd"/>
      <w:r w:rsidRPr="00D56310">
        <w:rPr>
          <w:rFonts w:cs="Arial"/>
          <w:szCs w:val="24"/>
        </w:rPr>
        <w:t xml:space="preserve"> a byt byl nájemcem uvolněn. Příspěvková organizace nemá pro budovu žádné další využití a pro její činnost se stala nepotřebnou.</w:t>
      </w:r>
    </w:p>
    <w:p w:rsidR="005D565D" w:rsidRPr="00D56310" w:rsidRDefault="005D565D" w:rsidP="00B86784">
      <w:pPr>
        <w:pStyle w:val="Hlavikaadresapjemce"/>
        <w:spacing w:before="0" w:after="120"/>
        <w:jc w:val="both"/>
        <w:rPr>
          <w:rFonts w:cs="Arial"/>
          <w:szCs w:val="24"/>
        </w:rPr>
      </w:pPr>
      <w:r w:rsidRPr="00D56310">
        <w:rPr>
          <w:rFonts w:cs="Arial"/>
          <w:szCs w:val="24"/>
        </w:rPr>
        <w:t xml:space="preserve">Odbor podpory řízení příspěvkových organizací v současné době neeviduje od příspěvkových organizací Olomouckého kraje žádné požadavky o nebytové prostory v dané lokalitě. Proto navrhujeme odejmutí předmětné nemovitosti z hospodaření příspěvkové organizace Vědecká knihovna v Olomouci, a jeho využití pro jiný záměr dle pokynů vedení Olomouckého kraje. Proti případnému prodeji nemovitosti jinému zájemci nemá odbor podpory řízení příspěvkových organizací námitek, neboť pro účely provozování hlavní činnosti příspěvkových organizací Olomouckého kraje není výše uvedená budova vhodná. </w:t>
      </w:r>
    </w:p>
    <w:p w:rsidR="005D565D" w:rsidRPr="00D56310" w:rsidRDefault="005D565D" w:rsidP="00B86784">
      <w:pPr>
        <w:pStyle w:val="slo1text"/>
        <w:numPr>
          <w:ilvl w:val="0"/>
          <w:numId w:val="0"/>
        </w:numPr>
        <w:tabs>
          <w:tab w:val="left" w:pos="708"/>
        </w:tabs>
        <w:rPr>
          <w:rStyle w:val="tsubjname"/>
          <w:rFonts w:cs="Arial"/>
          <w:b/>
          <w:szCs w:val="24"/>
        </w:rPr>
      </w:pPr>
      <w:r w:rsidRPr="00D56310">
        <w:rPr>
          <w:rStyle w:val="tsubjname"/>
          <w:rFonts w:cs="Arial"/>
          <w:b/>
          <w:szCs w:val="24"/>
        </w:rPr>
        <w:t>Vyjádření odboru ekonomického ze dne 25. 9. 2019:</w:t>
      </w:r>
    </w:p>
    <w:p w:rsidR="005D565D" w:rsidRPr="00D56310" w:rsidRDefault="005D565D" w:rsidP="00B86784">
      <w:pPr>
        <w:pStyle w:val="slo1text"/>
        <w:numPr>
          <w:ilvl w:val="0"/>
          <w:numId w:val="0"/>
        </w:numPr>
        <w:tabs>
          <w:tab w:val="left" w:pos="708"/>
        </w:tabs>
        <w:rPr>
          <w:rStyle w:val="tsubjname"/>
          <w:rFonts w:cs="Arial"/>
          <w:szCs w:val="24"/>
        </w:rPr>
      </w:pPr>
      <w:r w:rsidRPr="00D56310">
        <w:rPr>
          <w:rFonts w:cs="Arial"/>
          <w:szCs w:val="24"/>
        </w:rPr>
        <w:t xml:space="preserve">V daném případě </w:t>
      </w:r>
      <w:r w:rsidRPr="00D56310">
        <w:rPr>
          <w:rStyle w:val="tsubjname"/>
          <w:rFonts w:cs="Arial"/>
          <w:szCs w:val="24"/>
        </w:rPr>
        <w:t xml:space="preserve">lze aplikovat režim osvobození od DPH. </w:t>
      </w:r>
    </w:p>
    <w:p w:rsidR="005D565D" w:rsidRPr="00D56310" w:rsidRDefault="005D565D" w:rsidP="00B86784">
      <w:pPr>
        <w:pStyle w:val="Tuntext"/>
        <w:spacing w:before="120"/>
        <w:rPr>
          <w:rFonts w:cs="Arial"/>
          <w:b w:val="0"/>
          <w:szCs w:val="24"/>
        </w:rPr>
      </w:pPr>
      <w:r w:rsidRPr="00737014">
        <w:rPr>
          <w:rStyle w:val="Tunznak"/>
          <w:rFonts w:cs="Arial"/>
          <w:b/>
          <w:bCs/>
          <w:szCs w:val="24"/>
        </w:rPr>
        <w:t xml:space="preserve">Rada Olomouckého kraje na základě návrhu </w:t>
      </w:r>
      <w:r w:rsidRPr="00737014">
        <w:rPr>
          <w:rFonts w:cs="Arial"/>
          <w:szCs w:val="24"/>
        </w:rPr>
        <w:t xml:space="preserve">K – MP a odboru majetkového, právního a správních činností schválila záměr Olomouckého kraje odprodat pozemek </w:t>
      </w:r>
      <w:r w:rsidRPr="00737014">
        <w:rPr>
          <w:rStyle w:val="Zkladnznak"/>
          <w:rFonts w:cs="Arial"/>
          <w:szCs w:val="24"/>
        </w:rPr>
        <w:t xml:space="preserve">v k. </w:t>
      </w:r>
      <w:proofErr w:type="spellStart"/>
      <w:r w:rsidRPr="00737014">
        <w:rPr>
          <w:rStyle w:val="Zkladnznak"/>
          <w:rFonts w:cs="Arial"/>
          <w:szCs w:val="24"/>
        </w:rPr>
        <w:t>ú</w:t>
      </w:r>
      <w:r w:rsidRPr="00737014">
        <w:rPr>
          <w:rStyle w:val="Zkladnznak"/>
          <w:rFonts w:cs="Arial"/>
          <w:b w:val="0"/>
          <w:szCs w:val="24"/>
        </w:rPr>
        <w:t>.</w:t>
      </w:r>
      <w:proofErr w:type="spellEnd"/>
      <w:r w:rsidRPr="00D56310">
        <w:rPr>
          <w:rStyle w:val="Zkladnznak"/>
          <w:rFonts w:cs="Arial"/>
          <w:szCs w:val="24"/>
        </w:rPr>
        <w:t xml:space="preserve"> Olomouc-město, obec Olomouc</w:t>
      </w:r>
      <w:r w:rsidRPr="00D56310">
        <w:rPr>
          <w:rFonts w:cs="Arial"/>
          <w:szCs w:val="24"/>
        </w:rPr>
        <w:t xml:space="preserve">, jehož součástí je stavba, </w:t>
      </w:r>
      <w:r w:rsidRPr="00D56310">
        <w:rPr>
          <w:rStyle w:val="Zkladnznak"/>
          <w:rFonts w:cs="Arial"/>
          <w:szCs w:val="24"/>
        </w:rPr>
        <w:t xml:space="preserve">z vlastnictví Olomouckého kraje, z hospodaření </w:t>
      </w:r>
      <w:r w:rsidRPr="00737014">
        <w:rPr>
          <w:rStyle w:val="Tunznak"/>
          <w:rFonts w:cs="Arial"/>
          <w:b/>
          <w:szCs w:val="24"/>
        </w:rPr>
        <w:t>Vědecké knihovny v Olomouci</w:t>
      </w:r>
      <w:r w:rsidRPr="00737014">
        <w:rPr>
          <w:rStyle w:val="Zkladnznak"/>
          <w:rFonts w:cs="Arial"/>
          <w:b w:val="0"/>
          <w:szCs w:val="24"/>
        </w:rPr>
        <w:t>,</w:t>
      </w:r>
      <w:r w:rsidRPr="00D56310">
        <w:rPr>
          <w:rStyle w:val="Zkladnznak"/>
          <w:rFonts w:cs="Arial"/>
          <w:szCs w:val="24"/>
        </w:rPr>
        <w:t xml:space="preserve"> </w:t>
      </w:r>
      <w:r w:rsidRPr="00737014">
        <w:rPr>
          <w:rStyle w:val="tsubjname"/>
          <w:rFonts w:cs="Arial"/>
          <w:szCs w:val="24"/>
        </w:rPr>
        <w:t>za</w:t>
      </w:r>
      <w:r w:rsidRPr="00737014">
        <w:rPr>
          <w:rStyle w:val="tsubjname"/>
          <w:rFonts w:cs="Arial"/>
          <w:b w:val="0"/>
          <w:szCs w:val="24"/>
        </w:rPr>
        <w:t xml:space="preserve"> </w:t>
      </w:r>
      <w:r w:rsidRPr="00737014">
        <w:rPr>
          <w:rStyle w:val="Tunznak"/>
          <w:rFonts w:cs="Arial"/>
          <w:b/>
          <w:szCs w:val="24"/>
        </w:rPr>
        <w:t>minimální kupní cenu ve výši 13 </w:t>
      </w:r>
      <w:r w:rsidRPr="00737014">
        <w:rPr>
          <w:rFonts w:cs="Arial"/>
          <w:szCs w:val="24"/>
        </w:rPr>
        <w:t>100 000</w:t>
      </w:r>
      <w:r w:rsidRPr="00737014">
        <w:rPr>
          <w:rFonts w:cs="Arial"/>
          <w:b w:val="0"/>
          <w:szCs w:val="24"/>
        </w:rPr>
        <w:t> </w:t>
      </w:r>
      <w:r w:rsidRPr="00737014">
        <w:rPr>
          <w:rStyle w:val="Tunznak"/>
          <w:rFonts w:cs="Arial"/>
          <w:b/>
          <w:szCs w:val="24"/>
        </w:rPr>
        <w:t>Kč, když jednotlivé nabídky budou přijímány v uzavřených obálkách.</w:t>
      </w:r>
      <w:r w:rsidRPr="00D56310">
        <w:rPr>
          <w:rStyle w:val="Tunznak"/>
          <w:rFonts w:cs="Arial"/>
          <w:szCs w:val="24"/>
        </w:rPr>
        <w:t xml:space="preserve"> </w:t>
      </w:r>
      <w:r w:rsidRPr="00D56310">
        <w:rPr>
          <w:rFonts w:cs="Arial"/>
          <w:b w:val="0"/>
          <w:szCs w:val="24"/>
        </w:rPr>
        <w:t>Záměr Olomouckého kraje odprodat předmětnou nemovitost z vlastnictví Olomouckého kraje, z hospodaření</w:t>
      </w:r>
      <w:r w:rsidRPr="00D56310">
        <w:rPr>
          <w:rFonts w:cs="Arial"/>
          <w:szCs w:val="24"/>
        </w:rPr>
        <w:t xml:space="preserve"> </w:t>
      </w:r>
      <w:r w:rsidRPr="00D56310">
        <w:rPr>
          <w:rStyle w:val="Tunznak"/>
          <w:rFonts w:cs="Arial"/>
          <w:szCs w:val="24"/>
        </w:rPr>
        <w:t xml:space="preserve">Vědecké knihovny v Olomouci </w:t>
      </w:r>
      <w:r w:rsidRPr="00D56310">
        <w:rPr>
          <w:rFonts w:cs="Arial"/>
          <w:b w:val="0"/>
          <w:szCs w:val="24"/>
        </w:rPr>
        <w:t xml:space="preserve">byl zveřejněn na úřední desce Krajského úřadu Olomouckého kraje a webových stránkách Olomouckého kraje v termínu od 11. 10. 2019 do 12. 11. 2019. </w:t>
      </w:r>
    </w:p>
    <w:p w:rsidR="005D565D" w:rsidRPr="00D56310" w:rsidRDefault="005D565D" w:rsidP="00B86784">
      <w:pPr>
        <w:pStyle w:val="slo1text"/>
        <w:numPr>
          <w:ilvl w:val="0"/>
          <w:numId w:val="0"/>
        </w:numPr>
        <w:tabs>
          <w:tab w:val="left" w:pos="708"/>
        </w:tabs>
        <w:rPr>
          <w:rFonts w:cs="Arial"/>
          <w:szCs w:val="24"/>
          <w:u w:val="single"/>
        </w:rPr>
      </w:pPr>
      <w:r w:rsidRPr="00D56310">
        <w:rPr>
          <w:rFonts w:cs="Arial"/>
          <w:szCs w:val="24"/>
          <w:u w:val="single"/>
        </w:rPr>
        <w:lastRenderedPageBreak/>
        <w:t>V průběhu zveřejnění Olomoucký kraj obdržel dvě cenové nabídky, a to od:</w:t>
      </w:r>
    </w:p>
    <w:p w:rsidR="005D565D" w:rsidRDefault="005D565D" w:rsidP="00B86784">
      <w:pPr>
        <w:pStyle w:val="slo1text"/>
        <w:numPr>
          <w:ilvl w:val="0"/>
          <w:numId w:val="0"/>
        </w:numPr>
        <w:tabs>
          <w:tab w:val="left" w:pos="708"/>
        </w:tabs>
        <w:rPr>
          <w:rFonts w:cs="Arial"/>
          <w:szCs w:val="24"/>
        </w:rPr>
      </w:pPr>
      <w:r>
        <w:rPr>
          <w:rFonts w:cs="Arial"/>
          <w:szCs w:val="24"/>
        </w:rPr>
        <w:t xml:space="preserve">1. </w:t>
      </w:r>
      <w:r w:rsidR="00181AF0">
        <w:rPr>
          <w:rFonts w:cs="Arial"/>
          <w:szCs w:val="24"/>
        </w:rPr>
        <w:t>XXX</w:t>
      </w:r>
      <w:r>
        <w:rPr>
          <w:rFonts w:cs="Arial"/>
          <w:szCs w:val="24"/>
        </w:rPr>
        <w:t>, který nabízí za předmětné nemovitosti kupní cenu ve výši 13 333 333 Kč,</w:t>
      </w:r>
    </w:p>
    <w:p w:rsidR="005D565D" w:rsidRDefault="005D565D" w:rsidP="00B86784">
      <w:pPr>
        <w:pStyle w:val="slo1text"/>
        <w:numPr>
          <w:ilvl w:val="0"/>
          <w:numId w:val="0"/>
        </w:numPr>
        <w:tabs>
          <w:tab w:val="left" w:pos="708"/>
        </w:tabs>
        <w:rPr>
          <w:rFonts w:cs="Arial"/>
          <w:szCs w:val="24"/>
        </w:rPr>
      </w:pPr>
      <w:r>
        <w:rPr>
          <w:rStyle w:val="tsubjname"/>
          <w:rFonts w:cs="Arial"/>
          <w:szCs w:val="24"/>
        </w:rPr>
        <w:t xml:space="preserve">2. </w:t>
      </w:r>
      <w:r w:rsidR="00181AF0">
        <w:rPr>
          <w:rStyle w:val="tsubjname"/>
          <w:rFonts w:cs="Arial"/>
          <w:szCs w:val="24"/>
        </w:rPr>
        <w:t>XXX</w:t>
      </w:r>
      <w:r>
        <w:rPr>
          <w:rStyle w:val="tsubjname"/>
          <w:rFonts w:cs="Arial"/>
          <w:szCs w:val="24"/>
        </w:rPr>
        <w:t xml:space="preserve">, </w:t>
      </w:r>
      <w:r>
        <w:rPr>
          <w:rFonts w:cs="Arial"/>
          <w:szCs w:val="24"/>
        </w:rPr>
        <w:t>který nabízí za předmětné nemovitosti kupní cenu ve výši 13 500 000 Kč.</w:t>
      </w:r>
    </w:p>
    <w:p w:rsidR="005D565D" w:rsidRPr="004A58FE" w:rsidRDefault="005D565D" w:rsidP="00B86784">
      <w:pPr>
        <w:pStyle w:val="slo1text"/>
        <w:numPr>
          <w:ilvl w:val="0"/>
          <w:numId w:val="0"/>
        </w:numPr>
        <w:tabs>
          <w:tab w:val="left" w:pos="708"/>
        </w:tabs>
        <w:rPr>
          <w:rStyle w:val="Zkladnznak"/>
          <w:szCs w:val="24"/>
        </w:rPr>
      </w:pPr>
      <w:r w:rsidRPr="004A58FE">
        <w:rPr>
          <w:rFonts w:cs="Arial"/>
          <w:szCs w:val="24"/>
        </w:rPr>
        <w:t xml:space="preserve">K – MP svým usnesením navrhla </w:t>
      </w:r>
      <w:r w:rsidRPr="004A58FE">
        <w:rPr>
          <w:rStyle w:val="Zkladnznak"/>
          <w:szCs w:val="24"/>
        </w:rPr>
        <w:t xml:space="preserve">Radě Olomouckého kraje doporučit Zastupitelstvu Olomouckého kraje schválit odprodej předmětné nemovitosti v  k. </w:t>
      </w:r>
      <w:proofErr w:type="spellStart"/>
      <w:r w:rsidRPr="004A58FE">
        <w:rPr>
          <w:rStyle w:val="Zkladnznak"/>
          <w:szCs w:val="24"/>
        </w:rPr>
        <w:t>ú.</w:t>
      </w:r>
      <w:proofErr w:type="spellEnd"/>
      <w:r w:rsidRPr="004A58FE">
        <w:rPr>
          <w:rStyle w:val="Zkladnznak"/>
          <w:szCs w:val="24"/>
        </w:rPr>
        <w:t xml:space="preserve"> Olomouc-město, obec Olomouc z vlastnictví Olomouckého kraje, z hospodaření </w:t>
      </w:r>
      <w:r w:rsidRPr="004A58FE">
        <w:rPr>
          <w:rStyle w:val="Tunznak"/>
          <w:b w:val="0"/>
          <w:szCs w:val="24"/>
        </w:rPr>
        <w:t xml:space="preserve">Vědecké </w:t>
      </w:r>
      <w:r w:rsidRPr="004A58FE">
        <w:rPr>
          <w:rStyle w:val="Tunznak"/>
          <w:b w:val="0"/>
          <w:bCs/>
          <w:szCs w:val="24"/>
        </w:rPr>
        <w:t xml:space="preserve"> </w:t>
      </w:r>
      <w:r w:rsidRPr="004A58FE">
        <w:rPr>
          <w:rStyle w:val="Tunznak"/>
          <w:b w:val="0"/>
          <w:szCs w:val="24"/>
        </w:rPr>
        <w:t>knihovny v Olomouci vyšší cenové nabídce, tj.</w:t>
      </w:r>
      <w:r w:rsidRPr="004A58FE">
        <w:rPr>
          <w:rStyle w:val="Tunznak"/>
          <w:szCs w:val="24"/>
        </w:rPr>
        <w:t xml:space="preserve"> </w:t>
      </w:r>
      <w:r w:rsidRPr="004A58FE">
        <w:rPr>
          <w:rStyle w:val="Zkladnznak"/>
          <w:szCs w:val="24"/>
        </w:rPr>
        <w:t xml:space="preserve">do společného jmění manželů </w:t>
      </w:r>
      <w:r w:rsidR="00181AF0">
        <w:rPr>
          <w:rStyle w:val="Zkladnznak"/>
          <w:szCs w:val="24"/>
        </w:rPr>
        <w:t xml:space="preserve">XXX </w:t>
      </w:r>
      <w:r w:rsidRPr="004A58FE">
        <w:rPr>
          <w:rStyle w:val="Zkladnznak"/>
          <w:szCs w:val="24"/>
        </w:rPr>
        <w:t>za kupní cenu ve výši 13 500 000 Kč.</w:t>
      </w:r>
    </w:p>
    <w:p w:rsidR="005D565D" w:rsidRPr="004A58FE" w:rsidRDefault="005D565D" w:rsidP="00B86784">
      <w:pPr>
        <w:pStyle w:val="slo1text"/>
        <w:numPr>
          <w:ilvl w:val="0"/>
          <w:numId w:val="0"/>
        </w:numPr>
        <w:tabs>
          <w:tab w:val="left" w:pos="708"/>
        </w:tabs>
        <w:rPr>
          <w:rFonts w:cs="Arial"/>
          <w:szCs w:val="24"/>
          <w:u w:val="single"/>
        </w:rPr>
      </w:pPr>
      <w:r w:rsidRPr="004A58FE">
        <w:rPr>
          <w:rStyle w:val="Zkladnznak"/>
          <w:szCs w:val="24"/>
          <w:u w:val="single"/>
        </w:rPr>
        <w:t xml:space="preserve">Následně </w:t>
      </w:r>
      <w:r w:rsidR="00B86784">
        <w:rPr>
          <w:rStyle w:val="Zkladnznak"/>
          <w:szCs w:val="24"/>
          <w:u w:val="single"/>
        </w:rPr>
        <w:t xml:space="preserve">však </w:t>
      </w:r>
      <w:r w:rsidR="00181AF0">
        <w:rPr>
          <w:rStyle w:val="Zkladnznak"/>
          <w:szCs w:val="24"/>
          <w:u w:val="single"/>
        </w:rPr>
        <w:t>XXX</w:t>
      </w:r>
      <w:r w:rsidRPr="004A58FE">
        <w:rPr>
          <w:rStyle w:val="Zkladnznak"/>
          <w:szCs w:val="24"/>
          <w:u w:val="single"/>
        </w:rPr>
        <w:t xml:space="preserve"> od svého záměru odkoupit předmětnou nemovitost z důvodu nezajištění nabízené kupní ceny odstoupil.  </w:t>
      </w:r>
    </w:p>
    <w:p w:rsidR="005D565D" w:rsidRDefault="00635D84" w:rsidP="00B86784">
      <w:pPr>
        <w:pStyle w:val="Zkladntext"/>
        <w:rPr>
          <w:rStyle w:val="Zkladnznak"/>
          <w:b/>
        </w:rPr>
      </w:pPr>
      <w:r>
        <w:rPr>
          <w:rStyle w:val="Tunznak"/>
          <w:rFonts w:cs="Arial"/>
          <w:bCs w:val="0"/>
          <w:szCs w:val="24"/>
        </w:rPr>
        <w:t xml:space="preserve">Rada Olomouckého kraje </w:t>
      </w:r>
      <w:r w:rsidRPr="00635D84">
        <w:rPr>
          <w:rStyle w:val="Tunznak"/>
          <w:rFonts w:cs="Arial"/>
          <w:b w:val="0"/>
          <w:bCs w:val="0"/>
          <w:szCs w:val="24"/>
        </w:rPr>
        <w:t>na základě návrhu K – </w:t>
      </w:r>
      <w:r w:rsidRPr="00635D84">
        <w:t>MP a</w:t>
      </w:r>
      <w:r w:rsidRPr="00635D84">
        <w:rPr>
          <w:b/>
        </w:rPr>
        <w:t xml:space="preserve">  </w:t>
      </w:r>
      <w:r w:rsidRPr="00635D84">
        <w:t>o</w:t>
      </w:r>
      <w:r w:rsidRPr="00635D84">
        <w:rPr>
          <w:rStyle w:val="Tunznak"/>
          <w:rFonts w:cs="Arial"/>
          <w:b w:val="0"/>
          <w:szCs w:val="24"/>
        </w:rPr>
        <w:t>dboru</w:t>
      </w:r>
      <w:r w:rsidRPr="00635D84">
        <w:rPr>
          <w:rFonts w:cs="Arial"/>
          <w:szCs w:val="24"/>
        </w:rPr>
        <w:t xml:space="preserve"> majetkového, právního a správních činností</w:t>
      </w:r>
      <w:r w:rsidRPr="009F4FA4">
        <w:rPr>
          <w:rFonts w:cs="Arial"/>
          <w:b/>
          <w:szCs w:val="24"/>
        </w:rPr>
        <w:t xml:space="preserve"> </w:t>
      </w:r>
      <w:r>
        <w:rPr>
          <w:rFonts w:cs="Arial"/>
          <w:b/>
          <w:bCs w:val="0"/>
          <w:szCs w:val="24"/>
        </w:rPr>
        <w:t xml:space="preserve">doporučuje </w:t>
      </w:r>
      <w:r>
        <w:rPr>
          <w:rFonts w:cs="Arial"/>
          <w:b/>
          <w:szCs w:val="24"/>
        </w:rPr>
        <w:t xml:space="preserve"> </w:t>
      </w:r>
      <w:r w:rsidR="005D565D">
        <w:rPr>
          <w:rStyle w:val="Zkladnznak"/>
          <w:b/>
          <w:szCs w:val="24"/>
        </w:rPr>
        <w:t>Zastupitelstvu Olomouckého kraje schválit odprodej</w:t>
      </w:r>
      <w:r w:rsidR="005D565D">
        <w:rPr>
          <w:rStyle w:val="Zkladnznak"/>
          <w:szCs w:val="24"/>
        </w:rPr>
        <w:t xml:space="preserve"> </w:t>
      </w:r>
      <w:r w:rsidR="005D565D">
        <w:rPr>
          <w:rStyle w:val="Zkladnznak"/>
          <w:b/>
          <w:szCs w:val="24"/>
        </w:rPr>
        <w:t xml:space="preserve">pozemku </w:t>
      </w:r>
      <w:proofErr w:type="spellStart"/>
      <w:r w:rsidR="005D565D">
        <w:rPr>
          <w:rStyle w:val="Zkladnznak"/>
          <w:b/>
          <w:szCs w:val="24"/>
        </w:rPr>
        <w:t>parc</w:t>
      </w:r>
      <w:proofErr w:type="spellEnd"/>
      <w:r w:rsidR="005D565D">
        <w:rPr>
          <w:rStyle w:val="Zkladnznak"/>
          <w:b/>
          <w:szCs w:val="24"/>
        </w:rPr>
        <w:t xml:space="preserve">. č. st. 12/1 </w:t>
      </w:r>
      <w:proofErr w:type="spellStart"/>
      <w:r w:rsidR="005D565D">
        <w:rPr>
          <w:rStyle w:val="Zkladnznak"/>
          <w:b/>
          <w:szCs w:val="24"/>
        </w:rPr>
        <w:t>zast</w:t>
      </w:r>
      <w:proofErr w:type="spellEnd"/>
      <w:r w:rsidR="005D565D">
        <w:rPr>
          <w:rStyle w:val="Zkladnznak"/>
          <w:b/>
          <w:szCs w:val="24"/>
        </w:rPr>
        <w:t xml:space="preserve">. </w:t>
      </w:r>
      <w:proofErr w:type="spellStart"/>
      <w:r w:rsidR="005D565D">
        <w:rPr>
          <w:rStyle w:val="Zkladnznak"/>
          <w:b/>
          <w:szCs w:val="24"/>
        </w:rPr>
        <w:t>pl</w:t>
      </w:r>
      <w:proofErr w:type="spellEnd"/>
      <w:r w:rsidR="005D565D">
        <w:rPr>
          <w:rStyle w:val="Zkladnznak"/>
          <w:b/>
          <w:szCs w:val="24"/>
        </w:rPr>
        <w:t xml:space="preserve">. a nádvoří o výměře 498 m2, jehož součástí je stavba Olomouc, č. p. 575, bydlení v k. </w:t>
      </w:r>
      <w:proofErr w:type="spellStart"/>
      <w:r w:rsidR="005D565D">
        <w:rPr>
          <w:rStyle w:val="Zkladnznak"/>
          <w:b/>
          <w:szCs w:val="24"/>
        </w:rPr>
        <w:t>ú.</w:t>
      </w:r>
      <w:proofErr w:type="spellEnd"/>
      <w:r w:rsidR="005D565D">
        <w:rPr>
          <w:rStyle w:val="Zkladnznak"/>
          <w:b/>
          <w:szCs w:val="24"/>
        </w:rPr>
        <w:t xml:space="preserve"> Olomouc-město, obec Olomouc z vlastnictví Olomouckého kraje, z hospodaření </w:t>
      </w:r>
      <w:r w:rsidR="005D565D">
        <w:rPr>
          <w:rStyle w:val="Tunznak"/>
          <w:bCs w:val="0"/>
          <w:szCs w:val="24"/>
        </w:rPr>
        <w:t>Vědecké  knihovny v Olomouci</w:t>
      </w:r>
      <w:r w:rsidR="005D565D">
        <w:rPr>
          <w:rStyle w:val="Zkladnznak"/>
          <w:b/>
          <w:szCs w:val="24"/>
        </w:rPr>
        <w:t xml:space="preserve">, do vlastnictví </w:t>
      </w:r>
      <w:r w:rsidR="00181AF0">
        <w:rPr>
          <w:rStyle w:val="Zkladnznak"/>
          <w:b/>
          <w:szCs w:val="24"/>
        </w:rPr>
        <w:t>XXX</w:t>
      </w:r>
      <w:r w:rsidR="005D565D">
        <w:rPr>
          <w:rStyle w:val="Zkladnznak"/>
          <w:b/>
          <w:szCs w:val="24"/>
        </w:rPr>
        <w:t xml:space="preserve"> za kupní cenu ve výši 13 333 333 Kč. Nabyvatel uhradí veškeré náklady spojené s převodem vlastnického práva a správní poplatek spojený s návrhem na vklad vlastnického práva do katastru nemovitostí.</w:t>
      </w:r>
    </w:p>
    <w:p w:rsidR="005D565D" w:rsidRDefault="005D565D" w:rsidP="00B86784">
      <w:pPr>
        <w:spacing w:after="120" w:line="240" w:lineRule="auto"/>
        <w:jc w:val="both"/>
        <w:rPr>
          <w:rFonts w:ascii="Arial" w:hAnsi="Arial"/>
          <w:b/>
          <w:sz w:val="24"/>
          <w:szCs w:val="24"/>
        </w:rPr>
      </w:pPr>
    </w:p>
    <w:p w:rsidR="005D565D" w:rsidRDefault="005D565D" w:rsidP="00B86784">
      <w:pPr>
        <w:pStyle w:val="slo1text"/>
        <w:numPr>
          <w:ilvl w:val="0"/>
          <w:numId w:val="0"/>
        </w:numPr>
        <w:rPr>
          <w:b/>
          <w:szCs w:val="24"/>
        </w:rPr>
      </w:pPr>
      <w:r w:rsidRPr="008572DA">
        <w:rPr>
          <w:b/>
          <w:szCs w:val="24"/>
        </w:rPr>
        <w:t xml:space="preserve">k návrhu usnesení bod </w:t>
      </w:r>
      <w:r w:rsidR="004A58FE">
        <w:rPr>
          <w:b/>
          <w:szCs w:val="24"/>
        </w:rPr>
        <w:t>4</w:t>
      </w:r>
      <w:r>
        <w:rPr>
          <w:b/>
          <w:szCs w:val="24"/>
        </w:rPr>
        <w:t xml:space="preserve">. 2. </w:t>
      </w:r>
    </w:p>
    <w:p w:rsidR="005D565D" w:rsidRPr="00EB129A" w:rsidRDefault="005D565D" w:rsidP="00B86784">
      <w:pPr>
        <w:pStyle w:val="Zkladntext"/>
        <w:pBdr>
          <w:top w:val="single" w:sz="4" w:space="1" w:color="auto"/>
          <w:left w:val="single" w:sz="4" w:space="4" w:color="auto"/>
          <w:bottom w:val="single" w:sz="4" w:space="1" w:color="auto"/>
          <w:right w:val="single" w:sz="4" w:space="4" w:color="auto"/>
        </w:pBdr>
        <w:spacing w:before="120"/>
        <w:rPr>
          <w:rStyle w:val="Tunznak"/>
          <w:rFonts w:cs="Arial"/>
          <w:szCs w:val="24"/>
        </w:rPr>
      </w:pPr>
      <w:r w:rsidRPr="00EB129A">
        <w:rPr>
          <w:rStyle w:val="Tunznak"/>
          <w:rFonts w:cs="Arial"/>
          <w:szCs w:val="24"/>
        </w:rPr>
        <w:t xml:space="preserve">Odprodej nemovitostí v k. </w:t>
      </w:r>
      <w:proofErr w:type="spellStart"/>
      <w:r w:rsidRPr="00EB129A">
        <w:rPr>
          <w:rStyle w:val="Tunznak"/>
          <w:rFonts w:cs="Arial"/>
          <w:szCs w:val="24"/>
        </w:rPr>
        <w:t>ú.</w:t>
      </w:r>
      <w:proofErr w:type="spellEnd"/>
      <w:r w:rsidRPr="00EB129A">
        <w:rPr>
          <w:rStyle w:val="Tunznak"/>
          <w:rFonts w:cs="Arial"/>
          <w:szCs w:val="24"/>
        </w:rPr>
        <w:t xml:space="preserve"> Bohuslavice u Konice, obec Bohuslavice z vlastnictví Olomouckého kraje, z hospodaření Sigmundovy střední školy strojírenské, Lutín. </w:t>
      </w:r>
    </w:p>
    <w:p w:rsidR="005D565D" w:rsidRPr="00EB129A" w:rsidRDefault="005D565D" w:rsidP="00B86784">
      <w:pPr>
        <w:pStyle w:val="Zkladntext"/>
        <w:spacing w:before="120"/>
        <w:rPr>
          <w:rFonts w:cs="Arial"/>
          <w:szCs w:val="24"/>
        </w:rPr>
      </w:pPr>
      <w:r w:rsidRPr="00EB129A">
        <w:rPr>
          <w:rFonts w:cs="Arial"/>
          <w:szCs w:val="24"/>
        </w:rPr>
        <w:t xml:space="preserve">Předmětné nemovitosti v hospodaření Sigmundovy střední školy strojírenské, Lutín se nacházejí v k. </w:t>
      </w:r>
      <w:proofErr w:type="spellStart"/>
      <w:r w:rsidRPr="00EB129A">
        <w:rPr>
          <w:rFonts w:cs="Arial"/>
          <w:szCs w:val="24"/>
        </w:rPr>
        <w:t>ú.</w:t>
      </w:r>
      <w:proofErr w:type="spellEnd"/>
      <w:r w:rsidRPr="00EB129A">
        <w:rPr>
          <w:rFonts w:cs="Arial"/>
          <w:szCs w:val="24"/>
        </w:rPr>
        <w:t xml:space="preserve"> Bohuslavice u Konice, obec Bohuslavice. Konkrétně se jedná o pozemek, jehož součástí je rekreační chata, </w:t>
      </w:r>
      <w:r>
        <w:rPr>
          <w:rFonts w:cs="Arial"/>
          <w:szCs w:val="24"/>
        </w:rPr>
        <w:t xml:space="preserve">dále </w:t>
      </w:r>
      <w:r w:rsidRPr="00EB129A">
        <w:rPr>
          <w:rFonts w:cs="Arial"/>
          <w:szCs w:val="24"/>
        </w:rPr>
        <w:t xml:space="preserve">o pozemek, jehož součástí je garáž, a o navazující ostatní plochu o výměře cca 2 900 m2. </w:t>
      </w:r>
    </w:p>
    <w:p w:rsidR="005D565D" w:rsidRPr="00EB129A" w:rsidRDefault="005D565D" w:rsidP="00B86784">
      <w:pPr>
        <w:pStyle w:val="Zkladntext"/>
        <w:spacing w:before="120"/>
        <w:rPr>
          <w:rFonts w:cs="Arial"/>
          <w:szCs w:val="24"/>
        </w:rPr>
      </w:pPr>
      <w:r w:rsidRPr="00EB129A">
        <w:rPr>
          <w:rFonts w:cs="Arial"/>
          <w:szCs w:val="24"/>
        </w:rPr>
        <w:t xml:space="preserve">Podnět k odprodeji tohoto nepotřebného majetku podala Sigmundova střední škola strojírenská, Lutín. Příspěvková organizace současně předložila kontakty na dva zájemce o odkoupení předmětných nemovitostí, a to na </w:t>
      </w:r>
      <w:r w:rsidR="00181AF0">
        <w:rPr>
          <w:rFonts w:cs="Arial"/>
          <w:szCs w:val="24"/>
        </w:rPr>
        <w:t>XXX</w:t>
      </w:r>
      <w:r w:rsidRPr="00EB129A">
        <w:rPr>
          <w:rFonts w:cs="Arial"/>
          <w:szCs w:val="24"/>
        </w:rPr>
        <w:t xml:space="preserve"> a </w:t>
      </w:r>
      <w:r w:rsidR="00181AF0">
        <w:rPr>
          <w:rFonts w:cs="Arial"/>
          <w:szCs w:val="24"/>
        </w:rPr>
        <w:t>XXX</w:t>
      </w:r>
      <w:r w:rsidRPr="00EB129A">
        <w:rPr>
          <w:rFonts w:cs="Arial"/>
          <w:szCs w:val="24"/>
        </w:rPr>
        <w:t>.</w:t>
      </w:r>
    </w:p>
    <w:p w:rsidR="005D565D" w:rsidRPr="00EB129A" w:rsidRDefault="005D565D" w:rsidP="00B86784">
      <w:pPr>
        <w:pStyle w:val="Zkladntext"/>
        <w:rPr>
          <w:rStyle w:val="Tunznak"/>
          <w:rFonts w:cs="Arial"/>
          <w:bCs w:val="0"/>
          <w:szCs w:val="24"/>
        </w:rPr>
      </w:pPr>
      <w:r w:rsidRPr="00EB129A">
        <w:rPr>
          <w:rStyle w:val="Tunznak"/>
          <w:rFonts w:cs="Arial"/>
          <w:bCs w:val="0"/>
          <w:szCs w:val="24"/>
        </w:rPr>
        <w:t>Úřední cena předmětných nemovitostí v </w:t>
      </w:r>
      <w:proofErr w:type="spellStart"/>
      <w:r w:rsidRPr="00EB129A">
        <w:rPr>
          <w:rStyle w:val="Tunznak"/>
          <w:rFonts w:cs="Arial"/>
          <w:bCs w:val="0"/>
          <w:szCs w:val="24"/>
        </w:rPr>
        <w:t>k.ú</w:t>
      </w:r>
      <w:proofErr w:type="spellEnd"/>
      <w:r w:rsidRPr="00EB129A">
        <w:rPr>
          <w:rStyle w:val="Tunznak"/>
          <w:rFonts w:cs="Arial"/>
          <w:bCs w:val="0"/>
          <w:szCs w:val="24"/>
        </w:rPr>
        <w:t>. Bohuslavice u Konice dle znaleckého posudku č. 7519 – 83/19 vypracovaného soudním znalcem Ing. Petrem Podsedníkem dne 4. 5. 2019 činí 649 590 Kč. Cena obvyklá (tržní) předmětných nemovitostí dle téhož znaleckého posudku činí 600 000 Kč.</w:t>
      </w:r>
    </w:p>
    <w:p w:rsidR="005D565D" w:rsidRPr="00EB129A" w:rsidRDefault="005D565D" w:rsidP="00B86784">
      <w:pPr>
        <w:pStyle w:val="Zkladntext"/>
        <w:spacing w:before="120"/>
        <w:rPr>
          <w:rFonts w:cs="Arial"/>
          <w:b/>
          <w:szCs w:val="24"/>
        </w:rPr>
      </w:pPr>
      <w:r w:rsidRPr="00EB129A">
        <w:rPr>
          <w:rFonts w:cs="Arial"/>
          <w:b/>
          <w:bCs w:val="0"/>
          <w:szCs w:val="24"/>
        </w:rPr>
        <w:t xml:space="preserve">Vyjádření </w:t>
      </w:r>
      <w:r w:rsidRPr="00EB129A">
        <w:rPr>
          <w:rFonts w:cs="Arial"/>
          <w:b/>
          <w:szCs w:val="24"/>
        </w:rPr>
        <w:t xml:space="preserve">odboru podpory řízení příspěvkových organizací </w:t>
      </w:r>
      <w:r w:rsidRPr="00EB129A">
        <w:rPr>
          <w:rFonts w:cs="Arial"/>
          <w:b/>
          <w:bCs w:val="0"/>
          <w:szCs w:val="24"/>
        </w:rPr>
        <w:t>ze dne 13. 3. 2019:</w:t>
      </w:r>
    </w:p>
    <w:p w:rsidR="005D565D" w:rsidRPr="00E342A5" w:rsidRDefault="005D565D" w:rsidP="00B86784">
      <w:pPr>
        <w:pStyle w:val="Zkladntextodsazendek"/>
        <w:spacing w:before="120"/>
        <w:ind w:firstLine="0"/>
        <w:rPr>
          <w:rStyle w:val="Tunznak"/>
          <w:rFonts w:cs="Arial"/>
          <w:b w:val="0"/>
          <w:bCs/>
          <w:szCs w:val="24"/>
        </w:rPr>
      </w:pPr>
      <w:r w:rsidRPr="00E342A5">
        <w:rPr>
          <w:rStyle w:val="Tunznak"/>
          <w:rFonts w:cs="Arial"/>
          <w:b w:val="0"/>
          <w:bCs/>
          <w:szCs w:val="24"/>
        </w:rPr>
        <w:t>Příspěvková organizace navrhuje odprodej předmětných nemovitostí, jelikož tyto jsou velmi málo využívány. Odbor školství a mládeže nemá k odprodeji z hlediska koncepce školství námitky. Odbor podpory řízení příspěvkových organizací nemá k odprodeji předmětných nemovitostí námitek.</w:t>
      </w:r>
    </w:p>
    <w:p w:rsidR="005D565D" w:rsidRPr="00EB129A" w:rsidRDefault="005D565D" w:rsidP="00B86784">
      <w:pPr>
        <w:pStyle w:val="Zkladntext"/>
        <w:tabs>
          <w:tab w:val="left" w:pos="7020"/>
        </w:tabs>
        <w:rPr>
          <w:rStyle w:val="Tunznak"/>
          <w:rFonts w:cs="Arial"/>
          <w:bCs w:val="0"/>
          <w:szCs w:val="24"/>
        </w:rPr>
      </w:pPr>
      <w:r w:rsidRPr="00EB129A">
        <w:rPr>
          <w:rStyle w:val="Tunznak"/>
          <w:rFonts w:cs="Arial"/>
          <w:bCs w:val="0"/>
          <w:szCs w:val="24"/>
        </w:rPr>
        <w:t xml:space="preserve">Vyjádření odboru ekonomického ze dne 20. 6. 2019: </w:t>
      </w:r>
      <w:r w:rsidRPr="00EB129A">
        <w:rPr>
          <w:rStyle w:val="Tunznak"/>
          <w:rFonts w:cs="Arial"/>
          <w:bCs w:val="0"/>
          <w:szCs w:val="24"/>
        </w:rPr>
        <w:tab/>
      </w:r>
    </w:p>
    <w:p w:rsidR="005D565D" w:rsidRPr="00EB129A" w:rsidRDefault="005D565D" w:rsidP="00B86784">
      <w:pPr>
        <w:pStyle w:val="Tuntext"/>
        <w:rPr>
          <w:rFonts w:cs="Arial"/>
          <w:b w:val="0"/>
          <w:szCs w:val="24"/>
        </w:rPr>
      </w:pPr>
      <w:r w:rsidRPr="00EB129A">
        <w:rPr>
          <w:rFonts w:cs="Arial"/>
          <w:b w:val="0"/>
          <w:szCs w:val="24"/>
        </w:rPr>
        <w:t>V daném případě lze aplikovat osvobození od DPH.</w:t>
      </w:r>
    </w:p>
    <w:p w:rsidR="005D565D" w:rsidRPr="00EB129A" w:rsidRDefault="005D565D" w:rsidP="00B86784">
      <w:pPr>
        <w:pStyle w:val="slo11text"/>
        <w:numPr>
          <w:ilvl w:val="0"/>
          <w:numId w:val="0"/>
        </w:numPr>
        <w:rPr>
          <w:rStyle w:val="Zkladnznak"/>
          <w:rFonts w:cs="Arial"/>
          <w:szCs w:val="24"/>
        </w:rPr>
      </w:pPr>
      <w:r w:rsidRPr="00EB129A">
        <w:rPr>
          <w:rStyle w:val="Tunznak"/>
          <w:rFonts w:cs="Arial"/>
          <w:szCs w:val="24"/>
        </w:rPr>
        <w:t xml:space="preserve">Rada Olomouckého kraje svým usnesením schválila záměr Olomouckého kraje odprodat předmětné nemovitosti </w:t>
      </w:r>
      <w:r w:rsidRPr="00EB129A">
        <w:rPr>
          <w:rFonts w:cs="Arial"/>
          <w:b/>
          <w:szCs w:val="24"/>
        </w:rPr>
        <w:t xml:space="preserve">v k. </w:t>
      </w:r>
      <w:proofErr w:type="spellStart"/>
      <w:r w:rsidRPr="00EB129A">
        <w:rPr>
          <w:rFonts w:cs="Arial"/>
          <w:b/>
          <w:szCs w:val="24"/>
        </w:rPr>
        <w:t>ú.</w:t>
      </w:r>
      <w:proofErr w:type="spellEnd"/>
      <w:r w:rsidRPr="00EB129A">
        <w:rPr>
          <w:rFonts w:cs="Arial"/>
          <w:b/>
          <w:szCs w:val="24"/>
        </w:rPr>
        <w:t xml:space="preserve"> Bohuslavice u Konice, obec Bohuslavice z vlastnictví Olomouckého kraje, z hospodaření </w:t>
      </w:r>
      <w:r w:rsidRPr="00EB129A">
        <w:rPr>
          <w:rStyle w:val="Tunznak"/>
          <w:rFonts w:cs="Arial"/>
          <w:szCs w:val="24"/>
        </w:rPr>
        <w:t xml:space="preserve">Sigmundovy střední školy strojírenské, Lutín, za minimální kupní cenu ve výši </w:t>
      </w:r>
      <w:r w:rsidRPr="00EB129A">
        <w:rPr>
          <w:rStyle w:val="Tunznak"/>
          <w:rFonts w:cs="Arial"/>
          <w:bCs/>
          <w:szCs w:val="24"/>
        </w:rPr>
        <w:t>649 590</w:t>
      </w:r>
      <w:r w:rsidRPr="00EB129A">
        <w:rPr>
          <w:rStyle w:val="Tunznak"/>
          <w:rFonts w:cs="Arial"/>
          <w:szCs w:val="24"/>
        </w:rPr>
        <w:t xml:space="preserve"> Kč</w:t>
      </w:r>
      <w:r w:rsidRPr="00EB129A">
        <w:rPr>
          <w:rFonts w:cs="Arial"/>
          <w:b/>
          <w:szCs w:val="24"/>
        </w:rPr>
        <w:t>, když jednotlivé nabídky budou př</w:t>
      </w:r>
      <w:r w:rsidRPr="00EB129A">
        <w:rPr>
          <w:rFonts w:cs="Arial"/>
          <w:b/>
          <w:bCs/>
          <w:szCs w:val="24"/>
        </w:rPr>
        <w:t>i</w:t>
      </w:r>
      <w:r w:rsidRPr="00EB129A">
        <w:rPr>
          <w:rFonts w:cs="Arial"/>
          <w:b/>
          <w:szCs w:val="24"/>
        </w:rPr>
        <w:t xml:space="preserve">jímány v uzavřených obálkách. </w:t>
      </w:r>
      <w:r w:rsidRPr="00EB129A">
        <w:rPr>
          <w:rStyle w:val="Zkladnznak"/>
          <w:rFonts w:cs="Arial"/>
          <w:szCs w:val="24"/>
        </w:rPr>
        <w:t xml:space="preserve">Záměr Olomouckého kraje byl </w:t>
      </w:r>
      <w:r w:rsidRPr="00EB129A">
        <w:rPr>
          <w:rStyle w:val="Zkladnznak"/>
          <w:rFonts w:cs="Arial"/>
          <w:szCs w:val="24"/>
        </w:rPr>
        <w:lastRenderedPageBreak/>
        <w:t xml:space="preserve">zveřejněn na úřední desce Krajského úřadu Olomouckého kraje, webových stránkách Olomouckého kraje i v měsíčníku Krajánek v termínu od 22. 7. 2019 do 20. 9. 2019. </w:t>
      </w:r>
    </w:p>
    <w:p w:rsidR="005D565D" w:rsidRPr="00EB129A" w:rsidRDefault="005D565D" w:rsidP="00B86784">
      <w:pPr>
        <w:pStyle w:val="Tuntext"/>
        <w:rPr>
          <w:rStyle w:val="Tunznak"/>
          <w:rFonts w:cs="Arial"/>
          <w:szCs w:val="24"/>
        </w:rPr>
      </w:pPr>
      <w:r w:rsidRPr="00EB129A">
        <w:rPr>
          <w:rStyle w:val="Zkladnznak"/>
          <w:rFonts w:cs="Arial"/>
          <w:b w:val="0"/>
          <w:szCs w:val="24"/>
        </w:rPr>
        <w:t>V průběhu zveřejnění</w:t>
      </w:r>
      <w:r w:rsidRPr="00EB129A">
        <w:rPr>
          <w:rStyle w:val="Zkladnznak"/>
          <w:rFonts w:cs="Arial"/>
          <w:szCs w:val="24"/>
        </w:rPr>
        <w:t xml:space="preserve"> </w:t>
      </w:r>
      <w:r w:rsidRPr="00EB129A">
        <w:rPr>
          <w:rStyle w:val="Tunznak"/>
          <w:rFonts w:cs="Arial"/>
          <w:szCs w:val="24"/>
        </w:rPr>
        <w:t xml:space="preserve">Olomoucký kraj obdržel jednu cenovou nabídku, a to od </w:t>
      </w:r>
      <w:r w:rsidR="00181AF0">
        <w:rPr>
          <w:rStyle w:val="Tunznak"/>
          <w:rFonts w:cs="Arial"/>
          <w:szCs w:val="24"/>
        </w:rPr>
        <w:t>XXX</w:t>
      </w:r>
      <w:r w:rsidRPr="00EB129A">
        <w:rPr>
          <w:rStyle w:val="Tunznak"/>
          <w:rFonts w:cs="Arial"/>
          <w:szCs w:val="24"/>
        </w:rPr>
        <w:t xml:space="preserve">. </w:t>
      </w:r>
      <w:r w:rsidR="00181AF0">
        <w:rPr>
          <w:rStyle w:val="Tunznak"/>
          <w:rFonts w:cs="Arial"/>
          <w:szCs w:val="24"/>
        </w:rPr>
        <w:t xml:space="preserve">XXX </w:t>
      </w:r>
      <w:r w:rsidRPr="00EB129A">
        <w:rPr>
          <w:rStyle w:val="Tunznak"/>
          <w:rFonts w:cs="Arial"/>
          <w:szCs w:val="24"/>
        </w:rPr>
        <w:t xml:space="preserve">za předmětné nemovitosti kupní cenu ve výši </w:t>
      </w:r>
      <w:r>
        <w:rPr>
          <w:rStyle w:val="Tunznak"/>
          <w:rFonts w:cs="Arial"/>
          <w:szCs w:val="24"/>
        </w:rPr>
        <w:t>675 000</w:t>
      </w:r>
      <w:r w:rsidRPr="00EB129A">
        <w:rPr>
          <w:rStyle w:val="Tunznak"/>
          <w:rFonts w:cs="Arial"/>
          <w:szCs w:val="24"/>
        </w:rPr>
        <w:t xml:space="preserve"> Kč. </w:t>
      </w:r>
    </w:p>
    <w:p w:rsidR="005D565D" w:rsidRPr="00EB129A" w:rsidRDefault="005D565D" w:rsidP="00B86784">
      <w:pPr>
        <w:pStyle w:val="Tuntext"/>
        <w:rPr>
          <w:rStyle w:val="Tunznak"/>
          <w:rFonts w:cs="Arial"/>
          <w:b/>
          <w:szCs w:val="24"/>
        </w:rPr>
      </w:pPr>
      <w:r w:rsidRPr="00A42BA2">
        <w:rPr>
          <w:rStyle w:val="Tunznak"/>
          <w:rFonts w:cs="Arial"/>
          <w:szCs w:val="24"/>
        </w:rPr>
        <w:t>K –</w:t>
      </w:r>
      <w:r w:rsidRPr="00A42BA2">
        <w:rPr>
          <w:b w:val="0"/>
        </w:rPr>
        <w:t> </w:t>
      </w:r>
      <w:r w:rsidRPr="00A42BA2">
        <w:rPr>
          <w:rStyle w:val="Tunznak"/>
          <w:rFonts w:cs="Arial"/>
          <w:szCs w:val="24"/>
        </w:rPr>
        <w:t xml:space="preserve">MP </w:t>
      </w:r>
      <w:r>
        <w:rPr>
          <w:rStyle w:val="Tunznak"/>
          <w:rFonts w:cs="Arial"/>
          <w:szCs w:val="24"/>
        </w:rPr>
        <w:t xml:space="preserve">svým usnesením ze dne 22. 10. 2019 </w:t>
      </w:r>
      <w:r w:rsidRPr="00E342A5">
        <w:rPr>
          <w:rFonts w:cs="Arial"/>
          <w:b w:val="0"/>
          <w:bCs/>
          <w:szCs w:val="24"/>
        </w:rPr>
        <w:t>navrhla Radě Olomouckého kraje doporučit</w:t>
      </w:r>
      <w:r w:rsidRPr="00EB129A">
        <w:rPr>
          <w:rFonts w:cs="Arial"/>
          <w:b w:val="0"/>
          <w:bCs/>
          <w:szCs w:val="24"/>
        </w:rPr>
        <w:t xml:space="preserve"> </w:t>
      </w:r>
      <w:r w:rsidRPr="00EB129A">
        <w:rPr>
          <w:rStyle w:val="Tunznak"/>
          <w:rFonts w:cs="Arial"/>
          <w:szCs w:val="24"/>
        </w:rPr>
        <w:t xml:space="preserve">Zastupitelstvu Olomouckého kraje schválit odprodej </w:t>
      </w:r>
      <w:r w:rsidRPr="00E342A5">
        <w:rPr>
          <w:rFonts w:cs="Arial"/>
          <w:b w:val="0"/>
          <w:szCs w:val="24"/>
        </w:rPr>
        <w:t xml:space="preserve">pozemku </w:t>
      </w:r>
      <w:proofErr w:type="spellStart"/>
      <w:r w:rsidRPr="00E342A5">
        <w:rPr>
          <w:rFonts w:cs="Arial"/>
          <w:b w:val="0"/>
          <w:szCs w:val="24"/>
        </w:rPr>
        <w:t>parc</w:t>
      </w:r>
      <w:proofErr w:type="spellEnd"/>
      <w:r w:rsidRPr="00E342A5">
        <w:rPr>
          <w:rFonts w:cs="Arial"/>
          <w:b w:val="0"/>
          <w:szCs w:val="24"/>
        </w:rPr>
        <w:t xml:space="preserve">. č. st. 144 </w:t>
      </w:r>
      <w:proofErr w:type="spellStart"/>
      <w:r w:rsidRPr="00E342A5">
        <w:rPr>
          <w:rFonts w:cs="Arial"/>
          <w:b w:val="0"/>
          <w:szCs w:val="24"/>
        </w:rPr>
        <w:t>zast</w:t>
      </w:r>
      <w:proofErr w:type="spellEnd"/>
      <w:r w:rsidRPr="00E342A5">
        <w:rPr>
          <w:rFonts w:cs="Arial"/>
          <w:b w:val="0"/>
          <w:szCs w:val="24"/>
        </w:rPr>
        <w:t xml:space="preserve">. </w:t>
      </w:r>
      <w:proofErr w:type="spellStart"/>
      <w:r w:rsidRPr="00E342A5">
        <w:rPr>
          <w:rFonts w:cs="Arial"/>
          <w:b w:val="0"/>
          <w:szCs w:val="24"/>
        </w:rPr>
        <w:t>pl</w:t>
      </w:r>
      <w:proofErr w:type="spellEnd"/>
      <w:r w:rsidRPr="00E342A5">
        <w:rPr>
          <w:rFonts w:cs="Arial"/>
          <w:b w:val="0"/>
          <w:szCs w:val="24"/>
        </w:rPr>
        <w:t xml:space="preserve">. o výměře 52 m2, jehož součástí je stavba Bohuslavice, č. e. 5, rod. </w:t>
      </w:r>
      <w:proofErr w:type="spellStart"/>
      <w:r w:rsidRPr="00E342A5">
        <w:rPr>
          <w:rFonts w:cs="Arial"/>
          <w:b w:val="0"/>
          <w:szCs w:val="24"/>
        </w:rPr>
        <w:t>rekr</w:t>
      </w:r>
      <w:proofErr w:type="spellEnd"/>
      <w:r w:rsidRPr="00E342A5">
        <w:rPr>
          <w:rFonts w:cs="Arial"/>
          <w:b w:val="0"/>
          <w:szCs w:val="24"/>
        </w:rPr>
        <w:t xml:space="preserve">., pozemku </w:t>
      </w:r>
      <w:proofErr w:type="spellStart"/>
      <w:r w:rsidRPr="00E342A5">
        <w:rPr>
          <w:rFonts w:cs="Arial"/>
          <w:b w:val="0"/>
          <w:szCs w:val="24"/>
        </w:rPr>
        <w:t>parc</w:t>
      </w:r>
      <w:proofErr w:type="spellEnd"/>
      <w:r w:rsidRPr="00E342A5">
        <w:rPr>
          <w:rFonts w:cs="Arial"/>
          <w:b w:val="0"/>
          <w:szCs w:val="24"/>
        </w:rPr>
        <w:t xml:space="preserve">. č. st. 145 </w:t>
      </w:r>
      <w:proofErr w:type="spellStart"/>
      <w:r w:rsidRPr="00E342A5">
        <w:rPr>
          <w:rFonts w:cs="Arial"/>
          <w:b w:val="0"/>
          <w:szCs w:val="24"/>
        </w:rPr>
        <w:t>zast</w:t>
      </w:r>
      <w:proofErr w:type="spellEnd"/>
      <w:r w:rsidRPr="00E342A5">
        <w:rPr>
          <w:rFonts w:cs="Arial"/>
          <w:b w:val="0"/>
          <w:szCs w:val="24"/>
        </w:rPr>
        <w:t xml:space="preserve">. </w:t>
      </w:r>
      <w:proofErr w:type="spellStart"/>
      <w:r w:rsidRPr="00E342A5">
        <w:rPr>
          <w:rFonts w:cs="Arial"/>
          <w:b w:val="0"/>
          <w:szCs w:val="24"/>
        </w:rPr>
        <w:t>pl</w:t>
      </w:r>
      <w:proofErr w:type="spellEnd"/>
      <w:r w:rsidRPr="00E342A5">
        <w:rPr>
          <w:rFonts w:cs="Arial"/>
          <w:b w:val="0"/>
          <w:szCs w:val="24"/>
        </w:rPr>
        <w:t xml:space="preserve">. o výměře 32 m2, jehož součástí je stavba bez č. p./ č. e., garáž, a pozemku </w:t>
      </w:r>
      <w:proofErr w:type="spellStart"/>
      <w:r w:rsidRPr="00E342A5">
        <w:rPr>
          <w:rFonts w:cs="Arial"/>
          <w:b w:val="0"/>
          <w:szCs w:val="24"/>
        </w:rPr>
        <w:t>parc</w:t>
      </w:r>
      <w:proofErr w:type="spellEnd"/>
      <w:r w:rsidRPr="00E342A5">
        <w:rPr>
          <w:rFonts w:cs="Arial"/>
          <w:b w:val="0"/>
          <w:szCs w:val="24"/>
        </w:rPr>
        <w:t xml:space="preserve">. č. 584 </w:t>
      </w:r>
      <w:proofErr w:type="spellStart"/>
      <w:r w:rsidRPr="00E342A5">
        <w:rPr>
          <w:rFonts w:cs="Arial"/>
          <w:b w:val="0"/>
          <w:szCs w:val="24"/>
        </w:rPr>
        <w:t>ost</w:t>
      </w:r>
      <w:proofErr w:type="spellEnd"/>
      <w:r w:rsidRPr="00E342A5">
        <w:rPr>
          <w:rFonts w:cs="Arial"/>
          <w:b w:val="0"/>
          <w:szCs w:val="24"/>
        </w:rPr>
        <w:t xml:space="preserve">. </w:t>
      </w:r>
      <w:proofErr w:type="spellStart"/>
      <w:r w:rsidRPr="00E342A5">
        <w:rPr>
          <w:rFonts w:cs="Arial"/>
          <w:b w:val="0"/>
          <w:szCs w:val="24"/>
        </w:rPr>
        <w:t>pl</w:t>
      </w:r>
      <w:proofErr w:type="spellEnd"/>
      <w:r w:rsidRPr="00E342A5">
        <w:rPr>
          <w:rFonts w:cs="Arial"/>
          <w:b w:val="0"/>
          <w:szCs w:val="24"/>
        </w:rPr>
        <w:t xml:space="preserve">. o výměře 2 909 m2, vše v k. </w:t>
      </w:r>
      <w:proofErr w:type="spellStart"/>
      <w:r w:rsidRPr="00E342A5">
        <w:rPr>
          <w:rFonts w:cs="Arial"/>
          <w:b w:val="0"/>
          <w:szCs w:val="24"/>
        </w:rPr>
        <w:t>ú.</w:t>
      </w:r>
      <w:proofErr w:type="spellEnd"/>
      <w:r w:rsidRPr="00E342A5">
        <w:rPr>
          <w:rFonts w:cs="Arial"/>
          <w:b w:val="0"/>
          <w:szCs w:val="24"/>
        </w:rPr>
        <w:t xml:space="preserve"> Bohuslavice u Konice, obec Bohuslavice, vše z vlastnictví Olomouckého kraje, z hospodaření</w:t>
      </w:r>
      <w:r w:rsidRPr="00EB129A">
        <w:rPr>
          <w:rFonts w:cs="Arial"/>
          <w:szCs w:val="24"/>
        </w:rPr>
        <w:t xml:space="preserve"> </w:t>
      </w:r>
      <w:r w:rsidRPr="00EB129A">
        <w:rPr>
          <w:rStyle w:val="Tunznak"/>
          <w:rFonts w:cs="Arial"/>
          <w:szCs w:val="24"/>
        </w:rPr>
        <w:t xml:space="preserve">Sigmundovy střední školy strojírenské, Lutín do vlastnictví </w:t>
      </w:r>
      <w:r w:rsidR="00181AF0">
        <w:rPr>
          <w:rStyle w:val="Tunznak"/>
          <w:rFonts w:cs="Arial"/>
          <w:szCs w:val="24"/>
        </w:rPr>
        <w:t>XXX</w:t>
      </w:r>
      <w:r w:rsidRPr="00EB129A">
        <w:rPr>
          <w:rStyle w:val="Tunznak"/>
          <w:rFonts w:cs="Arial"/>
          <w:szCs w:val="24"/>
        </w:rPr>
        <w:t xml:space="preserve"> za kupní cenu ve výši </w:t>
      </w:r>
      <w:r>
        <w:rPr>
          <w:rStyle w:val="Tunznak"/>
          <w:rFonts w:cs="Arial"/>
          <w:szCs w:val="24"/>
        </w:rPr>
        <w:t xml:space="preserve">675 000 </w:t>
      </w:r>
      <w:r w:rsidRPr="00EB129A">
        <w:rPr>
          <w:rStyle w:val="Tunznak"/>
          <w:rFonts w:cs="Arial"/>
          <w:szCs w:val="24"/>
        </w:rPr>
        <w:t>Kč. Nabyvatel uhradí veškeré náklady spojené s převodem vlastnického práva a správní poplatek k návrhu na vklad vlastnického práva do katastru nemovitostí.</w:t>
      </w:r>
    </w:p>
    <w:p w:rsidR="005D565D" w:rsidRPr="00B8300B" w:rsidRDefault="005D565D" w:rsidP="00B86784">
      <w:pPr>
        <w:spacing w:after="120" w:line="240" w:lineRule="auto"/>
        <w:jc w:val="both"/>
        <w:rPr>
          <w:rFonts w:ascii="Arial" w:hAnsi="Arial" w:cs="Arial"/>
          <w:sz w:val="24"/>
          <w:szCs w:val="24"/>
        </w:rPr>
      </w:pPr>
      <w:r w:rsidRPr="008A05A2">
        <w:rPr>
          <w:rStyle w:val="Zkladnznak"/>
          <w:rFonts w:cs="Arial"/>
          <w:szCs w:val="24"/>
          <w:u w:val="single"/>
        </w:rPr>
        <w:t xml:space="preserve">Následně </w:t>
      </w:r>
      <w:r w:rsidR="00181AF0">
        <w:rPr>
          <w:rStyle w:val="Zkladnznak"/>
          <w:rFonts w:cs="Arial"/>
          <w:szCs w:val="24"/>
          <w:u w:val="single"/>
        </w:rPr>
        <w:t>XXX</w:t>
      </w:r>
      <w:r w:rsidRPr="008A05A2">
        <w:rPr>
          <w:rStyle w:val="Zkladnznak"/>
          <w:rFonts w:cs="Arial"/>
          <w:szCs w:val="24"/>
          <w:u w:val="single"/>
        </w:rPr>
        <w:t xml:space="preserve"> od svého záměru odkoupit předmětné nemovitosti odstoupil.</w:t>
      </w:r>
      <w:r w:rsidRPr="00B8300B">
        <w:rPr>
          <w:rStyle w:val="Zkladnznak"/>
          <w:rFonts w:cs="Arial"/>
          <w:b/>
          <w:szCs w:val="24"/>
        </w:rPr>
        <w:t xml:space="preserve"> </w:t>
      </w:r>
      <w:r w:rsidRPr="00B8300B">
        <w:rPr>
          <w:rStyle w:val="Zkladnznak"/>
          <w:rFonts w:cs="Arial"/>
          <w:szCs w:val="24"/>
        </w:rPr>
        <w:t xml:space="preserve">Pan Uhlíř ve svém sdělení uvádí: </w:t>
      </w:r>
      <w:r w:rsidR="00B86784">
        <w:rPr>
          <w:rStyle w:val="Zkladnznak"/>
          <w:rFonts w:cs="Arial"/>
          <w:szCs w:val="24"/>
        </w:rPr>
        <w:t>„</w:t>
      </w:r>
      <w:r w:rsidRPr="00B8300B">
        <w:rPr>
          <w:rFonts w:ascii="Arial" w:hAnsi="Arial" w:cs="Arial"/>
          <w:sz w:val="24"/>
          <w:szCs w:val="24"/>
        </w:rPr>
        <w:t>Po podání mé nabídky jsem se byl podívat i dovnitř uvedené chaty. Bohužel musím konstatovat, že z venku se objekt jevil výrazně lépe, než ve skutečnosti je zjevné uvnitř chaty.</w:t>
      </w:r>
      <w:r>
        <w:rPr>
          <w:rFonts w:ascii="Arial" w:hAnsi="Arial" w:cs="Arial"/>
          <w:sz w:val="24"/>
          <w:szCs w:val="24"/>
        </w:rPr>
        <w:t xml:space="preserve"> </w:t>
      </w:r>
      <w:r w:rsidRPr="00B8300B">
        <w:rPr>
          <w:rFonts w:ascii="Arial" w:hAnsi="Arial" w:cs="Arial"/>
          <w:sz w:val="24"/>
          <w:szCs w:val="24"/>
        </w:rPr>
        <w:t>Oprava chaty se v tomto případě v podstatě rovná její nové výstavbě.</w:t>
      </w:r>
      <w:r>
        <w:rPr>
          <w:rFonts w:ascii="Arial" w:hAnsi="Arial" w:cs="Arial"/>
          <w:sz w:val="24"/>
          <w:szCs w:val="24"/>
        </w:rPr>
        <w:t xml:space="preserve"> </w:t>
      </w:r>
      <w:r w:rsidRPr="00B8300B">
        <w:rPr>
          <w:rFonts w:ascii="Arial" w:hAnsi="Arial" w:cs="Arial"/>
          <w:sz w:val="24"/>
          <w:szCs w:val="24"/>
        </w:rPr>
        <w:t xml:space="preserve">Vzhledem k této okolnosti mnou nabídnutá cena neodpovídá reálné </w:t>
      </w:r>
      <w:r>
        <w:rPr>
          <w:rFonts w:ascii="Arial" w:hAnsi="Arial" w:cs="Arial"/>
          <w:sz w:val="24"/>
          <w:szCs w:val="24"/>
        </w:rPr>
        <w:t>s</w:t>
      </w:r>
      <w:r w:rsidRPr="00B8300B">
        <w:rPr>
          <w:rFonts w:ascii="Arial" w:hAnsi="Arial" w:cs="Arial"/>
          <w:sz w:val="24"/>
          <w:szCs w:val="24"/>
        </w:rPr>
        <w:t>kutečnosti, a proto jsem se rozhodl tímto svoji nabídku stáhnout.</w:t>
      </w:r>
      <w:r>
        <w:rPr>
          <w:rFonts w:ascii="Arial" w:hAnsi="Arial" w:cs="Arial"/>
          <w:sz w:val="24"/>
          <w:szCs w:val="24"/>
        </w:rPr>
        <w:t xml:space="preserve"> </w:t>
      </w:r>
      <w:r w:rsidRPr="00B8300B">
        <w:rPr>
          <w:rFonts w:ascii="Arial" w:hAnsi="Arial" w:cs="Arial"/>
          <w:sz w:val="24"/>
          <w:szCs w:val="24"/>
        </w:rPr>
        <w:t>V případě vyhlášení nového kola prodeje objektu, můj zájem trvá, ale nabídnutá cena bude již reflektovat skutečný stav objektu.</w:t>
      </w:r>
      <w:r>
        <w:rPr>
          <w:rFonts w:ascii="Arial" w:hAnsi="Arial" w:cs="Arial"/>
          <w:sz w:val="24"/>
          <w:szCs w:val="24"/>
        </w:rPr>
        <w:t>“</w:t>
      </w:r>
    </w:p>
    <w:p w:rsidR="005D565D" w:rsidRPr="00E342A5" w:rsidRDefault="005D565D" w:rsidP="00B86784">
      <w:pPr>
        <w:pStyle w:val="slo11text"/>
        <w:numPr>
          <w:ilvl w:val="0"/>
          <w:numId w:val="0"/>
        </w:numPr>
        <w:rPr>
          <w:rStyle w:val="Zkladnznak"/>
          <w:rFonts w:cs="Arial"/>
          <w:b/>
          <w:szCs w:val="24"/>
        </w:rPr>
      </w:pPr>
      <w:r w:rsidRPr="00E342A5">
        <w:rPr>
          <w:rStyle w:val="Zkladnznak"/>
          <w:rFonts w:cs="Arial"/>
          <w:b/>
          <w:szCs w:val="24"/>
        </w:rPr>
        <w:t xml:space="preserve">Z důvodu odstoupení žadatele byl záměr Olomouckého kraje odprodat nemovitosti </w:t>
      </w:r>
      <w:r w:rsidRPr="00E342A5">
        <w:rPr>
          <w:rFonts w:cs="Arial"/>
          <w:b/>
          <w:szCs w:val="24"/>
        </w:rPr>
        <w:t xml:space="preserve">v k. </w:t>
      </w:r>
      <w:proofErr w:type="spellStart"/>
      <w:r w:rsidRPr="00E342A5">
        <w:rPr>
          <w:rFonts w:cs="Arial"/>
          <w:b/>
          <w:szCs w:val="24"/>
        </w:rPr>
        <w:t>ú.</w:t>
      </w:r>
      <w:proofErr w:type="spellEnd"/>
      <w:r w:rsidRPr="00E342A5">
        <w:rPr>
          <w:rFonts w:cs="Arial"/>
          <w:b/>
          <w:szCs w:val="24"/>
        </w:rPr>
        <w:t xml:space="preserve"> Bohuslavice u Konice, obec Bohuslavice z vlastnictví Olomouckého kraje, z hospodaření </w:t>
      </w:r>
      <w:r w:rsidRPr="00E342A5">
        <w:rPr>
          <w:rStyle w:val="Tunznak"/>
          <w:rFonts w:cs="Arial"/>
          <w:szCs w:val="24"/>
        </w:rPr>
        <w:t xml:space="preserve">Sigmundovy střední školy strojírenské, Lutín, </w:t>
      </w:r>
      <w:r w:rsidRPr="008A05A2">
        <w:rPr>
          <w:rStyle w:val="Tunznak"/>
          <w:rFonts w:cs="Arial"/>
          <w:szCs w:val="24"/>
          <w:u w:val="single"/>
        </w:rPr>
        <w:t xml:space="preserve">za minimální kupní cenu ve výši </w:t>
      </w:r>
      <w:r w:rsidRPr="008A05A2">
        <w:rPr>
          <w:rStyle w:val="Tunznak"/>
          <w:rFonts w:cs="Arial"/>
          <w:bCs/>
          <w:szCs w:val="24"/>
          <w:u w:val="single"/>
        </w:rPr>
        <w:t>649 590</w:t>
      </w:r>
      <w:r w:rsidRPr="008A05A2">
        <w:rPr>
          <w:rStyle w:val="Tunznak"/>
          <w:rFonts w:cs="Arial"/>
          <w:szCs w:val="24"/>
          <w:u w:val="single"/>
        </w:rPr>
        <w:t xml:space="preserve"> Kč</w:t>
      </w:r>
      <w:r w:rsidRPr="008A05A2">
        <w:rPr>
          <w:rFonts w:cs="Arial"/>
          <w:szCs w:val="24"/>
          <w:u w:val="single"/>
        </w:rPr>
        <w:t>,</w:t>
      </w:r>
      <w:r w:rsidRPr="00E342A5">
        <w:rPr>
          <w:rFonts w:cs="Arial"/>
          <w:b/>
          <w:szCs w:val="24"/>
        </w:rPr>
        <w:t xml:space="preserve"> když jednotlivé nabídky budou př</w:t>
      </w:r>
      <w:r w:rsidRPr="00E342A5">
        <w:rPr>
          <w:rFonts w:cs="Arial"/>
          <w:b/>
          <w:bCs/>
          <w:szCs w:val="24"/>
        </w:rPr>
        <w:t>i</w:t>
      </w:r>
      <w:r w:rsidRPr="00E342A5">
        <w:rPr>
          <w:rFonts w:cs="Arial"/>
          <w:b/>
          <w:szCs w:val="24"/>
        </w:rPr>
        <w:t xml:space="preserve">jímány v uzavřených obálkách, opětovně </w:t>
      </w:r>
      <w:r w:rsidRPr="00E342A5">
        <w:rPr>
          <w:rStyle w:val="Zkladnznak"/>
          <w:rFonts w:cs="Arial"/>
          <w:b/>
          <w:szCs w:val="24"/>
        </w:rPr>
        <w:t xml:space="preserve">zveřejněn na úřední desce Krajského úřadu Olomouckého kraje, webových stránkách Olomouckého kraje i v měsíčníku Krajánek v termínu od 5. 11. 2019 do 6. 1. 2020. </w:t>
      </w:r>
    </w:p>
    <w:p w:rsidR="005D565D" w:rsidRDefault="005D565D" w:rsidP="00B86784">
      <w:pPr>
        <w:pStyle w:val="Tuntext"/>
        <w:rPr>
          <w:rStyle w:val="Tunznak"/>
          <w:rFonts w:cs="Arial"/>
          <w:szCs w:val="24"/>
        </w:rPr>
      </w:pPr>
      <w:r w:rsidRPr="00EB129A">
        <w:rPr>
          <w:rStyle w:val="Zkladnznak"/>
          <w:rFonts w:cs="Arial"/>
          <w:b w:val="0"/>
          <w:szCs w:val="24"/>
        </w:rPr>
        <w:t>V průběhu zveřejnění</w:t>
      </w:r>
      <w:r w:rsidRPr="00EB129A">
        <w:rPr>
          <w:rStyle w:val="Zkladnznak"/>
          <w:rFonts w:cs="Arial"/>
          <w:szCs w:val="24"/>
        </w:rPr>
        <w:t xml:space="preserve"> </w:t>
      </w:r>
      <w:r w:rsidRPr="00EB129A">
        <w:rPr>
          <w:rStyle w:val="Tunznak"/>
          <w:rFonts w:cs="Arial"/>
          <w:szCs w:val="24"/>
        </w:rPr>
        <w:t>Olomoucký kraj obdržel jednu cenovou nabídku, a to od</w:t>
      </w:r>
      <w:r w:rsidR="00181AF0">
        <w:rPr>
          <w:rStyle w:val="Tunznak"/>
          <w:rFonts w:cs="Arial"/>
          <w:szCs w:val="24"/>
        </w:rPr>
        <w:t xml:space="preserve"> XXX</w:t>
      </w:r>
      <w:r>
        <w:rPr>
          <w:rStyle w:val="Tunznak"/>
          <w:rFonts w:cs="Arial"/>
          <w:szCs w:val="24"/>
        </w:rPr>
        <w:t>, který na</w:t>
      </w:r>
      <w:r w:rsidRPr="00EB129A">
        <w:rPr>
          <w:rStyle w:val="Tunznak"/>
          <w:rFonts w:cs="Arial"/>
          <w:szCs w:val="24"/>
        </w:rPr>
        <w:t xml:space="preserve">bízí za předmětné nemovitosti kupní cenu ve výši </w:t>
      </w:r>
      <w:r>
        <w:rPr>
          <w:rStyle w:val="Tunznak"/>
          <w:rFonts w:cs="Arial"/>
          <w:szCs w:val="24"/>
        </w:rPr>
        <w:t>355 000</w:t>
      </w:r>
      <w:r w:rsidRPr="00EB129A">
        <w:rPr>
          <w:rStyle w:val="Tunznak"/>
          <w:rFonts w:cs="Arial"/>
          <w:szCs w:val="24"/>
        </w:rPr>
        <w:t xml:space="preserve"> Kč. </w:t>
      </w:r>
    </w:p>
    <w:p w:rsidR="005D565D" w:rsidRPr="00EB129A" w:rsidRDefault="005D565D" w:rsidP="00B86784">
      <w:pPr>
        <w:pStyle w:val="slo11text"/>
        <w:numPr>
          <w:ilvl w:val="0"/>
          <w:numId w:val="0"/>
        </w:numPr>
        <w:rPr>
          <w:rStyle w:val="Zkladnznak"/>
          <w:rFonts w:cs="Arial"/>
          <w:szCs w:val="24"/>
        </w:rPr>
      </w:pPr>
      <w:r>
        <w:rPr>
          <w:rStyle w:val="Zkladnznak"/>
          <w:rFonts w:cs="Arial"/>
          <w:szCs w:val="24"/>
        </w:rPr>
        <w:t>Z časových důvodů otevírání cenových nabídek proběhlo dne 15. 1. 2020 za účasti předsedy a dvou členů Komise pro majetkoprávní záležitosti Rady Olomouckého kraje.</w:t>
      </w:r>
    </w:p>
    <w:p w:rsidR="005D565D" w:rsidRDefault="004A58FE" w:rsidP="00B86784">
      <w:pPr>
        <w:pStyle w:val="Tuntext"/>
        <w:rPr>
          <w:rStyle w:val="Tunznak"/>
          <w:rFonts w:cs="Arial"/>
          <w:b/>
          <w:szCs w:val="24"/>
        </w:rPr>
      </w:pPr>
      <w:r w:rsidRPr="004A58FE">
        <w:rPr>
          <w:rStyle w:val="Tunznak"/>
          <w:rFonts w:cs="Arial"/>
          <w:b/>
          <w:bCs/>
          <w:szCs w:val="24"/>
        </w:rPr>
        <w:t>Rada Olomouckého kraje</w:t>
      </w:r>
      <w:r>
        <w:rPr>
          <w:rStyle w:val="Tunznak"/>
          <w:rFonts w:cs="Arial"/>
          <w:bCs/>
          <w:szCs w:val="24"/>
        </w:rPr>
        <w:t xml:space="preserve"> </w:t>
      </w:r>
      <w:r w:rsidRPr="004A58FE">
        <w:rPr>
          <w:rStyle w:val="Tunznak"/>
          <w:rFonts w:cs="Arial"/>
          <w:bCs/>
          <w:szCs w:val="24"/>
        </w:rPr>
        <w:t xml:space="preserve">na základě návrhu </w:t>
      </w:r>
      <w:r w:rsidRPr="004A58FE">
        <w:rPr>
          <w:rStyle w:val="Tunznak"/>
          <w:rFonts w:cs="Arial"/>
          <w:szCs w:val="24"/>
        </w:rPr>
        <w:t>K – </w:t>
      </w:r>
      <w:r w:rsidRPr="004A58FE">
        <w:rPr>
          <w:b w:val="0"/>
        </w:rPr>
        <w:t>MP a  o</w:t>
      </w:r>
      <w:r w:rsidRPr="004A58FE">
        <w:rPr>
          <w:rStyle w:val="Tunznak"/>
          <w:rFonts w:cs="Arial"/>
          <w:szCs w:val="24"/>
        </w:rPr>
        <w:t>dboru</w:t>
      </w:r>
      <w:r w:rsidRPr="004A58FE">
        <w:rPr>
          <w:rFonts w:cs="Arial"/>
          <w:szCs w:val="24"/>
        </w:rPr>
        <w:t xml:space="preserve"> </w:t>
      </w:r>
      <w:r w:rsidRPr="004A58FE">
        <w:rPr>
          <w:rFonts w:cs="Arial"/>
          <w:b w:val="0"/>
          <w:szCs w:val="24"/>
        </w:rPr>
        <w:t>majetkového, právního a správních činností</w:t>
      </w:r>
      <w:r w:rsidRPr="004A58FE">
        <w:rPr>
          <w:rFonts w:cs="Arial"/>
          <w:szCs w:val="24"/>
        </w:rPr>
        <w:t xml:space="preserve"> </w:t>
      </w:r>
      <w:r>
        <w:rPr>
          <w:rFonts w:cs="Arial"/>
          <w:szCs w:val="24"/>
        </w:rPr>
        <w:t>doporuč</w:t>
      </w:r>
      <w:r w:rsidRPr="004A58FE">
        <w:rPr>
          <w:rFonts w:cs="Arial"/>
          <w:bCs/>
          <w:szCs w:val="24"/>
        </w:rPr>
        <w:t>uje</w:t>
      </w:r>
      <w:r w:rsidRPr="004A58FE">
        <w:rPr>
          <w:rFonts w:cs="Arial"/>
          <w:szCs w:val="24"/>
        </w:rPr>
        <w:t xml:space="preserve"> </w:t>
      </w:r>
      <w:r w:rsidR="005D565D" w:rsidRPr="008A05A2">
        <w:rPr>
          <w:rStyle w:val="Tunznak"/>
          <w:rFonts w:cs="Arial"/>
          <w:b/>
          <w:szCs w:val="24"/>
        </w:rPr>
        <w:t xml:space="preserve">Zastupitelstvu Olomouckého kraje nevyhovět žádosti </w:t>
      </w:r>
      <w:r w:rsidR="00181AF0">
        <w:rPr>
          <w:rStyle w:val="Tunznak"/>
          <w:rFonts w:cs="Arial"/>
          <w:b/>
          <w:szCs w:val="24"/>
        </w:rPr>
        <w:t>XXX</w:t>
      </w:r>
      <w:r w:rsidR="005D565D" w:rsidRPr="008A05A2">
        <w:rPr>
          <w:rStyle w:val="Tunznak"/>
          <w:rFonts w:cs="Arial"/>
          <w:b/>
          <w:szCs w:val="24"/>
        </w:rPr>
        <w:t xml:space="preserve"> o odprodej nemovitostí v </w:t>
      </w:r>
      <w:proofErr w:type="spellStart"/>
      <w:r w:rsidR="005D565D" w:rsidRPr="008A05A2">
        <w:rPr>
          <w:rStyle w:val="Tunznak"/>
          <w:rFonts w:cs="Arial"/>
          <w:b/>
          <w:szCs w:val="24"/>
        </w:rPr>
        <w:t>k.ú</w:t>
      </w:r>
      <w:proofErr w:type="spellEnd"/>
      <w:r w:rsidR="005D565D" w:rsidRPr="008A05A2">
        <w:rPr>
          <w:rStyle w:val="Tunznak"/>
          <w:rFonts w:cs="Arial"/>
          <w:b/>
          <w:szCs w:val="24"/>
        </w:rPr>
        <w:t>.</w:t>
      </w:r>
      <w:r w:rsidR="005D565D">
        <w:rPr>
          <w:rStyle w:val="Tunznak"/>
          <w:rFonts w:cs="Arial"/>
          <w:szCs w:val="24"/>
        </w:rPr>
        <w:t xml:space="preserve"> </w:t>
      </w:r>
      <w:r w:rsidR="005D565D" w:rsidRPr="00EB129A">
        <w:rPr>
          <w:rFonts w:cs="Arial"/>
          <w:szCs w:val="24"/>
        </w:rPr>
        <w:t xml:space="preserve">Bohuslavice u Konice, obec Bohuslavice, vše z vlastnictví Olomouckého kraje, z hospodaření </w:t>
      </w:r>
      <w:r w:rsidR="005D565D" w:rsidRPr="008A05A2">
        <w:rPr>
          <w:rStyle w:val="Tunznak"/>
          <w:rFonts w:cs="Arial"/>
          <w:b/>
          <w:szCs w:val="24"/>
        </w:rPr>
        <w:t>Sigmundovy střední školy strojírenské, Lutín za kupní cenu ve výši 355 000 Kč z důvodu</w:t>
      </w:r>
      <w:r w:rsidR="005D565D">
        <w:rPr>
          <w:rStyle w:val="Tunznak"/>
          <w:rFonts w:cs="Arial"/>
          <w:b/>
          <w:szCs w:val="24"/>
        </w:rPr>
        <w:t>, že nabídnutá kupní cena neodpovídá zveřejněnému záměru Olomouckého kraje.</w:t>
      </w:r>
    </w:p>
    <w:p w:rsidR="005D565D" w:rsidRPr="004A58FE" w:rsidRDefault="005D565D" w:rsidP="00B86784">
      <w:pPr>
        <w:pStyle w:val="Tuntext"/>
        <w:rPr>
          <w:rStyle w:val="Tunznak"/>
          <w:rFonts w:cs="Arial"/>
          <w:szCs w:val="24"/>
        </w:rPr>
      </w:pPr>
      <w:r w:rsidRPr="004A58FE">
        <w:rPr>
          <w:rFonts w:cs="Arial"/>
          <w:b w:val="0"/>
          <w:bCs/>
          <w:szCs w:val="24"/>
        </w:rPr>
        <w:t>Rad</w:t>
      </w:r>
      <w:r w:rsidR="004A58FE" w:rsidRPr="004A58FE">
        <w:rPr>
          <w:rFonts w:cs="Arial"/>
          <w:b w:val="0"/>
          <w:bCs/>
          <w:szCs w:val="24"/>
        </w:rPr>
        <w:t>a</w:t>
      </w:r>
      <w:r w:rsidRPr="004A58FE">
        <w:rPr>
          <w:rFonts w:cs="Arial"/>
          <w:b w:val="0"/>
          <w:bCs/>
          <w:szCs w:val="24"/>
        </w:rPr>
        <w:t xml:space="preserve"> Olomouckého kraje</w:t>
      </w:r>
      <w:r w:rsidRPr="004A58FE">
        <w:rPr>
          <w:rStyle w:val="Tunznak"/>
          <w:rFonts w:cs="Arial"/>
          <w:b/>
          <w:szCs w:val="24"/>
        </w:rPr>
        <w:t xml:space="preserve"> </w:t>
      </w:r>
      <w:r w:rsidR="004A58FE" w:rsidRPr="004A58FE">
        <w:rPr>
          <w:rStyle w:val="Tunznak"/>
          <w:rFonts w:cs="Arial"/>
          <w:szCs w:val="24"/>
        </w:rPr>
        <w:t xml:space="preserve">svým usnesením </w:t>
      </w:r>
      <w:r w:rsidRPr="004A58FE">
        <w:rPr>
          <w:rStyle w:val="Tunznak"/>
          <w:rFonts w:cs="Arial"/>
          <w:szCs w:val="24"/>
        </w:rPr>
        <w:t>schváli</w:t>
      </w:r>
      <w:r w:rsidR="004A58FE" w:rsidRPr="004A58FE">
        <w:rPr>
          <w:rStyle w:val="Tunznak"/>
          <w:rFonts w:cs="Arial"/>
          <w:szCs w:val="24"/>
        </w:rPr>
        <w:t>la</w:t>
      </w:r>
      <w:r w:rsidRPr="004A58FE">
        <w:rPr>
          <w:rStyle w:val="Tunznak"/>
          <w:rFonts w:cs="Arial"/>
          <w:szCs w:val="24"/>
        </w:rPr>
        <w:t xml:space="preserve"> záměr Olomouckého kraje odprodat</w:t>
      </w:r>
      <w:r w:rsidRPr="004A58FE">
        <w:rPr>
          <w:rStyle w:val="Tunznak"/>
          <w:rFonts w:cs="Arial"/>
          <w:b/>
          <w:szCs w:val="24"/>
        </w:rPr>
        <w:t xml:space="preserve"> </w:t>
      </w:r>
      <w:r w:rsidRPr="004A58FE">
        <w:rPr>
          <w:rFonts w:cs="Arial"/>
          <w:b w:val="0"/>
          <w:szCs w:val="24"/>
        </w:rPr>
        <w:t xml:space="preserve">pozemek </w:t>
      </w:r>
      <w:proofErr w:type="spellStart"/>
      <w:r w:rsidRPr="004A58FE">
        <w:rPr>
          <w:rFonts w:cs="Arial"/>
          <w:b w:val="0"/>
          <w:szCs w:val="24"/>
        </w:rPr>
        <w:t>parc</w:t>
      </w:r>
      <w:proofErr w:type="spellEnd"/>
      <w:r w:rsidRPr="004A58FE">
        <w:rPr>
          <w:rFonts w:cs="Arial"/>
          <w:b w:val="0"/>
          <w:szCs w:val="24"/>
        </w:rPr>
        <w:t xml:space="preserve">. č. st. 144 </w:t>
      </w:r>
      <w:proofErr w:type="spellStart"/>
      <w:r w:rsidRPr="004A58FE">
        <w:rPr>
          <w:rFonts w:cs="Arial"/>
          <w:b w:val="0"/>
          <w:szCs w:val="24"/>
        </w:rPr>
        <w:t>zast</w:t>
      </w:r>
      <w:proofErr w:type="spellEnd"/>
      <w:r w:rsidRPr="004A58FE">
        <w:rPr>
          <w:rFonts w:cs="Arial"/>
          <w:b w:val="0"/>
          <w:szCs w:val="24"/>
        </w:rPr>
        <w:t xml:space="preserve">. </w:t>
      </w:r>
      <w:proofErr w:type="spellStart"/>
      <w:r w:rsidRPr="004A58FE">
        <w:rPr>
          <w:rFonts w:cs="Arial"/>
          <w:b w:val="0"/>
          <w:szCs w:val="24"/>
        </w:rPr>
        <w:t>pl</w:t>
      </w:r>
      <w:proofErr w:type="spellEnd"/>
      <w:r w:rsidRPr="004A58FE">
        <w:rPr>
          <w:rFonts w:cs="Arial"/>
          <w:b w:val="0"/>
          <w:szCs w:val="24"/>
        </w:rPr>
        <w:t xml:space="preserve">. o výměře 52 m2, jehož součástí je stavba Bohuslavice, č. e. 5, rod. </w:t>
      </w:r>
      <w:proofErr w:type="spellStart"/>
      <w:r w:rsidRPr="004A58FE">
        <w:rPr>
          <w:rFonts w:cs="Arial"/>
          <w:b w:val="0"/>
          <w:szCs w:val="24"/>
        </w:rPr>
        <w:t>rekr</w:t>
      </w:r>
      <w:proofErr w:type="spellEnd"/>
      <w:r w:rsidRPr="004A58FE">
        <w:rPr>
          <w:rFonts w:cs="Arial"/>
          <w:b w:val="0"/>
          <w:szCs w:val="24"/>
        </w:rPr>
        <w:t xml:space="preserve">., pozemku </w:t>
      </w:r>
      <w:proofErr w:type="spellStart"/>
      <w:r w:rsidRPr="004A58FE">
        <w:rPr>
          <w:rFonts w:cs="Arial"/>
          <w:b w:val="0"/>
          <w:szCs w:val="24"/>
        </w:rPr>
        <w:t>parc</w:t>
      </w:r>
      <w:proofErr w:type="spellEnd"/>
      <w:r w:rsidRPr="004A58FE">
        <w:rPr>
          <w:rFonts w:cs="Arial"/>
          <w:b w:val="0"/>
          <w:szCs w:val="24"/>
        </w:rPr>
        <w:t xml:space="preserve">. č. st. 145 </w:t>
      </w:r>
      <w:proofErr w:type="spellStart"/>
      <w:r w:rsidRPr="004A58FE">
        <w:rPr>
          <w:rFonts w:cs="Arial"/>
          <w:b w:val="0"/>
          <w:szCs w:val="24"/>
        </w:rPr>
        <w:t>zast</w:t>
      </w:r>
      <w:proofErr w:type="spellEnd"/>
      <w:r w:rsidRPr="004A58FE">
        <w:rPr>
          <w:rFonts w:cs="Arial"/>
          <w:b w:val="0"/>
          <w:szCs w:val="24"/>
        </w:rPr>
        <w:t xml:space="preserve">. </w:t>
      </w:r>
      <w:proofErr w:type="spellStart"/>
      <w:r w:rsidRPr="004A58FE">
        <w:rPr>
          <w:rFonts w:cs="Arial"/>
          <w:b w:val="0"/>
          <w:szCs w:val="24"/>
        </w:rPr>
        <w:t>pl</w:t>
      </w:r>
      <w:proofErr w:type="spellEnd"/>
      <w:r w:rsidRPr="004A58FE">
        <w:rPr>
          <w:rFonts w:cs="Arial"/>
          <w:b w:val="0"/>
          <w:szCs w:val="24"/>
        </w:rPr>
        <w:t xml:space="preserve">. o výměře 32 m2, jehož součástí je stavba bez č. p./ č. e., garáž, a pozemku </w:t>
      </w:r>
      <w:proofErr w:type="spellStart"/>
      <w:r w:rsidRPr="004A58FE">
        <w:rPr>
          <w:rFonts w:cs="Arial"/>
          <w:b w:val="0"/>
          <w:szCs w:val="24"/>
        </w:rPr>
        <w:t>parc</w:t>
      </w:r>
      <w:proofErr w:type="spellEnd"/>
      <w:r w:rsidRPr="004A58FE">
        <w:rPr>
          <w:rFonts w:cs="Arial"/>
          <w:b w:val="0"/>
          <w:szCs w:val="24"/>
        </w:rPr>
        <w:t xml:space="preserve">. č. 584 </w:t>
      </w:r>
      <w:proofErr w:type="spellStart"/>
      <w:r w:rsidRPr="004A58FE">
        <w:rPr>
          <w:rFonts w:cs="Arial"/>
          <w:b w:val="0"/>
          <w:szCs w:val="24"/>
        </w:rPr>
        <w:t>ost</w:t>
      </w:r>
      <w:proofErr w:type="spellEnd"/>
      <w:r w:rsidRPr="004A58FE">
        <w:rPr>
          <w:rFonts w:cs="Arial"/>
          <w:b w:val="0"/>
          <w:szCs w:val="24"/>
        </w:rPr>
        <w:t xml:space="preserve">. </w:t>
      </w:r>
      <w:proofErr w:type="spellStart"/>
      <w:r w:rsidRPr="004A58FE">
        <w:rPr>
          <w:rFonts w:cs="Arial"/>
          <w:b w:val="0"/>
          <w:szCs w:val="24"/>
        </w:rPr>
        <w:t>pl</w:t>
      </w:r>
      <w:proofErr w:type="spellEnd"/>
      <w:r w:rsidRPr="004A58FE">
        <w:rPr>
          <w:rFonts w:cs="Arial"/>
          <w:b w:val="0"/>
          <w:szCs w:val="24"/>
        </w:rPr>
        <w:t xml:space="preserve">. o výměře 2 909 m2, vše v k. </w:t>
      </w:r>
      <w:proofErr w:type="spellStart"/>
      <w:r w:rsidRPr="004A58FE">
        <w:rPr>
          <w:rFonts w:cs="Arial"/>
          <w:b w:val="0"/>
          <w:szCs w:val="24"/>
        </w:rPr>
        <w:t>ú.</w:t>
      </w:r>
      <w:proofErr w:type="spellEnd"/>
      <w:r w:rsidRPr="004A58FE">
        <w:rPr>
          <w:rFonts w:cs="Arial"/>
          <w:b w:val="0"/>
          <w:szCs w:val="24"/>
        </w:rPr>
        <w:t xml:space="preserve"> Bohuslavice u Konice, obec Bohuslavice, vše z vlastnictví Olomouckého kraje, z hospodaření </w:t>
      </w:r>
      <w:r w:rsidRPr="004A58FE">
        <w:rPr>
          <w:rStyle w:val="Tunznak"/>
          <w:rFonts w:cs="Arial"/>
          <w:szCs w:val="24"/>
        </w:rPr>
        <w:t xml:space="preserve">Sigmundovy střední školy strojírenské, Lutín za minimální kupní cenu ve výši </w:t>
      </w:r>
      <w:r w:rsidRPr="004A58FE">
        <w:rPr>
          <w:rStyle w:val="Tunznak"/>
          <w:rFonts w:cs="Arial"/>
          <w:bCs/>
          <w:szCs w:val="24"/>
        </w:rPr>
        <w:t>649 590</w:t>
      </w:r>
      <w:r w:rsidRPr="004A58FE">
        <w:rPr>
          <w:rStyle w:val="Tunznak"/>
          <w:rFonts w:cs="Arial"/>
          <w:szCs w:val="24"/>
        </w:rPr>
        <w:t xml:space="preserve"> Kč</w:t>
      </w:r>
      <w:r w:rsidRPr="004A58FE">
        <w:rPr>
          <w:rFonts w:cs="Arial"/>
          <w:szCs w:val="24"/>
        </w:rPr>
        <w:t>,</w:t>
      </w:r>
      <w:r w:rsidRPr="004A58FE">
        <w:rPr>
          <w:rFonts w:cs="Arial"/>
          <w:b w:val="0"/>
          <w:szCs w:val="24"/>
        </w:rPr>
        <w:t xml:space="preserve"> když jednotlivé nabídky budou př</w:t>
      </w:r>
      <w:r w:rsidRPr="004A58FE">
        <w:rPr>
          <w:rFonts w:cs="Arial"/>
          <w:b w:val="0"/>
          <w:bCs/>
          <w:szCs w:val="24"/>
        </w:rPr>
        <w:t>i</w:t>
      </w:r>
      <w:r w:rsidRPr="004A58FE">
        <w:rPr>
          <w:rFonts w:cs="Arial"/>
          <w:b w:val="0"/>
          <w:szCs w:val="24"/>
        </w:rPr>
        <w:t xml:space="preserve">jímány v uzavřených obálkách. </w:t>
      </w:r>
      <w:r w:rsidRPr="004A58FE">
        <w:rPr>
          <w:rStyle w:val="Tunznak"/>
          <w:rFonts w:cs="Arial"/>
          <w:szCs w:val="24"/>
        </w:rPr>
        <w:t>Nabyvatel uhradí veškeré náklady spojené s převodem vlastnického práva a správní poplatek k návrhu na vklad vlastnického práva do katastru nemovitostí.</w:t>
      </w:r>
    </w:p>
    <w:p w:rsidR="005D565D" w:rsidRPr="004A58FE" w:rsidRDefault="005D565D" w:rsidP="00B86784">
      <w:pPr>
        <w:pStyle w:val="Tuntext"/>
        <w:rPr>
          <w:rStyle w:val="Tunznak"/>
          <w:rFonts w:cs="Arial"/>
          <w:bCs/>
          <w:szCs w:val="24"/>
        </w:rPr>
      </w:pPr>
    </w:p>
    <w:p w:rsidR="00E80A46" w:rsidRDefault="00E80A46" w:rsidP="00B86784">
      <w:pPr>
        <w:pStyle w:val="slo1text"/>
        <w:numPr>
          <w:ilvl w:val="0"/>
          <w:numId w:val="0"/>
        </w:numPr>
        <w:rPr>
          <w:b/>
          <w:szCs w:val="24"/>
        </w:rPr>
      </w:pPr>
    </w:p>
    <w:p w:rsidR="005D565D" w:rsidRDefault="005D565D" w:rsidP="00B86784">
      <w:pPr>
        <w:pStyle w:val="slo1text"/>
        <w:numPr>
          <w:ilvl w:val="0"/>
          <w:numId w:val="0"/>
        </w:numPr>
        <w:rPr>
          <w:b/>
          <w:szCs w:val="24"/>
        </w:rPr>
      </w:pPr>
      <w:bookmarkStart w:id="0" w:name="_GoBack"/>
      <w:bookmarkEnd w:id="0"/>
      <w:r w:rsidRPr="008572DA">
        <w:rPr>
          <w:b/>
          <w:szCs w:val="24"/>
        </w:rPr>
        <w:lastRenderedPageBreak/>
        <w:t xml:space="preserve">k návrhu usnesení bod </w:t>
      </w:r>
      <w:r w:rsidR="004E5EED">
        <w:rPr>
          <w:b/>
          <w:szCs w:val="24"/>
        </w:rPr>
        <w:t>4</w:t>
      </w:r>
      <w:r>
        <w:rPr>
          <w:b/>
          <w:szCs w:val="24"/>
        </w:rPr>
        <w:t xml:space="preserve">. 3. </w:t>
      </w:r>
    </w:p>
    <w:p w:rsidR="005D565D" w:rsidRPr="00EB129A" w:rsidRDefault="005D565D" w:rsidP="00B86784">
      <w:pPr>
        <w:pStyle w:val="Zkladntext"/>
        <w:pBdr>
          <w:top w:val="single" w:sz="4" w:space="0" w:color="auto"/>
          <w:left w:val="single" w:sz="4" w:space="4" w:color="auto"/>
          <w:bottom w:val="single" w:sz="4" w:space="1" w:color="auto"/>
          <w:right w:val="single" w:sz="4" w:space="4" w:color="auto"/>
        </w:pBdr>
        <w:rPr>
          <w:rFonts w:cs="Arial"/>
          <w:b/>
          <w:szCs w:val="24"/>
        </w:rPr>
      </w:pPr>
      <w:r w:rsidRPr="00EB129A">
        <w:rPr>
          <w:rStyle w:val="Tunznak"/>
          <w:rFonts w:cs="Arial"/>
          <w:szCs w:val="24"/>
        </w:rPr>
        <w:t>Odprodej pozemku</w:t>
      </w:r>
      <w:r>
        <w:rPr>
          <w:rStyle w:val="Tunznak"/>
          <w:rFonts w:cs="Arial"/>
          <w:szCs w:val="24"/>
        </w:rPr>
        <w:t>, jehož součástí je stavba</w:t>
      </w:r>
      <w:r w:rsidRPr="00EB129A">
        <w:rPr>
          <w:rStyle w:val="Tunznak"/>
          <w:rFonts w:cs="Arial"/>
          <w:szCs w:val="24"/>
        </w:rPr>
        <w:t xml:space="preserve"> v </w:t>
      </w:r>
      <w:proofErr w:type="spellStart"/>
      <w:r w:rsidRPr="00EB129A">
        <w:rPr>
          <w:rStyle w:val="Tunznak"/>
          <w:rFonts w:cs="Arial"/>
          <w:szCs w:val="24"/>
        </w:rPr>
        <w:t>k.ú</w:t>
      </w:r>
      <w:proofErr w:type="spellEnd"/>
      <w:r w:rsidRPr="00EB129A">
        <w:rPr>
          <w:rStyle w:val="Tunznak"/>
          <w:rFonts w:cs="Arial"/>
          <w:szCs w:val="24"/>
        </w:rPr>
        <w:t xml:space="preserve">. </w:t>
      </w:r>
      <w:r>
        <w:rPr>
          <w:rStyle w:val="Tunznak"/>
          <w:rFonts w:cs="Arial"/>
          <w:szCs w:val="24"/>
        </w:rPr>
        <w:t>a obci Vikýřovice</w:t>
      </w:r>
      <w:r w:rsidRPr="00EB129A">
        <w:rPr>
          <w:rStyle w:val="Tunznak"/>
          <w:rFonts w:cs="Arial"/>
          <w:szCs w:val="24"/>
        </w:rPr>
        <w:t xml:space="preserve"> z vlastnictví Olomouckého kraje, z hospodaření </w:t>
      </w:r>
      <w:proofErr w:type="spellStart"/>
      <w:r>
        <w:rPr>
          <w:rStyle w:val="Tunznak"/>
          <w:rFonts w:cs="Arial"/>
          <w:szCs w:val="24"/>
        </w:rPr>
        <w:t>Vincentina</w:t>
      </w:r>
      <w:proofErr w:type="spellEnd"/>
      <w:r>
        <w:rPr>
          <w:rStyle w:val="Tunznak"/>
          <w:rFonts w:cs="Arial"/>
          <w:szCs w:val="24"/>
        </w:rPr>
        <w:t xml:space="preserve"> – poskytovatele sociálních služeb Šternberk, příspěvkové organizace,</w:t>
      </w:r>
      <w:r w:rsidRPr="00EB129A">
        <w:rPr>
          <w:rStyle w:val="Tunznak"/>
          <w:rFonts w:cs="Arial"/>
          <w:szCs w:val="24"/>
        </w:rPr>
        <w:t xml:space="preserve"> do vlastnictví </w:t>
      </w:r>
      <w:r w:rsidR="00181AF0">
        <w:rPr>
          <w:rStyle w:val="Tunznak"/>
          <w:rFonts w:cs="Arial"/>
          <w:szCs w:val="24"/>
        </w:rPr>
        <w:t>XXX</w:t>
      </w:r>
      <w:r w:rsidRPr="00EB129A">
        <w:rPr>
          <w:rFonts w:cs="Arial"/>
          <w:b/>
          <w:szCs w:val="24"/>
        </w:rPr>
        <w:t>.</w:t>
      </w:r>
    </w:p>
    <w:p w:rsidR="005D565D" w:rsidRPr="0064422C" w:rsidRDefault="005D565D" w:rsidP="00B86784">
      <w:pPr>
        <w:pStyle w:val="Zkladntext"/>
        <w:rPr>
          <w:rStyle w:val="Tunznak"/>
          <w:b w:val="0"/>
        </w:rPr>
      </w:pPr>
      <w:r w:rsidRPr="00E20904">
        <w:rPr>
          <w:rFonts w:cs="Arial"/>
        </w:rPr>
        <w:t>Př</w:t>
      </w:r>
      <w:r>
        <w:rPr>
          <w:rFonts w:cs="Arial"/>
        </w:rPr>
        <w:t xml:space="preserve">edmětný pozemek </w:t>
      </w:r>
      <w:proofErr w:type="spellStart"/>
      <w:r>
        <w:rPr>
          <w:rFonts w:cs="Arial"/>
        </w:rPr>
        <w:t>parc</w:t>
      </w:r>
      <w:proofErr w:type="spellEnd"/>
      <w:r>
        <w:rPr>
          <w:rFonts w:cs="Arial"/>
        </w:rPr>
        <w:t xml:space="preserve">. č. 671 zastavěná </w:t>
      </w:r>
      <w:proofErr w:type="spellStart"/>
      <w:r>
        <w:rPr>
          <w:rFonts w:cs="Arial"/>
        </w:rPr>
        <w:t>pl</w:t>
      </w:r>
      <w:proofErr w:type="spellEnd"/>
      <w:r>
        <w:rPr>
          <w:rFonts w:cs="Arial"/>
        </w:rPr>
        <w:t>. a nádvoří o výměře 1</w:t>
      </w:r>
      <w:r w:rsidR="00B86784">
        <w:rPr>
          <w:rFonts w:cs="Arial"/>
        </w:rPr>
        <w:t> </w:t>
      </w:r>
      <w:r>
        <w:rPr>
          <w:rFonts w:cs="Arial"/>
        </w:rPr>
        <w:t xml:space="preserve">064 m2, jehož součástí je stavba, Vikýřovice, č. p. 224, </w:t>
      </w:r>
      <w:proofErr w:type="spellStart"/>
      <w:r>
        <w:rPr>
          <w:rFonts w:cs="Arial"/>
        </w:rPr>
        <w:t>obč</w:t>
      </w:r>
      <w:proofErr w:type="spellEnd"/>
      <w:r>
        <w:rPr>
          <w:rFonts w:cs="Arial"/>
        </w:rPr>
        <w:t xml:space="preserve">. </w:t>
      </w:r>
      <w:proofErr w:type="spellStart"/>
      <w:r>
        <w:rPr>
          <w:rFonts w:cs="Arial"/>
        </w:rPr>
        <w:t>vyb</w:t>
      </w:r>
      <w:proofErr w:type="spellEnd"/>
      <w:r>
        <w:rPr>
          <w:rFonts w:cs="Arial"/>
        </w:rPr>
        <w:t xml:space="preserve">. v hospodaření </w:t>
      </w:r>
      <w:proofErr w:type="spellStart"/>
      <w:r w:rsidRPr="007E6E34">
        <w:rPr>
          <w:rFonts w:cs="Arial"/>
        </w:rPr>
        <w:t>Vincentina</w:t>
      </w:r>
      <w:proofErr w:type="spellEnd"/>
      <w:r w:rsidRPr="007E6E34">
        <w:rPr>
          <w:rFonts w:cs="Arial"/>
        </w:rPr>
        <w:t xml:space="preserve"> – poskytovatele sociálních služeb Šternberk, příspěvkové organizace </w:t>
      </w:r>
      <w:r>
        <w:rPr>
          <w:rFonts w:cs="Arial"/>
        </w:rPr>
        <w:t xml:space="preserve">se nachází </w:t>
      </w:r>
      <w:r w:rsidRPr="001E7833">
        <w:rPr>
          <w:rFonts w:cs="Arial"/>
        </w:rPr>
        <w:t xml:space="preserve">v </w:t>
      </w:r>
      <w:proofErr w:type="spellStart"/>
      <w:r w:rsidRPr="001E7833">
        <w:rPr>
          <w:rFonts w:cs="Arial"/>
        </w:rPr>
        <w:t>k.ú</w:t>
      </w:r>
      <w:proofErr w:type="spellEnd"/>
      <w:r w:rsidRPr="001E7833">
        <w:rPr>
          <w:rFonts w:cs="Arial"/>
        </w:rPr>
        <w:t xml:space="preserve">. </w:t>
      </w:r>
      <w:r>
        <w:rPr>
          <w:rFonts w:cs="Arial"/>
        </w:rPr>
        <w:t xml:space="preserve">a obci Vikýřovice. </w:t>
      </w:r>
      <w:r w:rsidRPr="0064422C">
        <w:rPr>
          <w:rStyle w:val="Tunznak"/>
          <w:b w:val="0"/>
        </w:rPr>
        <w:t>Žádost o odkoupení předmětné</w:t>
      </w:r>
      <w:r>
        <w:rPr>
          <w:rStyle w:val="Tunznak"/>
          <w:b w:val="0"/>
        </w:rPr>
        <w:t xml:space="preserve"> nemovitosti</w:t>
      </w:r>
      <w:r w:rsidRPr="0064422C">
        <w:rPr>
          <w:rStyle w:val="Tunznak"/>
          <w:b w:val="0"/>
        </w:rPr>
        <w:t xml:space="preserve"> podala </w:t>
      </w:r>
      <w:r w:rsidR="00181AF0">
        <w:rPr>
          <w:rStyle w:val="Tunznak"/>
          <w:b w:val="0"/>
        </w:rPr>
        <w:t>XXX</w:t>
      </w:r>
    </w:p>
    <w:p w:rsidR="005D565D" w:rsidRPr="007E6E34" w:rsidRDefault="005D565D" w:rsidP="00B86784">
      <w:pPr>
        <w:pStyle w:val="Zkladntext"/>
        <w:rPr>
          <w:rStyle w:val="Zkladnznak"/>
          <w:rFonts w:cs="Arial"/>
        </w:rPr>
      </w:pPr>
      <w:r w:rsidRPr="00FC4C91">
        <w:rPr>
          <w:rStyle w:val="Tunznak"/>
          <w:rFonts w:cs="Arial"/>
          <w:szCs w:val="24"/>
        </w:rPr>
        <w:t>Vyjádření odboru podpory řízení příspěvkových organizací ze dne</w:t>
      </w:r>
      <w:r>
        <w:rPr>
          <w:rStyle w:val="Tunznak"/>
          <w:rFonts w:cs="Arial"/>
          <w:szCs w:val="24"/>
        </w:rPr>
        <w:t xml:space="preserve"> 18. 12. 2019:</w:t>
      </w:r>
    </w:p>
    <w:p w:rsidR="005D565D" w:rsidRDefault="005D565D" w:rsidP="00B86784">
      <w:pPr>
        <w:pStyle w:val="Tuntext"/>
        <w:rPr>
          <w:rStyle w:val="Zkladnznak"/>
          <w:b w:val="0"/>
        </w:rPr>
      </w:pPr>
      <w:r>
        <w:rPr>
          <w:rStyle w:val="Zkladnznak"/>
          <w:b w:val="0"/>
        </w:rPr>
        <w:t>Příspěvková organizace sdělila, že Rada Olomouckého kraje usnesením č. UR/97/32/2016 ze dne 2. 6. 2016 a UR/106/9/2016 ze dne 29. 9. 2016 schválila projekt na kompletní rekonstrukci uvedeného objektu ve Vikýřovicích, jehož výsledkem budou 3 šestičlenné domácnosti s celoroční pobytovou službou DOZP. Podle posledních informací by rekonstrukce měla začít na jaře roku 2020 a zahájení provozu uvedené služby by mohlo být zahájeno ve druhé polovině roku 2021.</w:t>
      </w:r>
    </w:p>
    <w:p w:rsidR="005D565D" w:rsidRDefault="005D565D" w:rsidP="00B86784">
      <w:pPr>
        <w:pStyle w:val="Tuntext"/>
        <w:rPr>
          <w:rStyle w:val="Zkladnznak"/>
          <w:b w:val="0"/>
          <w:bCs/>
        </w:rPr>
      </w:pPr>
      <w:r>
        <w:rPr>
          <w:rStyle w:val="Zkladnznak"/>
          <w:b w:val="0"/>
        </w:rPr>
        <w:t>Vzhledem k výše uvedeným skutečnostem odbor podpory řízení příspěvkových organizací nesouhlasí s odprodejem předmětné nemovitosti.</w:t>
      </w:r>
    </w:p>
    <w:p w:rsidR="005D565D" w:rsidRDefault="004E5EED" w:rsidP="00B86784">
      <w:pPr>
        <w:pStyle w:val="slo1text"/>
        <w:numPr>
          <w:ilvl w:val="0"/>
          <w:numId w:val="0"/>
        </w:numPr>
        <w:tabs>
          <w:tab w:val="left" w:pos="708"/>
        </w:tabs>
        <w:rPr>
          <w:rStyle w:val="Tunznak"/>
        </w:rPr>
      </w:pPr>
      <w:r w:rsidRPr="004E5EED">
        <w:rPr>
          <w:rStyle w:val="Tunznak"/>
          <w:rFonts w:cs="Arial"/>
          <w:bCs/>
          <w:szCs w:val="24"/>
        </w:rPr>
        <w:t>Rada Olomouckého kraje</w:t>
      </w:r>
      <w:r>
        <w:rPr>
          <w:rStyle w:val="Tunznak"/>
          <w:rFonts w:cs="Arial"/>
          <w:bCs/>
          <w:szCs w:val="24"/>
        </w:rPr>
        <w:t xml:space="preserve"> </w:t>
      </w:r>
      <w:r w:rsidRPr="004E5EED">
        <w:rPr>
          <w:rStyle w:val="Tunznak"/>
          <w:rFonts w:cs="Arial"/>
          <w:b w:val="0"/>
          <w:bCs/>
          <w:szCs w:val="24"/>
        </w:rPr>
        <w:t xml:space="preserve">na základě návrhu </w:t>
      </w:r>
      <w:r w:rsidRPr="004E5EED">
        <w:rPr>
          <w:rStyle w:val="Tunznak"/>
          <w:rFonts w:cs="Arial"/>
          <w:b w:val="0"/>
          <w:szCs w:val="24"/>
        </w:rPr>
        <w:t>K – </w:t>
      </w:r>
      <w:r w:rsidRPr="004E5EED">
        <w:t>MP a  o</w:t>
      </w:r>
      <w:r w:rsidRPr="004E5EED">
        <w:rPr>
          <w:rStyle w:val="Tunznak"/>
          <w:rFonts w:cs="Arial"/>
          <w:b w:val="0"/>
          <w:szCs w:val="24"/>
        </w:rPr>
        <w:t>dboru</w:t>
      </w:r>
      <w:r w:rsidRPr="004E5EED">
        <w:rPr>
          <w:rFonts w:cs="Arial"/>
          <w:szCs w:val="24"/>
        </w:rPr>
        <w:t xml:space="preserve"> majetkového, právního a správních činností </w:t>
      </w:r>
      <w:r>
        <w:rPr>
          <w:rFonts w:cs="Arial"/>
          <w:b/>
          <w:szCs w:val="24"/>
        </w:rPr>
        <w:t>doporuč</w:t>
      </w:r>
      <w:r w:rsidRPr="004E5EED">
        <w:rPr>
          <w:rFonts w:cs="Arial"/>
          <w:b/>
          <w:bCs/>
          <w:szCs w:val="24"/>
        </w:rPr>
        <w:t>uje</w:t>
      </w:r>
      <w:r w:rsidRPr="004A58FE">
        <w:rPr>
          <w:rFonts w:cs="Arial"/>
          <w:szCs w:val="24"/>
        </w:rPr>
        <w:t xml:space="preserve"> </w:t>
      </w:r>
      <w:r w:rsidR="005D565D">
        <w:rPr>
          <w:rStyle w:val="Tunznak"/>
        </w:rPr>
        <w:t xml:space="preserve">Zastupitelstvu Olomouckého kraje nevyhovět žádosti </w:t>
      </w:r>
      <w:r w:rsidR="00181AF0">
        <w:rPr>
          <w:rStyle w:val="Tunznak"/>
        </w:rPr>
        <w:t>XXX</w:t>
      </w:r>
      <w:r w:rsidR="005D565D">
        <w:rPr>
          <w:rStyle w:val="Tunznak"/>
        </w:rPr>
        <w:t xml:space="preserve"> o odprodej pozemku </w:t>
      </w:r>
      <w:proofErr w:type="spellStart"/>
      <w:r w:rsidR="005D565D" w:rsidRPr="00E06A74">
        <w:rPr>
          <w:rStyle w:val="Tunznak"/>
        </w:rPr>
        <w:t>parc</w:t>
      </w:r>
      <w:proofErr w:type="spellEnd"/>
      <w:r w:rsidR="005D565D" w:rsidRPr="00E06A74">
        <w:rPr>
          <w:rStyle w:val="Tunznak"/>
        </w:rPr>
        <w:t xml:space="preserve">. č. 671 zastavěná </w:t>
      </w:r>
      <w:proofErr w:type="spellStart"/>
      <w:r w:rsidR="005D565D" w:rsidRPr="00E06A74">
        <w:rPr>
          <w:rStyle w:val="Tunznak"/>
        </w:rPr>
        <w:t>pl</w:t>
      </w:r>
      <w:proofErr w:type="spellEnd"/>
      <w:r w:rsidR="005D565D" w:rsidRPr="00E06A74">
        <w:rPr>
          <w:rStyle w:val="Tunznak"/>
        </w:rPr>
        <w:t>. a nádvoří o výměře 1064</w:t>
      </w:r>
      <w:r w:rsidR="005D565D">
        <w:rPr>
          <w:rStyle w:val="Tunznak"/>
        </w:rPr>
        <w:t> </w:t>
      </w:r>
      <w:r w:rsidR="005D565D" w:rsidRPr="00E06A74">
        <w:rPr>
          <w:rStyle w:val="Tunznak"/>
        </w:rPr>
        <w:t xml:space="preserve"> m2, jehož součástí je stavba, Vikýřovice, č. p. 224, </w:t>
      </w:r>
      <w:proofErr w:type="spellStart"/>
      <w:r w:rsidR="005D565D" w:rsidRPr="00E06A74">
        <w:rPr>
          <w:rStyle w:val="Tunznak"/>
        </w:rPr>
        <w:t>obč</w:t>
      </w:r>
      <w:proofErr w:type="spellEnd"/>
      <w:r w:rsidR="005D565D" w:rsidRPr="00E06A74">
        <w:rPr>
          <w:rStyle w:val="Tunznak"/>
        </w:rPr>
        <w:t xml:space="preserve">. </w:t>
      </w:r>
      <w:proofErr w:type="spellStart"/>
      <w:r w:rsidR="005D565D" w:rsidRPr="00E06A74">
        <w:rPr>
          <w:rStyle w:val="Tunznak"/>
        </w:rPr>
        <w:t>vyb</w:t>
      </w:r>
      <w:proofErr w:type="spellEnd"/>
      <w:r w:rsidR="005D565D" w:rsidRPr="00E06A74">
        <w:rPr>
          <w:rStyle w:val="Tunznak"/>
        </w:rPr>
        <w:t xml:space="preserve"> </w:t>
      </w:r>
      <w:r w:rsidR="005D565D">
        <w:rPr>
          <w:rStyle w:val="Tunznak"/>
        </w:rPr>
        <w:t xml:space="preserve">v k. </w:t>
      </w:r>
      <w:proofErr w:type="spellStart"/>
      <w:r w:rsidR="005D565D">
        <w:rPr>
          <w:rStyle w:val="Tunznak"/>
        </w:rPr>
        <w:t>ú.</w:t>
      </w:r>
      <w:proofErr w:type="spellEnd"/>
      <w:r w:rsidR="005D565D">
        <w:rPr>
          <w:rStyle w:val="Tunznak"/>
        </w:rPr>
        <w:t xml:space="preserve"> a obci Vikýřovice z vlastnictví Olomouckého kraje, z hospodaření </w:t>
      </w:r>
      <w:proofErr w:type="spellStart"/>
      <w:r w:rsidR="005D565D">
        <w:rPr>
          <w:rStyle w:val="Tunznak"/>
          <w:rFonts w:cs="Arial"/>
          <w:szCs w:val="24"/>
        </w:rPr>
        <w:t>Vincentina</w:t>
      </w:r>
      <w:proofErr w:type="spellEnd"/>
      <w:r w:rsidR="005D565D">
        <w:rPr>
          <w:rStyle w:val="Tunznak"/>
          <w:rFonts w:cs="Arial"/>
          <w:szCs w:val="24"/>
        </w:rPr>
        <w:t xml:space="preserve"> – poskytovatele sociálních služeb Šternberk, příspěvkové organizace,</w:t>
      </w:r>
      <w:r w:rsidR="005D565D" w:rsidRPr="00EB129A">
        <w:rPr>
          <w:rStyle w:val="Tunznak"/>
          <w:rFonts w:cs="Arial"/>
          <w:szCs w:val="24"/>
        </w:rPr>
        <w:t xml:space="preserve"> do vlastnictví </w:t>
      </w:r>
      <w:r w:rsidR="005D565D">
        <w:rPr>
          <w:rStyle w:val="Tunznak"/>
          <w:rFonts w:cs="Arial"/>
          <w:szCs w:val="24"/>
        </w:rPr>
        <w:t>Petry Vykoukalové</w:t>
      </w:r>
      <w:r w:rsidR="005D565D">
        <w:rPr>
          <w:rStyle w:val="Tunznak"/>
        </w:rPr>
        <w:t xml:space="preserve">, a to z důvodu potřebnosti předmětné nemovitosti pro činnost Olomouckého kraje a příspěvkové organizace. </w:t>
      </w:r>
    </w:p>
    <w:p w:rsidR="005D565D" w:rsidRDefault="005D565D" w:rsidP="00B86784">
      <w:pPr>
        <w:pStyle w:val="slo1text"/>
        <w:numPr>
          <w:ilvl w:val="0"/>
          <w:numId w:val="0"/>
        </w:numPr>
        <w:rPr>
          <w:b/>
          <w:szCs w:val="24"/>
        </w:rPr>
      </w:pPr>
    </w:p>
    <w:p w:rsidR="005D565D" w:rsidRDefault="005D565D" w:rsidP="00B86784">
      <w:pPr>
        <w:pStyle w:val="slo1text"/>
        <w:numPr>
          <w:ilvl w:val="0"/>
          <w:numId w:val="0"/>
        </w:numPr>
        <w:rPr>
          <w:b/>
          <w:szCs w:val="24"/>
        </w:rPr>
      </w:pPr>
      <w:r w:rsidRPr="008572DA">
        <w:rPr>
          <w:b/>
          <w:szCs w:val="24"/>
        </w:rPr>
        <w:t>k návrhu usnesení bod 3.</w:t>
      </w:r>
      <w:r>
        <w:rPr>
          <w:b/>
          <w:szCs w:val="24"/>
        </w:rPr>
        <w:t> </w:t>
      </w:r>
      <w:r w:rsidR="00E94135">
        <w:rPr>
          <w:b/>
          <w:szCs w:val="24"/>
        </w:rPr>
        <w:t>3</w:t>
      </w:r>
      <w:r>
        <w:rPr>
          <w:b/>
          <w:szCs w:val="24"/>
        </w:rPr>
        <w:t xml:space="preserve">., 3. </w:t>
      </w:r>
      <w:r w:rsidR="00E94135">
        <w:rPr>
          <w:b/>
          <w:szCs w:val="24"/>
        </w:rPr>
        <w:t>4</w:t>
      </w:r>
      <w:r>
        <w:rPr>
          <w:b/>
          <w:szCs w:val="24"/>
        </w:rPr>
        <w:t>.</w:t>
      </w:r>
    </w:p>
    <w:p w:rsidR="005D565D" w:rsidRDefault="005D565D" w:rsidP="00B86784">
      <w:pPr>
        <w:pStyle w:val="Zkladntext"/>
        <w:pBdr>
          <w:top w:val="single" w:sz="4" w:space="1" w:color="auto"/>
          <w:left w:val="single" w:sz="4" w:space="4" w:color="auto"/>
          <w:bottom w:val="single" w:sz="4" w:space="1" w:color="auto"/>
          <w:right w:val="single" w:sz="4" w:space="4" w:color="auto"/>
        </w:pBdr>
        <w:rPr>
          <w:rStyle w:val="Tunznak"/>
          <w:bCs w:val="0"/>
        </w:rPr>
      </w:pPr>
      <w:r>
        <w:rPr>
          <w:rStyle w:val="Tunznak"/>
          <w:bCs w:val="0"/>
        </w:rPr>
        <w:t xml:space="preserve">Odprodej nemovitostí v </w:t>
      </w:r>
      <w:proofErr w:type="spellStart"/>
      <w:r>
        <w:rPr>
          <w:rStyle w:val="Tunznak"/>
          <w:bCs w:val="0"/>
        </w:rPr>
        <w:t>k.ú</w:t>
      </w:r>
      <w:proofErr w:type="spellEnd"/>
      <w:r>
        <w:rPr>
          <w:rStyle w:val="Tunznak"/>
          <w:bCs w:val="0"/>
        </w:rPr>
        <w:t xml:space="preserve">. Paseka u Šternberka, obec Paseka z vlastnictví Olomouckého kraje, z hospodaření Odborného léčebného ústavu Paseka, příspěvková organizace, do vlastnictví společnosti </w:t>
      </w:r>
      <w:proofErr w:type="spellStart"/>
      <w:r>
        <w:rPr>
          <w:rStyle w:val="Tunznak"/>
          <w:bCs w:val="0"/>
        </w:rPr>
        <w:t>GasNet</w:t>
      </w:r>
      <w:proofErr w:type="spellEnd"/>
      <w:r>
        <w:rPr>
          <w:rStyle w:val="Tunznak"/>
          <w:bCs w:val="0"/>
        </w:rPr>
        <w:t>,</w:t>
      </w:r>
      <w:r>
        <w:rPr>
          <w:b/>
          <w:bCs w:val="0"/>
        </w:rPr>
        <w:t xml:space="preserve"> s.r.o.  </w:t>
      </w:r>
    </w:p>
    <w:p w:rsidR="005D565D" w:rsidRDefault="005D565D" w:rsidP="00B86784">
      <w:pPr>
        <w:pStyle w:val="Zkladntext"/>
        <w:rPr>
          <w:b/>
          <w:bCs w:val="0"/>
        </w:rPr>
      </w:pPr>
      <w:r w:rsidRPr="00A171EC">
        <w:rPr>
          <w:rStyle w:val="Tunznak"/>
          <w:b w:val="0"/>
        </w:rPr>
        <w:t>Předmětné nemovitosti v hospodaření Odborného léčebného ústavu Paseka, příspěvková organizace se nacházejí v </w:t>
      </w:r>
      <w:proofErr w:type="spellStart"/>
      <w:r w:rsidRPr="00A171EC">
        <w:rPr>
          <w:rStyle w:val="Tunznak"/>
          <w:b w:val="0"/>
        </w:rPr>
        <w:t>k.ú</w:t>
      </w:r>
      <w:proofErr w:type="spellEnd"/>
      <w:r w:rsidRPr="00A171EC">
        <w:rPr>
          <w:rStyle w:val="Tunznak"/>
          <w:b w:val="0"/>
        </w:rPr>
        <w:t xml:space="preserve">. Paseka u Šternberka. Konkrétně se jedná o regulační stanici plynu na části pozemku ve vlastnictví obce Paseka a dále o plynovodní potrubí v částech pozemků ve vlastnictví Olomouckého kraje, obce Paseka a manželů </w:t>
      </w:r>
      <w:r w:rsidR="00181AF0">
        <w:rPr>
          <w:rStyle w:val="Tunznak"/>
          <w:b w:val="0"/>
        </w:rPr>
        <w:t>XXX</w:t>
      </w:r>
      <w:r w:rsidRPr="00A171EC">
        <w:rPr>
          <w:rStyle w:val="Tunznak"/>
          <w:b w:val="0"/>
        </w:rPr>
        <w:t xml:space="preserve">. O jejich odprodej požádala společnost RWE </w:t>
      </w:r>
      <w:proofErr w:type="spellStart"/>
      <w:r w:rsidRPr="00A171EC">
        <w:rPr>
          <w:rStyle w:val="Tunznak"/>
          <w:b w:val="0"/>
        </w:rPr>
        <w:t>GasNet</w:t>
      </w:r>
      <w:proofErr w:type="spellEnd"/>
      <w:r w:rsidRPr="00A171EC">
        <w:rPr>
          <w:rStyle w:val="Tunznak"/>
          <w:b w:val="0"/>
        </w:rPr>
        <w:t xml:space="preserve">, s.r.o., nyní společnost </w:t>
      </w:r>
      <w:proofErr w:type="spellStart"/>
      <w:r w:rsidRPr="00A171EC">
        <w:rPr>
          <w:rStyle w:val="Tunznak"/>
          <w:b w:val="0"/>
          <w:bCs w:val="0"/>
        </w:rPr>
        <w:t>GasNet</w:t>
      </w:r>
      <w:proofErr w:type="spellEnd"/>
      <w:r w:rsidRPr="00A171EC">
        <w:rPr>
          <w:rStyle w:val="Tunznak"/>
          <w:b w:val="0"/>
          <w:bCs w:val="0"/>
        </w:rPr>
        <w:t>,</w:t>
      </w:r>
      <w:r>
        <w:rPr>
          <w:b/>
          <w:bCs w:val="0"/>
        </w:rPr>
        <w:t xml:space="preserve"> </w:t>
      </w:r>
      <w:r>
        <w:rPr>
          <w:bCs w:val="0"/>
        </w:rPr>
        <w:t>s.r.o.</w:t>
      </w:r>
      <w:r>
        <w:rPr>
          <w:b/>
          <w:bCs w:val="0"/>
        </w:rPr>
        <w:t xml:space="preserve"> </w:t>
      </w:r>
    </w:p>
    <w:p w:rsidR="005D565D" w:rsidRDefault="005D565D" w:rsidP="00B86784">
      <w:pPr>
        <w:spacing w:after="120" w:line="240" w:lineRule="auto"/>
        <w:jc w:val="both"/>
        <w:rPr>
          <w:rFonts w:ascii="Arial" w:hAnsi="Arial" w:cs="Arial"/>
          <w:b/>
          <w:sz w:val="24"/>
          <w:szCs w:val="24"/>
        </w:rPr>
      </w:pPr>
      <w:r w:rsidRPr="009F4FA4">
        <w:rPr>
          <w:rFonts w:ascii="Arial" w:hAnsi="Arial" w:cs="Arial"/>
          <w:b/>
          <w:sz w:val="24"/>
          <w:szCs w:val="24"/>
        </w:rPr>
        <w:t xml:space="preserve">Cena </w:t>
      </w:r>
      <w:r>
        <w:rPr>
          <w:rFonts w:ascii="Arial" w:hAnsi="Arial" w:cs="Arial"/>
          <w:b/>
          <w:sz w:val="24"/>
          <w:szCs w:val="24"/>
        </w:rPr>
        <w:t xml:space="preserve">obvyklá (tržní) </w:t>
      </w:r>
      <w:r>
        <w:rPr>
          <w:rStyle w:val="Tunznak"/>
        </w:rPr>
        <w:t xml:space="preserve">regulační stanice plynu </w:t>
      </w:r>
      <w:r w:rsidRPr="00984BA4">
        <w:rPr>
          <w:rFonts w:ascii="Arial" w:hAnsi="Arial" w:cs="Arial"/>
          <w:b/>
          <w:sz w:val="24"/>
          <w:szCs w:val="24"/>
        </w:rPr>
        <w:t xml:space="preserve">v </w:t>
      </w:r>
      <w:proofErr w:type="spellStart"/>
      <w:r w:rsidRPr="00984BA4">
        <w:rPr>
          <w:rFonts w:ascii="Arial" w:hAnsi="Arial" w:cs="Arial"/>
          <w:b/>
          <w:sz w:val="24"/>
          <w:szCs w:val="24"/>
        </w:rPr>
        <w:t>k.ú</w:t>
      </w:r>
      <w:proofErr w:type="spellEnd"/>
      <w:r w:rsidRPr="00984BA4">
        <w:rPr>
          <w:rFonts w:ascii="Arial" w:hAnsi="Arial" w:cs="Arial"/>
          <w:b/>
          <w:sz w:val="24"/>
          <w:szCs w:val="24"/>
        </w:rPr>
        <w:t xml:space="preserve">. Paseka u Šternberka, obec Paseka </w:t>
      </w:r>
      <w:r w:rsidRPr="009F4FA4">
        <w:rPr>
          <w:rFonts w:ascii="Arial" w:hAnsi="Arial" w:cs="Arial"/>
          <w:b/>
          <w:sz w:val="24"/>
          <w:szCs w:val="24"/>
        </w:rPr>
        <w:t xml:space="preserve">dle znaleckého posudku č. </w:t>
      </w:r>
      <w:r>
        <w:rPr>
          <w:rFonts w:ascii="Arial" w:hAnsi="Arial" w:cs="Arial"/>
          <w:b/>
          <w:sz w:val="24"/>
          <w:szCs w:val="24"/>
        </w:rPr>
        <w:t xml:space="preserve">4336 – 321 </w:t>
      </w:r>
      <w:r w:rsidR="00B86784">
        <w:rPr>
          <w:rFonts w:ascii="Arial" w:hAnsi="Arial" w:cs="Arial"/>
          <w:b/>
          <w:sz w:val="24"/>
          <w:szCs w:val="24"/>
        </w:rPr>
        <w:t>–</w:t>
      </w:r>
      <w:r>
        <w:rPr>
          <w:rFonts w:ascii="Arial" w:hAnsi="Arial" w:cs="Arial"/>
          <w:b/>
          <w:sz w:val="24"/>
          <w:szCs w:val="24"/>
        </w:rPr>
        <w:t xml:space="preserve"> 2019</w:t>
      </w:r>
      <w:r w:rsidR="00B86784">
        <w:rPr>
          <w:rFonts w:ascii="Arial" w:hAnsi="Arial" w:cs="Arial"/>
          <w:b/>
          <w:sz w:val="24"/>
          <w:szCs w:val="24"/>
        </w:rPr>
        <w:t>,</w:t>
      </w:r>
      <w:r w:rsidRPr="009F4FA4">
        <w:rPr>
          <w:rFonts w:ascii="Arial" w:hAnsi="Arial" w:cs="Arial"/>
          <w:b/>
          <w:sz w:val="24"/>
          <w:szCs w:val="24"/>
        </w:rPr>
        <w:t xml:space="preserve"> vypracovaného </w:t>
      </w:r>
      <w:r>
        <w:rPr>
          <w:rFonts w:ascii="Arial" w:hAnsi="Arial" w:cs="Arial"/>
          <w:b/>
          <w:sz w:val="24"/>
          <w:szCs w:val="24"/>
        </w:rPr>
        <w:t xml:space="preserve">společností STATIKUM s.r.o., znalecký ústav </w:t>
      </w:r>
      <w:r w:rsidRPr="009F4FA4">
        <w:rPr>
          <w:rFonts w:ascii="Arial" w:hAnsi="Arial" w:cs="Arial"/>
          <w:b/>
          <w:sz w:val="24"/>
          <w:szCs w:val="24"/>
        </w:rPr>
        <w:t xml:space="preserve">dne </w:t>
      </w:r>
      <w:r>
        <w:rPr>
          <w:rFonts w:ascii="Arial" w:hAnsi="Arial" w:cs="Arial"/>
          <w:b/>
          <w:sz w:val="24"/>
          <w:szCs w:val="24"/>
        </w:rPr>
        <w:t>27</w:t>
      </w:r>
      <w:r w:rsidRPr="009F4FA4">
        <w:rPr>
          <w:rFonts w:ascii="Arial" w:hAnsi="Arial" w:cs="Arial"/>
          <w:b/>
          <w:sz w:val="24"/>
          <w:szCs w:val="24"/>
        </w:rPr>
        <w:t>. </w:t>
      </w:r>
      <w:r>
        <w:rPr>
          <w:rFonts w:ascii="Arial" w:hAnsi="Arial" w:cs="Arial"/>
          <w:b/>
          <w:sz w:val="24"/>
          <w:szCs w:val="24"/>
        </w:rPr>
        <w:t>5</w:t>
      </w:r>
      <w:r w:rsidRPr="009F4FA4">
        <w:rPr>
          <w:rFonts w:ascii="Arial" w:hAnsi="Arial" w:cs="Arial"/>
          <w:b/>
          <w:sz w:val="24"/>
          <w:szCs w:val="24"/>
        </w:rPr>
        <w:t>. 201</w:t>
      </w:r>
      <w:r>
        <w:rPr>
          <w:rFonts w:ascii="Arial" w:hAnsi="Arial" w:cs="Arial"/>
          <w:b/>
          <w:sz w:val="24"/>
          <w:szCs w:val="24"/>
        </w:rPr>
        <w:t>9</w:t>
      </w:r>
      <w:r w:rsidR="00B86784">
        <w:rPr>
          <w:rFonts w:ascii="Arial" w:hAnsi="Arial" w:cs="Arial"/>
          <w:b/>
          <w:sz w:val="24"/>
          <w:szCs w:val="24"/>
        </w:rPr>
        <w:t>,</w:t>
      </w:r>
      <w:r w:rsidRPr="009F4FA4">
        <w:rPr>
          <w:rFonts w:ascii="Arial" w:hAnsi="Arial" w:cs="Arial"/>
          <w:b/>
          <w:sz w:val="24"/>
          <w:szCs w:val="24"/>
        </w:rPr>
        <w:t xml:space="preserve"> činí </w:t>
      </w:r>
      <w:r>
        <w:rPr>
          <w:rFonts w:ascii="Arial" w:hAnsi="Arial" w:cs="Arial"/>
          <w:b/>
          <w:sz w:val="24"/>
          <w:szCs w:val="24"/>
        </w:rPr>
        <w:t>89 435 Kč</w:t>
      </w:r>
      <w:r w:rsidRPr="009F4FA4">
        <w:rPr>
          <w:rFonts w:ascii="Arial" w:hAnsi="Arial" w:cs="Arial"/>
          <w:b/>
          <w:sz w:val="24"/>
          <w:szCs w:val="24"/>
        </w:rPr>
        <w:t>.</w:t>
      </w:r>
    </w:p>
    <w:p w:rsidR="005D565D" w:rsidRPr="009F4FA4" w:rsidRDefault="005D565D" w:rsidP="00B86784">
      <w:pPr>
        <w:spacing w:after="120" w:line="240" w:lineRule="auto"/>
        <w:jc w:val="both"/>
        <w:rPr>
          <w:rFonts w:ascii="Arial" w:hAnsi="Arial" w:cs="Arial"/>
          <w:b/>
          <w:sz w:val="24"/>
          <w:szCs w:val="24"/>
        </w:rPr>
      </w:pPr>
      <w:r w:rsidRPr="009F4FA4">
        <w:rPr>
          <w:rFonts w:ascii="Arial" w:hAnsi="Arial" w:cs="Arial"/>
          <w:b/>
          <w:bCs/>
          <w:sz w:val="24"/>
          <w:szCs w:val="24"/>
        </w:rPr>
        <w:t>Cena obvyklá (tržní)</w:t>
      </w:r>
      <w:r w:rsidRPr="009F4FA4">
        <w:rPr>
          <w:rFonts w:ascii="Arial" w:hAnsi="Arial" w:cs="Arial"/>
          <w:b/>
          <w:sz w:val="24"/>
          <w:szCs w:val="24"/>
        </w:rPr>
        <w:t xml:space="preserve"> </w:t>
      </w:r>
      <w:r>
        <w:rPr>
          <w:rStyle w:val="Tunznak"/>
          <w:szCs w:val="24"/>
        </w:rPr>
        <w:t>plynárenského zařízení (STL plynovodů a přípojek)</w:t>
      </w:r>
      <w:r w:rsidRPr="009F4FA4">
        <w:rPr>
          <w:rFonts w:ascii="Arial" w:hAnsi="Arial" w:cs="Arial"/>
          <w:b/>
          <w:sz w:val="24"/>
          <w:szCs w:val="24"/>
        </w:rPr>
        <w:t xml:space="preserve"> dle téhož znaleckého posudku </w:t>
      </w:r>
      <w:r w:rsidRPr="009F4FA4">
        <w:rPr>
          <w:rFonts w:ascii="Arial" w:hAnsi="Arial" w:cs="Arial"/>
          <w:b/>
          <w:bCs/>
          <w:sz w:val="24"/>
          <w:szCs w:val="24"/>
        </w:rPr>
        <w:t xml:space="preserve">činí </w:t>
      </w:r>
      <w:r>
        <w:rPr>
          <w:rFonts w:ascii="Arial" w:hAnsi="Arial" w:cs="Arial"/>
          <w:b/>
          <w:bCs/>
          <w:sz w:val="24"/>
          <w:szCs w:val="24"/>
        </w:rPr>
        <w:t>477</w:t>
      </w:r>
      <w:r w:rsidRPr="009F4FA4">
        <w:rPr>
          <w:rFonts w:ascii="Arial" w:hAnsi="Arial" w:cs="Arial"/>
          <w:b/>
          <w:bCs/>
          <w:sz w:val="24"/>
          <w:szCs w:val="24"/>
        </w:rPr>
        <w:t> 0</w:t>
      </w:r>
      <w:r>
        <w:rPr>
          <w:rFonts w:ascii="Arial" w:hAnsi="Arial" w:cs="Arial"/>
          <w:b/>
          <w:bCs/>
          <w:sz w:val="24"/>
          <w:szCs w:val="24"/>
        </w:rPr>
        <w:t>25</w:t>
      </w:r>
      <w:r w:rsidRPr="009F4FA4">
        <w:rPr>
          <w:rFonts w:ascii="Arial" w:hAnsi="Arial" w:cs="Arial"/>
          <w:b/>
          <w:bCs/>
          <w:sz w:val="24"/>
          <w:szCs w:val="24"/>
        </w:rPr>
        <w:t xml:space="preserve"> Kč.</w:t>
      </w:r>
    </w:p>
    <w:p w:rsidR="005D565D" w:rsidRDefault="005D565D" w:rsidP="00B86784">
      <w:pPr>
        <w:pStyle w:val="Zkladntext"/>
        <w:rPr>
          <w:rStyle w:val="Tunznak"/>
        </w:rPr>
      </w:pPr>
      <w:r>
        <w:rPr>
          <w:rStyle w:val="Tunznak"/>
          <w:bCs w:val="0"/>
        </w:rPr>
        <w:t>Vyjádření odboru podpory řízení příspěvkových organizací ze dne 24. 10. 2017:</w:t>
      </w:r>
    </w:p>
    <w:p w:rsidR="005D565D" w:rsidRDefault="005D565D" w:rsidP="00B86784">
      <w:pPr>
        <w:pStyle w:val="Prosttext"/>
        <w:spacing w:after="120" w:line="240" w:lineRule="auto"/>
        <w:jc w:val="both"/>
        <w:rPr>
          <w:rFonts w:cs="Arial"/>
          <w:szCs w:val="24"/>
        </w:rPr>
      </w:pPr>
      <w:r>
        <w:rPr>
          <w:rFonts w:ascii="Arial" w:hAnsi="Arial" w:cs="Arial"/>
          <w:sz w:val="24"/>
          <w:szCs w:val="24"/>
        </w:rPr>
        <w:t>Obdrželi jsme požadavek Vámi řízeného odboru ve věci odprodeje:</w:t>
      </w:r>
    </w:p>
    <w:p w:rsidR="005D565D" w:rsidRDefault="005D565D" w:rsidP="00B86784">
      <w:pPr>
        <w:pStyle w:val="Prosttext"/>
        <w:spacing w:after="120" w:line="240" w:lineRule="auto"/>
        <w:jc w:val="both"/>
        <w:rPr>
          <w:rFonts w:ascii="Arial" w:hAnsi="Arial" w:cs="Arial"/>
          <w:sz w:val="24"/>
          <w:szCs w:val="24"/>
        </w:rPr>
      </w:pPr>
      <w:r>
        <w:rPr>
          <w:rFonts w:ascii="Arial" w:hAnsi="Arial" w:cs="Arial"/>
          <w:sz w:val="24"/>
          <w:szCs w:val="24"/>
        </w:rPr>
        <w:t xml:space="preserve">1. regulační stanice plynu (stavby nezapisované do katastru nemovitostí) na části pozemku </w:t>
      </w:r>
      <w:proofErr w:type="spellStart"/>
      <w:r>
        <w:rPr>
          <w:rFonts w:ascii="Arial" w:hAnsi="Arial" w:cs="Arial"/>
          <w:sz w:val="24"/>
          <w:szCs w:val="24"/>
        </w:rPr>
        <w:t>parc</w:t>
      </w:r>
      <w:proofErr w:type="spellEnd"/>
      <w:r>
        <w:rPr>
          <w:rFonts w:ascii="Arial" w:hAnsi="Arial" w:cs="Arial"/>
          <w:sz w:val="24"/>
          <w:szCs w:val="24"/>
        </w:rPr>
        <w:t xml:space="preserve">. č. 2003/2 v </w:t>
      </w:r>
      <w:proofErr w:type="spellStart"/>
      <w:r>
        <w:rPr>
          <w:rFonts w:ascii="Arial" w:hAnsi="Arial" w:cs="Arial"/>
          <w:sz w:val="24"/>
          <w:szCs w:val="24"/>
        </w:rPr>
        <w:t>k.ú</w:t>
      </w:r>
      <w:proofErr w:type="spellEnd"/>
      <w:r>
        <w:rPr>
          <w:rFonts w:ascii="Arial" w:hAnsi="Arial" w:cs="Arial"/>
          <w:sz w:val="24"/>
          <w:szCs w:val="24"/>
        </w:rPr>
        <w:t>. Paseka u Šternberka, obec Paseka,</w:t>
      </w:r>
    </w:p>
    <w:p w:rsidR="005D565D" w:rsidRDefault="005D565D" w:rsidP="00B86784">
      <w:pPr>
        <w:pStyle w:val="Prosttext"/>
        <w:spacing w:after="120" w:line="240" w:lineRule="auto"/>
        <w:jc w:val="both"/>
        <w:rPr>
          <w:rFonts w:ascii="Arial" w:hAnsi="Arial" w:cs="Arial"/>
          <w:sz w:val="24"/>
          <w:szCs w:val="24"/>
        </w:rPr>
      </w:pPr>
      <w:r>
        <w:rPr>
          <w:rFonts w:ascii="Arial" w:hAnsi="Arial" w:cs="Arial"/>
          <w:sz w:val="24"/>
          <w:szCs w:val="24"/>
        </w:rPr>
        <w:lastRenderedPageBreak/>
        <w:t xml:space="preserve">2. plynovodního potrubí umístěného v částech pozemků v </w:t>
      </w:r>
      <w:proofErr w:type="spellStart"/>
      <w:r>
        <w:rPr>
          <w:rFonts w:ascii="Arial" w:hAnsi="Arial" w:cs="Arial"/>
          <w:sz w:val="24"/>
          <w:szCs w:val="24"/>
        </w:rPr>
        <w:t>k.ú</w:t>
      </w:r>
      <w:proofErr w:type="spellEnd"/>
      <w:r>
        <w:rPr>
          <w:rFonts w:ascii="Arial" w:hAnsi="Arial" w:cs="Arial"/>
          <w:sz w:val="24"/>
          <w:szCs w:val="24"/>
        </w:rPr>
        <w:t>. Paseka u Šternberka, obec Paseka</w:t>
      </w:r>
    </w:p>
    <w:p w:rsidR="005D565D" w:rsidRDefault="005D565D" w:rsidP="00B86784">
      <w:pPr>
        <w:pStyle w:val="Prosttext"/>
        <w:spacing w:after="120" w:line="240" w:lineRule="auto"/>
        <w:jc w:val="both"/>
        <w:rPr>
          <w:rFonts w:ascii="Arial" w:hAnsi="Arial" w:cs="Arial"/>
          <w:sz w:val="24"/>
          <w:szCs w:val="24"/>
        </w:rPr>
      </w:pPr>
      <w:r>
        <w:rPr>
          <w:rFonts w:ascii="Arial" w:hAnsi="Arial" w:cs="Arial"/>
          <w:sz w:val="24"/>
          <w:szCs w:val="24"/>
        </w:rPr>
        <w:t xml:space="preserve">z vlastnictví Olomouckého kraje do vlastnictví plynárenské společnosti (nejprve RWE </w:t>
      </w:r>
      <w:proofErr w:type="spellStart"/>
      <w:r>
        <w:rPr>
          <w:rFonts w:ascii="Arial" w:hAnsi="Arial" w:cs="Arial"/>
          <w:sz w:val="24"/>
          <w:szCs w:val="24"/>
        </w:rPr>
        <w:t>GasNet</w:t>
      </w:r>
      <w:proofErr w:type="spellEnd"/>
      <w:r>
        <w:rPr>
          <w:rFonts w:ascii="Arial" w:hAnsi="Arial" w:cs="Arial"/>
          <w:sz w:val="24"/>
          <w:szCs w:val="24"/>
        </w:rPr>
        <w:t xml:space="preserve"> </w:t>
      </w:r>
      <w:proofErr w:type="spellStart"/>
      <w:r>
        <w:rPr>
          <w:rFonts w:ascii="Arial" w:hAnsi="Arial" w:cs="Arial"/>
          <w:sz w:val="24"/>
          <w:szCs w:val="24"/>
        </w:rPr>
        <w:t>s.r.o</w:t>
      </w:r>
      <w:proofErr w:type="spellEnd"/>
      <w:r>
        <w:rPr>
          <w:rFonts w:ascii="Arial" w:hAnsi="Arial" w:cs="Arial"/>
          <w:sz w:val="24"/>
          <w:szCs w:val="24"/>
        </w:rPr>
        <w:t>).</w:t>
      </w:r>
    </w:p>
    <w:p w:rsidR="005D565D" w:rsidRDefault="005D565D" w:rsidP="00B86784">
      <w:pPr>
        <w:pStyle w:val="Prosttext"/>
        <w:spacing w:after="120" w:line="240" w:lineRule="auto"/>
        <w:jc w:val="both"/>
        <w:rPr>
          <w:rFonts w:ascii="Arial" w:hAnsi="Arial" w:cs="Arial"/>
          <w:sz w:val="24"/>
          <w:szCs w:val="24"/>
        </w:rPr>
      </w:pPr>
      <w:r>
        <w:rPr>
          <w:rFonts w:ascii="Arial" w:hAnsi="Arial" w:cs="Arial"/>
          <w:sz w:val="24"/>
          <w:szCs w:val="24"/>
        </w:rPr>
        <w:t xml:space="preserve">Vzhledem k tomu, že </w:t>
      </w:r>
      <w:r>
        <w:rPr>
          <w:rFonts w:ascii="Arial" w:hAnsi="Arial" w:cs="Arial"/>
          <w:sz w:val="24"/>
          <w:szCs w:val="24"/>
          <w:u w:val="single"/>
        </w:rPr>
        <w:t>PO má s RWE uzavřenu podnájemní smlouvu</w:t>
      </w:r>
      <w:r>
        <w:rPr>
          <w:rFonts w:ascii="Arial" w:hAnsi="Arial" w:cs="Arial"/>
          <w:sz w:val="24"/>
          <w:szCs w:val="24"/>
        </w:rPr>
        <w:t>, a odbor zdravotnictví nemá z hlediska poskytování zdravotní péče k odprodeji připomínky, odbor podpory řízení příspěvkových organizací souhlasí s prodejem výše uvedené regulační stanice plynu a plynovodního potrubí.</w:t>
      </w:r>
    </w:p>
    <w:p w:rsidR="005D565D" w:rsidRPr="009F4FA4" w:rsidRDefault="005D565D" w:rsidP="00B86784">
      <w:pPr>
        <w:pStyle w:val="Zkladntext"/>
        <w:tabs>
          <w:tab w:val="left" w:pos="7020"/>
        </w:tabs>
        <w:rPr>
          <w:rStyle w:val="Tunznak"/>
          <w:rFonts w:cs="Arial"/>
          <w:bCs w:val="0"/>
          <w:szCs w:val="24"/>
        </w:rPr>
      </w:pPr>
      <w:r w:rsidRPr="009F4FA4">
        <w:rPr>
          <w:rStyle w:val="Tunznak"/>
          <w:rFonts w:cs="Arial"/>
          <w:bCs w:val="0"/>
          <w:szCs w:val="24"/>
        </w:rPr>
        <w:t>Vyjádření odboru ekonomického ze dne 1</w:t>
      </w:r>
      <w:r>
        <w:rPr>
          <w:rStyle w:val="Tunznak"/>
          <w:rFonts w:cs="Arial"/>
          <w:bCs w:val="0"/>
          <w:szCs w:val="24"/>
        </w:rPr>
        <w:t>2</w:t>
      </w:r>
      <w:r w:rsidRPr="009F4FA4">
        <w:rPr>
          <w:rStyle w:val="Tunznak"/>
          <w:rFonts w:cs="Arial"/>
          <w:bCs w:val="0"/>
          <w:szCs w:val="24"/>
        </w:rPr>
        <w:t>. </w:t>
      </w:r>
      <w:r>
        <w:rPr>
          <w:rStyle w:val="Tunznak"/>
          <w:rFonts w:cs="Arial"/>
          <w:bCs w:val="0"/>
          <w:szCs w:val="24"/>
        </w:rPr>
        <w:t>11</w:t>
      </w:r>
      <w:r w:rsidRPr="009F4FA4">
        <w:rPr>
          <w:rStyle w:val="Tunznak"/>
          <w:rFonts w:cs="Arial"/>
          <w:bCs w:val="0"/>
          <w:szCs w:val="24"/>
        </w:rPr>
        <w:t>. 201</w:t>
      </w:r>
      <w:r>
        <w:rPr>
          <w:rStyle w:val="Tunznak"/>
          <w:rFonts w:cs="Arial"/>
          <w:bCs w:val="0"/>
          <w:szCs w:val="24"/>
        </w:rPr>
        <w:t>9</w:t>
      </w:r>
      <w:r w:rsidRPr="009F4FA4">
        <w:rPr>
          <w:rStyle w:val="Tunznak"/>
          <w:rFonts w:cs="Arial"/>
          <w:bCs w:val="0"/>
          <w:szCs w:val="24"/>
        </w:rPr>
        <w:t xml:space="preserve">: </w:t>
      </w:r>
      <w:r w:rsidRPr="009F4FA4">
        <w:rPr>
          <w:rStyle w:val="Tunznak"/>
          <w:rFonts w:cs="Arial"/>
          <w:bCs w:val="0"/>
          <w:szCs w:val="24"/>
        </w:rPr>
        <w:tab/>
      </w:r>
    </w:p>
    <w:p w:rsidR="005D565D" w:rsidRDefault="005D565D" w:rsidP="00B86784">
      <w:pPr>
        <w:pStyle w:val="Tuntext"/>
        <w:rPr>
          <w:rFonts w:cs="Arial"/>
          <w:b w:val="0"/>
          <w:szCs w:val="24"/>
        </w:rPr>
      </w:pPr>
      <w:r w:rsidRPr="009F4FA4">
        <w:rPr>
          <w:rFonts w:cs="Arial"/>
          <w:b w:val="0"/>
          <w:szCs w:val="24"/>
        </w:rPr>
        <w:t>V</w:t>
      </w:r>
      <w:r>
        <w:rPr>
          <w:rFonts w:cs="Arial"/>
          <w:b w:val="0"/>
          <w:szCs w:val="24"/>
        </w:rPr>
        <w:t> obou p</w:t>
      </w:r>
      <w:r w:rsidRPr="009F4FA4">
        <w:rPr>
          <w:rFonts w:cs="Arial"/>
          <w:b w:val="0"/>
          <w:szCs w:val="24"/>
        </w:rPr>
        <w:t>řípad</w:t>
      </w:r>
      <w:r>
        <w:rPr>
          <w:rFonts w:cs="Arial"/>
          <w:b w:val="0"/>
          <w:szCs w:val="24"/>
        </w:rPr>
        <w:t>ech</w:t>
      </w:r>
      <w:r w:rsidRPr="009F4FA4">
        <w:rPr>
          <w:rFonts w:cs="Arial"/>
          <w:b w:val="0"/>
          <w:szCs w:val="24"/>
        </w:rPr>
        <w:t xml:space="preserve"> lze aplikovat osvobození od DPH</w:t>
      </w:r>
      <w:r>
        <w:rPr>
          <w:rFonts w:cs="Arial"/>
          <w:b w:val="0"/>
          <w:szCs w:val="24"/>
        </w:rPr>
        <w:t xml:space="preserve"> dle § 56 odst. 3 ZDPH</w:t>
      </w:r>
      <w:r w:rsidRPr="009F4FA4">
        <w:rPr>
          <w:rFonts w:cs="Arial"/>
          <w:b w:val="0"/>
          <w:szCs w:val="24"/>
        </w:rPr>
        <w:t>.</w:t>
      </w:r>
    </w:p>
    <w:p w:rsidR="005D565D" w:rsidRDefault="005D565D" w:rsidP="00B86784">
      <w:pPr>
        <w:pStyle w:val="Zkladntext"/>
        <w:rPr>
          <w:rStyle w:val="Tunznak"/>
          <w:bCs w:val="0"/>
        </w:rPr>
      </w:pPr>
      <w:r>
        <w:rPr>
          <w:rStyle w:val="Tunznak"/>
          <w:bCs w:val="0"/>
        </w:rPr>
        <w:t xml:space="preserve">K – MP svými usneseními ze dne 23. 1. 2018 doporučila Radě Olomouckého kraje  schválit záměry Olomouckého kraje odprodat regulační stanici plynu (stavbu nezapisovanou do katastru nemovitostí) a </w:t>
      </w:r>
      <w:r>
        <w:rPr>
          <w:rStyle w:val="Zkladnznak"/>
          <w:b/>
        </w:rPr>
        <w:t xml:space="preserve">plynovodní potrubí umístěné v částech pozemků </w:t>
      </w:r>
      <w:r>
        <w:rPr>
          <w:rStyle w:val="Tunznak"/>
          <w:bCs w:val="0"/>
        </w:rPr>
        <w:t>v </w:t>
      </w:r>
      <w:proofErr w:type="spellStart"/>
      <w:r>
        <w:rPr>
          <w:rStyle w:val="Tunznak"/>
          <w:bCs w:val="0"/>
        </w:rPr>
        <w:t>k.ú</w:t>
      </w:r>
      <w:proofErr w:type="spellEnd"/>
      <w:r>
        <w:rPr>
          <w:rStyle w:val="Tunznak"/>
          <w:bCs w:val="0"/>
        </w:rPr>
        <w:t xml:space="preserve">. Paseka u Šternberka, obec Paseka z vlastnictví Olomouckého kraje, z hospodaření Odborného léčebného ústavu Paseka, příspěvkové organizace, do vlastnictví společnosti </w:t>
      </w:r>
      <w:proofErr w:type="spellStart"/>
      <w:r>
        <w:rPr>
          <w:rStyle w:val="Tunznak"/>
          <w:bCs w:val="0"/>
        </w:rPr>
        <w:t>GasNet</w:t>
      </w:r>
      <w:proofErr w:type="spellEnd"/>
      <w:r>
        <w:rPr>
          <w:rStyle w:val="Tunznak"/>
          <w:bCs w:val="0"/>
        </w:rPr>
        <w:t xml:space="preserve">, s.r.o., IČO: 27295567, za kupní ceny rovnající se cenám stanoveným znaleckými posudky. </w:t>
      </w:r>
    </w:p>
    <w:p w:rsidR="005D565D" w:rsidRDefault="005D565D" w:rsidP="00B86784">
      <w:pPr>
        <w:pStyle w:val="Zkladntext"/>
        <w:rPr>
          <w:rStyle w:val="Tunznak"/>
          <w:bCs w:val="0"/>
        </w:rPr>
      </w:pPr>
      <w:r>
        <w:rPr>
          <w:rStyle w:val="TuntextChar5"/>
          <w:bCs w:val="0"/>
        </w:rPr>
        <w:t xml:space="preserve">Vyjádření společnosti </w:t>
      </w:r>
      <w:proofErr w:type="spellStart"/>
      <w:r>
        <w:rPr>
          <w:rStyle w:val="Tunznak"/>
          <w:bCs w:val="0"/>
        </w:rPr>
        <w:t>GasNet</w:t>
      </w:r>
      <w:proofErr w:type="spellEnd"/>
      <w:r>
        <w:rPr>
          <w:rStyle w:val="Tunznak"/>
          <w:bCs w:val="0"/>
        </w:rPr>
        <w:t>, s.r.o. ze dne 25. 4. 2018:</w:t>
      </w:r>
    </w:p>
    <w:p w:rsidR="005D565D" w:rsidRPr="00B86784" w:rsidRDefault="005D565D" w:rsidP="00B86784">
      <w:pPr>
        <w:spacing w:after="120" w:line="240" w:lineRule="auto"/>
        <w:jc w:val="both"/>
        <w:rPr>
          <w:rStyle w:val="Tunznak"/>
          <w:b w:val="0"/>
        </w:rPr>
      </w:pPr>
      <w:r w:rsidRPr="00A171EC">
        <w:rPr>
          <w:rStyle w:val="Tunznak"/>
          <w:b w:val="0"/>
          <w:bCs/>
        </w:rPr>
        <w:t xml:space="preserve">Máme zájem na zahájení jednání vedoucí k případnému odkupu Vašeho zařízení. Nezbytnou podmínkou odkupu je však zřízení (a </w:t>
      </w:r>
      <w:proofErr w:type="spellStart"/>
      <w:r w:rsidRPr="00A171EC">
        <w:rPr>
          <w:rStyle w:val="Tunznak"/>
          <w:b w:val="0"/>
          <w:bCs/>
        </w:rPr>
        <w:t>zavkladování</w:t>
      </w:r>
      <w:proofErr w:type="spellEnd"/>
      <w:r w:rsidRPr="00A171EC">
        <w:rPr>
          <w:rStyle w:val="Tunznak"/>
          <w:b w:val="0"/>
          <w:bCs/>
        </w:rPr>
        <w:t xml:space="preserve"> do </w:t>
      </w:r>
      <w:proofErr w:type="spellStart"/>
      <w:r w:rsidRPr="00A171EC">
        <w:rPr>
          <w:rStyle w:val="Tunznak"/>
          <w:b w:val="0"/>
          <w:bCs/>
        </w:rPr>
        <w:t>KN</w:t>
      </w:r>
      <w:proofErr w:type="spellEnd"/>
      <w:r w:rsidRPr="00A171EC">
        <w:rPr>
          <w:rStyle w:val="Tunznak"/>
          <w:b w:val="0"/>
          <w:bCs/>
        </w:rPr>
        <w:t>) věcných břemen ke všem dotčeným pozemkům ve prospěch naší společnosti. Tento bod výslovně zdůrazňujeme, protože zřízení věcných břemen, tj. vyhotovení geometrických plánů, úplaty majitelům pozemků a vklad do katastru nemovitostí, představují velký objem prací a rovněž finanční zátěž.</w:t>
      </w:r>
      <w:r w:rsidR="00B86784">
        <w:rPr>
          <w:rStyle w:val="Tunznak"/>
          <w:b w:val="0"/>
        </w:rPr>
        <w:t xml:space="preserve"> </w:t>
      </w:r>
      <w:r w:rsidRPr="00A171EC">
        <w:rPr>
          <w:rStyle w:val="Tunznak"/>
          <w:b w:val="0"/>
          <w:bCs/>
        </w:rPr>
        <w:t xml:space="preserve">Rovněž tak Vás informujeme, že souběžně probíhají jednání s OLÚ Paseka o uzavření nové – úplatné nájemní smlouvy. V případě odkupu by v souladu s metodikou Energetického regulačního úřadu, jež nám stanovuje postupy </w:t>
      </w:r>
      <w:proofErr w:type="spellStart"/>
      <w:r w:rsidRPr="00A171EC">
        <w:rPr>
          <w:rStyle w:val="Tunznak"/>
          <w:b w:val="0"/>
          <w:bCs/>
        </w:rPr>
        <w:t>nacenění</w:t>
      </w:r>
      <w:proofErr w:type="spellEnd"/>
      <w:r w:rsidRPr="00A171EC">
        <w:rPr>
          <w:rStyle w:val="Tunznak"/>
          <w:b w:val="0"/>
          <w:bCs/>
        </w:rPr>
        <w:t xml:space="preserve"> nabývaného zařízení, bychom při uzavírání kupní smlouvy od cen stanovených znaleckými posudky odečetli již vyplacené nájemné (ve výši dle smlouvy, jejíž uzavření připravujeme).</w:t>
      </w:r>
    </w:p>
    <w:p w:rsidR="005D565D" w:rsidRDefault="005D565D" w:rsidP="00B86784">
      <w:pPr>
        <w:spacing w:after="120" w:line="240" w:lineRule="auto"/>
        <w:jc w:val="both"/>
        <w:rPr>
          <w:rStyle w:val="Tunznak"/>
          <w:bCs/>
        </w:rPr>
      </w:pPr>
      <w:r>
        <w:rPr>
          <w:rStyle w:val="Tunznak"/>
          <w:bCs/>
        </w:rPr>
        <w:t>Vyjádření odboru majetkového, právního a správních činností ze dne 22. 10. 2019:</w:t>
      </w:r>
    </w:p>
    <w:p w:rsidR="005D565D" w:rsidRPr="00714F5A" w:rsidRDefault="005D565D" w:rsidP="00B86784">
      <w:pPr>
        <w:pStyle w:val="Zkladntext"/>
        <w:rPr>
          <w:bCs w:val="0"/>
          <w:u w:val="single"/>
        </w:rPr>
      </w:pPr>
      <w:r w:rsidRPr="00714F5A">
        <w:rPr>
          <w:bCs w:val="0"/>
          <w:u w:val="single"/>
        </w:rPr>
        <w:t>Smlouva o nájmu plynárenského zařízení</w:t>
      </w:r>
      <w:r>
        <w:rPr>
          <w:bCs w:val="0"/>
        </w:rPr>
        <w:t xml:space="preserve"> mezi Odborným léčebným ústavem Paseka, příspěvkovou organizaci jako pronajímatelem a společností </w:t>
      </w:r>
      <w:proofErr w:type="spellStart"/>
      <w:r>
        <w:rPr>
          <w:bCs w:val="0"/>
        </w:rPr>
        <w:t>GasNet</w:t>
      </w:r>
      <w:proofErr w:type="spellEnd"/>
      <w:r>
        <w:rPr>
          <w:bCs w:val="0"/>
        </w:rPr>
        <w:t xml:space="preserve">, s.r.o. jako nájemcem </w:t>
      </w:r>
      <w:r w:rsidRPr="00714F5A">
        <w:rPr>
          <w:bCs w:val="0"/>
          <w:u w:val="single"/>
        </w:rPr>
        <w:t>byla uzavřena dne 14. 12. 2018.</w:t>
      </w:r>
    </w:p>
    <w:p w:rsidR="005D565D" w:rsidRPr="006946B0" w:rsidRDefault="005D565D" w:rsidP="00B86784">
      <w:pPr>
        <w:spacing w:after="120" w:line="240" w:lineRule="auto"/>
        <w:jc w:val="both"/>
        <w:rPr>
          <w:b/>
        </w:rPr>
      </w:pPr>
      <w:r w:rsidRPr="0094498F">
        <w:rPr>
          <w:rFonts w:ascii="Arial" w:hAnsi="Arial" w:cs="Arial"/>
          <w:sz w:val="24"/>
          <w:szCs w:val="24"/>
          <w:u w:val="single"/>
        </w:rPr>
        <w:t>Smlouva o zřízení věcného břemene – služebnost</w:t>
      </w:r>
      <w:r w:rsidRPr="00787D07">
        <w:rPr>
          <w:rFonts w:ascii="Arial" w:hAnsi="Arial" w:cs="Arial"/>
          <w:sz w:val="24"/>
          <w:szCs w:val="24"/>
          <w:u w:val="single"/>
        </w:rPr>
        <w:t xml:space="preserve">i </w:t>
      </w:r>
      <w:r w:rsidRPr="006946B0">
        <w:rPr>
          <w:rStyle w:val="Tunznak"/>
          <w:b w:val="0"/>
          <w:bCs/>
          <w:szCs w:val="24"/>
          <w:u w:val="single"/>
        </w:rPr>
        <w:t xml:space="preserve">na část pozemku </w:t>
      </w:r>
      <w:proofErr w:type="spellStart"/>
      <w:r w:rsidRPr="006946B0">
        <w:rPr>
          <w:rStyle w:val="Tunznak"/>
          <w:b w:val="0"/>
          <w:bCs/>
          <w:szCs w:val="24"/>
        </w:rPr>
        <w:t>parc</w:t>
      </w:r>
      <w:proofErr w:type="spellEnd"/>
      <w:r w:rsidRPr="006946B0">
        <w:rPr>
          <w:rStyle w:val="Tunznak"/>
          <w:b w:val="0"/>
          <w:bCs/>
          <w:szCs w:val="24"/>
        </w:rPr>
        <w:t xml:space="preserve">. č. st. 254/1 </w:t>
      </w:r>
      <w:proofErr w:type="spellStart"/>
      <w:r w:rsidRPr="006946B0">
        <w:rPr>
          <w:rStyle w:val="Tunznak"/>
          <w:b w:val="0"/>
          <w:bCs/>
          <w:szCs w:val="24"/>
        </w:rPr>
        <w:t>zast</w:t>
      </w:r>
      <w:proofErr w:type="spellEnd"/>
      <w:r w:rsidRPr="006946B0">
        <w:rPr>
          <w:rStyle w:val="Tunznak"/>
          <w:b w:val="0"/>
          <w:bCs/>
          <w:szCs w:val="24"/>
        </w:rPr>
        <w:t xml:space="preserve">. </w:t>
      </w:r>
      <w:proofErr w:type="spellStart"/>
      <w:r w:rsidRPr="006946B0">
        <w:rPr>
          <w:rStyle w:val="Tunznak"/>
          <w:b w:val="0"/>
          <w:bCs/>
          <w:szCs w:val="24"/>
        </w:rPr>
        <w:t>pl</w:t>
      </w:r>
      <w:proofErr w:type="spellEnd"/>
      <w:r w:rsidRPr="006946B0">
        <w:rPr>
          <w:rStyle w:val="Tunznak"/>
          <w:b w:val="0"/>
          <w:bCs/>
          <w:szCs w:val="24"/>
        </w:rPr>
        <w:t>. v </w:t>
      </w:r>
      <w:proofErr w:type="spellStart"/>
      <w:r w:rsidRPr="006946B0">
        <w:rPr>
          <w:rStyle w:val="Tunznak"/>
          <w:b w:val="0"/>
          <w:bCs/>
          <w:szCs w:val="24"/>
        </w:rPr>
        <w:t>k.ú</w:t>
      </w:r>
      <w:proofErr w:type="spellEnd"/>
      <w:r w:rsidRPr="006946B0">
        <w:rPr>
          <w:rStyle w:val="Tunznak"/>
          <w:b w:val="0"/>
          <w:bCs/>
          <w:szCs w:val="24"/>
        </w:rPr>
        <w:t xml:space="preserve">. Paseka u Šternberka, obec Paseka, </w:t>
      </w:r>
      <w:r w:rsidRPr="006946B0">
        <w:rPr>
          <w:rStyle w:val="Tunznak"/>
          <w:b w:val="0"/>
          <w:bCs/>
          <w:szCs w:val="24"/>
          <w:u w:val="single"/>
        </w:rPr>
        <w:t>spočívajícího v právu</w:t>
      </w:r>
      <w:r w:rsidRPr="0094498F">
        <w:rPr>
          <w:rStyle w:val="Tunznak"/>
          <w:bCs/>
          <w:szCs w:val="24"/>
          <w:u w:val="single"/>
        </w:rPr>
        <w:t xml:space="preserve"> </w:t>
      </w:r>
      <w:r w:rsidRPr="0094498F">
        <w:rPr>
          <w:rFonts w:ascii="Arial" w:hAnsi="Arial" w:cs="Arial"/>
          <w:sz w:val="24"/>
          <w:szCs w:val="24"/>
          <w:u w:val="single"/>
        </w:rPr>
        <w:t>umístění a provozování plynovodního potrubí v předmětném pozemku,</w:t>
      </w:r>
      <w:r>
        <w:rPr>
          <w:rFonts w:ascii="Arial" w:hAnsi="Arial" w:cs="Arial"/>
          <w:sz w:val="24"/>
          <w:szCs w:val="24"/>
        </w:rPr>
        <w:t xml:space="preserve"> </w:t>
      </w:r>
      <w:r>
        <w:rPr>
          <w:rStyle w:val="TuntextChar5"/>
          <w:b w:val="0"/>
          <w:bCs/>
        </w:rPr>
        <w:t xml:space="preserve">v právu vstupovat a vjíždět na předmětný pozemek v souvislosti s opravami, údržbou, změnami nebo odstraňováním tohoto zařízení, vše v rozsahu dle geometrického plánu č. 695 –13/2012 ze dne 25. 1. 2013, a to </w:t>
      </w:r>
      <w:r w:rsidRPr="0094498F">
        <w:rPr>
          <w:rStyle w:val="TuntextChar5"/>
          <w:b w:val="0"/>
          <w:bCs/>
        </w:rPr>
        <w:t xml:space="preserve">mezi manželi </w:t>
      </w:r>
      <w:r w:rsidR="00181AF0">
        <w:rPr>
          <w:rStyle w:val="TuntextChar5"/>
          <w:b w:val="0"/>
          <w:bCs/>
        </w:rPr>
        <w:t>XXX</w:t>
      </w:r>
      <w:r w:rsidRPr="0094498F">
        <w:rPr>
          <w:rStyle w:val="TuntextChar5"/>
          <w:b w:val="0"/>
          <w:bCs/>
        </w:rPr>
        <w:t xml:space="preserve"> jako povinnými z věcného břemene - služebnosti, a Olomouckým krajem </w:t>
      </w:r>
      <w:r w:rsidRPr="006946B0">
        <w:rPr>
          <w:rStyle w:val="Tunznak"/>
          <w:b w:val="0"/>
          <w:bCs/>
          <w:szCs w:val="24"/>
          <w:u w:val="single"/>
        </w:rPr>
        <w:t xml:space="preserve">jako vlastníkem plynárenského zařízení a oprávněným z věcného břemene – služebnosti byla uzavřena dne </w:t>
      </w:r>
      <w:r w:rsidRPr="006946B0">
        <w:rPr>
          <w:rStyle w:val="Tunznak"/>
          <w:b w:val="0"/>
          <w:bCs/>
          <w:szCs w:val="24"/>
        </w:rPr>
        <w:t>7</w:t>
      </w:r>
      <w:r w:rsidRPr="006946B0">
        <w:rPr>
          <w:rStyle w:val="Tunznak"/>
          <w:rFonts w:cs="Arial"/>
          <w:b w:val="0"/>
          <w:bCs/>
          <w:szCs w:val="24"/>
        </w:rPr>
        <w:t>.</w:t>
      </w:r>
      <w:r w:rsidRPr="006946B0">
        <w:rPr>
          <w:rFonts w:ascii="Arial" w:hAnsi="Arial" w:cs="Arial"/>
          <w:sz w:val="24"/>
          <w:szCs w:val="24"/>
        </w:rPr>
        <w:t>10. 2019.</w:t>
      </w:r>
    </w:p>
    <w:p w:rsidR="005D565D" w:rsidRDefault="005D565D" w:rsidP="00B86784">
      <w:pPr>
        <w:spacing w:line="240" w:lineRule="auto"/>
        <w:jc w:val="both"/>
        <w:rPr>
          <w:rStyle w:val="Tunznak"/>
          <w:b w:val="0"/>
          <w:bCs/>
          <w:szCs w:val="24"/>
        </w:rPr>
      </w:pPr>
      <w:r w:rsidRPr="00787D07">
        <w:rPr>
          <w:rFonts w:ascii="Arial" w:hAnsi="Arial" w:cs="Arial"/>
          <w:sz w:val="24"/>
          <w:szCs w:val="24"/>
          <w:u w:val="single"/>
        </w:rPr>
        <w:t xml:space="preserve">Smlouva o zřízení věcného břemene – služebnosti </w:t>
      </w:r>
      <w:r w:rsidRPr="006946B0">
        <w:rPr>
          <w:rStyle w:val="Tunznak"/>
          <w:b w:val="0"/>
          <w:bCs/>
          <w:szCs w:val="24"/>
          <w:u w:val="single"/>
        </w:rPr>
        <w:t>na části pozemků</w:t>
      </w:r>
      <w:r w:rsidRPr="006946B0">
        <w:rPr>
          <w:rStyle w:val="Tunznak"/>
          <w:b w:val="0"/>
          <w:bCs/>
          <w:szCs w:val="24"/>
        </w:rPr>
        <w:t xml:space="preserve"> </w:t>
      </w:r>
      <w:proofErr w:type="spellStart"/>
      <w:r w:rsidRPr="006946B0">
        <w:rPr>
          <w:rStyle w:val="Tunznak"/>
          <w:b w:val="0"/>
          <w:bCs/>
          <w:szCs w:val="24"/>
        </w:rPr>
        <w:t>parc</w:t>
      </w:r>
      <w:proofErr w:type="spellEnd"/>
      <w:r w:rsidRPr="006946B0">
        <w:rPr>
          <w:rStyle w:val="Tunznak"/>
          <w:b w:val="0"/>
          <w:bCs/>
          <w:szCs w:val="24"/>
        </w:rPr>
        <w:t xml:space="preserve">. č. st. 304 </w:t>
      </w:r>
      <w:proofErr w:type="spellStart"/>
      <w:r w:rsidRPr="006946B0">
        <w:rPr>
          <w:rStyle w:val="Tunznak"/>
          <w:b w:val="0"/>
          <w:bCs/>
          <w:szCs w:val="24"/>
        </w:rPr>
        <w:t>zast</w:t>
      </w:r>
      <w:proofErr w:type="spellEnd"/>
      <w:r w:rsidRPr="006946B0">
        <w:rPr>
          <w:rStyle w:val="Tunznak"/>
          <w:b w:val="0"/>
          <w:bCs/>
          <w:szCs w:val="24"/>
        </w:rPr>
        <w:t xml:space="preserve">. </w:t>
      </w:r>
      <w:proofErr w:type="spellStart"/>
      <w:r w:rsidRPr="006946B0">
        <w:rPr>
          <w:rStyle w:val="Tunznak"/>
          <w:b w:val="0"/>
          <w:bCs/>
          <w:szCs w:val="24"/>
        </w:rPr>
        <w:t>pl</w:t>
      </w:r>
      <w:proofErr w:type="spellEnd"/>
      <w:r w:rsidRPr="006946B0">
        <w:rPr>
          <w:rStyle w:val="Tunznak"/>
          <w:b w:val="0"/>
          <w:bCs/>
          <w:szCs w:val="24"/>
        </w:rPr>
        <w:t xml:space="preserve">., </w:t>
      </w:r>
      <w:proofErr w:type="spellStart"/>
      <w:r w:rsidRPr="006946B0">
        <w:rPr>
          <w:rStyle w:val="Tunznak"/>
          <w:b w:val="0"/>
          <w:bCs/>
          <w:szCs w:val="24"/>
        </w:rPr>
        <w:t>parc</w:t>
      </w:r>
      <w:proofErr w:type="spellEnd"/>
      <w:r w:rsidRPr="006946B0">
        <w:rPr>
          <w:rStyle w:val="Tunznak"/>
          <w:b w:val="0"/>
          <w:bCs/>
          <w:szCs w:val="24"/>
        </w:rPr>
        <w:t xml:space="preserve">. č. 2003/2 </w:t>
      </w:r>
      <w:proofErr w:type="spellStart"/>
      <w:r w:rsidRPr="006946B0">
        <w:rPr>
          <w:rStyle w:val="Tunznak"/>
          <w:b w:val="0"/>
          <w:bCs/>
          <w:szCs w:val="24"/>
        </w:rPr>
        <w:t>ost</w:t>
      </w:r>
      <w:proofErr w:type="spellEnd"/>
      <w:r w:rsidRPr="006946B0">
        <w:rPr>
          <w:rStyle w:val="Tunznak"/>
          <w:b w:val="0"/>
          <w:bCs/>
          <w:szCs w:val="24"/>
        </w:rPr>
        <w:t xml:space="preserve">. </w:t>
      </w:r>
      <w:proofErr w:type="spellStart"/>
      <w:r w:rsidRPr="006946B0">
        <w:rPr>
          <w:rStyle w:val="Tunznak"/>
          <w:b w:val="0"/>
          <w:bCs/>
          <w:szCs w:val="24"/>
        </w:rPr>
        <w:t>pl</w:t>
      </w:r>
      <w:proofErr w:type="spellEnd"/>
      <w:r w:rsidRPr="006946B0">
        <w:rPr>
          <w:rStyle w:val="Tunznak"/>
          <w:b w:val="0"/>
          <w:bCs/>
          <w:szCs w:val="24"/>
        </w:rPr>
        <w:t xml:space="preserve">., </w:t>
      </w:r>
      <w:proofErr w:type="spellStart"/>
      <w:r w:rsidRPr="006946B0">
        <w:rPr>
          <w:rStyle w:val="Tunznak"/>
          <w:b w:val="0"/>
          <w:bCs/>
          <w:szCs w:val="24"/>
        </w:rPr>
        <w:t>parc</w:t>
      </w:r>
      <w:proofErr w:type="spellEnd"/>
      <w:r w:rsidRPr="006946B0">
        <w:rPr>
          <w:rStyle w:val="Tunznak"/>
          <w:b w:val="0"/>
          <w:bCs/>
          <w:szCs w:val="24"/>
        </w:rPr>
        <w:t xml:space="preserve">. č. 2012/2 </w:t>
      </w:r>
      <w:proofErr w:type="spellStart"/>
      <w:r w:rsidRPr="006946B0">
        <w:rPr>
          <w:rStyle w:val="Tunznak"/>
          <w:b w:val="0"/>
          <w:bCs/>
          <w:szCs w:val="24"/>
        </w:rPr>
        <w:t>ost</w:t>
      </w:r>
      <w:proofErr w:type="spellEnd"/>
      <w:r w:rsidRPr="006946B0">
        <w:rPr>
          <w:rStyle w:val="Tunznak"/>
          <w:b w:val="0"/>
          <w:bCs/>
          <w:szCs w:val="24"/>
        </w:rPr>
        <w:t xml:space="preserve">. </w:t>
      </w:r>
      <w:proofErr w:type="spellStart"/>
      <w:r w:rsidRPr="006946B0">
        <w:rPr>
          <w:rStyle w:val="Tunznak"/>
          <w:b w:val="0"/>
          <w:bCs/>
          <w:szCs w:val="24"/>
        </w:rPr>
        <w:t>pl</w:t>
      </w:r>
      <w:proofErr w:type="spellEnd"/>
      <w:r w:rsidRPr="006946B0">
        <w:rPr>
          <w:rStyle w:val="Tunznak"/>
          <w:b w:val="0"/>
          <w:bCs/>
          <w:szCs w:val="24"/>
        </w:rPr>
        <w:t xml:space="preserve">. a </w:t>
      </w:r>
      <w:proofErr w:type="spellStart"/>
      <w:r w:rsidRPr="006946B0">
        <w:rPr>
          <w:rStyle w:val="Tunznak"/>
          <w:b w:val="0"/>
          <w:bCs/>
          <w:szCs w:val="24"/>
        </w:rPr>
        <w:t>parc</w:t>
      </w:r>
      <w:proofErr w:type="spellEnd"/>
      <w:r w:rsidRPr="006946B0">
        <w:rPr>
          <w:rStyle w:val="Tunznak"/>
          <w:b w:val="0"/>
          <w:bCs/>
          <w:szCs w:val="24"/>
        </w:rPr>
        <w:t xml:space="preserve">. č. 2138/8 </w:t>
      </w:r>
      <w:proofErr w:type="spellStart"/>
      <w:r w:rsidRPr="006946B0">
        <w:rPr>
          <w:rStyle w:val="Tunznak"/>
          <w:b w:val="0"/>
          <w:bCs/>
          <w:szCs w:val="24"/>
        </w:rPr>
        <w:t>ost</w:t>
      </w:r>
      <w:proofErr w:type="spellEnd"/>
      <w:r w:rsidRPr="006946B0">
        <w:rPr>
          <w:rStyle w:val="Tunznak"/>
          <w:b w:val="0"/>
          <w:bCs/>
          <w:szCs w:val="24"/>
        </w:rPr>
        <w:t xml:space="preserve">. </w:t>
      </w:r>
      <w:proofErr w:type="spellStart"/>
      <w:r w:rsidRPr="006946B0">
        <w:rPr>
          <w:rStyle w:val="Tunznak"/>
          <w:b w:val="0"/>
          <w:bCs/>
          <w:szCs w:val="24"/>
        </w:rPr>
        <w:t>pl</w:t>
      </w:r>
      <w:proofErr w:type="spellEnd"/>
      <w:r w:rsidRPr="006946B0">
        <w:rPr>
          <w:rStyle w:val="Tunznak"/>
          <w:b w:val="0"/>
          <w:bCs/>
          <w:szCs w:val="24"/>
        </w:rPr>
        <w:t>., vše v </w:t>
      </w:r>
      <w:proofErr w:type="spellStart"/>
      <w:r w:rsidRPr="006946B0">
        <w:rPr>
          <w:rStyle w:val="Tunznak"/>
          <w:b w:val="0"/>
          <w:bCs/>
          <w:szCs w:val="24"/>
        </w:rPr>
        <w:t>k.ú</w:t>
      </w:r>
      <w:proofErr w:type="spellEnd"/>
      <w:r w:rsidRPr="006946B0">
        <w:rPr>
          <w:rStyle w:val="Tunznak"/>
          <w:b w:val="0"/>
          <w:bCs/>
          <w:szCs w:val="24"/>
        </w:rPr>
        <w:t xml:space="preserve">. Paseka u Šternberka, obec Paseka, a to </w:t>
      </w:r>
      <w:r>
        <w:rPr>
          <w:rStyle w:val="TuntextChar5"/>
          <w:b w:val="0"/>
          <w:bCs/>
        </w:rPr>
        <w:t xml:space="preserve">v rozsahu dle geometrického plánu č. 695 –13/2012 ze dne 25. 1. 2013, </w:t>
      </w:r>
      <w:r w:rsidRPr="006946B0">
        <w:rPr>
          <w:rStyle w:val="Tunznak"/>
          <w:b w:val="0"/>
          <w:bCs/>
          <w:szCs w:val="24"/>
          <w:u w:val="single"/>
        </w:rPr>
        <w:t>spočívajících v právu</w:t>
      </w:r>
      <w:r w:rsidRPr="00787D07">
        <w:rPr>
          <w:rStyle w:val="Tunznak"/>
          <w:bCs/>
          <w:szCs w:val="24"/>
          <w:u w:val="single"/>
        </w:rPr>
        <w:t xml:space="preserve"> </w:t>
      </w:r>
      <w:r w:rsidRPr="00787D07">
        <w:rPr>
          <w:rFonts w:ascii="Arial" w:hAnsi="Arial" w:cs="Arial"/>
          <w:sz w:val="24"/>
          <w:szCs w:val="24"/>
          <w:u w:val="single"/>
        </w:rPr>
        <w:t>umístění a provozování plynárenských zařízení</w:t>
      </w:r>
      <w:r>
        <w:rPr>
          <w:rFonts w:ascii="Arial" w:hAnsi="Arial" w:cs="Arial"/>
          <w:sz w:val="24"/>
          <w:szCs w:val="24"/>
        </w:rPr>
        <w:t xml:space="preserve"> v předmětných pozemcích, </w:t>
      </w:r>
      <w:r>
        <w:rPr>
          <w:rStyle w:val="TuntextChar5"/>
          <w:b w:val="0"/>
          <w:bCs/>
        </w:rPr>
        <w:t xml:space="preserve">v právu vstupovat a vjíždět na předmětné pozemky v souvislosti s opravami, údržbou, změnami nebo odstraňováním těchto zařízení, a to </w:t>
      </w:r>
      <w:r w:rsidRPr="00787D07">
        <w:rPr>
          <w:rStyle w:val="TuntextChar5"/>
          <w:b w:val="0"/>
          <w:bCs/>
        </w:rPr>
        <w:t>mezi obcí Paseka, IČO: 00299316, jako povinnou z věcného břemene – služebnosti, a Olomouckým krajem</w:t>
      </w:r>
      <w:r w:rsidRPr="00787D07">
        <w:rPr>
          <w:rStyle w:val="Tunznak"/>
          <w:bCs/>
          <w:szCs w:val="24"/>
          <w:u w:val="single"/>
        </w:rPr>
        <w:t xml:space="preserve"> </w:t>
      </w:r>
      <w:r w:rsidRPr="006946B0">
        <w:rPr>
          <w:rStyle w:val="Tunznak"/>
          <w:b w:val="0"/>
          <w:bCs/>
          <w:szCs w:val="24"/>
          <w:u w:val="single"/>
        </w:rPr>
        <w:lastRenderedPageBreak/>
        <w:t>jako vlastníkem plynárenského zařízení a oprávněným z věcného břemene</w:t>
      </w:r>
      <w:r w:rsidRPr="00787D07">
        <w:rPr>
          <w:rStyle w:val="Tunznak"/>
          <w:bCs/>
          <w:szCs w:val="24"/>
          <w:u w:val="single"/>
        </w:rPr>
        <w:t xml:space="preserve"> </w:t>
      </w:r>
      <w:r w:rsidRPr="006946B0">
        <w:rPr>
          <w:rStyle w:val="Tunznak"/>
          <w:b w:val="0"/>
          <w:bCs/>
          <w:szCs w:val="24"/>
          <w:u w:val="single"/>
        </w:rPr>
        <w:t>– služebnosti byla uzavřena dne 1. 10. 2019</w:t>
      </w:r>
      <w:r w:rsidRPr="006946B0">
        <w:rPr>
          <w:rStyle w:val="Tunznak"/>
          <w:b w:val="0"/>
          <w:bCs/>
          <w:szCs w:val="24"/>
        </w:rPr>
        <w:t>.</w:t>
      </w:r>
    </w:p>
    <w:p w:rsidR="005D565D" w:rsidRPr="00296BBE" w:rsidRDefault="005D565D" w:rsidP="00B86784">
      <w:pPr>
        <w:pStyle w:val="Zkladntextodsazendek"/>
        <w:ind w:firstLine="0"/>
        <w:rPr>
          <w:rStyle w:val="Zkladnznak"/>
          <w:rFonts w:cs="Arial"/>
          <w:szCs w:val="24"/>
        </w:rPr>
      </w:pPr>
      <w:r w:rsidRPr="00EB129A">
        <w:rPr>
          <w:rStyle w:val="Tunznak"/>
          <w:rFonts w:cs="Arial"/>
          <w:szCs w:val="24"/>
        </w:rPr>
        <w:t>Rada Olomouckého kraje svým</w:t>
      </w:r>
      <w:r>
        <w:rPr>
          <w:rStyle w:val="Tunznak"/>
          <w:rFonts w:cs="Arial"/>
          <w:szCs w:val="24"/>
        </w:rPr>
        <w:t>i</w:t>
      </w:r>
      <w:r w:rsidRPr="00EB129A">
        <w:rPr>
          <w:rStyle w:val="Tunznak"/>
          <w:rFonts w:cs="Arial"/>
          <w:szCs w:val="24"/>
        </w:rPr>
        <w:t xml:space="preserve"> usnesením</w:t>
      </w:r>
      <w:r>
        <w:rPr>
          <w:rStyle w:val="Tunznak"/>
          <w:rFonts w:cs="Arial"/>
          <w:szCs w:val="24"/>
        </w:rPr>
        <w:t>i</w:t>
      </w:r>
      <w:r w:rsidRPr="00EB129A">
        <w:rPr>
          <w:rStyle w:val="Tunznak"/>
          <w:rFonts w:cs="Arial"/>
          <w:szCs w:val="24"/>
        </w:rPr>
        <w:t xml:space="preserve"> schválila záměr</w:t>
      </w:r>
      <w:r>
        <w:rPr>
          <w:rStyle w:val="Tunznak"/>
          <w:rFonts w:cs="Arial"/>
          <w:szCs w:val="24"/>
        </w:rPr>
        <w:t>y</w:t>
      </w:r>
      <w:r w:rsidRPr="00EB129A">
        <w:rPr>
          <w:rStyle w:val="Tunznak"/>
          <w:rFonts w:cs="Arial"/>
          <w:szCs w:val="24"/>
        </w:rPr>
        <w:t xml:space="preserve"> Olomouckého kraje odprodat </w:t>
      </w:r>
      <w:r>
        <w:rPr>
          <w:rStyle w:val="Tunznak"/>
        </w:rPr>
        <w:t xml:space="preserve">regulační stanici plynu za kupní cenu ve výši 89 435 Kč a </w:t>
      </w:r>
      <w:r>
        <w:rPr>
          <w:rStyle w:val="Tunznak"/>
          <w:szCs w:val="24"/>
        </w:rPr>
        <w:t>plynárenské zařízení včetně všech součástí a příslušenství (STL plynovod 200 v délce 862,6 m, STL plynovod 100 v délce 29,6 m a 2 ks přípojek v délce 2 m)</w:t>
      </w:r>
      <w:r w:rsidRPr="00A171EC">
        <w:rPr>
          <w:rStyle w:val="Tunznak"/>
          <w:szCs w:val="24"/>
        </w:rPr>
        <w:t xml:space="preserve"> </w:t>
      </w:r>
      <w:r>
        <w:rPr>
          <w:rStyle w:val="Tunznak"/>
          <w:szCs w:val="24"/>
        </w:rPr>
        <w:t xml:space="preserve">za kupní cenu ve výši 477 025 Kč, vše </w:t>
      </w:r>
      <w:r>
        <w:rPr>
          <w:rStyle w:val="Tunznak"/>
        </w:rPr>
        <w:t xml:space="preserve">v </w:t>
      </w:r>
      <w:proofErr w:type="spellStart"/>
      <w:r>
        <w:rPr>
          <w:rStyle w:val="Tunznak"/>
        </w:rPr>
        <w:t>k.ú</w:t>
      </w:r>
      <w:proofErr w:type="spellEnd"/>
      <w:r>
        <w:rPr>
          <w:rStyle w:val="Tunznak"/>
        </w:rPr>
        <w:t xml:space="preserve">. Paseka u Šternberka, obec Paseka, vše z vlastnictví Olomouckého kraje, z hospodaření Odborného léčebného ústavu Paseka, příspěvkové organizace, do vlastnictví společnosti </w:t>
      </w:r>
      <w:proofErr w:type="spellStart"/>
      <w:r>
        <w:rPr>
          <w:rStyle w:val="Tunznak"/>
        </w:rPr>
        <w:t>GasNet</w:t>
      </w:r>
      <w:proofErr w:type="spellEnd"/>
      <w:r>
        <w:rPr>
          <w:rStyle w:val="Tunznak"/>
        </w:rPr>
        <w:t>, s.r.o., IČO: 27295567.</w:t>
      </w:r>
      <w:r w:rsidRPr="00A171EC">
        <w:rPr>
          <w:rStyle w:val="Zkladnznak"/>
          <w:rFonts w:cs="Arial"/>
          <w:szCs w:val="24"/>
        </w:rPr>
        <w:t xml:space="preserve"> </w:t>
      </w:r>
      <w:r w:rsidRPr="00EB129A">
        <w:rPr>
          <w:rStyle w:val="Zkladnznak"/>
          <w:rFonts w:cs="Arial"/>
          <w:szCs w:val="24"/>
        </w:rPr>
        <w:t>Záměr</w:t>
      </w:r>
      <w:r>
        <w:rPr>
          <w:rStyle w:val="Zkladnznak"/>
          <w:rFonts w:cs="Arial"/>
          <w:szCs w:val="24"/>
        </w:rPr>
        <w:t>y</w:t>
      </w:r>
      <w:r w:rsidRPr="00EB129A">
        <w:rPr>
          <w:rStyle w:val="Zkladnznak"/>
          <w:rFonts w:cs="Arial"/>
          <w:szCs w:val="24"/>
        </w:rPr>
        <w:t xml:space="preserve"> Olomouckého kraje byl</w:t>
      </w:r>
      <w:r>
        <w:rPr>
          <w:rStyle w:val="Zkladnznak"/>
          <w:rFonts w:cs="Arial"/>
          <w:szCs w:val="24"/>
        </w:rPr>
        <w:t>y</w:t>
      </w:r>
      <w:r w:rsidRPr="00EB129A">
        <w:rPr>
          <w:rStyle w:val="Zkladnznak"/>
          <w:rFonts w:cs="Arial"/>
          <w:szCs w:val="24"/>
        </w:rPr>
        <w:t xml:space="preserve"> zveřejněn</w:t>
      </w:r>
      <w:r>
        <w:rPr>
          <w:rStyle w:val="Zkladnznak"/>
          <w:rFonts w:cs="Arial"/>
          <w:szCs w:val="24"/>
        </w:rPr>
        <w:t>y</w:t>
      </w:r>
      <w:r w:rsidRPr="00EB129A">
        <w:rPr>
          <w:rStyle w:val="Zkladnznak"/>
          <w:rFonts w:cs="Arial"/>
          <w:szCs w:val="24"/>
        </w:rPr>
        <w:t xml:space="preserve"> na úřední desce Krajského úřadu Olomouckého kraje</w:t>
      </w:r>
      <w:r>
        <w:rPr>
          <w:rStyle w:val="Zkladnznak"/>
          <w:rFonts w:cs="Arial"/>
          <w:szCs w:val="24"/>
        </w:rPr>
        <w:t xml:space="preserve"> a</w:t>
      </w:r>
      <w:r w:rsidRPr="00EB129A">
        <w:rPr>
          <w:rStyle w:val="Zkladnznak"/>
          <w:rFonts w:cs="Arial"/>
          <w:szCs w:val="24"/>
        </w:rPr>
        <w:t xml:space="preserve"> webových stránkách Olomouckého kraje v termínu od </w:t>
      </w:r>
      <w:r>
        <w:rPr>
          <w:rStyle w:val="Zkladnznak"/>
          <w:rFonts w:cs="Arial"/>
          <w:szCs w:val="24"/>
        </w:rPr>
        <w:t>2</w:t>
      </w:r>
      <w:r w:rsidRPr="00EB129A">
        <w:rPr>
          <w:rStyle w:val="Zkladnznak"/>
          <w:rFonts w:cs="Arial"/>
          <w:szCs w:val="24"/>
        </w:rPr>
        <w:t>. </w:t>
      </w:r>
      <w:r>
        <w:rPr>
          <w:rStyle w:val="Zkladnznak"/>
          <w:rFonts w:cs="Arial"/>
          <w:szCs w:val="24"/>
        </w:rPr>
        <w:t>12</w:t>
      </w:r>
      <w:r w:rsidRPr="00EB129A">
        <w:rPr>
          <w:rStyle w:val="Zkladnznak"/>
          <w:rFonts w:cs="Arial"/>
          <w:szCs w:val="24"/>
        </w:rPr>
        <w:t xml:space="preserve">. 2019 do </w:t>
      </w:r>
      <w:r>
        <w:rPr>
          <w:rStyle w:val="Zkladnznak"/>
          <w:rFonts w:cs="Arial"/>
          <w:szCs w:val="24"/>
        </w:rPr>
        <w:t>2</w:t>
      </w:r>
      <w:r w:rsidRPr="00EB129A">
        <w:rPr>
          <w:rStyle w:val="Zkladnznak"/>
          <w:rFonts w:cs="Arial"/>
          <w:szCs w:val="24"/>
        </w:rPr>
        <w:t>. </w:t>
      </w:r>
      <w:r>
        <w:rPr>
          <w:rStyle w:val="Zkladnznak"/>
          <w:rFonts w:cs="Arial"/>
          <w:szCs w:val="24"/>
        </w:rPr>
        <w:t>1</w:t>
      </w:r>
      <w:r w:rsidRPr="00EB129A">
        <w:rPr>
          <w:rStyle w:val="Zkladnznak"/>
          <w:rFonts w:cs="Arial"/>
          <w:szCs w:val="24"/>
        </w:rPr>
        <w:t>. 20</w:t>
      </w:r>
      <w:r>
        <w:rPr>
          <w:rStyle w:val="Zkladnznak"/>
          <w:rFonts w:cs="Arial"/>
          <w:szCs w:val="24"/>
        </w:rPr>
        <w:t>20</w:t>
      </w:r>
      <w:r w:rsidRPr="00EB129A">
        <w:rPr>
          <w:rStyle w:val="Zkladnznak"/>
          <w:rFonts w:cs="Arial"/>
          <w:szCs w:val="24"/>
        </w:rPr>
        <w:t xml:space="preserve">. </w:t>
      </w:r>
      <w:r w:rsidRPr="00296BBE">
        <w:rPr>
          <w:rStyle w:val="Zkladnznak"/>
          <w:rFonts w:cs="Arial"/>
          <w:szCs w:val="24"/>
        </w:rPr>
        <w:t>V průběhu zveřejnění se jiný zájemce o předmětn</w:t>
      </w:r>
      <w:r>
        <w:rPr>
          <w:rStyle w:val="Zkladnznak"/>
          <w:rFonts w:cs="Arial"/>
          <w:szCs w:val="24"/>
        </w:rPr>
        <w:t>é</w:t>
      </w:r>
      <w:r w:rsidRPr="00296BBE">
        <w:rPr>
          <w:rStyle w:val="Zkladnznak"/>
          <w:rFonts w:cs="Arial"/>
          <w:szCs w:val="24"/>
        </w:rPr>
        <w:t xml:space="preserve"> nemovitost</w:t>
      </w:r>
      <w:r>
        <w:rPr>
          <w:rStyle w:val="Zkladnznak"/>
          <w:rFonts w:cs="Arial"/>
          <w:szCs w:val="24"/>
        </w:rPr>
        <w:t>i</w:t>
      </w:r>
      <w:r w:rsidRPr="00296BBE">
        <w:rPr>
          <w:rStyle w:val="Zkladnznak"/>
          <w:rFonts w:cs="Arial"/>
          <w:szCs w:val="24"/>
        </w:rPr>
        <w:t xml:space="preserve"> nepřihlásil, nebyly vzneseny žádné podněty a připomínky.</w:t>
      </w:r>
    </w:p>
    <w:p w:rsidR="005D565D" w:rsidRDefault="00E94135" w:rsidP="00B86784">
      <w:pPr>
        <w:spacing w:line="240" w:lineRule="auto"/>
        <w:jc w:val="both"/>
        <w:rPr>
          <w:rStyle w:val="Zkladnznak"/>
          <w:b/>
          <w:bCs/>
        </w:rPr>
      </w:pPr>
      <w:r w:rsidRPr="004E5EED">
        <w:rPr>
          <w:rStyle w:val="Tunznak"/>
          <w:rFonts w:cs="Arial"/>
          <w:bCs/>
          <w:szCs w:val="24"/>
        </w:rPr>
        <w:t>Rada Olomouckého kraje</w:t>
      </w:r>
      <w:r>
        <w:rPr>
          <w:rStyle w:val="Tunznak"/>
          <w:rFonts w:cs="Arial"/>
          <w:bCs/>
          <w:szCs w:val="24"/>
        </w:rPr>
        <w:t xml:space="preserve"> </w:t>
      </w:r>
      <w:r w:rsidRPr="00E94135">
        <w:rPr>
          <w:rStyle w:val="Tunznak"/>
          <w:rFonts w:cs="Arial"/>
          <w:b w:val="0"/>
          <w:bCs/>
          <w:szCs w:val="24"/>
        </w:rPr>
        <w:t xml:space="preserve">na základě návrhu </w:t>
      </w:r>
      <w:r w:rsidRPr="00E94135">
        <w:rPr>
          <w:rStyle w:val="Tunznak"/>
          <w:rFonts w:cs="Arial"/>
          <w:b w:val="0"/>
          <w:szCs w:val="24"/>
        </w:rPr>
        <w:t>K – </w:t>
      </w:r>
      <w:r w:rsidRPr="00E94135">
        <w:rPr>
          <w:rFonts w:ascii="Arial" w:hAnsi="Arial" w:cs="Arial"/>
          <w:sz w:val="24"/>
          <w:szCs w:val="24"/>
        </w:rPr>
        <w:t>MP a  o</w:t>
      </w:r>
      <w:r w:rsidRPr="00E94135">
        <w:rPr>
          <w:rStyle w:val="Tunznak"/>
          <w:rFonts w:cs="Arial"/>
          <w:b w:val="0"/>
          <w:szCs w:val="24"/>
        </w:rPr>
        <w:t>dboru</w:t>
      </w:r>
      <w:r w:rsidRPr="00E94135">
        <w:rPr>
          <w:rFonts w:ascii="Arial" w:hAnsi="Arial" w:cs="Arial"/>
          <w:sz w:val="24"/>
          <w:szCs w:val="24"/>
        </w:rPr>
        <w:t xml:space="preserve"> majetkového, právního a správních činností </w:t>
      </w:r>
      <w:r w:rsidRPr="00E94135">
        <w:rPr>
          <w:rFonts w:ascii="Arial" w:hAnsi="Arial" w:cs="Arial"/>
          <w:b/>
          <w:sz w:val="24"/>
          <w:szCs w:val="24"/>
        </w:rPr>
        <w:t>doporuč</w:t>
      </w:r>
      <w:r w:rsidRPr="00E94135">
        <w:rPr>
          <w:rFonts w:ascii="Arial" w:hAnsi="Arial" w:cs="Arial"/>
          <w:b/>
          <w:bCs/>
          <w:sz w:val="24"/>
          <w:szCs w:val="24"/>
        </w:rPr>
        <w:t>uje</w:t>
      </w:r>
      <w:r w:rsidRPr="00E94135">
        <w:rPr>
          <w:rFonts w:ascii="Arial" w:hAnsi="Arial" w:cs="Arial"/>
          <w:sz w:val="24"/>
          <w:szCs w:val="24"/>
        </w:rPr>
        <w:t xml:space="preserve"> </w:t>
      </w:r>
      <w:r w:rsidR="005D565D" w:rsidRPr="00E94135">
        <w:rPr>
          <w:rStyle w:val="Zkladnznak"/>
          <w:rFonts w:cs="Arial"/>
          <w:b/>
          <w:szCs w:val="24"/>
        </w:rPr>
        <w:t>Zastupitelstvu Olomouckého</w:t>
      </w:r>
      <w:r w:rsidR="005D565D" w:rsidRPr="004F3A2E">
        <w:rPr>
          <w:rStyle w:val="Zkladnznak"/>
          <w:rFonts w:cs="Arial"/>
          <w:b/>
          <w:szCs w:val="24"/>
        </w:rPr>
        <w:t xml:space="preserve"> kraje </w:t>
      </w:r>
      <w:r w:rsidR="005D565D">
        <w:rPr>
          <w:rStyle w:val="Zkladnznak"/>
          <w:rFonts w:cs="Arial"/>
          <w:b/>
          <w:szCs w:val="24"/>
        </w:rPr>
        <w:t>schválit</w:t>
      </w:r>
      <w:r w:rsidR="005D565D">
        <w:rPr>
          <w:rStyle w:val="Tunznak"/>
        </w:rPr>
        <w:t xml:space="preserve"> </w:t>
      </w:r>
      <w:r w:rsidR="005D565D">
        <w:rPr>
          <w:rStyle w:val="Tunznak"/>
          <w:szCs w:val="24"/>
        </w:rPr>
        <w:t xml:space="preserve"> odprodej </w:t>
      </w:r>
      <w:r w:rsidR="005D565D">
        <w:rPr>
          <w:rStyle w:val="Tunznak"/>
        </w:rPr>
        <w:t xml:space="preserve">regulační stanice plynu (stavby nezapisované do katastru nemovitostí) na části pozemku </w:t>
      </w:r>
      <w:proofErr w:type="spellStart"/>
      <w:r w:rsidR="005D565D">
        <w:rPr>
          <w:rStyle w:val="Tunznak"/>
        </w:rPr>
        <w:t>parc</w:t>
      </w:r>
      <w:proofErr w:type="spellEnd"/>
      <w:r w:rsidR="005D565D">
        <w:rPr>
          <w:rStyle w:val="Tunznak"/>
        </w:rPr>
        <w:t xml:space="preserve">. č. 2003/2 (dle GP č. 530 – 119/2009 ze dne 4. 12. 2009 pozemek </w:t>
      </w:r>
      <w:proofErr w:type="spellStart"/>
      <w:r w:rsidR="005D565D">
        <w:rPr>
          <w:rStyle w:val="Tunznak"/>
        </w:rPr>
        <w:t>parc</w:t>
      </w:r>
      <w:proofErr w:type="spellEnd"/>
      <w:r w:rsidR="005D565D">
        <w:rPr>
          <w:rStyle w:val="Tunznak"/>
        </w:rPr>
        <w:t xml:space="preserve">. č. 2003/7 </w:t>
      </w:r>
      <w:proofErr w:type="spellStart"/>
      <w:r w:rsidR="005D565D">
        <w:rPr>
          <w:rStyle w:val="Tunznak"/>
        </w:rPr>
        <w:t>ost</w:t>
      </w:r>
      <w:proofErr w:type="spellEnd"/>
      <w:r w:rsidR="005D565D">
        <w:rPr>
          <w:rStyle w:val="Tunznak"/>
        </w:rPr>
        <w:t xml:space="preserve">. </w:t>
      </w:r>
      <w:proofErr w:type="spellStart"/>
      <w:r w:rsidR="005D565D">
        <w:rPr>
          <w:rStyle w:val="Tunznak"/>
        </w:rPr>
        <w:t>pl</w:t>
      </w:r>
      <w:proofErr w:type="spellEnd"/>
      <w:r w:rsidR="005D565D">
        <w:rPr>
          <w:rStyle w:val="Tunznak"/>
        </w:rPr>
        <w:t xml:space="preserve">. o výměře 209 </w:t>
      </w:r>
      <w:proofErr w:type="spellStart"/>
      <w:r w:rsidR="005D565D">
        <w:rPr>
          <w:rStyle w:val="Tunznak"/>
        </w:rPr>
        <w:t>m2</w:t>
      </w:r>
      <w:proofErr w:type="spellEnd"/>
      <w:r w:rsidR="005D565D">
        <w:rPr>
          <w:rStyle w:val="Tunznak"/>
        </w:rPr>
        <w:t xml:space="preserve">) v </w:t>
      </w:r>
      <w:proofErr w:type="spellStart"/>
      <w:r w:rsidR="005D565D">
        <w:rPr>
          <w:rStyle w:val="Tunznak"/>
        </w:rPr>
        <w:t>k.ú</w:t>
      </w:r>
      <w:proofErr w:type="spellEnd"/>
      <w:r w:rsidR="005D565D">
        <w:rPr>
          <w:rStyle w:val="Tunznak"/>
        </w:rPr>
        <w:t xml:space="preserve">. Paseka u Šternberka, obec Paseka z vlastnictví Olomouckého kraje, z hospodaření Odborného léčebného ústavu Paseka, příspěvkové organizace, do vlastnictví společnosti </w:t>
      </w:r>
      <w:proofErr w:type="spellStart"/>
      <w:r w:rsidR="005D565D">
        <w:rPr>
          <w:rStyle w:val="Tunznak"/>
        </w:rPr>
        <w:t>GasNet</w:t>
      </w:r>
      <w:proofErr w:type="spellEnd"/>
      <w:r w:rsidR="005D565D">
        <w:rPr>
          <w:rStyle w:val="Tunznak"/>
        </w:rPr>
        <w:t xml:space="preserve">, s.r.o., IČO: 27295567, za kupní cenu ve výši 89 435 Kč. </w:t>
      </w:r>
      <w:r w:rsidR="005D565D">
        <w:rPr>
          <w:rStyle w:val="Zkladnznak"/>
          <w:b/>
        </w:rPr>
        <w:t xml:space="preserve">Nabyvatel uhradí veškeré náklady spojené s převodem vlastnického práva. </w:t>
      </w:r>
    </w:p>
    <w:p w:rsidR="005D565D" w:rsidRPr="00CD3959" w:rsidRDefault="00E94135" w:rsidP="00B86784">
      <w:pPr>
        <w:spacing w:after="120" w:line="240" w:lineRule="auto"/>
        <w:jc w:val="both"/>
        <w:rPr>
          <w:rStyle w:val="TuntextChar5"/>
          <w:bCs/>
        </w:rPr>
      </w:pPr>
      <w:r w:rsidRPr="004E5EED">
        <w:rPr>
          <w:rStyle w:val="Tunznak"/>
          <w:rFonts w:cs="Arial"/>
          <w:bCs/>
          <w:szCs w:val="24"/>
        </w:rPr>
        <w:t>Rada Olomouckého kraje</w:t>
      </w:r>
      <w:r>
        <w:rPr>
          <w:rStyle w:val="Tunznak"/>
          <w:rFonts w:cs="Arial"/>
          <w:bCs/>
          <w:szCs w:val="24"/>
        </w:rPr>
        <w:t xml:space="preserve"> </w:t>
      </w:r>
      <w:r w:rsidRPr="00E94135">
        <w:rPr>
          <w:rStyle w:val="Tunznak"/>
          <w:rFonts w:cs="Arial"/>
          <w:b w:val="0"/>
          <w:bCs/>
          <w:szCs w:val="24"/>
        </w:rPr>
        <w:t xml:space="preserve">na základě návrhu </w:t>
      </w:r>
      <w:r w:rsidRPr="00E94135">
        <w:rPr>
          <w:rStyle w:val="Tunznak"/>
          <w:rFonts w:cs="Arial"/>
          <w:b w:val="0"/>
          <w:szCs w:val="24"/>
        </w:rPr>
        <w:t>K – </w:t>
      </w:r>
      <w:r w:rsidRPr="00E94135">
        <w:rPr>
          <w:rFonts w:ascii="Arial" w:hAnsi="Arial" w:cs="Arial"/>
          <w:sz w:val="24"/>
          <w:szCs w:val="24"/>
        </w:rPr>
        <w:t>MP a  o</w:t>
      </w:r>
      <w:r w:rsidRPr="00E94135">
        <w:rPr>
          <w:rStyle w:val="Tunznak"/>
          <w:rFonts w:cs="Arial"/>
          <w:b w:val="0"/>
          <w:szCs w:val="24"/>
        </w:rPr>
        <w:t>dboru</w:t>
      </w:r>
      <w:r w:rsidRPr="00E94135">
        <w:rPr>
          <w:rFonts w:ascii="Arial" w:hAnsi="Arial" w:cs="Arial"/>
          <w:sz w:val="24"/>
          <w:szCs w:val="24"/>
        </w:rPr>
        <w:t xml:space="preserve"> majetkového, právního a správních činností </w:t>
      </w:r>
      <w:r w:rsidRPr="00E94135">
        <w:rPr>
          <w:rFonts w:ascii="Arial" w:hAnsi="Arial" w:cs="Arial"/>
          <w:b/>
          <w:sz w:val="24"/>
          <w:szCs w:val="24"/>
        </w:rPr>
        <w:t>doporuč</w:t>
      </w:r>
      <w:r w:rsidRPr="00E94135">
        <w:rPr>
          <w:rFonts w:ascii="Arial" w:hAnsi="Arial" w:cs="Arial"/>
          <w:b/>
          <w:bCs/>
          <w:sz w:val="24"/>
          <w:szCs w:val="24"/>
        </w:rPr>
        <w:t>uje</w:t>
      </w:r>
      <w:r w:rsidRPr="00E94135">
        <w:rPr>
          <w:rFonts w:ascii="Arial" w:hAnsi="Arial" w:cs="Arial"/>
          <w:sz w:val="24"/>
          <w:szCs w:val="24"/>
        </w:rPr>
        <w:t xml:space="preserve"> </w:t>
      </w:r>
      <w:r w:rsidR="005D565D">
        <w:rPr>
          <w:rStyle w:val="Zkladnznak"/>
          <w:rFonts w:cs="Arial"/>
          <w:b/>
          <w:szCs w:val="24"/>
        </w:rPr>
        <w:t xml:space="preserve">Zastupitelstvu </w:t>
      </w:r>
      <w:r w:rsidR="005D565D" w:rsidRPr="004F3A2E">
        <w:rPr>
          <w:rStyle w:val="Zkladnznak"/>
          <w:rFonts w:cs="Arial"/>
          <w:b/>
          <w:szCs w:val="24"/>
        </w:rPr>
        <w:t xml:space="preserve">Olomouckého kraje </w:t>
      </w:r>
      <w:r w:rsidR="005D565D">
        <w:rPr>
          <w:rStyle w:val="Zkladnznak"/>
          <w:rFonts w:cs="Arial"/>
          <w:b/>
          <w:szCs w:val="24"/>
        </w:rPr>
        <w:t>schválit</w:t>
      </w:r>
      <w:r w:rsidR="005D565D">
        <w:rPr>
          <w:rStyle w:val="Tunznak"/>
        </w:rPr>
        <w:t xml:space="preserve"> </w:t>
      </w:r>
      <w:r w:rsidR="005D565D">
        <w:rPr>
          <w:rStyle w:val="Tunznak"/>
          <w:szCs w:val="24"/>
        </w:rPr>
        <w:t xml:space="preserve"> odprodej plynárenského zařízení včetně všech součástí a příslušenství (STL plynovod 200 v délce 862,6 m, STL plynovod 100 v délce 29,6 m a 2 ks přípojek v délce 2 m), které bylo realizováno v rámci stavby „plynofikace léčebného ústavu Paseka), a které je</w:t>
      </w:r>
      <w:r w:rsidR="005D565D">
        <w:rPr>
          <w:rStyle w:val="Zkladnznak"/>
          <w:b/>
          <w:bCs/>
          <w:szCs w:val="24"/>
        </w:rPr>
        <w:t xml:space="preserve"> umístěné v částech pozemků </w:t>
      </w:r>
      <w:proofErr w:type="spellStart"/>
      <w:r w:rsidR="005D565D">
        <w:rPr>
          <w:rStyle w:val="Tunznak"/>
          <w:szCs w:val="24"/>
        </w:rPr>
        <w:t>parc</w:t>
      </w:r>
      <w:proofErr w:type="spellEnd"/>
      <w:r w:rsidR="005D565D">
        <w:rPr>
          <w:rStyle w:val="Tunznak"/>
          <w:szCs w:val="24"/>
        </w:rPr>
        <w:t xml:space="preserve">. č. st. 260 </w:t>
      </w:r>
      <w:proofErr w:type="spellStart"/>
      <w:r w:rsidR="005D565D">
        <w:rPr>
          <w:rStyle w:val="Tunznak"/>
          <w:szCs w:val="24"/>
        </w:rPr>
        <w:t>zast</w:t>
      </w:r>
      <w:proofErr w:type="spellEnd"/>
      <w:r w:rsidR="005D565D">
        <w:rPr>
          <w:rStyle w:val="Tunznak"/>
          <w:szCs w:val="24"/>
        </w:rPr>
        <w:t xml:space="preserve">. </w:t>
      </w:r>
      <w:proofErr w:type="spellStart"/>
      <w:r w:rsidR="005D565D">
        <w:rPr>
          <w:rStyle w:val="Tunznak"/>
          <w:szCs w:val="24"/>
        </w:rPr>
        <w:t>pl</w:t>
      </w:r>
      <w:proofErr w:type="spellEnd"/>
      <w:r w:rsidR="005D565D">
        <w:rPr>
          <w:rStyle w:val="Tunznak"/>
          <w:szCs w:val="24"/>
        </w:rPr>
        <w:t xml:space="preserve">., </w:t>
      </w:r>
      <w:proofErr w:type="spellStart"/>
      <w:r w:rsidR="005D565D">
        <w:rPr>
          <w:rStyle w:val="Tunznak"/>
          <w:szCs w:val="24"/>
        </w:rPr>
        <w:t>parc</w:t>
      </w:r>
      <w:proofErr w:type="spellEnd"/>
      <w:r w:rsidR="005D565D">
        <w:rPr>
          <w:rStyle w:val="Tunznak"/>
          <w:szCs w:val="24"/>
        </w:rPr>
        <w:t xml:space="preserve">. č. st. 304 </w:t>
      </w:r>
      <w:proofErr w:type="spellStart"/>
      <w:r w:rsidR="005D565D">
        <w:rPr>
          <w:rStyle w:val="Tunznak"/>
          <w:szCs w:val="24"/>
        </w:rPr>
        <w:t>zast</w:t>
      </w:r>
      <w:proofErr w:type="spellEnd"/>
      <w:r w:rsidR="005D565D">
        <w:rPr>
          <w:rStyle w:val="Tunznak"/>
          <w:szCs w:val="24"/>
        </w:rPr>
        <w:t xml:space="preserve">. </w:t>
      </w:r>
      <w:proofErr w:type="spellStart"/>
      <w:r w:rsidR="005D565D">
        <w:rPr>
          <w:rStyle w:val="Tunznak"/>
          <w:szCs w:val="24"/>
        </w:rPr>
        <w:t>pl</w:t>
      </w:r>
      <w:proofErr w:type="spellEnd"/>
      <w:r w:rsidR="005D565D">
        <w:rPr>
          <w:rStyle w:val="Tunznak"/>
          <w:szCs w:val="24"/>
        </w:rPr>
        <w:t xml:space="preserve">., </w:t>
      </w:r>
      <w:proofErr w:type="spellStart"/>
      <w:r w:rsidR="005D565D">
        <w:rPr>
          <w:rStyle w:val="Tunznak"/>
          <w:szCs w:val="24"/>
        </w:rPr>
        <w:t>parc</w:t>
      </w:r>
      <w:proofErr w:type="spellEnd"/>
      <w:r w:rsidR="005D565D">
        <w:rPr>
          <w:rStyle w:val="Tunznak"/>
          <w:szCs w:val="24"/>
        </w:rPr>
        <w:t xml:space="preserve">. č. st. 254/1 </w:t>
      </w:r>
      <w:proofErr w:type="spellStart"/>
      <w:r w:rsidR="005D565D">
        <w:rPr>
          <w:rStyle w:val="Tunznak"/>
          <w:szCs w:val="24"/>
        </w:rPr>
        <w:t>zast</w:t>
      </w:r>
      <w:proofErr w:type="spellEnd"/>
      <w:r w:rsidR="005D565D">
        <w:rPr>
          <w:rStyle w:val="Tunznak"/>
          <w:szCs w:val="24"/>
        </w:rPr>
        <w:t xml:space="preserve">. </w:t>
      </w:r>
      <w:proofErr w:type="spellStart"/>
      <w:r w:rsidR="005D565D">
        <w:rPr>
          <w:rStyle w:val="Tunznak"/>
          <w:szCs w:val="24"/>
        </w:rPr>
        <w:t>pl</w:t>
      </w:r>
      <w:proofErr w:type="spellEnd"/>
      <w:r w:rsidR="005D565D">
        <w:rPr>
          <w:rStyle w:val="Tunznak"/>
          <w:szCs w:val="24"/>
        </w:rPr>
        <w:t xml:space="preserve">., </w:t>
      </w:r>
      <w:proofErr w:type="spellStart"/>
      <w:r w:rsidR="005D565D">
        <w:rPr>
          <w:rStyle w:val="Tunznak"/>
          <w:szCs w:val="24"/>
        </w:rPr>
        <w:t>parc</w:t>
      </w:r>
      <w:proofErr w:type="spellEnd"/>
      <w:r w:rsidR="005D565D">
        <w:rPr>
          <w:rStyle w:val="Tunznak"/>
          <w:szCs w:val="24"/>
        </w:rPr>
        <w:t xml:space="preserve">. č. 1992/2 </w:t>
      </w:r>
      <w:proofErr w:type="spellStart"/>
      <w:r w:rsidR="005D565D">
        <w:rPr>
          <w:rStyle w:val="Tunznak"/>
          <w:szCs w:val="24"/>
        </w:rPr>
        <w:t>ost</w:t>
      </w:r>
      <w:proofErr w:type="spellEnd"/>
      <w:r w:rsidR="005D565D">
        <w:rPr>
          <w:rStyle w:val="Tunznak"/>
          <w:szCs w:val="24"/>
        </w:rPr>
        <w:t xml:space="preserve">. </w:t>
      </w:r>
      <w:proofErr w:type="spellStart"/>
      <w:r w:rsidR="005D565D">
        <w:rPr>
          <w:rStyle w:val="Tunznak"/>
          <w:szCs w:val="24"/>
        </w:rPr>
        <w:t>pl</w:t>
      </w:r>
      <w:proofErr w:type="spellEnd"/>
      <w:r w:rsidR="005D565D">
        <w:rPr>
          <w:rStyle w:val="Tunznak"/>
          <w:szCs w:val="24"/>
        </w:rPr>
        <w:t xml:space="preserve">., </w:t>
      </w:r>
      <w:proofErr w:type="spellStart"/>
      <w:r w:rsidR="005D565D">
        <w:rPr>
          <w:rStyle w:val="Tunznak"/>
          <w:szCs w:val="24"/>
        </w:rPr>
        <w:t>parc</w:t>
      </w:r>
      <w:proofErr w:type="spellEnd"/>
      <w:r w:rsidR="005D565D">
        <w:rPr>
          <w:rStyle w:val="Tunznak"/>
          <w:szCs w:val="24"/>
        </w:rPr>
        <w:t xml:space="preserve">. č. 1995/1 </w:t>
      </w:r>
      <w:proofErr w:type="spellStart"/>
      <w:r w:rsidR="005D565D">
        <w:rPr>
          <w:rStyle w:val="Tunznak"/>
          <w:szCs w:val="24"/>
        </w:rPr>
        <w:t>ost</w:t>
      </w:r>
      <w:proofErr w:type="spellEnd"/>
      <w:r w:rsidR="005D565D">
        <w:rPr>
          <w:rStyle w:val="Tunznak"/>
          <w:szCs w:val="24"/>
        </w:rPr>
        <w:t xml:space="preserve">. </w:t>
      </w:r>
      <w:proofErr w:type="spellStart"/>
      <w:r w:rsidR="005D565D">
        <w:rPr>
          <w:rStyle w:val="Tunznak"/>
          <w:szCs w:val="24"/>
        </w:rPr>
        <w:t>pl</w:t>
      </w:r>
      <w:proofErr w:type="spellEnd"/>
      <w:r w:rsidR="005D565D">
        <w:rPr>
          <w:rStyle w:val="Tunznak"/>
          <w:szCs w:val="24"/>
        </w:rPr>
        <w:t xml:space="preserve">., </w:t>
      </w:r>
      <w:proofErr w:type="spellStart"/>
      <w:r w:rsidR="005D565D">
        <w:rPr>
          <w:rStyle w:val="Tunznak"/>
          <w:szCs w:val="24"/>
        </w:rPr>
        <w:t>parc</w:t>
      </w:r>
      <w:proofErr w:type="spellEnd"/>
      <w:r w:rsidR="005D565D">
        <w:rPr>
          <w:rStyle w:val="Tunznak"/>
          <w:szCs w:val="24"/>
        </w:rPr>
        <w:t xml:space="preserve">. č. 2003/1 </w:t>
      </w:r>
      <w:proofErr w:type="spellStart"/>
      <w:r w:rsidR="005D565D">
        <w:rPr>
          <w:rStyle w:val="Tunznak"/>
          <w:szCs w:val="24"/>
        </w:rPr>
        <w:t>ost</w:t>
      </w:r>
      <w:proofErr w:type="spellEnd"/>
      <w:r w:rsidR="005D565D">
        <w:rPr>
          <w:rStyle w:val="Tunznak"/>
          <w:szCs w:val="24"/>
        </w:rPr>
        <w:t xml:space="preserve">. </w:t>
      </w:r>
      <w:proofErr w:type="spellStart"/>
      <w:r w:rsidR="005D565D">
        <w:rPr>
          <w:rStyle w:val="Tunznak"/>
          <w:szCs w:val="24"/>
        </w:rPr>
        <w:t>pl</w:t>
      </w:r>
      <w:proofErr w:type="spellEnd"/>
      <w:r w:rsidR="005D565D">
        <w:rPr>
          <w:rStyle w:val="Tunznak"/>
          <w:szCs w:val="24"/>
        </w:rPr>
        <w:t xml:space="preserve">., </w:t>
      </w:r>
      <w:proofErr w:type="spellStart"/>
      <w:r w:rsidR="005D565D">
        <w:rPr>
          <w:rStyle w:val="Tunznak"/>
          <w:szCs w:val="24"/>
        </w:rPr>
        <w:t>parc</w:t>
      </w:r>
      <w:proofErr w:type="spellEnd"/>
      <w:r w:rsidR="005D565D">
        <w:rPr>
          <w:rStyle w:val="Tunznak"/>
          <w:szCs w:val="24"/>
        </w:rPr>
        <w:t xml:space="preserve">. č. 2003/2 </w:t>
      </w:r>
      <w:proofErr w:type="spellStart"/>
      <w:r w:rsidR="005D565D">
        <w:rPr>
          <w:rStyle w:val="Tunznak"/>
          <w:szCs w:val="24"/>
        </w:rPr>
        <w:t>ost</w:t>
      </w:r>
      <w:proofErr w:type="spellEnd"/>
      <w:r w:rsidR="005D565D">
        <w:rPr>
          <w:rStyle w:val="Tunznak"/>
          <w:szCs w:val="24"/>
        </w:rPr>
        <w:t xml:space="preserve">. </w:t>
      </w:r>
      <w:proofErr w:type="spellStart"/>
      <w:r w:rsidR="005D565D">
        <w:rPr>
          <w:rStyle w:val="Tunznak"/>
          <w:szCs w:val="24"/>
        </w:rPr>
        <w:t>pl</w:t>
      </w:r>
      <w:proofErr w:type="spellEnd"/>
      <w:r w:rsidR="005D565D">
        <w:rPr>
          <w:rStyle w:val="Tunznak"/>
          <w:szCs w:val="24"/>
        </w:rPr>
        <w:t xml:space="preserve">., </w:t>
      </w:r>
      <w:proofErr w:type="spellStart"/>
      <w:r w:rsidR="005D565D">
        <w:rPr>
          <w:rStyle w:val="Tunznak"/>
          <w:szCs w:val="24"/>
        </w:rPr>
        <w:t>parc</w:t>
      </w:r>
      <w:proofErr w:type="spellEnd"/>
      <w:r w:rsidR="005D565D">
        <w:rPr>
          <w:rStyle w:val="Tunznak"/>
          <w:szCs w:val="24"/>
        </w:rPr>
        <w:t xml:space="preserve">. č. 2003/4 </w:t>
      </w:r>
      <w:proofErr w:type="spellStart"/>
      <w:r w:rsidR="005D565D">
        <w:rPr>
          <w:rStyle w:val="Tunznak"/>
          <w:szCs w:val="24"/>
        </w:rPr>
        <w:t>ost</w:t>
      </w:r>
      <w:proofErr w:type="spellEnd"/>
      <w:r w:rsidR="005D565D">
        <w:rPr>
          <w:rStyle w:val="Tunznak"/>
          <w:szCs w:val="24"/>
        </w:rPr>
        <w:t xml:space="preserve">. </w:t>
      </w:r>
      <w:proofErr w:type="spellStart"/>
      <w:r w:rsidR="005D565D">
        <w:rPr>
          <w:rStyle w:val="Tunznak"/>
          <w:szCs w:val="24"/>
        </w:rPr>
        <w:t>pl</w:t>
      </w:r>
      <w:proofErr w:type="spellEnd"/>
      <w:r w:rsidR="005D565D">
        <w:rPr>
          <w:rStyle w:val="Tunznak"/>
          <w:szCs w:val="24"/>
        </w:rPr>
        <w:t xml:space="preserve">., </w:t>
      </w:r>
      <w:proofErr w:type="spellStart"/>
      <w:r w:rsidR="005D565D">
        <w:rPr>
          <w:rStyle w:val="Tunznak"/>
          <w:szCs w:val="24"/>
        </w:rPr>
        <w:t>parc</w:t>
      </w:r>
      <w:proofErr w:type="spellEnd"/>
      <w:r w:rsidR="005D565D">
        <w:rPr>
          <w:rStyle w:val="Tunznak"/>
          <w:szCs w:val="24"/>
        </w:rPr>
        <w:t xml:space="preserve">. č. 2004/2 trvalý travní porost, </w:t>
      </w:r>
      <w:proofErr w:type="spellStart"/>
      <w:r w:rsidR="005D565D">
        <w:rPr>
          <w:rStyle w:val="Tunznak"/>
          <w:szCs w:val="24"/>
        </w:rPr>
        <w:t>parc</w:t>
      </w:r>
      <w:proofErr w:type="spellEnd"/>
      <w:r w:rsidR="005D565D">
        <w:rPr>
          <w:rStyle w:val="Tunznak"/>
          <w:szCs w:val="24"/>
        </w:rPr>
        <w:t xml:space="preserve">. č. 2004/3 os. </w:t>
      </w:r>
      <w:proofErr w:type="spellStart"/>
      <w:r w:rsidR="005D565D">
        <w:rPr>
          <w:rStyle w:val="Tunznak"/>
          <w:szCs w:val="24"/>
        </w:rPr>
        <w:t>pl</w:t>
      </w:r>
      <w:proofErr w:type="spellEnd"/>
      <w:r w:rsidR="005D565D">
        <w:rPr>
          <w:rStyle w:val="Tunznak"/>
          <w:szCs w:val="24"/>
        </w:rPr>
        <w:t xml:space="preserve">., </w:t>
      </w:r>
      <w:proofErr w:type="spellStart"/>
      <w:r w:rsidR="005D565D">
        <w:rPr>
          <w:rStyle w:val="Tunznak"/>
          <w:szCs w:val="24"/>
        </w:rPr>
        <w:t>parc</w:t>
      </w:r>
      <w:proofErr w:type="spellEnd"/>
      <w:r w:rsidR="005D565D">
        <w:rPr>
          <w:rStyle w:val="Tunznak"/>
          <w:szCs w:val="24"/>
        </w:rPr>
        <w:t xml:space="preserve">. č. 2004/4 </w:t>
      </w:r>
      <w:proofErr w:type="spellStart"/>
      <w:r w:rsidR="005D565D">
        <w:rPr>
          <w:rStyle w:val="Tunznak"/>
          <w:szCs w:val="24"/>
        </w:rPr>
        <w:t>ost</w:t>
      </w:r>
      <w:proofErr w:type="spellEnd"/>
      <w:r w:rsidR="005D565D">
        <w:rPr>
          <w:rStyle w:val="Tunznak"/>
          <w:szCs w:val="24"/>
        </w:rPr>
        <w:t xml:space="preserve">. </w:t>
      </w:r>
      <w:proofErr w:type="spellStart"/>
      <w:r w:rsidR="005D565D">
        <w:rPr>
          <w:rStyle w:val="Tunznak"/>
          <w:szCs w:val="24"/>
        </w:rPr>
        <w:t>pl</w:t>
      </w:r>
      <w:proofErr w:type="spellEnd"/>
      <w:r w:rsidR="005D565D">
        <w:rPr>
          <w:rStyle w:val="Tunznak"/>
          <w:szCs w:val="24"/>
        </w:rPr>
        <w:t xml:space="preserve">., </w:t>
      </w:r>
      <w:proofErr w:type="spellStart"/>
      <w:r w:rsidR="005D565D">
        <w:rPr>
          <w:rStyle w:val="Tunznak"/>
          <w:szCs w:val="24"/>
        </w:rPr>
        <w:t>parc</w:t>
      </w:r>
      <w:proofErr w:type="spellEnd"/>
      <w:r w:rsidR="005D565D">
        <w:rPr>
          <w:rStyle w:val="Tunznak"/>
          <w:szCs w:val="24"/>
        </w:rPr>
        <w:t xml:space="preserve">. č. 2012/1 </w:t>
      </w:r>
      <w:proofErr w:type="spellStart"/>
      <w:r w:rsidR="005D565D">
        <w:rPr>
          <w:rStyle w:val="Tunznak"/>
          <w:szCs w:val="24"/>
        </w:rPr>
        <w:t>ost</w:t>
      </w:r>
      <w:proofErr w:type="spellEnd"/>
      <w:r w:rsidR="005D565D">
        <w:rPr>
          <w:rStyle w:val="Tunznak"/>
          <w:szCs w:val="24"/>
        </w:rPr>
        <w:t xml:space="preserve">. </w:t>
      </w:r>
      <w:proofErr w:type="spellStart"/>
      <w:r w:rsidR="005D565D">
        <w:rPr>
          <w:rStyle w:val="Tunznak"/>
          <w:szCs w:val="24"/>
        </w:rPr>
        <w:t>pl</w:t>
      </w:r>
      <w:proofErr w:type="spellEnd"/>
      <w:r w:rsidR="005D565D">
        <w:rPr>
          <w:rStyle w:val="Tunznak"/>
          <w:szCs w:val="24"/>
        </w:rPr>
        <w:t xml:space="preserve">., </w:t>
      </w:r>
      <w:proofErr w:type="spellStart"/>
      <w:r w:rsidR="005D565D">
        <w:rPr>
          <w:rStyle w:val="Tunznak"/>
          <w:szCs w:val="24"/>
        </w:rPr>
        <w:t>parc</w:t>
      </w:r>
      <w:proofErr w:type="spellEnd"/>
      <w:r w:rsidR="005D565D">
        <w:rPr>
          <w:rStyle w:val="Tunznak"/>
          <w:szCs w:val="24"/>
        </w:rPr>
        <w:t xml:space="preserve">. č. 2012/2 </w:t>
      </w:r>
      <w:proofErr w:type="spellStart"/>
      <w:r w:rsidR="005D565D">
        <w:rPr>
          <w:rStyle w:val="Tunznak"/>
          <w:szCs w:val="24"/>
        </w:rPr>
        <w:t>ost</w:t>
      </w:r>
      <w:proofErr w:type="spellEnd"/>
      <w:r w:rsidR="005D565D">
        <w:rPr>
          <w:rStyle w:val="Tunznak"/>
          <w:szCs w:val="24"/>
        </w:rPr>
        <w:t xml:space="preserve">. </w:t>
      </w:r>
      <w:proofErr w:type="spellStart"/>
      <w:r w:rsidR="005D565D">
        <w:rPr>
          <w:rStyle w:val="Tunznak"/>
          <w:szCs w:val="24"/>
        </w:rPr>
        <w:t>pl</w:t>
      </w:r>
      <w:proofErr w:type="spellEnd"/>
      <w:r w:rsidR="005D565D">
        <w:rPr>
          <w:rStyle w:val="Tunznak"/>
          <w:szCs w:val="24"/>
        </w:rPr>
        <w:t xml:space="preserve">., </w:t>
      </w:r>
      <w:proofErr w:type="spellStart"/>
      <w:r w:rsidR="005D565D">
        <w:rPr>
          <w:rStyle w:val="Tunznak"/>
          <w:szCs w:val="24"/>
        </w:rPr>
        <w:t>parc</w:t>
      </w:r>
      <w:proofErr w:type="spellEnd"/>
      <w:r w:rsidR="005D565D">
        <w:rPr>
          <w:rStyle w:val="Tunznak"/>
          <w:szCs w:val="24"/>
        </w:rPr>
        <w:t xml:space="preserve">. č. 2091/1 </w:t>
      </w:r>
      <w:proofErr w:type="spellStart"/>
      <w:r w:rsidR="005D565D">
        <w:rPr>
          <w:rStyle w:val="Tunznak"/>
          <w:szCs w:val="24"/>
        </w:rPr>
        <w:t>ost</w:t>
      </w:r>
      <w:proofErr w:type="spellEnd"/>
      <w:r w:rsidR="005D565D">
        <w:rPr>
          <w:rStyle w:val="Tunznak"/>
          <w:szCs w:val="24"/>
        </w:rPr>
        <w:t xml:space="preserve">. </w:t>
      </w:r>
      <w:proofErr w:type="spellStart"/>
      <w:r w:rsidR="005D565D">
        <w:rPr>
          <w:rStyle w:val="Tunznak"/>
          <w:szCs w:val="24"/>
        </w:rPr>
        <w:t>pl</w:t>
      </w:r>
      <w:proofErr w:type="spellEnd"/>
      <w:r w:rsidR="005D565D">
        <w:rPr>
          <w:rStyle w:val="Tunznak"/>
          <w:szCs w:val="24"/>
        </w:rPr>
        <w:t xml:space="preserve">., </w:t>
      </w:r>
      <w:proofErr w:type="spellStart"/>
      <w:r w:rsidR="005D565D">
        <w:rPr>
          <w:rStyle w:val="Tunznak"/>
          <w:szCs w:val="24"/>
        </w:rPr>
        <w:t>parc</w:t>
      </w:r>
      <w:proofErr w:type="spellEnd"/>
      <w:r w:rsidR="005D565D">
        <w:rPr>
          <w:rStyle w:val="Tunznak"/>
          <w:szCs w:val="24"/>
        </w:rPr>
        <w:t xml:space="preserve">. č. 2095/1 </w:t>
      </w:r>
      <w:proofErr w:type="spellStart"/>
      <w:r w:rsidR="005D565D">
        <w:rPr>
          <w:rStyle w:val="Tunznak"/>
          <w:szCs w:val="24"/>
        </w:rPr>
        <w:t>ost</w:t>
      </w:r>
      <w:proofErr w:type="spellEnd"/>
      <w:r w:rsidR="005D565D">
        <w:rPr>
          <w:rStyle w:val="Tunznak"/>
          <w:szCs w:val="24"/>
        </w:rPr>
        <w:t xml:space="preserve">. </w:t>
      </w:r>
      <w:proofErr w:type="spellStart"/>
      <w:r w:rsidR="005D565D">
        <w:rPr>
          <w:rStyle w:val="Tunznak"/>
          <w:szCs w:val="24"/>
        </w:rPr>
        <w:t>pl</w:t>
      </w:r>
      <w:proofErr w:type="spellEnd"/>
      <w:r w:rsidR="005D565D">
        <w:rPr>
          <w:rStyle w:val="Tunznak"/>
          <w:szCs w:val="24"/>
        </w:rPr>
        <w:t xml:space="preserve">., </w:t>
      </w:r>
      <w:proofErr w:type="spellStart"/>
      <w:r w:rsidR="005D565D">
        <w:rPr>
          <w:rStyle w:val="Tunznak"/>
          <w:szCs w:val="24"/>
        </w:rPr>
        <w:t>parc</w:t>
      </w:r>
      <w:proofErr w:type="spellEnd"/>
      <w:r w:rsidR="005D565D">
        <w:rPr>
          <w:rStyle w:val="Tunznak"/>
          <w:szCs w:val="24"/>
        </w:rPr>
        <w:t xml:space="preserve">. č. 2095/5 </w:t>
      </w:r>
      <w:proofErr w:type="spellStart"/>
      <w:r w:rsidR="005D565D">
        <w:rPr>
          <w:rStyle w:val="Tunznak"/>
          <w:szCs w:val="24"/>
        </w:rPr>
        <w:t>ost</w:t>
      </w:r>
      <w:proofErr w:type="spellEnd"/>
      <w:r w:rsidR="005D565D">
        <w:rPr>
          <w:rStyle w:val="Tunznak"/>
          <w:szCs w:val="24"/>
        </w:rPr>
        <w:t xml:space="preserve">. </w:t>
      </w:r>
      <w:proofErr w:type="spellStart"/>
      <w:r w:rsidR="005D565D">
        <w:rPr>
          <w:rStyle w:val="Tunznak"/>
          <w:szCs w:val="24"/>
        </w:rPr>
        <w:t>pl</w:t>
      </w:r>
      <w:proofErr w:type="spellEnd"/>
      <w:r w:rsidR="005D565D">
        <w:rPr>
          <w:rStyle w:val="Tunznak"/>
          <w:szCs w:val="24"/>
        </w:rPr>
        <w:t xml:space="preserve">., </w:t>
      </w:r>
      <w:proofErr w:type="spellStart"/>
      <w:r w:rsidR="005D565D">
        <w:rPr>
          <w:rStyle w:val="Tunznak"/>
          <w:szCs w:val="24"/>
        </w:rPr>
        <w:t>parc</w:t>
      </w:r>
      <w:proofErr w:type="spellEnd"/>
      <w:r w:rsidR="005D565D">
        <w:rPr>
          <w:rStyle w:val="Tunznak"/>
          <w:szCs w:val="24"/>
        </w:rPr>
        <w:t xml:space="preserve">. č. 2095/6 </w:t>
      </w:r>
      <w:proofErr w:type="spellStart"/>
      <w:r w:rsidR="005D565D">
        <w:rPr>
          <w:rStyle w:val="Tunznak"/>
          <w:szCs w:val="24"/>
        </w:rPr>
        <w:t>ost</w:t>
      </w:r>
      <w:proofErr w:type="spellEnd"/>
      <w:r w:rsidR="005D565D">
        <w:rPr>
          <w:rStyle w:val="Tunznak"/>
          <w:szCs w:val="24"/>
        </w:rPr>
        <w:t xml:space="preserve">. </w:t>
      </w:r>
      <w:proofErr w:type="spellStart"/>
      <w:r w:rsidR="005D565D">
        <w:rPr>
          <w:rStyle w:val="Tunznak"/>
          <w:szCs w:val="24"/>
        </w:rPr>
        <w:t>pl</w:t>
      </w:r>
      <w:proofErr w:type="spellEnd"/>
      <w:r w:rsidR="005D565D">
        <w:rPr>
          <w:rStyle w:val="Tunznak"/>
          <w:szCs w:val="24"/>
        </w:rPr>
        <w:t xml:space="preserve">., </w:t>
      </w:r>
      <w:proofErr w:type="spellStart"/>
      <w:r w:rsidR="005D565D">
        <w:rPr>
          <w:rStyle w:val="Tunznak"/>
          <w:szCs w:val="24"/>
        </w:rPr>
        <w:t>parc</w:t>
      </w:r>
      <w:proofErr w:type="spellEnd"/>
      <w:r w:rsidR="005D565D">
        <w:rPr>
          <w:rStyle w:val="Tunznak"/>
          <w:szCs w:val="24"/>
        </w:rPr>
        <w:t xml:space="preserve">. č. 2097/1 </w:t>
      </w:r>
      <w:proofErr w:type="spellStart"/>
      <w:r w:rsidR="005D565D">
        <w:rPr>
          <w:rStyle w:val="Tunznak"/>
          <w:szCs w:val="24"/>
        </w:rPr>
        <w:t>ost</w:t>
      </w:r>
      <w:proofErr w:type="spellEnd"/>
      <w:r w:rsidR="005D565D">
        <w:rPr>
          <w:rStyle w:val="Tunznak"/>
          <w:szCs w:val="24"/>
        </w:rPr>
        <w:t xml:space="preserve">. </w:t>
      </w:r>
      <w:proofErr w:type="spellStart"/>
      <w:r w:rsidR="005D565D">
        <w:rPr>
          <w:rStyle w:val="Tunznak"/>
          <w:szCs w:val="24"/>
        </w:rPr>
        <w:t>pl</w:t>
      </w:r>
      <w:proofErr w:type="spellEnd"/>
      <w:r w:rsidR="005D565D">
        <w:rPr>
          <w:rStyle w:val="Tunznak"/>
          <w:szCs w:val="24"/>
        </w:rPr>
        <w:t xml:space="preserve">., </w:t>
      </w:r>
      <w:proofErr w:type="spellStart"/>
      <w:r w:rsidR="005D565D">
        <w:rPr>
          <w:rStyle w:val="Tunznak"/>
          <w:szCs w:val="24"/>
        </w:rPr>
        <w:t>parc</w:t>
      </w:r>
      <w:proofErr w:type="spellEnd"/>
      <w:r w:rsidR="005D565D">
        <w:rPr>
          <w:rStyle w:val="Tunznak"/>
          <w:szCs w:val="24"/>
        </w:rPr>
        <w:t xml:space="preserve">. č. 2135/2 </w:t>
      </w:r>
      <w:proofErr w:type="spellStart"/>
      <w:r w:rsidR="005D565D">
        <w:rPr>
          <w:rStyle w:val="Tunznak"/>
          <w:szCs w:val="24"/>
        </w:rPr>
        <w:t>ost</w:t>
      </w:r>
      <w:proofErr w:type="spellEnd"/>
      <w:r w:rsidR="005D565D">
        <w:rPr>
          <w:rStyle w:val="Tunznak"/>
          <w:szCs w:val="24"/>
        </w:rPr>
        <w:t xml:space="preserve">. </w:t>
      </w:r>
      <w:proofErr w:type="spellStart"/>
      <w:r w:rsidR="005D565D">
        <w:rPr>
          <w:rStyle w:val="Tunznak"/>
          <w:szCs w:val="24"/>
        </w:rPr>
        <w:t>pl</w:t>
      </w:r>
      <w:proofErr w:type="spellEnd"/>
      <w:r w:rsidR="005D565D">
        <w:rPr>
          <w:rStyle w:val="Tunznak"/>
          <w:szCs w:val="24"/>
        </w:rPr>
        <w:t xml:space="preserve">. a </w:t>
      </w:r>
      <w:proofErr w:type="spellStart"/>
      <w:r w:rsidR="005D565D">
        <w:rPr>
          <w:rStyle w:val="Tunznak"/>
          <w:szCs w:val="24"/>
        </w:rPr>
        <w:t>parc</w:t>
      </w:r>
      <w:proofErr w:type="spellEnd"/>
      <w:r w:rsidR="005D565D">
        <w:rPr>
          <w:rStyle w:val="Tunznak"/>
          <w:szCs w:val="24"/>
        </w:rPr>
        <w:t xml:space="preserve">. č. 2138/8 </w:t>
      </w:r>
      <w:proofErr w:type="spellStart"/>
      <w:r w:rsidR="005D565D">
        <w:rPr>
          <w:rStyle w:val="Tunznak"/>
          <w:szCs w:val="24"/>
        </w:rPr>
        <w:t>ost</w:t>
      </w:r>
      <w:proofErr w:type="spellEnd"/>
      <w:r w:rsidR="005D565D">
        <w:rPr>
          <w:rStyle w:val="Tunznak"/>
          <w:szCs w:val="24"/>
        </w:rPr>
        <w:t xml:space="preserve">. </w:t>
      </w:r>
      <w:proofErr w:type="spellStart"/>
      <w:r w:rsidR="005D565D">
        <w:rPr>
          <w:rStyle w:val="Tunznak"/>
          <w:szCs w:val="24"/>
        </w:rPr>
        <w:t>pl</w:t>
      </w:r>
      <w:proofErr w:type="spellEnd"/>
      <w:r w:rsidR="005D565D">
        <w:rPr>
          <w:rStyle w:val="Tunznak"/>
          <w:szCs w:val="24"/>
        </w:rPr>
        <w:t>., vše v </w:t>
      </w:r>
      <w:proofErr w:type="spellStart"/>
      <w:r w:rsidR="005D565D">
        <w:rPr>
          <w:rStyle w:val="Tunznak"/>
          <w:szCs w:val="24"/>
        </w:rPr>
        <w:t>k.ú</w:t>
      </w:r>
      <w:proofErr w:type="spellEnd"/>
      <w:r w:rsidR="005D565D">
        <w:rPr>
          <w:rStyle w:val="Tunznak"/>
          <w:szCs w:val="24"/>
        </w:rPr>
        <w:t xml:space="preserve">. Paseka u Šternberka, obec Paseka z vlastnictví Olomouckého kraje, z hospodaření Odborného léčebného ústavu Paseka, příspěvkové organizace, do vlastnictví společnosti </w:t>
      </w:r>
      <w:proofErr w:type="spellStart"/>
      <w:r w:rsidR="005D565D">
        <w:rPr>
          <w:rStyle w:val="Tunznak"/>
          <w:szCs w:val="24"/>
        </w:rPr>
        <w:t>GasNet</w:t>
      </w:r>
      <w:proofErr w:type="spellEnd"/>
      <w:r w:rsidR="005D565D">
        <w:rPr>
          <w:rStyle w:val="Tunznak"/>
          <w:szCs w:val="24"/>
        </w:rPr>
        <w:t xml:space="preserve">, s.r.o., IČO: 27295567, za kupní cenu ve výši 477 025 Kč. </w:t>
      </w:r>
      <w:r w:rsidR="005D565D">
        <w:rPr>
          <w:rStyle w:val="Zkladnznak"/>
          <w:b/>
          <w:bCs/>
          <w:szCs w:val="24"/>
        </w:rPr>
        <w:t xml:space="preserve">Nabyvatel uhradí veškeré náklady spojené s převodem vlastnického práva. </w:t>
      </w:r>
      <w:r w:rsidR="005D565D" w:rsidRPr="00CD3959">
        <w:rPr>
          <w:rFonts w:ascii="Arial" w:hAnsi="Arial" w:cs="Arial"/>
          <w:b/>
          <w:sz w:val="24"/>
          <w:szCs w:val="24"/>
        </w:rPr>
        <w:t>Kupní smlouva bude uzavřena současně se smlouvou o zřízení věcného břemene – služebnosti</w:t>
      </w:r>
      <w:r w:rsidR="005D565D">
        <w:rPr>
          <w:rFonts w:ascii="Arial" w:hAnsi="Arial" w:cs="Arial"/>
          <w:b/>
          <w:sz w:val="24"/>
          <w:szCs w:val="24"/>
        </w:rPr>
        <w:t xml:space="preserve"> </w:t>
      </w:r>
      <w:r w:rsidR="005D565D" w:rsidRPr="00CD3959">
        <w:rPr>
          <w:rStyle w:val="TuntextChar5"/>
          <w:bCs/>
        </w:rPr>
        <w:t xml:space="preserve">na části pozemků </w:t>
      </w:r>
      <w:r w:rsidR="005D565D" w:rsidRPr="00CD3959">
        <w:rPr>
          <w:rStyle w:val="Tunznak"/>
          <w:bCs/>
          <w:szCs w:val="24"/>
        </w:rPr>
        <w:t>v </w:t>
      </w:r>
      <w:proofErr w:type="spellStart"/>
      <w:r w:rsidR="005D565D" w:rsidRPr="00CD3959">
        <w:rPr>
          <w:rStyle w:val="Tunznak"/>
          <w:bCs/>
          <w:szCs w:val="24"/>
        </w:rPr>
        <w:t>k.ú</w:t>
      </w:r>
      <w:proofErr w:type="spellEnd"/>
      <w:r w:rsidR="005D565D" w:rsidRPr="00CD3959">
        <w:rPr>
          <w:rStyle w:val="Tunznak"/>
          <w:bCs/>
          <w:szCs w:val="24"/>
        </w:rPr>
        <w:t xml:space="preserve">. Paseka u Šternberka, obec Paseka, ve vlastnictví Olomouckého kraje, a to </w:t>
      </w:r>
      <w:r w:rsidR="005D565D" w:rsidRPr="00CD3959">
        <w:rPr>
          <w:rStyle w:val="TuntextChar5"/>
          <w:bCs/>
        </w:rPr>
        <w:t xml:space="preserve">v rozsahu dle geometrického plánu č. 695 –13/2012 ze dne 25. 1. 2013, </w:t>
      </w:r>
      <w:r w:rsidR="005D565D" w:rsidRPr="00CD3959">
        <w:rPr>
          <w:rStyle w:val="Tunznak"/>
          <w:bCs/>
          <w:szCs w:val="24"/>
        </w:rPr>
        <w:t>spočívající</w:t>
      </w:r>
      <w:r w:rsidR="005D565D">
        <w:rPr>
          <w:rStyle w:val="Tunznak"/>
          <w:bCs/>
          <w:szCs w:val="24"/>
        </w:rPr>
        <w:t>ho</w:t>
      </w:r>
      <w:r w:rsidR="005D565D" w:rsidRPr="00CD3959">
        <w:rPr>
          <w:rStyle w:val="Tunznak"/>
          <w:bCs/>
          <w:szCs w:val="24"/>
        </w:rPr>
        <w:t xml:space="preserve"> v právu </w:t>
      </w:r>
      <w:r w:rsidR="005D565D" w:rsidRPr="00CD3959">
        <w:rPr>
          <w:rFonts w:ascii="Arial" w:hAnsi="Arial" w:cs="Arial"/>
          <w:b/>
          <w:sz w:val="24"/>
          <w:szCs w:val="24"/>
        </w:rPr>
        <w:t>umístění a provozování plynárenského zařízení v předmětných pozemcích</w:t>
      </w:r>
      <w:r w:rsidR="005D565D" w:rsidRPr="00CD3959">
        <w:rPr>
          <w:rFonts w:ascii="Arial" w:hAnsi="Arial" w:cs="Arial"/>
          <w:sz w:val="24"/>
          <w:szCs w:val="24"/>
        </w:rPr>
        <w:t>,</w:t>
      </w:r>
      <w:r w:rsidR="005D565D" w:rsidRPr="00CD3959">
        <w:rPr>
          <w:rFonts w:ascii="Arial" w:hAnsi="Arial" w:cs="Arial"/>
          <w:bCs/>
          <w:sz w:val="24"/>
          <w:szCs w:val="24"/>
        </w:rPr>
        <w:t xml:space="preserve"> </w:t>
      </w:r>
      <w:r w:rsidR="005D565D" w:rsidRPr="00CD3959">
        <w:rPr>
          <w:rStyle w:val="TuntextChar5"/>
          <w:bCs/>
        </w:rPr>
        <w:t xml:space="preserve">v právu vstupovat a vjíždět na předmětné pozemky v souvislosti s opravami, údržbou, změnami nebo odstraňováním těchto zařízení, a to ve prospěch společností </w:t>
      </w:r>
      <w:proofErr w:type="spellStart"/>
      <w:r w:rsidR="005D565D" w:rsidRPr="00CD3959">
        <w:rPr>
          <w:rStyle w:val="Tunznak"/>
          <w:bCs/>
          <w:szCs w:val="24"/>
        </w:rPr>
        <w:t>GasNet</w:t>
      </w:r>
      <w:proofErr w:type="spellEnd"/>
      <w:r w:rsidR="005D565D" w:rsidRPr="00CD3959">
        <w:rPr>
          <w:rStyle w:val="Tunznak"/>
          <w:bCs/>
          <w:szCs w:val="24"/>
        </w:rPr>
        <w:t xml:space="preserve">, s.r.o., IČO: 27295567, jako budoucím vlastníkem plynárenského zařízení a oprávněným z věcného břemene – služebnosti. </w:t>
      </w:r>
      <w:r w:rsidR="005D565D" w:rsidRPr="00CD3959">
        <w:rPr>
          <w:rStyle w:val="TuntextChar5"/>
          <w:bCs/>
        </w:rPr>
        <w:t xml:space="preserve">Olomoucký kraj uhradí správní poplatek k návrhu na vklad práv do katastru nemovitostí. </w:t>
      </w:r>
    </w:p>
    <w:p w:rsidR="005D565D" w:rsidRPr="00CF4431" w:rsidRDefault="005D565D" w:rsidP="00B86784">
      <w:pPr>
        <w:pStyle w:val="Zkladntext"/>
        <w:rPr>
          <w:rStyle w:val="TuntextChar5"/>
          <w:rFonts w:cs="Arial"/>
          <w:b w:val="0"/>
          <w:bCs w:val="0"/>
        </w:rPr>
      </w:pPr>
      <w:r w:rsidRPr="00E94135">
        <w:rPr>
          <w:rStyle w:val="Zkladnznak"/>
          <w:rFonts w:cs="Arial"/>
          <w:szCs w:val="24"/>
        </w:rPr>
        <w:t>Rad</w:t>
      </w:r>
      <w:r w:rsidR="00E94135" w:rsidRPr="00E94135">
        <w:rPr>
          <w:rStyle w:val="Zkladnznak"/>
          <w:rFonts w:cs="Arial"/>
          <w:szCs w:val="24"/>
        </w:rPr>
        <w:t>a</w:t>
      </w:r>
      <w:r w:rsidRPr="00E94135">
        <w:rPr>
          <w:rStyle w:val="Zkladnznak"/>
          <w:rFonts w:cs="Arial"/>
          <w:szCs w:val="24"/>
        </w:rPr>
        <w:t xml:space="preserve"> Olomouckého kraje </w:t>
      </w:r>
      <w:r w:rsidR="00E94135" w:rsidRPr="00E94135">
        <w:rPr>
          <w:rStyle w:val="Zkladnznak"/>
          <w:rFonts w:cs="Arial"/>
          <w:szCs w:val="24"/>
        </w:rPr>
        <w:t xml:space="preserve">svým usnesením </w:t>
      </w:r>
      <w:r w:rsidRPr="00E94135">
        <w:rPr>
          <w:rStyle w:val="Zkladnznak"/>
          <w:rFonts w:cs="Arial"/>
          <w:szCs w:val="24"/>
        </w:rPr>
        <w:t>schváli</w:t>
      </w:r>
      <w:r w:rsidR="00E94135" w:rsidRPr="00E94135">
        <w:rPr>
          <w:rStyle w:val="Zkladnznak"/>
          <w:rFonts w:cs="Arial"/>
          <w:szCs w:val="24"/>
        </w:rPr>
        <w:t>la</w:t>
      </w:r>
      <w:r w:rsidRPr="00E94135">
        <w:rPr>
          <w:rStyle w:val="Zkladnznak"/>
          <w:rFonts w:cs="Arial"/>
          <w:szCs w:val="24"/>
        </w:rPr>
        <w:t xml:space="preserve"> </w:t>
      </w:r>
      <w:r w:rsidRPr="00E94135">
        <w:rPr>
          <w:rFonts w:cs="Arial"/>
          <w:bCs w:val="0"/>
          <w:szCs w:val="24"/>
        </w:rPr>
        <w:t>uzavření smlouvy o zřízení věcného břemene - služebnosti</w:t>
      </w:r>
      <w:r w:rsidRPr="00E94135">
        <w:rPr>
          <w:rFonts w:cs="Arial"/>
          <w:szCs w:val="24"/>
        </w:rPr>
        <w:t xml:space="preserve"> </w:t>
      </w:r>
      <w:r w:rsidRPr="00E94135">
        <w:rPr>
          <w:rStyle w:val="TuntextChar5"/>
          <w:rFonts w:cs="Arial"/>
          <w:b w:val="0"/>
        </w:rPr>
        <w:t>na část</w:t>
      </w:r>
      <w:r w:rsidR="00B86784">
        <w:rPr>
          <w:rStyle w:val="TuntextChar5"/>
          <w:rFonts w:cs="Arial"/>
          <w:b w:val="0"/>
        </w:rPr>
        <w:t>ech</w:t>
      </w:r>
      <w:r w:rsidRPr="00E94135">
        <w:rPr>
          <w:rStyle w:val="TuntextChar5"/>
          <w:rFonts w:cs="Arial"/>
          <w:b w:val="0"/>
        </w:rPr>
        <w:t xml:space="preserve"> pozemků </w:t>
      </w:r>
      <w:proofErr w:type="spellStart"/>
      <w:r w:rsidRPr="00E94135">
        <w:rPr>
          <w:rStyle w:val="TuntextChar5"/>
          <w:rFonts w:cs="Arial"/>
          <w:b w:val="0"/>
        </w:rPr>
        <w:t>parc</w:t>
      </w:r>
      <w:proofErr w:type="spellEnd"/>
      <w:r w:rsidRPr="00E94135">
        <w:rPr>
          <w:rStyle w:val="TuntextChar5"/>
          <w:rFonts w:cs="Arial"/>
          <w:b w:val="0"/>
        </w:rPr>
        <w:t xml:space="preserve">. č. st. 260 </w:t>
      </w:r>
      <w:proofErr w:type="spellStart"/>
      <w:r w:rsidRPr="00E94135">
        <w:rPr>
          <w:rStyle w:val="TuntextChar5"/>
          <w:rFonts w:cs="Arial"/>
          <w:b w:val="0"/>
        </w:rPr>
        <w:t>zast</w:t>
      </w:r>
      <w:proofErr w:type="spellEnd"/>
      <w:r w:rsidRPr="00E94135">
        <w:rPr>
          <w:rStyle w:val="TuntextChar5"/>
          <w:rFonts w:cs="Arial"/>
          <w:b w:val="0"/>
        </w:rPr>
        <w:t xml:space="preserve">. </w:t>
      </w:r>
      <w:proofErr w:type="spellStart"/>
      <w:r w:rsidRPr="00E94135">
        <w:rPr>
          <w:rStyle w:val="TuntextChar5"/>
          <w:rFonts w:cs="Arial"/>
          <w:b w:val="0"/>
        </w:rPr>
        <w:t>pl</w:t>
      </w:r>
      <w:proofErr w:type="spellEnd"/>
      <w:r w:rsidRPr="00E94135">
        <w:rPr>
          <w:rStyle w:val="TuntextChar5"/>
          <w:rFonts w:cs="Arial"/>
          <w:b w:val="0"/>
        </w:rPr>
        <w:t xml:space="preserve">., </w:t>
      </w:r>
      <w:proofErr w:type="spellStart"/>
      <w:r w:rsidRPr="00E94135">
        <w:rPr>
          <w:rStyle w:val="TuntextChar5"/>
          <w:rFonts w:cs="Arial"/>
          <w:b w:val="0"/>
        </w:rPr>
        <w:t>parc</w:t>
      </w:r>
      <w:proofErr w:type="spellEnd"/>
      <w:r w:rsidRPr="00E94135">
        <w:rPr>
          <w:rStyle w:val="TuntextChar5"/>
          <w:rFonts w:cs="Arial"/>
          <w:b w:val="0"/>
        </w:rPr>
        <w:t xml:space="preserve">. č. 1992/2 </w:t>
      </w:r>
      <w:proofErr w:type="spellStart"/>
      <w:r w:rsidRPr="00E94135">
        <w:rPr>
          <w:rStyle w:val="TuntextChar5"/>
          <w:rFonts w:cs="Arial"/>
          <w:b w:val="0"/>
        </w:rPr>
        <w:t>ost</w:t>
      </w:r>
      <w:proofErr w:type="spellEnd"/>
      <w:r w:rsidRPr="00E94135">
        <w:rPr>
          <w:rStyle w:val="TuntextChar5"/>
          <w:rFonts w:cs="Arial"/>
          <w:b w:val="0"/>
        </w:rPr>
        <w:t xml:space="preserve">. </w:t>
      </w:r>
      <w:proofErr w:type="spellStart"/>
      <w:r w:rsidRPr="00E94135">
        <w:rPr>
          <w:rStyle w:val="TuntextChar5"/>
          <w:rFonts w:cs="Arial"/>
          <w:b w:val="0"/>
        </w:rPr>
        <w:t>pl</w:t>
      </w:r>
      <w:proofErr w:type="spellEnd"/>
      <w:r w:rsidRPr="00E94135">
        <w:rPr>
          <w:rStyle w:val="TuntextChar5"/>
          <w:rFonts w:cs="Arial"/>
          <w:b w:val="0"/>
        </w:rPr>
        <w:t xml:space="preserve">., </w:t>
      </w:r>
      <w:proofErr w:type="spellStart"/>
      <w:r w:rsidRPr="00E94135">
        <w:rPr>
          <w:rStyle w:val="TuntextChar5"/>
          <w:rFonts w:cs="Arial"/>
          <w:b w:val="0"/>
        </w:rPr>
        <w:t>parc</w:t>
      </w:r>
      <w:proofErr w:type="spellEnd"/>
      <w:r w:rsidRPr="00E94135">
        <w:rPr>
          <w:rStyle w:val="TuntextChar5"/>
          <w:rFonts w:cs="Arial"/>
          <w:b w:val="0"/>
        </w:rPr>
        <w:t xml:space="preserve">. č. 1995/1 </w:t>
      </w:r>
      <w:proofErr w:type="spellStart"/>
      <w:r w:rsidRPr="00E94135">
        <w:rPr>
          <w:rStyle w:val="TuntextChar5"/>
          <w:rFonts w:cs="Arial"/>
          <w:b w:val="0"/>
        </w:rPr>
        <w:t>ost</w:t>
      </w:r>
      <w:proofErr w:type="spellEnd"/>
      <w:r w:rsidRPr="00E94135">
        <w:rPr>
          <w:rStyle w:val="TuntextChar5"/>
          <w:rFonts w:cs="Arial"/>
          <w:b w:val="0"/>
        </w:rPr>
        <w:t xml:space="preserve">. </w:t>
      </w:r>
      <w:proofErr w:type="spellStart"/>
      <w:r w:rsidRPr="00E94135">
        <w:rPr>
          <w:rStyle w:val="TuntextChar5"/>
          <w:rFonts w:cs="Arial"/>
          <w:b w:val="0"/>
        </w:rPr>
        <w:t>pl</w:t>
      </w:r>
      <w:proofErr w:type="spellEnd"/>
      <w:r w:rsidRPr="00E94135">
        <w:rPr>
          <w:rStyle w:val="TuntextChar5"/>
          <w:rFonts w:cs="Arial"/>
          <w:b w:val="0"/>
        </w:rPr>
        <w:t xml:space="preserve">., </w:t>
      </w:r>
      <w:proofErr w:type="spellStart"/>
      <w:r w:rsidRPr="00E94135">
        <w:rPr>
          <w:rStyle w:val="TuntextChar5"/>
          <w:rFonts w:cs="Arial"/>
          <w:b w:val="0"/>
        </w:rPr>
        <w:t>parc</w:t>
      </w:r>
      <w:proofErr w:type="spellEnd"/>
      <w:r w:rsidRPr="00E94135">
        <w:rPr>
          <w:rStyle w:val="TuntextChar5"/>
          <w:rFonts w:cs="Arial"/>
          <w:b w:val="0"/>
        </w:rPr>
        <w:t xml:space="preserve">. č. 2003/1 </w:t>
      </w:r>
      <w:proofErr w:type="spellStart"/>
      <w:r w:rsidRPr="00E94135">
        <w:rPr>
          <w:rStyle w:val="TuntextChar5"/>
          <w:rFonts w:cs="Arial"/>
          <w:b w:val="0"/>
        </w:rPr>
        <w:t>ost</w:t>
      </w:r>
      <w:proofErr w:type="spellEnd"/>
      <w:r w:rsidRPr="00E94135">
        <w:rPr>
          <w:rStyle w:val="TuntextChar5"/>
          <w:rFonts w:cs="Arial"/>
          <w:b w:val="0"/>
        </w:rPr>
        <w:t xml:space="preserve">. </w:t>
      </w:r>
      <w:proofErr w:type="spellStart"/>
      <w:r w:rsidRPr="00E94135">
        <w:rPr>
          <w:rStyle w:val="TuntextChar5"/>
          <w:rFonts w:cs="Arial"/>
          <w:b w:val="0"/>
        </w:rPr>
        <w:t>pl</w:t>
      </w:r>
      <w:proofErr w:type="spellEnd"/>
      <w:r w:rsidRPr="00E94135">
        <w:rPr>
          <w:rStyle w:val="TuntextChar5"/>
          <w:rFonts w:cs="Arial"/>
          <w:b w:val="0"/>
        </w:rPr>
        <w:t xml:space="preserve">., </w:t>
      </w:r>
      <w:proofErr w:type="spellStart"/>
      <w:r w:rsidRPr="00E94135">
        <w:rPr>
          <w:rStyle w:val="TuntextChar5"/>
          <w:rFonts w:cs="Arial"/>
          <w:b w:val="0"/>
        </w:rPr>
        <w:t>parc</w:t>
      </w:r>
      <w:proofErr w:type="spellEnd"/>
      <w:r w:rsidRPr="00E94135">
        <w:rPr>
          <w:rStyle w:val="TuntextChar5"/>
          <w:rFonts w:cs="Arial"/>
          <w:b w:val="0"/>
        </w:rPr>
        <w:t xml:space="preserve">. č. 2003/4 </w:t>
      </w:r>
      <w:proofErr w:type="spellStart"/>
      <w:r w:rsidRPr="00E94135">
        <w:rPr>
          <w:rStyle w:val="TuntextChar5"/>
          <w:rFonts w:cs="Arial"/>
          <w:b w:val="0"/>
        </w:rPr>
        <w:t>ost</w:t>
      </w:r>
      <w:proofErr w:type="spellEnd"/>
      <w:r w:rsidRPr="00E94135">
        <w:rPr>
          <w:rStyle w:val="TuntextChar5"/>
          <w:rFonts w:cs="Arial"/>
          <w:b w:val="0"/>
        </w:rPr>
        <w:t xml:space="preserve">. </w:t>
      </w:r>
      <w:proofErr w:type="spellStart"/>
      <w:r w:rsidRPr="00E94135">
        <w:rPr>
          <w:rStyle w:val="TuntextChar5"/>
          <w:rFonts w:cs="Arial"/>
          <w:b w:val="0"/>
        </w:rPr>
        <w:t>pl</w:t>
      </w:r>
      <w:proofErr w:type="spellEnd"/>
      <w:r w:rsidRPr="00E94135">
        <w:rPr>
          <w:rStyle w:val="TuntextChar5"/>
          <w:rFonts w:cs="Arial"/>
          <w:b w:val="0"/>
        </w:rPr>
        <w:t xml:space="preserve">., </w:t>
      </w:r>
      <w:proofErr w:type="spellStart"/>
      <w:r w:rsidRPr="00E94135">
        <w:rPr>
          <w:rStyle w:val="TuntextChar5"/>
          <w:rFonts w:cs="Arial"/>
          <w:b w:val="0"/>
        </w:rPr>
        <w:t>parc</w:t>
      </w:r>
      <w:proofErr w:type="spellEnd"/>
      <w:r w:rsidRPr="00E94135">
        <w:rPr>
          <w:rStyle w:val="TuntextChar5"/>
          <w:rFonts w:cs="Arial"/>
          <w:b w:val="0"/>
        </w:rPr>
        <w:t xml:space="preserve">. č. 2004/2 trvalý </w:t>
      </w:r>
      <w:r w:rsidRPr="00E94135">
        <w:rPr>
          <w:rStyle w:val="TuntextChar5"/>
          <w:rFonts w:cs="Arial"/>
          <w:b w:val="0"/>
        </w:rPr>
        <w:lastRenderedPageBreak/>
        <w:t xml:space="preserve">travní porost, </w:t>
      </w:r>
      <w:proofErr w:type="spellStart"/>
      <w:r w:rsidRPr="00E94135">
        <w:rPr>
          <w:rStyle w:val="TuntextChar5"/>
          <w:rFonts w:cs="Arial"/>
          <w:b w:val="0"/>
        </w:rPr>
        <w:t>parc</w:t>
      </w:r>
      <w:proofErr w:type="spellEnd"/>
      <w:r w:rsidRPr="00E94135">
        <w:rPr>
          <w:rStyle w:val="TuntextChar5"/>
          <w:rFonts w:cs="Arial"/>
          <w:b w:val="0"/>
        </w:rPr>
        <w:t xml:space="preserve">. č. 2004/3 </w:t>
      </w:r>
      <w:proofErr w:type="spellStart"/>
      <w:r w:rsidRPr="00E94135">
        <w:rPr>
          <w:rStyle w:val="TuntextChar5"/>
          <w:rFonts w:cs="Arial"/>
          <w:b w:val="0"/>
        </w:rPr>
        <w:t>ost</w:t>
      </w:r>
      <w:proofErr w:type="spellEnd"/>
      <w:r w:rsidRPr="00E94135">
        <w:rPr>
          <w:rStyle w:val="TuntextChar5"/>
          <w:rFonts w:cs="Arial"/>
          <w:b w:val="0"/>
        </w:rPr>
        <w:t xml:space="preserve">. </w:t>
      </w:r>
      <w:proofErr w:type="spellStart"/>
      <w:r w:rsidRPr="00E94135">
        <w:rPr>
          <w:rStyle w:val="TuntextChar5"/>
          <w:rFonts w:cs="Arial"/>
          <w:b w:val="0"/>
        </w:rPr>
        <w:t>pl</w:t>
      </w:r>
      <w:proofErr w:type="spellEnd"/>
      <w:r w:rsidRPr="00E94135">
        <w:rPr>
          <w:rStyle w:val="TuntextChar5"/>
          <w:rFonts w:cs="Arial"/>
          <w:b w:val="0"/>
        </w:rPr>
        <w:t xml:space="preserve">., </w:t>
      </w:r>
      <w:proofErr w:type="spellStart"/>
      <w:r w:rsidRPr="00E94135">
        <w:rPr>
          <w:rStyle w:val="TuntextChar5"/>
          <w:rFonts w:cs="Arial"/>
          <w:b w:val="0"/>
        </w:rPr>
        <w:t>parc</w:t>
      </w:r>
      <w:proofErr w:type="spellEnd"/>
      <w:r w:rsidRPr="00E94135">
        <w:rPr>
          <w:rStyle w:val="TuntextChar5"/>
          <w:rFonts w:cs="Arial"/>
          <w:b w:val="0"/>
        </w:rPr>
        <w:t xml:space="preserve">. č. 2004/4 </w:t>
      </w:r>
      <w:proofErr w:type="spellStart"/>
      <w:r w:rsidRPr="00E94135">
        <w:rPr>
          <w:rStyle w:val="TuntextChar5"/>
          <w:rFonts w:cs="Arial"/>
          <w:b w:val="0"/>
        </w:rPr>
        <w:t>ost</w:t>
      </w:r>
      <w:proofErr w:type="spellEnd"/>
      <w:r w:rsidRPr="00E94135">
        <w:rPr>
          <w:rStyle w:val="TuntextChar5"/>
          <w:rFonts w:cs="Arial"/>
          <w:b w:val="0"/>
        </w:rPr>
        <w:t xml:space="preserve">. </w:t>
      </w:r>
      <w:proofErr w:type="spellStart"/>
      <w:r w:rsidRPr="00E94135">
        <w:rPr>
          <w:rStyle w:val="TuntextChar5"/>
          <w:rFonts w:cs="Arial"/>
          <w:b w:val="0"/>
        </w:rPr>
        <w:t>pl</w:t>
      </w:r>
      <w:proofErr w:type="spellEnd"/>
      <w:r w:rsidRPr="00E94135">
        <w:rPr>
          <w:rStyle w:val="TuntextChar5"/>
          <w:rFonts w:cs="Arial"/>
          <w:b w:val="0"/>
        </w:rPr>
        <w:t xml:space="preserve">., </w:t>
      </w:r>
      <w:proofErr w:type="spellStart"/>
      <w:r w:rsidRPr="00E94135">
        <w:rPr>
          <w:rStyle w:val="TuntextChar5"/>
          <w:rFonts w:cs="Arial"/>
          <w:b w:val="0"/>
        </w:rPr>
        <w:t>parc</w:t>
      </w:r>
      <w:proofErr w:type="spellEnd"/>
      <w:r w:rsidRPr="00E94135">
        <w:rPr>
          <w:rStyle w:val="TuntextChar5"/>
          <w:rFonts w:cs="Arial"/>
          <w:b w:val="0"/>
        </w:rPr>
        <w:t xml:space="preserve">. č. </w:t>
      </w:r>
      <w:proofErr w:type="spellStart"/>
      <w:r w:rsidRPr="00E94135">
        <w:rPr>
          <w:rStyle w:val="TuntextChar5"/>
          <w:rFonts w:cs="Arial"/>
          <w:b w:val="0"/>
        </w:rPr>
        <w:t>parc</w:t>
      </w:r>
      <w:proofErr w:type="spellEnd"/>
      <w:r w:rsidRPr="00E94135">
        <w:rPr>
          <w:rStyle w:val="TuntextChar5"/>
          <w:rFonts w:cs="Arial"/>
          <w:b w:val="0"/>
        </w:rPr>
        <w:t xml:space="preserve">. č. 2012/1 </w:t>
      </w:r>
      <w:proofErr w:type="spellStart"/>
      <w:r w:rsidRPr="00E94135">
        <w:rPr>
          <w:rStyle w:val="TuntextChar5"/>
          <w:rFonts w:cs="Arial"/>
          <w:b w:val="0"/>
        </w:rPr>
        <w:t>ost</w:t>
      </w:r>
      <w:proofErr w:type="spellEnd"/>
      <w:r w:rsidRPr="00E94135">
        <w:rPr>
          <w:rStyle w:val="TuntextChar5"/>
          <w:rFonts w:cs="Arial"/>
          <w:b w:val="0"/>
        </w:rPr>
        <w:t xml:space="preserve">. </w:t>
      </w:r>
      <w:proofErr w:type="spellStart"/>
      <w:r w:rsidRPr="00E94135">
        <w:rPr>
          <w:rStyle w:val="TuntextChar5"/>
          <w:rFonts w:cs="Arial"/>
          <w:b w:val="0"/>
        </w:rPr>
        <w:t>pl</w:t>
      </w:r>
      <w:proofErr w:type="spellEnd"/>
      <w:r w:rsidRPr="00E94135">
        <w:rPr>
          <w:rStyle w:val="TuntextChar5"/>
          <w:rFonts w:cs="Arial"/>
          <w:b w:val="0"/>
        </w:rPr>
        <w:t xml:space="preserve">., </w:t>
      </w:r>
      <w:proofErr w:type="spellStart"/>
      <w:r w:rsidRPr="00E94135">
        <w:rPr>
          <w:rStyle w:val="TuntextChar5"/>
          <w:rFonts w:cs="Arial"/>
          <w:b w:val="0"/>
        </w:rPr>
        <w:t>parc</w:t>
      </w:r>
      <w:proofErr w:type="spellEnd"/>
      <w:r w:rsidRPr="00E94135">
        <w:rPr>
          <w:rStyle w:val="TuntextChar5"/>
          <w:rFonts w:cs="Arial"/>
          <w:b w:val="0"/>
        </w:rPr>
        <w:t xml:space="preserve">. č. 2091/1 </w:t>
      </w:r>
      <w:proofErr w:type="spellStart"/>
      <w:r w:rsidRPr="00E94135">
        <w:rPr>
          <w:rStyle w:val="TuntextChar5"/>
          <w:rFonts w:cs="Arial"/>
          <w:b w:val="0"/>
        </w:rPr>
        <w:t>ost</w:t>
      </w:r>
      <w:proofErr w:type="spellEnd"/>
      <w:r w:rsidRPr="00E94135">
        <w:rPr>
          <w:rStyle w:val="TuntextChar5"/>
          <w:rFonts w:cs="Arial"/>
          <w:b w:val="0"/>
        </w:rPr>
        <w:t xml:space="preserve">. </w:t>
      </w:r>
      <w:proofErr w:type="spellStart"/>
      <w:r w:rsidRPr="00E94135">
        <w:rPr>
          <w:rStyle w:val="TuntextChar5"/>
          <w:rFonts w:cs="Arial"/>
          <w:b w:val="0"/>
        </w:rPr>
        <w:t>pl</w:t>
      </w:r>
      <w:proofErr w:type="spellEnd"/>
      <w:r w:rsidRPr="00E94135">
        <w:rPr>
          <w:rStyle w:val="TuntextChar5"/>
          <w:rFonts w:cs="Arial"/>
          <w:b w:val="0"/>
        </w:rPr>
        <w:t xml:space="preserve">., </w:t>
      </w:r>
      <w:proofErr w:type="spellStart"/>
      <w:r w:rsidRPr="00E94135">
        <w:rPr>
          <w:rStyle w:val="TuntextChar5"/>
          <w:rFonts w:cs="Arial"/>
          <w:b w:val="0"/>
        </w:rPr>
        <w:t>parc</w:t>
      </w:r>
      <w:proofErr w:type="spellEnd"/>
      <w:r w:rsidRPr="00E94135">
        <w:rPr>
          <w:rStyle w:val="TuntextChar5"/>
          <w:rFonts w:cs="Arial"/>
          <w:b w:val="0"/>
        </w:rPr>
        <w:t xml:space="preserve">. č. 2095/1 </w:t>
      </w:r>
      <w:proofErr w:type="spellStart"/>
      <w:r w:rsidRPr="00E94135">
        <w:rPr>
          <w:rStyle w:val="TuntextChar5"/>
          <w:rFonts w:cs="Arial"/>
          <w:b w:val="0"/>
        </w:rPr>
        <w:t>ost</w:t>
      </w:r>
      <w:proofErr w:type="spellEnd"/>
      <w:r w:rsidRPr="00E94135">
        <w:rPr>
          <w:rStyle w:val="TuntextChar5"/>
          <w:rFonts w:cs="Arial"/>
          <w:b w:val="0"/>
        </w:rPr>
        <w:t xml:space="preserve">. </w:t>
      </w:r>
      <w:proofErr w:type="spellStart"/>
      <w:r w:rsidRPr="00E94135">
        <w:rPr>
          <w:rStyle w:val="TuntextChar5"/>
          <w:rFonts w:cs="Arial"/>
          <w:b w:val="0"/>
        </w:rPr>
        <w:t>pl</w:t>
      </w:r>
      <w:proofErr w:type="spellEnd"/>
      <w:r w:rsidRPr="00E94135">
        <w:rPr>
          <w:rStyle w:val="TuntextChar5"/>
          <w:rFonts w:cs="Arial"/>
          <w:b w:val="0"/>
        </w:rPr>
        <w:t xml:space="preserve">., </w:t>
      </w:r>
      <w:proofErr w:type="spellStart"/>
      <w:r w:rsidRPr="00E94135">
        <w:rPr>
          <w:rStyle w:val="TuntextChar5"/>
          <w:rFonts w:cs="Arial"/>
          <w:b w:val="0"/>
        </w:rPr>
        <w:t>parc</w:t>
      </w:r>
      <w:proofErr w:type="spellEnd"/>
      <w:r w:rsidRPr="00E94135">
        <w:rPr>
          <w:rStyle w:val="TuntextChar5"/>
          <w:rFonts w:cs="Arial"/>
          <w:b w:val="0"/>
        </w:rPr>
        <w:t xml:space="preserve">. č. 2095/5 </w:t>
      </w:r>
      <w:proofErr w:type="spellStart"/>
      <w:r w:rsidRPr="00E94135">
        <w:rPr>
          <w:rStyle w:val="TuntextChar5"/>
          <w:rFonts w:cs="Arial"/>
          <w:b w:val="0"/>
        </w:rPr>
        <w:t>ost</w:t>
      </w:r>
      <w:proofErr w:type="spellEnd"/>
      <w:r w:rsidRPr="00E94135">
        <w:rPr>
          <w:rStyle w:val="TuntextChar5"/>
          <w:rFonts w:cs="Arial"/>
          <w:b w:val="0"/>
        </w:rPr>
        <w:t xml:space="preserve">. </w:t>
      </w:r>
      <w:proofErr w:type="spellStart"/>
      <w:r w:rsidRPr="00E94135">
        <w:rPr>
          <w:rStyle w:val="TuntextChar5"/>
          <w:rFonts w:cs="Arial"/>
          <w:b w:val="0"/>
        </w:rPr>
        <w:t>pl</w:t>
      </w:r>
      <w:proofErr w:type="spellEnd"/>
      <w:r w:rsidRPr="00E94135">
        <w:rPr>
          <w:rStyle w:val="TuntextChar5"/>
          <w:rFonts w:cs="Arial"/>
          <w:b w:val="0"/>
        </w:rPr>
        <w:t xml:space="preserve">., </w:t>
      </w:r>
      <w:proofErr w:type="spellStart"/>
      <w:r w:rsidRPr="00E94135">
        <w:rPr>
          <w:rStyle w:val="TuntextChar5"/>
          <w:rFonts w:cs="Arial"/>
          <w:b w:val="0"/>
        </w:rPr>
        <w:t>parc</w:t>
      </w:r>
      <w:proofErr w:type="spellEnd"/>
      <w:r w:rsidRPr="00E94135">
        <w:rPr>
          <w:rStyle w:val="TuntextChar5"/>
          <w:rFonts w:cs="Arial"/>
          <w:b w:val="0"/>
        </w:rPr>
        <w:t xml:space="preserve">. č. 2095/6 </w:t>
      </w:r>
      <w:proofErr w:type="spellStart"/>
      <w:r w:rsidRPr="00E94135">
        <w:rPr>
          <w:rStyle w:val="TuntextChar5"/>
          <w:rFonts w:cs="Arial"/>
          <w:b w:val="0"/>
        </w:rPr>
        <w:t>ost</w:t>
      </w:r>
      <w:proofErr w:type="spellEnd"/>
      <w:r w:rsidRPr="00E94135">
        <w:rPr>
          <w:rStyle w:val="TuntextChar5"/>
          <w:rFonts w:cs="Arial"/>
          <w:b w:val="0"/>
        </w:rPr>
        <w:t xml:space="preserve">. </w:t>
      </w:r>
      <w:proofErr w:type="spellStart"/>
      <w:r w:rsidRPr="00E94135">
        <w:rPr>
          <w:rStyle w:val="TuntextChar5"/>
          <w:rFonts w:cs="Arial"/>
          <w:b w:val="0"/>
        </w:rPr>
        <w:t>pl</w:t>
      </w:r>
      <w:proofErr w:type="spellEnd"/>
      <w:r w:rsidRPr="00E94135">
        <w:rPr>
          <w:rStyle w:val="TuntextChar5"/>
          <w:rFonts w:cs="Arial"/>
          <w:b w:val="0"/>
        </w:rPr>
        <w:t xml:space="preserve">., </w:t>
      </w:r>
      <w:proofErr w:type="spellStart"/>
      <w:r w:rsidRPr="00E94135">
        <w:rPr>
          <w:rStyle w:val="TuntextChar5"/>
          <w:rFonts w:cs="Arial"/>
          <w:b w:val="0"/>
        </w:rPr>
        <w:t>parc</w:t>
      </w:r>
      <w:proofErr w:type="spellEnd"/>
      <w:r w:rsidRPr="00E94135">
        <w:rPr>
          <w:rStyle w:val="TuntextChar5"/>
          <w:rFonts w:cs="Arial"/>
          <w:b w:val="0"/>
        </w:rPr>
        <w:t xml:space="preserve">. č. 2097/1 </w:t>
      </w:r>
      <w:proofErr w:type="spellStart"/>
      <w:r w:rsidRPr="00E94135">
        <w:rPr>
          <w:rStyle w:val="TuntextChar5"/>
          <w:rFonts w:cs="Arial"/>
          <w:b w:val="0"/>
        </w:rPr>
        <w:t>ost</w:t>
      </w:r>
      <w:proofErr w:type="spellEnd"/>
      <w:r w:rsidRPr="00E94135">
        <w:rPr>
          <w:rStyle w:val="TuntextChar5"/>
          <w:rFonts w:cs="Arial"/>
          <w:b w:val="0"/>
        </w:rPr>
        <w:t xml:space="preserve">. </w:t>
      </w:r>
      <w:proofErr w:type="spellStart"/>
      <w:r w:rsidRPr="00E94135">
        <w:rPr>
          <w:rStyle w:val="TuntextChar5"/>
          <w:rFonts w:cs="Arial"/>
          <w:b w:val="0"/>
        </w:rPr>
        <w:t>pl</w:t>
      </w:r>
      <w:proofErr w:type="spellEnd"/>
      <w:r w:rsidRPr="00E94135">
        <w:rPr>
          <w:rStyle w:val="TuntextChar5"/>
          <w:rFonts w:cs="Arial"/>
          <w:b w:val="0"/>
        </w:rPr>
        <w:t xml:space="preserve">. a  </w:t>
      </w:r>
      <w:proofErr w:type="spellStart"/>
      <w:r w:rsidRPr="00E94135">
        <w:rPr>
          <w:rStyle w:val="TuntextChar5"/>
          <w:rFonts w:cs="Arial"/>
          <w:b w:val="0"/>
        </w:rPr>
        <w:t>parc</w:t>
      </w:r>
      <w:proofErr w:type="spellEnd"/>
      <w:r w:rsidRPr="00E94135">
        <w:rPr>
          <w:rStyle w:val="TuntextChar5"/>
          <w:rFonts w:cs="Arial"/>
          <w:b w:val="0"/>
        </w:rPr>
        <w:t xml:space="preserve">. č. 2135/2 </w:t>
      </w:r>
      <w:proofErr w:type="spellStart"/>
      <w:r w:rsidRPr="00E94135">
        <w:rPr>
          <w:rStyle w:val="TuntextChar5"/>
          <w:rFonts w:cs="Arial"/>
          <w:b w:val="0"/>
        </w:rPr>
        <w:t>ost</w:t>
      </w:r>
      <w:proofErr w:type="spellEnd"/>
      <w:r w:rsidRPr="00E94135">
        <w:rPr>
          <w:rStyle w:val="TuntextChar5"/>
          <w:rFonts w:cs="Arial"/>
          <w:b w:val="0"/>
        </w:rPr>
        <w:t xml:space="preserve">. </w:t>
      </w:r>
      <w:proofErr w:type="spellStart"/>
      <w:r w:rsidRPr="00E94135">
        <w:rPr>
          <w:rStyle w:val="TuntextChar5"/>
          <w:rFonts w:cs="Arial"/>
          <w:b w:val="0"/>
        </w:rPr>
        <w:t>pl</w:t>
      </w:r>
      <w:proofErr w:type="spellEnd"/>
      <w:r w:rsidRPr="00E94135">
        <w:rPr>
          <w:rStyle w:val="TuntextChar5"/>
          <w:rFonts w:cs="Arial"/>
          <w:b w:val="0"/>
        </w:rPr>
        <w:t>.,</w:t>
      </w:r>
      <w:r w:rsidRPr="00E94135">
        <w:rPr>
          <w:rStyle w:val="TuntextChar5"/>
          <w:rFonts w:cs="Arial"/>
          <w:b w:val="0"/>
          <w:bCs w:val="0"/>
        </w:rPr>
        <w:t xml:space="preserve"> </w:t>
      </w:r>
      <w:r w:rsidRPr="00E94135">
        <w:rPr>
          <w:rStyle w:val="Tunznak"/>
          <w:rFonts w:cs="Arial"/>
          <w:b w:val="0"/>
          <w:szCs w:val="24"/>
        </w:rPr>
        <w:t>vše v </w:t>
      </w:r>
      <w:proofErr w:type="spellStart"/>
      <w:r w:rsidRPr="00E94135">
        <w:rPr>
          <w:rStyle w:val="Tunznak"/>
          <w:rFonts w:cs="Arial"/>
          <w:b w:val="0"/>
          <w:szCs w:val="24"/>
        </w:rPr>
        <w:t>k.ú</w:t>
      </w:r>
      <w:proofErr w:type="spellEnd"/>
      <w:r w:rsidRPr="00E94135">
        <w:rPr>
          <w:rStyle w:val="Tunznak"/>
          <w:rFonts w:cs="Arial"/>
          <w:b w:val="0"/>
          <w:szCs w:val="24"/>
        </w:rPr>
        <w:t xml:space="preserve">. Paseka u Šternberka, obec Paseka, ve vlastnictví Olomouckého kraje, a to </w:t>
      </w:r>
      <w:r w:rsidRPr="00E94135">
        <w:rPr>
          <w:rStyle w:val="TuntextChar5"/>
          <w:rFonts w:cs="Arial"/>
          <w:b w:val="0"/>
        </w:rPr>
        <w:t xml:space="preserve">v rozsahu dle geometrického plánu č. 695 –13/2012 ze dne 25. 1. 2013, </w:t>
      </w:r>
      <w:r w:rsidRPr="00E94135">
        <w:rPr>
          <w:rStyle w:val="Tunznak"/>
          <w:rFonts w:cs="Arial"/>
          <w:b w:val="0"/>
          <w:szCs w:val="24"/>
        </w:rPr>
        <w:t>spočívajícího v právu</w:t>
      </w:r>
      <w:r w:rsidRPr="00E94135">
        <w:rPr>
          <w:rStyle w:val="Tunznak"/>
          <w:rFonts w:cs="Arial"/>
          <w:szCs w:val="24"/>
        </w:rPr>
        <w:t xml:space="preserve"> </w:t>
      </w:r>
      <w:r w:rsidRPr="00E94135">
        <w:rPr>
          <w:rFonts w:cs="Arial"/>
          <w:bCs w:val="0"/>
          <w:szCs w:val="24"/>
        </w:rPr>
        <w:t>umístění a provozování plynárenských zařízení v předmětných pozemcích,</w:t>
      </w:r>
      <w:r w:rsidRPr="00E94135">
        <w:rPr>
          <w:rFonts w:cs="Arial"/>
          <w:szCs w:val="24"/>
        </w:rPr>
        <w:t xml:space="preserve"> </w:t>
      </w:r>
      <w:r w:rsidRPr="00CF4431">
        <w:rPr>
          <w:rStyle w:val="TuntextChar5"/>
          <w:rFonts w:cs="Arial"/>
          <w:b w:val="0"/>
        </w:rPr>
        <w:t xml:space="preserve">v právu vstupovat a vjíždět na předmětné pozemky v souvislosti s opravami, údržbou, změnami nebo odstraňováním těchto zařízení, a to ve prospěch společností </w:t>
      </w:r>
      <w:proofErr w:type="spellStart"/>
      <w:r w:rsidRPr="00CF4431">
        <w:rPr>
          <w:rStyle w:val="Tunznak"/>
          <w:rFonts w:cs="Arial"/>
          <w:b w:val="0"/>
          <w:szCs w:val="24"/>
        </w:rPr>
        <w:t>GasNet</w:t>
      </w:r>
      <w:proofErr w:type="spellEnd"/>
      <w:r w:rsidRPr="00CF4431">
        <w:rPr>
          <w:rStyle w:val="Tunznak"/>
          <w:rFonts w:cs="Arial"/>
          <w:b w:val="0"/>
          <w:szCs w:val="24"/>
        </w:rPr>
        <w:t xml:space="preserve">, s.r.o., IČO: 27295567, jako budoucím vlastníkem plynárenského zařízení a oprávněným z věcného břemene – služebnosti. </w:t>
      </w:r>
      <w:r w:rsidRPr="00CF4431">
        <w:rPr>
          <w:rStyle w:val="Tunznak"/>
          <w:b w:val="0"/>
        </w:rPr>
        <w:t xml:space="preserve">Věcné břemeno bude zřízeno bezúplatně a na dobu neurčitou. </w:t>
      </w:r>
      <w:r w:rsidRPr="00CF4431">
        <w:rPr>
          <w:rStyle w:val="TuntextChar5"/>
          <w:rFonts w:cs="Arial"/>
          <w:b w:val="0"/>
        </w:rPr>
        <w:t xml:space="preserve">Olomoucký kraj uhradí správní poplatek k návrhu na vklad práv do katastru nemovitostí. </w:t>
      </w:r>
    </w:p>
    <w:p w:rsidR="0017614F" w:rsidRDefault="0017614F" w:rsidP="00B86784">
      <w:pPr>
        <w:pStyle w:val="slo1text"/>
        <w:numPr>
          <w:ilvl w:val="0"/>
          <w:numId w:val="0"/>
        </w:numPr>
        <w:rPr>
          <w:b/>
          <w:szCs w:val="24"/>
        </w:rPr>
      </w:pPr>
    </w:p>
    <w:p w:rsidR="005D565D" w:rsidRDefault="005D565D" w:rsidP="00B86784">
      <w:pPr>
        <w:pStyle w:val="slo1text"/>
        <w:numPr>
          <w:ilvl w:val="0"/>
          <w:numId w:val="0"/>
        </w:numPr>
        <w:rPr>
          <w:b/>
          <w:szCs w:val="24"/>
        </w:rPr>
      </w:pPr>
    </w:p>
    <w:sectPr w:rsidR="005D565D">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B78" w:rsidRDefault="00AF4B78">
      <w:r>
        <w:separator/>
      </w:r>
    </w:p>
  </w:endnote>
  <w:endnote w:type="continuationSeparator" w:id="0">
    <w:p w:rsidR="00AF4B78" w:rsidRDefault="00AF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F11" w:rsidRPr="007A6D2F" w:rsidRDefault="00EC1F11" w:rsidP="000C6E5F">
    <w:pPr>
      <w:pStyle w:val="Zpat"/>
      <w:pBdr>
        <w:top w:val="single" w:sz="4" w:space="1" w:color="auto"/>
      </w:pBdr>
      <w:spacing w:after="0"/>
      <w:rPr>
        <w:rFonts w:ascii="Arial" w:hAnsi="Arial" w:cs="Arial"/>
      </w:rPr>
    </w:pPr>
    <w:r w:rsidRPr="007A6D2F">
      <w:rPr>
        <w:rFonts w:ascii="Arial" w:hAnsi="Arial" w:cs="Arial"/>
      </w:rPr>
      <w:t xml:space="preserve">Zastupitelstvo Olomouckého kraje </w:t>
    </w:r>
    <w:r w:rsidR="000541D5">
      <w:rPr>
        <w:rFonts w:ascii="Arial" w:hAnsi="Arial" w:cs="Arial"/>
      </w:rPr>
      <w:t>1</w:t>
    </w:r>
    <w:r w:rsidR="0017614F">
      <w:rPr>
        <w:rFonts w:ascii="Arial" w:hAnsi="Arial" w:cs="Arial"/>
      </w:rPr>
      <w:t>7</w:t>
    </w:r>
    <w:r w:rsidRPr="007A6D2F">
      <w:rPr>
        <w:rFonts w:ascii="Arial" w:hAnsi="Arial" w:cs="Arial"/>
      </w:rPr>
      <w:t>.</w:t>
    </w:r>
    <w:r w:rsidR="00FA64C9" w:rsidRPr="007A6D2F">
      <w:rPr>
        <w:rFonts w:ascii="Arial" w:hAnsi="Arial" w:cs="Arial"/>
      </w:rPr>
      <w:t xml:space="preserve"> </w:t>
    </w:r>
    <w:r w:rsidR="000541D5">
      <w:rPr>
        <w:rFonts w:ascii="Arial" w:hAnsi="Arial" w:cs="Arial"/>
      </w:rPr>
      <w:t>2</w:t>
    </w:r>
    <w:r w:rsidRPr="007A6D2F">
      <w:rPr>
        <w:rFonts w:ascii="Arial" w:hAnsi="Arial" w:cs="Arial"/>
      </w:rPr>
      <w:t>. 20</w:t>
    </w:r>
    <w:r w:rsidR="0017614F">
      <w:rPr>
        <w:rFonts w:ascii="Arial" w:hAnsi="Arial" w:cs="Arial"/>
      </w:rPr>
      <w:t>20</w:t>
    </w:r>
    <w:r w:rsidRPr="007A6D2F">
      <w:rPr>
        <w:rFonts w:ascii="Arial" w:hAnsi="Arial" w:cs="Arial"/>
      </w:rPr>
      <w:tab/>
    </w:r>
    <w:r w:rsidRPr="007A6D2F">
      <w:rPr>
        <w:rFonts w:ascii="Arial" w:hAnsi="Arial" w:cs="Arial"/>
      </w:rPr>
      <w:tab/>
      <w:t xml:space="preserve">Strana  </w:t>
    </w:r>
    <w:r w:rsidRPr="007A6D2F">
      <w:rPr>
        <w:rStyle w:val="slostrnky"/>
        <w:rFonts w:cs="Arial"/>
      </w:rPr>
      <w:fldChar w:fldCharType="begin"/>
    </w:r>
    <w:r w:rsidRPr="007A6D2F">
      <w:rPr>
        <w:rStyle w:val="slostrnky"/>
        <w:rFonts w:cs="Arial"/>
      </w:rPr>
      <w:instrText xml:space="preserve"> PAGE </w:instrText>
    </w:r>
    <w:r w:rsidRPr="007A6D2F">
      <w:rPr>
        <w:rStyle w:val="slostrnky"/>
        <w:rFonts w:cs="Arial"/>
      </w:rPr>
      <w:fldChar w:fldCharType="separate"/>
    </w:r>
    <w:r w:rsidR="00E80A46">
      <w:rPr>
        <w:rStyle w:val="slostrnky"/>
        <w:rFonts w:cs="Arial"/>
        <w:noProof/>
      </w:rPr>
      <w:t>9</w:t>
    </w:r>
    <w:r w:rsidRPr="007A6D2F">
      <w:rPr>
        <w:rStyle w:val="slostrnky"/>
        <w:rFonts w:cs="Arial"/>
      </w:rPr>
      <w:fldChar w:fldCharType="end"/>
    </w:r>
    <w:r w:rsidRPr="007A6D2F">
      <w:rPr>
        <w:rStyle w:val="slostrnky"/>
        <w:rFonts w:cs="Arial"/>
      </w:rPr>
      <w:t xml:space="preserve"> </w:t>
    </w:r>
    <w:r w:rsidRPr="007A6D2F">
      <w:rPr>
        <w:rFonts w:ascii="Arial" w:hAnsi="Arial" w:cs="Arial"/>
      </w:rPr>
      <w:t xml:space="preserve">(celkem </w:t>
    </w:r>
    <w:r w:rsidRPr="007A6D2F">
      <w:rPr>
        <w:rStyle w:val="slostrnky"/>
        <w:rFonts w:cs="Arial"/>
      </w:rPr>
      <w:fldChar w:fldCharType="begin"/>
    </w:r>
    <w:r w:rsidRPr="007A6D2F">
      <w:rPr>
        <w:rStyle w:val="slostrnky"/>
        <w:rFonts w:cs="Arial"/>
      </w:rPr>
      <w:instrText xml:space="preserve"> NUMPAGES </w:instrText>
    </w:r>
    <w:r w:rsidRPr="007A6D2F">
      <w:rPr>
        <w:rStyle w:val="slostrnky"/>
        <w:rFonts w:cs="Arial"/>
      </w:rPr>
      <w:fldChar w:fldCharType="separate"/>
    </w:r>
    <w:r w:rsidR="00E80A46">
      <w:rPr>
        <w:rStyle w:val="slostrnky"/>
        <w:rFonts w:cs="Arial"/>
        <w:noProof/>
      </w:rPr>
      <w:t>9</w:t>
    </w:r>
    <w:r w:rsidRPr="007A6D2F">
      <w:rPr>
        <w:rStyle w:val="slostrnky"/>
        <w:rFonts w:cs="Arial"/>
      </w:rPr>
      <w:fldChar w:fldCharType="end"/>
    </w:r>
    <w:r w:rsidRPr="007A6D2F">
      <w:rPr>
        <w:rFonts w:ascii="Arial" w:hAnsi="Arial" w:cs="Arial"/>
      </w:rPr>
      <w:t>)</w:t>
    </w:r>
  </w:p>
  <w:p w:rsidR="00EC1F11" w:rsidRPr="007A6D2F" w:rsidRDefault="00B9420C" w:rsidP="000C6E5F">
    <w:pPr>
      <w:pStyle w:val="Zpat"/>
      <w:pBdr>
        <w:top w:val="single" w:sz="4" w:space="1" w:color="auto"/>
      </w:pBdr>
      <w:tabs>
        <w:tab w:val="left" w:pos="3420"/>
      </w:tabs>
      <w:spacing w:after="0"/>
      <w:rPr>
        <w:rFonts w:ascii="Arial" w:hAnsi="Arial" w:cs="Arial"/>
      </w:rPr>
    </w:pPr>
    <w:r>
      <w:rPr>
        <w:rFonts w:ascii="Arial" w:hAnsi="Arial" w:cs="Arial"/>
      </w:rPr>
      <w:t>9</w:t>
    </w:r>
    <w:r w:rsidR="00EC1F11" w:rsidRPr="007A6D2F">
      <w:rPr>
        <w:rFonts w:ascii="Arial" w:hAnsi="Arial" w:cs="Arial"/>
      </w:rPr>
      <w:t>.</w:t>
    </w:r>
    <w:r w:rsidR="003915BB" w:rsidRPr="007A6D2F">
      <w:rPr>
        <w:rFonts w:ascii="Arial" w:hAnsi="Arial" w:cs="Arial"/>
      </w:rPr>
      <w:t>1</w:t>
    </w:r>
    <w:r w:rsidR="00EC1F11" w:rsidRPr="007A6D2F">
      <w:rPr>
        <w:rFonts w:ascii="Arial" w:hAnsi="Arial" w:cs="Arial"/>
      </w:rPr>
      <w:t>. – Majetkoprávní záležitosti – odprodej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B78" w:rsidRDefault="00AF4B78">
      <w:r>
        <w:separator/>
      </w:r>
    </w:p>
  </w:footnote>
  <w:footnote w:type="continuationSeparator" w:id="0">
    <w:p w:rsidR="00AF4B78" w:rsidRDefault="00AF4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833B4D"/>
    <w:multiLevelType w:val="hybridMultilevel"/>
    <w:tmpl w:val="29D68162"/>
    <w:lvl w:ilvl="0" w:tplc="04050017">
      <w:start w:val="1"/>
      <w:numFmt w:val="lowerLetter"/>
      <w:lvlText w:val="%1)"/>
      <w:lvlJc w:val="left"/>
      <w:pPr>
        <w:ind w:left="1080" w:hanging="360"/>
      </w:pPr>
      <w:rPr>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7A445AA"/>
    <w:multiLevelType w:val="hybridMultilevel"/>
    <w:tmpl w:val="03789304"/>
    <w:lvl w:ilvl="0" w:tplc="92F8C1AE">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3119"/>
        </w:tabs>
        <w:ind w:left="3119"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3"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20"/>
  </w:num>
  <w:num w:numId="3">
    <w:abstractNumId w:val="22"/>
  </w:num>
  <w:num w:numId="4">
    <w:abstractNumId w:val="29"/>
  </w:num>
  <w:num w:numId="5">
    <w:abstractNumId w:val="18"/>
  </w:num>
  <w:num w:numId="6">
    <w:abstractNumId w:val="34"/>
  </w:num>
  <w:num w:numId="7">
    <w:abstractNumId w:val="43"/>
  </w:num>
  <w:num w:numId="8">
    <w:abstractNumId w:val="5"/>
  </w:num>
  <w:num w:numId="9">
    <w:abstractNumId w:val="23"/>
  </w:num>
  <w:num w:numId="10">
    <w:abstractNumId w:val="7"/>
  </w:num>
  <w:num w:numId="11">
    <w:abstractNumId w:val="37"/>
  </w:num>
  <w:num w:numId="12">
    <w:abstractNumId w:val="36"/>
  </w:num>
  <w:num w:numId="13">
    <w:abstractNumId w:val="41"/>
  </w:num>
  <w:num w:numId="14">
    <w:abstractNumId w:val="35"/>
  </w:num>
  <w:num w:numId="15">
    <w:abstractNumId w:val="39"/>
  </w:num>
  <w:num w:numId="16">
    <w:abstractNumId w:val="14"/>
  </w:num>
  <w:num w:numId="17">
    <w:abstractNumId w:val="24"/>
  </w:num>
  <w:num w:numId="18">
    <w:abstractNumId w:val="21"/>
  </w:num>
  <w:num w:numId="19">
    <w:abstractNumId w:val="9"/>
  </w:num>
  <w:num w:numId="20">
    <w:abstractNumId w:val="33"/>
  </w:num>
  <w:num w:numId="21">
    <w:abstractNumId w:val="1"/>
  </w:num>
  <w:num w:numId="22">
    <w:abstractNumId w:val="12"/>
  </w:num>
  <w:num w:numId="23">
    <w:abstractNumId w:val="25"/>
  </w:num>
  <w:num w:numId="24">
    <w:abstractNumId w:val="19"/>
  </w:num>
  <w:num w:numId="25">
    <w:abstractNumId w:val="28"/>
  </w:num>
  <w:num w:numId="26">
    <w:abstractNumId w:val="27"/>
  </w:num>
  <w:num w:numId="27">
    <w:abstractNumId w:val="32"/>
  </w:num>
  <w:num w:numId="28">
    <w:abstractNumId w:val="44"/>
  </w:num>
  <w:num w:numId="29">
    <w:abstractNumId w:val="15"/>
  </w:num>
  <w:num w:numId="30">
    <w:abstractNumId w:val="40"/>
  </w:num>
  <w:num w:numId="31">
    <w:abstractNumId w:val="26"/>
  </w:num>
  <w:num w:numId="32">
    <w:abstractNumId w:val="30"/>
  </w:num>
  <w:num w:numId="33">
    <w:abstractNumId w:val="38"/>
  </w:num>
  <w:num w:numId="34">
    <w:abstractNumId w:val="17"/>
  </w:num>
  <w:num w:numId="35">
    <w:abstractNumId w:val="0"/>
  </w:num>
  <w:num w:numId="36">
    <w:abstractNumId w:val="11"/>
  </w:num>
  <w:num w:numId="37">
    <w:abstractNumId w:val="13"/>
  </w:num>
  <w:num w:numId="38">
    <w:abstractNumId w:val="8"/>
  </w:num>
  <w:num w:numId="39">
    <w:abstractNumId w:val="2"/>
  </w:num>
  <w:num w:numId="40">
    <w:abstractNumId w:val="6"/>
  </w:num>
  <w:num w:numId="41">
    <w:abstractNumId w:val="42"/>
  </w:num>
  <w:num w:numId="42">
    <w:abstractNumId w:val="31"/>
  </w:num>
  <w:num w:numId="43">
    <w:abstractNumId w:val="3"/>
  </w:num>
  <w:num w:numId="44">
    <w:abstractNumId w:val="16"/>
  </w:num>
  <w:num w:numId="45">
    <w:abstractNumId w:val="4"/>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1ACB"/>
    <w:rsid w:val="00002427"/>
    <w:rsid w:val="0000358A"/>
    <w:rsid w:val="000038A9"/>
    <w:rsid w:val="000043EA"/>
    <w:rsid w:val="000046CD"/>
    <w:rsid w:val="00005D34"/>
    <w:rsid w:val="0001275A"/>
    <w:rsid w:val="000129F3"/>
    <w:rsid w:val="00012ACC"/>
    <w:rsid w:val="00012F0C"/>
    <w:rsid w:val="00013464"/>
    <w:rsid w:val="000156F2"/>
    <w:rsid w:val="00015EB5"/>
    <w:rsid w:val="000162C5"/>
    <w:rsid w:val="000165AF"/>
    <w:rsid w:val="00016BC5"/>
    <w:rsid w:val="0001776E"/>
    <w:rsid w:val="00020714"/>
    <w:rsid w:val="0002128A"/>
    <w:rsid w:val="00023EF9"/>
    <w:rsid w:val="00024552"/>
    <w:rsid w:val="00024B02"/>
    <w:rsid w:val="00027288"/>
    <w:rsid w:val="000278BA"/>
    <w:rsid w:val="000300C0"/>
    <w:rsid w:val="000327A5"/>
    <w:rsid w:val="00032C55"/>
    <w:rsid w:val="00032DED"/>
    <w:rsid w:val="00034A31"/>
    <w:rsid w:val="000353D7"/>
    <w:rsid w:val="000358CA"/>
    <w:rsid w:val="00035FAA"/>
    <w:rsid w:val="0003632F"/>
    <w:rsid w:val="000363B7"/>
    <w:rsid w:val="00036403"/>
    <w:rsid w:val="000371F1"/>
    <w:rsid w:val="00037C66"/>
    <w:rsid w:val="00040E67"/>
    <w:rsid w:val="00042B95"/>
    <w:rsid w:val="00043528"/>
    <w:rsid w:val="0004387D"/>
    <w:rsid w:val="00043E1C"/>
    <w:rsid w:val="000453FB"/>
    <w:rsid w:val="000470AF"/>
    <w:rsid w:val="0004717F"/>
    <w:rsid w:val="00047227"/>
    <w:rsid w:val="000472BB"/>
    <w:rsid w:val="00047C67"/>
    <w:rsid w:val="00050DD6"/>
    <w:rsid w:val="00050F93"/>
    <w:rsid w:val="0005102B"/>
    <w:rsid w:val="00051719"/>
    <w:rsid w:val="00051766"/>
    <w:rsid w:val="0005212B"/>
    <w:rsid w:val="000528D1"/>
    <w:rsid w:val="00053954"/>
    <w:rsid w:val="000539E3"/>
    <w:rsid w:val="00053BB6"/>
    <w:rsid w:val="000541D5"/>
    <w:rsid w:val="0005461C"/>
    <w:rsid w:val="00055589"/>
    <w:rsid w:val="00055EEF"/>
    <w:rsid w:val="0005784D"/>
    <w:rsid w:val="00060A5F"/>
    <w:rsid w:val="0006218C"/>
    <w:rsid w:val="0006306E"/>
    <w:rsid w:val="0006409F"/>
    <w:rsid w:val="000645BD"/>
    <w:rsid w:val="0006530A"/>
    <w:rsid w:val="000658AD"/>
    <w:rsid w:val="00065F08"/>
    <w:rsid w:val="0006633E"/>
    <w:rsid w:val="0006770F"/>
    <w:rsid w:val="00067DA0"/>
    <w:rsid w:val="00073214"/>
    <w:rsid w:val="0007366B"/>
    <w:rsid w:val="000752C6"/>
    <w:rsid w:val="00075526"/>
    <w:rsid w:val="0007569F"/>
    <w:rsid w:val="000758F3"/>
    <w:rsid w:val="0007788B"/>
    <w:rsid w:val="00077E32"/>
    <w:rsid w:val="000810EC"/>
    <w:rsid w:val="000815E4"/>
    <w:rsid w:val="00081E85"/>
    <w:rsid w:val="00082187"/>
    <w:rsid w:val="00085CB6"/>
    <w:rsid w:val="00085E40"/>
    <w:rsid w:val="00086AA1"/>
    <w:rsid w:val="00086C69"/>
    <w:rsid w:val="00087D75"/>
    <w:rsid w:val="00090161"/>
    <w:rsid w:val="000914CE"/>
    <w:rsid w:val="00091905"/>
    <w:rsid w:val="00091B53"/>
    <w:rsid w:val="000926CE"/>
    <w:rsid w:val="000951D0"/>
    <w:rsid w:val="000962F8"/>
    <w:rsid w:val="000967DA"/>
    <w:rsid w:val="00096BAA"/>
    <w:rsid w:val="00097676"/>
    <w:rsid w:val="00097BEB"/>
    <w:rsid w:val="000A110F"/>
    <w:rsid w:val="000A12ED"/>
    <w:rsid w:val="000A1888"/>
    <w:rsid w:val="000A1A07"/>
    <w:rsid w:val="000A2AA4"/>
    <w:rsid w:val="000A354D"/>
    <w:rsid w:val="000A5EF7"/>
    <w:rsid w:val="000A6DAC"/>
    <w:rsid w:val="000A747A"/>
    <w:rsid w:val="000A7C91"/>
    <w:rsid w:val="000B0162"/>
    <w:rsid w:val="000B0312"/>
    <w:rsid w:val="000B0DFF"/>
    <w:rsid w:val="000B3245"/>
    <w:rsid w:val="000B34C7"/>
    <w:rsid w:val="000B3CD3"/>
    <w:rsid w:val="000B3D15"/>
    <w:rsid w:val="000B4778"/>
    <w:rsid w:val="000B565D"/>
    <w:rsid w:val="000B61E4"/>
    <w:rsid w:val="000B678F"/>
    <w:rsid w:val="000B6EE9"/>
    <w:rsid w:val="000C00CD"/>
    <w:rsid w:val="000C0230"/>
    <w:rsid w:val="000C0A39"/>
    <w:rsid w:val="000C0B7F"/>
    <w:rsid w:val="000C1010"/>
    <w:rsid w:val="000C108B"/>
    <w:rsid w:val="000C14AD"/>
    <w:rsid w:val="000C2744"/>
    <w:rsid w:val="000C2CFE"/>
    <w:rsid w:val="000C34B2"/>
    <w:rsid w:val="000C4804"/>
    <w:rsid w:val="000C4CCC"/>
    <w:rsid w:val="000C69E7"/>
    <w:rsid w:val="000C6E5F"/>
    <w:rsid w:val="000D054B"/>
    <w:rsid w:val="000D07C0"/>
    <w:rsid w:val="000D07DD"/>
    <w:rsid w:val="000D1798"/>
    <w:rsid w:val="000D17C2"/>
    <w:rsid w:val="000D1AD9"/>
    <w:rsid w:val="000D327C"/>
    <w:rsid w:val="000D34A3"/>
    <w:rsid w:val="000D35D8"/>
    <w:rsid w:val="000D3938"/>
    <w:rsid w:val="000D4945"/>
    <w:rsid w:val="000D4D9A"/>
    <w:rsid w:val="000D5115"/>
    <w:rsid w:val="000D5E99"/>
    <w:rsid w:val="000D6563"/>
    <w:rsid w:val="000D7569"/>
    <w:rsid w:val="000D7651"/>
    <w:rsid w:val="000E000C"/>
    <w:rsid w:val="000E0498"/>
    <w:rsid w:val="000E072C"/>
    <w:rsid w:val="000E1650"/>
    <w:rsid w:val="000E2205"/>
    <w:rsid w:val="000E3AC5"/>
    <w:rsid w:val="000E530E"/>
    <w:rsid w:val="000E5A97"/>
    <w:rsid w:val="000E5C93"/>
    <w:rsid w:val="000E6397"/>
    <w:rsid w:val="000E7DE7"/>
    <w:rsid w:val="000F22B0"/>
    <w:rsid w:val="000F270E"/>
    <w:rsid w:val="000F396A"/>
    <w:rsid w:val="000F58C1"/>
    <w:rsid w:val="000F5C0C"/>
    <w:rsid w:val="000F7144"/>
    <w:rsid w:val="001021C6"/>
    <w:rsid w:val="00102742"/>
    <w:rsid w:val="00102868"/>
    <w:rsid w:val="00102E3E"/>
    <w:rsid w:val="00102E86"/>
    <w:rsid w:val="0010395A"/>
    <w:rsid w:val="00103A5B"/>
    <w:rsid w:val="00103C4B"/>
    <w:rsid w:val="00103C66"/>
    <w:rsid w:val="00104F91"/>
    <w:rsid w:val="00107527"/>
    <w:rsid w:val="00107C8E"/>
    <w:rsid w:val="00107E14"/>
    <w:rsid w:val="001103D6"/>
    <w:rsid w:val="00115477"/>
    <w:rsid w:val="00115655"/>
    <w:rsid w:val="001157E8"/>
    <w:rsid w:val="00116361"/>
    <w:rsid w:val="00116A66"/>
    <w:rsid w:val="00121ED2"/>
    <w:rsid w:val="001221C8"/>
    <w:rsid w:val="00122839"/>
    <w:rsid w:val="00124DE0"/>
    <w:rsid w:val="0012577E"/>
    <w:rsid w:val="00125FEE"/>
    <w:rsid w:val="00127606"/>
    <w:rsid w:val="0012788A"/>
    <w:rsid w:val="0013010B"/>
    <w:rsid w:val="001308DF"/>
    <w:rsid w:val="001314DA"/>
    <w:rsid w:val="00131D47"/>
    <w:rsid w:val="00131EE9"/>
    <w:rsid w:val="0013269B"/>
    <w:rsid w:val="001339C3"/>
    <w:rsid w:val="00134535"/>
    <w:rsid w:val="001358B6"/>
    <w:rsid w:val="00135F34"/>
    <w:rsid w:val="0014131D"/>
    <w:rsid w:val="0014546D"/>
    <w:rsid w:val="00145793"/>
    <w:rsid w:val="00145955"/>
    <w:rsid w:val="001467BC"/>
    <w:rsid w:val="001474FE"/>
    <w:rsid w:val="00147F8A"/>
    <w:rsid w:val="00151539"/>
    <w:rsid w:val="001539A0"/>
    <w:rsid w:val="001539EB"/>
    <w:rsid w:val="00153C47"/>
    <w:rsid w:val="001549B8"/>
    <w:rsid w:val="00154A2C"/>
    <w:rsid w:val="0015584F"/>
    <w:rsid w:val="001559F9"/>
    <w:rsid w:val="0015799E"/>
    <w:rsid w:val="00157DEC"/>
    <w:rsid w:val="0016144C"/>
    <w:rsid w:val="001618E9"/>
    <w:rsid w:val="001621CD"/>
    <w:rsid w:val="0016271D"/>
    <w:rsid w:val="00162914"/>
    <w:rsid w:val="0016402E"/>
    <w:rsid w:val="00164726"/>
    <w:rsid w:val="00164C03"/>
    <w:rsid w:val="00164FFA"/>
    <w:rsid w:val="001650EE"/>
    <w:rsid w:val="00165776"/>
    <w:rsid w:val="00167672"/>
    <w:rsid w:val="00167FC7"/>
    <w:rsid w:val="001714F9"/>
    <w:rsid w:val="001750BD"/>
    <w:rsid w:val="00175189"/>
    <w:rsid w:val="0017614F"/>
    <w:rsid w:val="001775C0"/>
    <w:rsid w:val="00177E61"/>
    <w:rsid w:val="001812EB"/>
    <w:rsid w:val="0018196F"/>
    <w:rsid w:val="00181AF0"/>
    <w:rsid w:val="00181D6C"/>
    <w:rsid w:val="00181F54"/>
    <w:rsid w:val="0018390C"/>
    <w:rsid w:val="00183D9E"/>
    <w:rsid w:val="00183FAF"/>
    <w:rsid w:val="0018586F"/>
    <w:rsid w:val="00186095"/>
    <w:rsid w:val="001874B7"/>
    <w:rsid w:val="0019053C"/>
    <w:rsid w:val="00190669"/>
    <w:rsid w:val="00191F29"/>
    <w:rsid w:val="0019202B"/>
    <w:rsid w:val="001922B2"/>
    <w:rsid w:val="00192AA3"/>
    <w:rsid w:val="00192C68"/>
    <w:rsid w:val="00192FD0"/>
    <w:rsid w:val="00193258"/>
    <w:rsid w:val="00193BF7"/>
    <w:rsid w:val="00193C4E"/>
    <w:rsid w:val="001957B7"/>
    <w:rsid w:val="001A09BE"/>
    <w:rsid w:val="001A1A30"/>
    <w:rsid w:val="001A1BCF"/>
    <w:rsid w:val="001A221C"/>
    <w:rsid w:val="001A23D7"/>
    <w:rsid w:val="001A58AD"/>
    <w:rsid w:val="001B0017"/>
    <w:rsid w:val="001B0FF2"/>
    <w:rsid w:val="001B1AEA"/>
    <w:rsid w:val="001B2A0E"/>
    <w:rsid w:val="001B508B"/>
    <w:rsid w:val="001B6940"/>
    <w:rsid w:val="001B72CB"/>
    <w:rsid w:val="001B7D5A"/>
    <w:rsid w:val="001C0177"/>
    <w:rsid w:val="001C15BB"/>
    <w:rsid w:val="001C27D4"/>
    <w:rsid w:val="001C2FD1"/>
    <w:rsid w:val="001C3637"/>
    <w:rsid w:val="001C3FFF"/>
    <w:rsid w:val="001C416C"/>
    <w:rsid w:val="001C6A92"/>
    <w:rsid w:val="001C78DF"/>
    <w:rsid w:val="001D0020"/>
    <w:rsid w:val="001D12C8"/>
    <w:rsid w:val="001D35CA"/>
    <w:rsid w:val="001D3D49"/>
    <w:rsid w:val="001D5EC7"/>
    <w:rsid w:val="001D62F1"/>
    <w:rsid w:val="001D6D12"/>
    <w:rsid w:val="001D6FDF"/>
    <w:rsid w:val="001D6FE2"/>
    <w:rsid w:val="001D74C6"/>
    <w:rsid w:val="001E0849"/>
    <w:rsid w:val="001E12A5"/>
    <w:rsid w:val="001E1EFB"/>
    <w:rsid w:val="001E223F"/>
    <w:rsid w:val="001E2F01"/>
    <w:rsid w:val="001E369E"/>
    <w:rsid w:val="001E53BC"/>
    <w:rsid w:val="001E558A"/>
    <w:rsid w:val="001E636F"/>
    <w:rsid w:val="001E7009"/>
    <w:rsid w:val="001F1DA8"/>
    <w:rsid w:val="001F2E6E"/>
    <w:rsid w:val="001F3807"/>
    <w:rsid w:val="001F3E9A"/>
    <w:rsid w:val="001F413A"/>
    <w:rsid w:val="001F48ED"/>
    <w:rsid w:val="002007BE"/>
    <w:rsid w:val="00200A28"/>
    <w:rsid w:val="00200BF3"/>
    <w:rsid w:val="002013B0"/>
    <w:rsid w:val="002063A8"/>
    <w:rsid w:val="002065FA"/>
    <w:rsid w:val="00206D12"/>
    <w:rsid w:val="00206E72"/>
    <w:rsid w:val="00210952"/>
    <w:rsid w:val="00212DC6"/>
    <w:rsid w:val="00213195"/>
    <w:rsid w:val="00213B38"/>
    <w:rsid w:val="002156DF"/>
    <w:rsid w:val="00216A1A"/>
    <w:rsid w:val="00220C2E"/>
    <w:rsid w:val="002217BC"/>
    <w:rsid w:val="00222464"/>
    <w:rsid w:val="00224129"/>
    <w:rsid w:val="002242C1"/>
    <w:rsid w:val="00224EE6"/>
    <w:rsid w:val="002267A0"/>
    <w:rsid w:val="00227601"/>
    <w:rsid w:val="00231ACE"/>
    <w:rsid w:val="0023354D"/>
    <w:rsid w:val="00233963"/>
    <w:rsid w:val="00235FEC"/>
    <w:rsid w:val="0023600F"/>
    <w:rsid w:val="00236051"/>
    <w:rsid w:val="00237A4A"/>
    <w:rsid w:val="00240806"/>
    <w:rsid w:val="00240EA4"/>
    <w:rsid w:val="00243327"/>
    <w:rsid w:val="00243AFF"/>
    <w:rsid w:val="00244208"/>
    <w:rsid w:val="00244AEF"/>
    <w:rsid w:val="002457E1"/>
    <w:rsid w:val="00246AE2"/>
    <w:rsid w:val="00246B24"/>
    <w:rsid w:val="00246D56"/>
    <w:rsid w:val="00246E2E"/>
    <w:rsid w:val="002473AE"/>
    <w:rsid w:val="00250E18"/>
    <w:rsid w:val="0025115D"/>
    <w:rsid w:val="0025138E"/>
    <w:rsid w:val="00251BFC"/>
    <w:rsid w:val="00254144"/>
    <w:rsid w:val="00257A64"/>
    <w:rsid w:val="002600B4"/>
    <w:rsid w:val="002602A8"/>
    <w:rsid w:val="00262AAE"/>
    <w:rsid w:val="00263332"/>
    <w:rsid w:val="00263C95"/>
    <w:rsid w:val="00266481"/>
    <w:rsid w:val="00266900"/>
    <w:rsid w:val="002700DD"/>
    <w:rsid w:val="00270461"/>
    <w:rsid w:val="002707C5"/>
    <w:rsid w:val="00270C4F"/>
    <w:rsid w:val="00271D60"/>
    <w:rsid w:val="0027220B"/>
    <w:rsid w:val="0027260C"/>
    <w:rsid w:val="00274453"/>
    <w:rsid w:val="00275B3D"/>
    <w:rsid w:val="002766C6"/>
    <w:rsid w:val="00276A65"/>
    <w:rsid w:val="00276D32"/>
    <w:rsid w:val="00276F34"/>
    <w:rsid w:val="00277271"/>
    <w:rsid w:val="002804B4"/>
    <w:rsid w:val="00281CAF"/>
    <w:rsid w:val="00282437"/>
    <w:rsid w:val="00283F9F"/>
    <w:rsid w:val="00285D5B"/>
    <w:rsid w:val="00286F91"/>
    <w:rsid w:val="00287FF4"/>
    <w:rsid w:val="00290E3A"/>
    <w:rsid w:val="002911E4"/>
    <w:rsid w:val="002946AD"/>
    <w:rsid w:val="00294C9B"/>
    <w:rsid w:val="00295D67"/>
    <w:rsid w:val="0029775D"/>
    <w:rsid w:val="00297B53"/>
    <w:rsid w:val="002A0121"/>
    <w:rsid w:val="002A0504"/>
    <w:rsid w:val="002A120B"/>
    <w:rsid w:val="002A238F"/>
    <w:rsid w:val="002A263E"/>
    <w:rsid w:val="002A28DB"/>
    <w:rsid w:val="002A417C"/>
    <w:rsid w:val="002A4933"/>
    <w:rsid w:val="002A4F30"/>
    <w:rsid w:val="002A5B39"/>
    <w:rsid w:val="002A693A"/>
    <w:rsid w:val="002A6986"/>
    <w:rsid w:val="002B13A7"/>
    <w:rsid w:val="002B13E0"/>
    <w:rsid w:val="002B3122"/>
    <w:rsid w:val="002B47BD"/>
    <w:rsid w:val="002B4E10"/>
    <w:rsid w:val="002B781B"/>
    <w:rsid w:val="002C0227"/>
    <w:rsid w:val="002C07AF"/>
    <w:rsid w:val="002C13C2"/>
    <w:rsid w:val="002C184F"/>
    <w:rsid w:val="002C1D34"/>
    <w:rsid w:val="002C24C6"/>
    <w:rsid w:val="002C34E6"/>
    <w:rsid w:val="002C5F5A"/>
    <w:rsid w:val="002C6790"/>
    <w:rsid w:val="002C7A2F"/>
    <w:rsid w:val="002C7FB2"/>
    <w:rsid w:val="002D3FD4"/>
    <w:rsid w:val="002D5014"/>
    <w:rsid w:val="002D5148"/>
    <w:rsid w:val="002D54A5"/>
    <w:rsid w:val="002D6081"/>
    <w:rsid w:val="002D69F9"/>
    <w:rsid w:val="002D754F"/>
    <w:rsid w:val="002D76D3"/>
    <w:rsid w:val="002E03A9"/>
    <w:rsid w:val="002E04B5"/>
    <w:rsid w:val="002E0904"/>
    <w:rsid w:val="002E0F56"/>
    <w:rsid w:val="002E2300"/>
    <w:rsid w:val="002E38AD"/>
    <w:rsid w:val="002E67F7"/>
    <w:rsid w:val="002E6A61"/>
    <w:rsid w:val="002E7FC2"/>
    <w:rsid w:val="002F0630"/>
    <w:rsid w:val="002F2079"/>
    <w:rsid w:val="002F22AF"/>
    <w:rsid w:val="002F5128"/>
    <w:rsid w:val="002F5507"/>
    <w:rsid w:val="002F5688"/>
    <w:rsid w:val="002F6CA1"/>
    <w:rsid w:val="002F6D7F"/>
    <w:rsid w:val="002F793D"/>
    <w:rsid w:val="00301416"/>
    <w:rsid w:val="003016A2"/>
    <w:rsid w:val="00301C51"/>
    <w:rsid w:val="003021AD"/>
    <w:rsid w:val="003022A9"/>
    <w:rsid w:val="00302855"/>
    <w:rsid w:val="00304195"/>
    <w:rsid w:val="00305171"/>
    <w:rsid w:val="00305D39"/>
    <w:rsid w:val="00310106"/>
    <w:rsid w:val="00310435"/>
    <w:rsid w:val="003116E0"/>
    <w:rsid w:val="00311DB8"/>
    <w:rsid w:val="0031230E"/>
    <w:rsid w:val="003147B2"/>
    <w:rsid w:val="00314CA7"/>
    <w:rsid w:val="00316D31"/>
    <w:rsid w:val="00317142"/>
    <w:rsid w:val="00317813"/>
    <w:rsid w:val="00317D6B"/>
    <w:rsid w:val="00317DF9"/>
    <w:rsid w:val="003202EC"/>
    <w:rsid w:val="00320CCF"/>
    <w:rsid w:val="00321E5B"/>
    <w:rsid w:val="00321E6A"/>
    <w:rsid w:val="00322175"/>
    <w:rsid w:val="003224A5"/>
    <w:rsid w:val="00322AAB"/>
    <w:rsid w:val="00322D45"/>
    <w:rsid w:val="003234D8"/>
    <w:rsid w:val="00324AB8"/>
    <w:rsid w:val="0032500A"/>
    <w:rsid w:val="0032598B"/>
    <w:rsid w:val="0032663D"/>
    <w:rsid w:val="003307D5"/>
    <w:rsid w:val="00330F2E"/>
    <w:rsid w:val="00331667"/>
    <w:rsid w:val="00332DE1"/>
    <w:rsid w:val="00333926"/>
    <w:rsid w:val="0033478C"/>
    <w:rsid w:val="00334DC0"/>
    <w:rsid w:val="00336223"/>
    <w:rsid w:val="00336888"/>
    <w:rsid w:val="00336A72"/>
    <w:rsid w:val="0034111A"/>
    <w:rsid w:val="0034120A"/>
    <w:rsid w:val="00341DA1"/>
    <w:rsid w:val="00343279"/>
    <w:rsid w:val="003439D2"/>
    <w:rsid w:val="00343DE9"/>
    <w:rsid w:val="00343E4E"/>
    <w:rsid w:val="00346DE8"/>
    <w:rsid w:val="00350411"/>
    <w:rsid w:val="00350C5A"/>
    <w:rsid w:val="00351E98"/>
    <w:rsid w:val="003522BC"/>
    <w:rsid w:val="00354A15"/>
    <w:rsid w:val="0035595E"/>
    <w:rsid w:val="00355B6F"/>
    <w:rsid w:val="00356601"/>
    <w:rsid w:val="00356BFA"/>
    <w:rsid w:val="003604F6"/>
    <w:rsid w:val="00362530"/>
    <w:rsid w:val="003628FE"/>
    <w:rsid w:val="003640C2"/>
    <w:rsid w:val="003652AE"/>
    <w:rsid w:val="003659D1"/>
    <w:rsid w:val="00365B9E"/>
    <w:rsid w:val="003709E9"/>
    <w:rsid w:val="00371CC3"/>
    <w:rsid w:val="003732DF"/>
    <w:rsid w:val="003737A6"/>
    <w:rsid w:val="00375E5A"/>
    <w:rsid w:val="00376641"/>
    <w:rsid w:val="00376EEE"/>
    <w:rsid w:val="00376FF9"/>
    <w:rsid w:val="00377DB7"/>
    <w:rsid w:val="0038066A"/>
    <w:rsid w:val="00380EC0"/>
    <w:rsid w:val="00381C4F"/>
    <w:rsid w:val="003820AA"/>
    <w:rsid w:val="00383410"/>
    <w:rsid w:val="00385731"/>
    <w:rsid w:val="0038586C"/>
    <w:rsid w:val="00385C5B"/>
    <w:rsid w:val="00386F39"/>
    <w:rsid w:val="00390079"/>
    <w:rsid w:val="0039102A"/>
    <w:rsid w:val="003915BB"/>
    <w:rsid w:val="0039218F"/>
    <w:rsid w:val="003929A0"/>
    <w:rsid w:val="00392D16"/>
    <w:rsid w:val="003963D1"/>
    <w:rsid w:val="00396D21"/>
    <w:rsid w:val="003A0CD1"/>
    <w:rsid w:val="003A1495"/>
    <w:rsid w:val="003A1B92"/>
    <w:rsid w:val="003A4187"/>
    <w:rsid w:val="003A73B8"/>
    <w:rsid w:val="003A7842"/>
    <w:rsid w:val="003B13D4"/>
    <w:rsid w:val="003B25F6"/>
    <w:rsid w:val="003B3188"/>
    <w:rsid w:val="003B46AD"/>
    <w:rsid w:val="003B5182"/>
    <w:rsid w:val="003B5A35"/>
    <w:rsid w:val="003B5A44"/>
    <w:rsid w:val="003B5F2E"/>
    <w:rsid w:val="003B7969"/>
    <w:rsid w:val="003C042A"/>
    <w:rsid w:val="003C0A87"/>
    <w:rsid w:val="003C1B58"/>
    <w:rsid w:val="003C265D"/>
    <w:rsid w:val="003C3D6E"/>
    <w:rsid w:val="003C443F"/>
    <w:rsid w:val="003C4665"/>
    <w:rsid w:val="003C4FCD"/>
    <w:rsid w:val="003C5AA2"/>
    <w:rsid w:val="003C6698"/>
    <w:rsid w:val="003C7091"/>
    <w:rsid w:val="003C76EA"/>
    <w:rsid w:val="003D0B9E"/>
    <w:rsid w:val="003D1A28"/>
    <w:rsid w:val="003D2306"/>
    <w:rsid w:val="003D296B"/>
    <w:rsid w:val="003D3036"/>
    <w:rsid w:val="003D3996"/>
    <w:rsid w:val="003D42AD"/>
    <w:rsid w:val="003D443B"/>
    <w:rsid w:val="003D4781"/>
    <w:rsid w:val="003D4F88"/>
    <w:rsid w:val="003D5260"/>
    <w:rsid w:val="003D6DA7"/>
    <w:rsid w:val="003E0199"/>
    <w:rsid w:val="003E0595"/>
    <w:rsid w:val="003E139C"/>
    <w:rsid w:val="003E1F5F"/>
    <w:rsid w:val="003E33AF"/>
    <w:rsid w:val="003E340C"/>
    <w:rsid w:val="003E4CA0"/>
    <w:rsid w:val="003E5A21"/>
    <w:rsid w:val="003E655E"/>
    <w:rsid w:val="003E6F62"/>
    <w:rsid w:val="003E6FC8"/>
    <w:rsid w:val="003E7465"/>
    <w:rsid w:val="003F2CAE"/>
    <w:rsid w:val="003F3440"/>
    <w:rsid w:val="003F3BBB"/>
    <w:rsid w:val="003F3C69"/>
    <w:rsid w:val="003F3F60"/>
    <w:rsid w:val="003F495A"/>
    <w:rsid w:val="003F517C"/>
    <w:rsid w:val="003F55E3"/>
    <w:rsid w:val="003F6652"/>
    <w:rsid w:val="003F7447"/>
    <w:rsid w:val="00400411"/>
    <w:rsid w:val="00402421"/>
    <w:rsid w:val="00402432"/>
    <w:rsid w:val="00405A00"/>
    <w:rsid w:val="00405DA4"/>
    <w:rsid w:val="00406117"/>
    <w:rsid w:val="00406C7C"/>
    <w:rsid w:val="00407A11"/>
    <w:rsid w:val="00407EA3"/>
    <w:rsid w:val="00410F48"/>
    <w:rsid w:val="00411888"/>
    <w:rsid w:val="00411D62"/>
    <w:rsid w:val="00412A96"/>
    <w:rsid w:val="00412C82"/>
    <w:rsid w:val="00412FF1"/>
    <w:rsid w:val="004143BE"/>
    <w:rsid w:val="004147BA"/>
    <w:rsid w:val="004149F0"/>
    <w:rsid w:val="0041525B"/>
    <w:rsid w:val="00415A2C"/>
    <w:rsid w:val="00416249"/>
    <w:rsid w:val="0041677A"/>
    <w:rsid w:val="0041777B"/>
    <w:rsid w:val="00417B55"/>
    <w:rsid w:val="00420BC9"/>
    <w:rsid w:val="00420D6B"/>
    <w:rsid w:val="004215B3"/>
    <w:rsid w:val="0042185F"/>
    <w:rsid w:val="0042281C"/>
    <w:rsid w:val="004241A1"/>
    <w:rsid w:val="00424ABA"/>
    <w:rsid w:val="00426CFF"/>
    <w:rsid w:val="00427320"/>
    <w:rsid w:val="0042745F"/>
    <w:rsid w:val="004274E5"/>
    <w:rsid w:val="0042769E"/>
    <w:rsid w:val="00430DE3"/>
    <w:rsid w:val="00431469"/>
    <w:rsid w:val="00432903"/>
    <w:rsid w:val="004340DA"/>
    <w:rsid w:val="00435B96"/>
    <w:rsid w:val="00436539"/>
    <w:rsid w:val="00436D02"/>
    <w:rsid w:val="00436D1C"/>
    <w:rsid w:val="00437A85"/>
    <w:rsid w:val="00440759"/>
    <w:rsid w:val="00440F94"/>
    <w:rsid w:val="00440FC1"/>
    <w:rsid w:val="00441382"/>
    <w:rsid w:val="00441C5F"/>
    <w:rsid w:val="004421D3"/>
    <w:rsid w:val="004422E2"/>
    <w:rsid w:val="00444DB2"/>
    <w:rsid w:val="00444FFA"/>
    <w:rsid w:val="0044562D"/>
    <w:rsid w:val="0044565A"/>
    <w:rsid w:val="00451831"/>
    <w:rsid w:val="00452305"/>
    <w:rsid w:val="00453070"/>
    <w:rsid w:val="00453EC5"/>
    <w:rsid w:val="00454F1B"/>
    <w:rsid w:val="0045572B"/>
    <w:rsid w:val="00456246"/>
    <w:rsid w:val="0045631C"/>
    <w:rsid w:val="0045723E"/>
    <w:rsid w:val="004631B2"/>
    <w:rsid w:val="00464FA3"/>
    <w:rsid w:val="0046564F"/>
    <w:rsid w:val="004657DC"/>
    <w:rsid w:val="0046581F"/>
    <w:rsid w:val="004661CC"/>
    <w:rsid w:val="00467416"/>
    <w:rsid w:val="00467688"/>
    <w:rsid w:val="00467EDD"/>
    <w:rsid w:val="00471CB0"/>
    <w:rsid w:val="00471F38"/>
    <w:rsid w:val="004736EE"/>
    <w:rsid w:val="00473CCB"/>
    <w:rsid w:val="00473CFD"/>
    <w:rsid w:val="004751A8"/>
    <w:rsid w:val="00475719"/>
    <w:rsid w:val="00477064"/>
    <w:rsid w:val="004773AE"/>
    <w:rsid w:val="00477AE8"/>
    <w:rsid w:val="00483AA1"/>
    <w:rsid w:val="00483D46"/>
    <w:rsid w:val="00485F4F"/>
    <w:rsid w:val="004864E9"/>
    <w:rsid w:val="00492A9C"/>
    <w:rsid w:val="00492C79"/>
    <w:rsid w:val="00493152"/>
    <w:rsid w:val="0049356C"/>
    <w:rsid w:val="0049362B"/>
    <w:rsid w:val="004958AC"/>
    <w:rsid w:val="00495D21"/>
    <w:rsid w:val="00496D3C"/>
    <w:rsid w:val="004A0826"/>
    <w:rsid w:val="004A0879"/>
    <w:rsid w:val="004A10C0"/>
    <w:rsid w:val="004A4386"/>
    <w:rsid w:val="004A57EC"/>
    <w:rsid w:val="004A58FE"/>
    <w:rsid w:val="004A67E4"/>
    <w:rsid w:val="004A6C73"/>
    <w:rsid w:val="004A7209"/>
    <w:rsid w:val="004A75AA"/>
    <w:rsid w:val="004B1718"/>
    <w:rsid w:val="004B2CC3"/>
    <w:rsid w:val="004B2D73"/>
    <w:rsid w:val="004B3571"/>
    <w:rsid w:val="004B511C"/>
    <w:rsid w:val="004B5A51"/>
    <w:rsid w:val="004B60A7"/>
    <w:rsid w:val="004B68B0"/>
    <w:rsid w:val="004C1694"/>
    <w:rsid w:val="004C1A78"/>
    <w:rsid w:val="004C2384"/>
    <w:rsid w:val="004C37EC"/>
    <w:rsid w:val="004C4FF8"/>
    <w:rsid w:val="004C5836"/>
    <w:rsid w:val="004C61FE"/>
    <w:rsid w:val="004C7C26"/>
    <w:rsid w:val="004D1E1B"/>
    <w:rsid w:val="004D3305"/>
    <w:rsid w:val="004D3F4F"/>
    <w:rsid w:val="004D5D4C"/>
    <w:rsid w:val="004D5E7E"/>
    <w:rsid w:val="004D6ADF"/>
    <w:rsid w:val="004D7A41"/>
    <w:rsid w:val="004E1C7C"/>
    <w:rsid w:val="004E35C7"/>
    <w:rsid w:val="004E5756"/>
    <w:rsid w:val="004E5A62"/>
    <w:rsid w:val="004E5EED"/>
    <w:rsid w:val="004E603E"/>
    <w:rsid w:val="004E769D"/>
    <w:rsid w:val="004F00CA"/>
    <w:rsid w:val="004F09F2"/>
    <w:rsid w:val="004F331B"/>
    <w:rsid w:val="004F4E76"/>
    <w:rsid w:val="004F5C50"/>
    <w:rsid w:val="004F63D8"/>
    <w:rsid w:val="004F6B82"/>
    <w:rsid w:val="004F6C19"/>
    <w:rsid w:val="004F6C46"/>
    <w:rsid w:val="004F7638"/>
    <w:rsid w:val="005000A0"/>
    <w:rsid w:val="005007F0"/>
    <w:rsid w:val="00500C2C"/>
    <w:rsid w:val="00501B7F"/>
    <w:rsid w:val="00501E15"/>
    <w:rsid w:val="00502DEE"/>
    <w:rsid w:val="00503224"/>
    <w:rsid w:val="00503B6D"/>
    <w:rsid w:val="00503F86"/>
    <w:rsid w:val="00504BD6"/>
    <w:rsid w:val="00504E2C"/>
    <w:rsid w:val="00505185"/>
    <w:rsid w:val="00505EDD"/>
    <w:rsid w:val="00507AB5"/>
    <w:rsid w:val="00510DEE"/>
    <w:rsid w:val="005117A6"/>
    <w:rsid w:val="005124AF"/>
    <w:rsid w:val="00515A25"/>
    <w:rsid w:val="00515BA8"/>
    <w:rsid w:val="005173F4"/>
    <w:rsid w:val="00521A30"/>
    <w:rsid w:val="00523F1E"/>
    <w:rsid w:val="00524CB9"/>
    <w:rsid w:val="00525EDF"/>
    <w:rsid w:val="00526A8C"/>
    <w:rsid w:val="00527F90"/>
    <w:rsid w:val="00530700"/>
    <w:rsid w:val="00532A3F"/>
    <w:rsid w:val="00532B3D"/>
    <w:rsid w:val="00532C01"/>
    <w:rsid w:val="00534BF8"/>
    <w:rsid w:val="00534C1F"/>
    <w:rsid w:val="005370BB"/>
    <w:rsid w:val="005409E6"/>
    <w:rsid w:val="0054103E"/>
    <w:rsid w:val="00541596"/>
    <w:rsid w:val="00542D11"/>
    <w:rsid w:val="0054358B"/>
    <w:rsid w:val="00543A49"/>
    <w:rsid w:val="00544218"/>
    <w:rsid w:val="00544244"/>
    <w:rsid w:val="00544246"/>
    <w:rsid w:val="0054586B"/>
    <w:rsid w:val="00546736"/>
    <w:rsid w:val="00546FB4"/>
    <w:rsid w:val="00547486"/>
    <w:rsid w:val="00547783"/>
    <w:rsid w:val="00547FA1"/>
    <w:rsid w:val="005502C4"/>
    <w:rsid w:val="0055045C"/>
    <w:rsid w:val="005528F5"/>
    <w:rsid w:val="005545DE"/>
    <w:rsid w:val="0055517A"/>
    <w:rsid w:val="005551B8"/>
    <w:rsid w:val="00555487"/>
    <w:rsid w:val="00555DAA"/>
    <w:rsid w:val="00556B21"/>
    <w:rsid w:val="00557D18"/>
    <w:rsid w:val="00562447"/>
    <w:rsid w:val="0056331B"/>
    <w:rsid w:val="00563CDE"/>
    <w:rsid w:val="0056644E"/>
    <w:rsid w:val="0056676E"/>
    <w:rsid w:val="00566A6B"/>
    <w:rsid w:val="0056724A"/>
    <w:rsid w:val="00570886"/>
    <w:rsid w:val="00571B49"/>
    <w:rsid w:val="00571EEB"/>
    <w:rsid w:val="00572C57"/>
    <w:rsid w:val="00572D3F"/>
    <w:rsid w:val="00573E45"/>
    <w:rsid w:val="005740FE"/>
    <w:rsid w:val="00574152"/>
    <w:rsid w:val="00574179"/>
    <w:rsid w:val="00574DF3"/>
    <w:rsid w:val="005755AE"/>
    <w:rsid w:val="00576B33"/>
    <w:rsid w:val="00581472"/>
    <w:rsid w:val="00582805"/>
    <w:rsid w:val="005829E6"/>
    <w:rsid w:val="00582C9C"/>
    <w:rsid w:val="005837AE"/>
    <w:rsid w:val="00583E5E"/>
    <w:rsid w:val="0058647F"/>
    <w:rsid w:val="00586857"/>
    <w:rsid w:val="00586CFD"/>
    <w:rsid w:val="005871D7"/>
    <w:rsid w:val="00587C09"/>
    <w:rsid w:val="00590BFA"/>
    <w:rsid w:val="005947A5"/>
    <w:rsid w:val="00595B1B"/>
    <w:rsid w:val="005962DD"/>
    <w:rsid w:val="00597088"/>
    <w:rsid w:val="005974F0"/>
    <w:rsid w:val="005A022A"/>
    <w:rsid w:val="005A20DC"/>
    <w:rsid w:val="005A34C2"/>
    <w:rsid w:val="005A37A2"/>
    <w:rsid w:val="005A3B53"/>
    <w:rsid w:val="005A4E8D"/>
    <w:rsid w:val="005B0A30"/>
    <w:rsid w:val="005B0CA9"/>
    <w:rsid w:val="005B1F37"/>
    <w:rsid w:val="005B4300"/>
    <w:rsid w:val="005B4A40"/>
    <w:rsid w:val="005B4DAB"/>
    <w:rsid w:val="005B5E9F"/>
    <w:rsid w:val="005B6FEC"/>
    <w:rsid w:val="005C0786"/>
    <w:rsid w:val="005C101E"/>
    <w:rsid w:val="005C1066"/>
    <w:rsid w:val="005C1735"/>
    <w:rsid w:val="005C228F"/>
    <w:rsid w:val="005C36A9"/>
    <w:rsid w:val="005C3932"/>
    <w:rsid w:val="005C3FA8"/>
    <w:rsid w:val="005C4159"/>
    <w:rsid w:val="005C49CD"/>
    <w:rsid w:val="005C4BF0"/>
    <w:rsid w:val="005C66DA"/>
    <w:rsid w:val="005D0721"/>
    <w:rsid w:val="005D1871"/>
    <w:rsid w:val="005D1F50"/>
    <w:rsid w:val="005D244D"/>
    <w:rsid w:val="005D2756"/>
    <w:rsid w:val="005D3AFE"/>
    <w:rsid w:val="005D3FD0"/>
    <w:rsid w:val="005D565D"/>
    <w:rsid w:val="005D5D70"/>
    <w:rsid w:val="005D64BF"/>
    <w:rsid w:val="005D6AEF"/>
    <w:rsid w:val="005D79E6"/>
    <w:rsid w:val="005E0910"/>
    <w:rsid w:val="005E0EAA"/>
    <w:rsid w:val="005E0FEC"/>
    <w:rsid w:val="005E1B71"/>
    <w:rsid w:val="005E33D7"/>
    <w:rsid w:val="005E40F1"/>
    <w:rsid w:val="005E41AD"/>
    <w:rsid w:val="005E4BED"/>
    <w:rsid w:val="005E6A92"/>
    <w:rsid w:val="005E7368"/>
    <w:rsid w:val="005F1057"/>
    <w:rsid w:val="005F1B5A"/>
    <w:rsid w:val="005F3469"/>
    <w:rsid w:val="005F5B81"/>
    <w:rsid w:val="005F5E40"/>
    <w:rsid w:val="005F6FD5"/>
    <w:rsid w:val="005F737C"/>
    <w:rsid w:val="0060075F"/>
    <w:rsid w:val="00600E3F"/>
    <w:rsid w:val="00601CE4"/>
    <w:rsid w:val="006032B6"/>
    <w:rsid w:val="00603C88"/>
    <w:rsid w:val="006041A6"/>
    <w:rsid w:val="0060473D"/>
    <w:rsid w:val="0060525C"/>
    <w:rsid w:val="00605F2A"/>
    <w:rsid w:val="00605F51"/>
    <w:rsid w:val="006062B1"/>
    <w:rsid w:val="00606798"/>
    <w:rsid w:val="00611534"/>
    <w:rsid w:val="0061238F"/>
    <w:rsid w:val="0061240B"/>
    <w:rsid w:val="00613132"/>
    <w:rsid w:val="00613E06"/>
    <w:rsid w:val="00617040"/>
    <w:rsid w:val="00620086"/>
    <w:rsid w:val="00620BEB"/>
    <w:rsid w:val="00620FF9"/>
    <w:rsid w:val="00621997"/>
    <w:rsid w:val="00621CED"/>
    <w:rsid w:val="00622049"/>
    <w:rsid w:val="006252E1"/>
    <w:rsid w:val="006256FF"/>
    <w:rsid w:val="00627342"/>
    <w:rsid w:val="00627BBC"/>
    <w:rsid w:val="0063114A"/>
    <w:rsid w:val="00631578"/>
    <w:rsid w:val="00632429"/>
    <w:rsid w:val="00633739"/>
    <w:rsid w:val="00634F6F"/>
    <w:rsid w:val="006350EE"/>
    <w:rsid w:val="00635A5B"/>
    <w:rsid w:val="00635D84"/>
    <w:rsid w:val="006362EC"/>
    <w:rsid w:val="00636C76"/>
    <w:rsid w:val="00640099"/>
    <w:rsid w:val="0064054A"/>
    <w:rsid w:val="00640A65"/>
    <w:rsid w:val="00640EAA"/>
    <w:rsid w:val="00641AA2"/>
    <w:rsid w:val="00641B58"/>
    <w:rsid w:val="006425AC"/>
    <w:rsid w:val="00643E26"/>
    <w:rsid w:val="006450C6"/>
    <w:rsid w:val="006478D0"/>
    <w:rsid w:val="0064790C"/>
    <w:rsid w:val="00651E7A"/>
    <w:rsid w:val="006537DD"/>
    <w:rsid w:val="0065447E"/>
    <w:rsid w:val="00654A2B"/>
    <w:rsid w:val="00654C0C"/>
    <w:rsid w:val="006551C7"/>
    <w:rsid w:val="0065591B"/>
    <w:rsid w:val="00656634"/>
    <w:rsid w:val="00656DF8"/>
    <w:rsid w:val="00657452"/>
    <w:rsid w:val="00657D20"/>
    <w:rsid w:val="006602B0"/>
    <w:rsid w:val="00660549"/>
    <w:rsid w:val="00660669"/>
    <w:rsid w:val="00660E9C"/>
    <w:rsid w:val="0066325F"/>
    <w:rsid w:val="0066478D"/>
    <w:rsid w:val="00664A85"/>
    <w:rsid w:val="00664F9D"/>
    <w:rsid w:val="00664FAC"/>
    <w:rsid w:val="006652A3"/>
    <w:rsid w:val="0066709D"/>
    <w:rsid w:val="00667815"/>
    <w:rsid w:val="00667875"/>
    <w:rsid w:val="00667909"/>
    <w:rsid w:val="00672423"/>
    <w:rsid w:val="006726EF"/>
    <w:rsid w:val="006732E5"/>
    <w:rsid w:val="006751AB"/>
    <w:rsid w:val="006800CD"/>
    <w:rsid w:val="00680491"/>
    <w:rsid w:val="00680DAA"/>
    <w:rsid w:val="0068288D"/>
    <w:rsid w:val="00682C52"/>
    <w:rsid w:val="00682CC7"/>
    <w:rsid w:val="00682FAC"/>
    <w:rsid w:val="00682FE8"/>
    <w:rsid w:val="006867C0"/>
    <w:rsid w:val="00686A09"/>
    <w:rsid w:val="00687350"/>
    <w:rsid w:val="006877A3"/>
    <w:rsid w:val="006877E6"/>
    <w:rsid w:val="0069134C"/>
    <w:rsid w:val="00691A14"/>
    <w:rsid w:val="006930BB"/>
    <w:rsid w:val="00693588"/>
    <w:rsid w:val="006961D4"/>
    <w:rsid w:val="006972DA"/>
    <w:rsid w:val="00697DE9"/>
    <w:rsid w:val="00697FB8"/>
    <w:rsid w:val="006A0107"/>
    <w:rsid w:val="006A01BF"/>
    <w:rsid w:val="006A1B76"/>
    <w:rsid w:val="006A2F85"/>
    <w:rsid w:val="006A447F"/>
    <w:rsid w:val="006A5350"/>
    <w:rsid w:val="006A5DEC"/>
    <w:rsid w:val="006A5E15"/>
    <w:rsid w:val="006A772B"/>
    <w:rsid w:val="006A7D0C"/>
    <w:rsid w:val="006B0310"/>
    <w:rsid w:val="006B0D11"/>
    <w:rsid w:val="006B1537"/>
    <w:rsid w:val="006B2133"/>
    <w:rsid w:val="006B61A5"/>
    <w:rsid w:val="006B6840"/>
    <w:rsid w:val="006B6C04"/>
    <w:rsid w:val="006B7AB1"/>
    <w:rsid w:val="006C04D9"/>
    <w:rsid w:val="006C0C0E"/>
    <w:rsid w:val="006C6786"/>
    <w:rsid w:val="006C68AF"/>
    <w:rsid w:val="006C6A0E"/>
    <w:rsid w:val="006D2126"/>
    <w:rsid w:val="006D4C9D"/>
    <w:rsid w:val="006D56E1"/>
    <w:rsid w:val="006D6293"/>
    <w:rsid w:val="006D6F8F"/>
    <w:rsid w:val="006D758F"/>
    <w:rsid w:val="006E15E1"/>
    <w:rsid w:val="006E25FC"/>
    <w:rsid w:val="006E28B8"/>
    <w:rsid w:val="006E5310"/>
    <w:rsid w:val="006E5665"/>
    <w:rsid w:val="006E6621"/>
    <w:rsid w:val="006E74D7"/>
    <w:rsid w:val="006E7BF8"/>
    <w:rsid w:val="006F05B7"/>
    <w:rsid w:val="006F0990"/>
    <w:rsid w:val="006F1ADA"/>
    <w:rsid w:val="006F1EE7"/>
    <w:rsid w:val="006F2470"/>
    <w:rsid w:val="006F3084"/>
    <w:rsid w:val="006F3548"/>
    <w:rsid w:val="006F36A1"/>
    <w:rsid w:val="006F5063"/>
    <w:rsid w:val="006F5486"/>
    <w:rsid w:val="006F7FE2"/>
    <w:rsid w:val="007000C7"/>
    <w:rsid w:val="00700A63"/>
    <w:rsid w:val="00701246"/>
    <w:rsid w:val="007021C6"/>
    <w:rsid w:val="00702637"/>
    <w:rsid w:val="0070323A"/>
    <w:rsid w:val="007039CA"/>
    <w:rsid w:val="00705A2C"/>
    <w:rsid w:val="00705EAC"/>
    <w:rsid w:val="007070B4"/>
    <w:rsid w:val="00707123"/>
    <w:rsid w:val="007104FE"/>
    <w:rsid w:val="007118EF"/>
    <w:rsid w:val="007124D1"/>
    <w:rsid w:val="007128EE"/>
    <w:rsid w:val="00712B8C"/>
    <w:rsid w:val="007137B0"/>
    <w:rsid w:val="0071483D"/>
    <w:rsid w:val="00714BC2"/>
    <w:rsid w:val="0071706F"/>
    <w:rsid w:val="00717DF5"/>
    <w:rsid w:val="00720A9C"/>
    <w:rsid w:val="00722227"/>
    <w:rsid w:val="007223E3"/>
    <w:rsid w:val="007228D9"/>
    <w:rsid w:val="007229F2"/>
    <w:rsid w:val="00722A61"/>
    <w:rsid w:val="00722F0E"/>
    <w:rsid w:val="0072495A"/>
    <w:rsid w:val="00724DE2"/>
    <w:rsid w:val="00726D23"/>
    <w:rsid w:val="00726D4C"/>
    <w:rsid w:val="007302BF"/>
    <w:rsid w:val="00730367"/>
    <w:rsid w:val="0073238E"/>
    <w:rsid w:val="00732630"/>
    <w:rsid w:val="00732980"/>
    <w:rsid w:val="00732B32"/>
    <w:rsid w:val="00735057"/>
    <w:rsid w:val="007358CB"/>
    <w:rsid w:val="0073681C"/>
    <w:rsid w:val="007368DD"/>
    <w:rsid w:val="00737D88"/>
    <w:rsid w:val="007408A5"/>
    <w:rsid w:val="00742457"/>
    <w:rsid w:val="0074286F"/>
    <w:rsid w:val="00742A56"/>
    <w:rsid w:val="00742E85"/>
    <w:rsid w:val="00743657"/>
    <w:rsid w:val="007439BB"/>
    <w:rsid w:val="00743C16"/>
    <w:rsid w:val="007443F7"/>
    <w:rsid w:val="00745ADA"/>
    <w:rsid w:val="00746003"/>
    <w:rsid w:val="00746979"/>
    <w:rsid w:val="007501B9"/>
    <w:rsid w:val="007519FE"/>
    <w:rsid w:val="00751DB3"/>
    <w:rsid w:val="00753496"/>
    <w:rsid w:val="007549A7"/>
    <w:rsid w:val="0075550C"/>
    <w:rsid w:val="0075606C"/>
    <w:rsid w:val="00756C06"/>
    <w:rsid w:val="00756E23"/>
    <w:rsid w:val="0075753E"/>
    <w:rsid w:val="00757A61"/>
    <w:rsid w:val="00761D08"/>
    <w:rsid w:val="007624F4"/>
    <w:rsid w:val="007628C0"/>
    <w:rsid w:val="00762E7D"/>
    <w:rsid w:val="007641FB"/>
    <w:rsid w:val="00764411"/>
    <w:rsid w:val="00764C55"/>
    <w:rsid w:val="00765733"/>
    <w:rsid w:val="00770C0D"/>
    <w:rsid w:val="007713F3"/>
    <w:rsid w:val="00772888"/>
    <w:rsid w:val="00772C22"/>
    <w:rsid w:val="00773D3F"/>
    <w:rsid w:val="007749B0"/>
    <w:rsid w:val="00775190"/>
    <w:rsid w:val="0077636A"/>
    <w:rsid w:val="0077704E"/>
    <w:rsid w:val="00780D24"/>
    <w:rsid w:val="00780D57"/>
    <w:rsid w:val="0078285F"/>
    <w:rsid w:val="00782C84"/>
    <w:rsid w:val="00785ED9"/>
    <w:rsid w:val="007869B4"/>
    <w:rsid w:val="00786CEF"/>
    <w:rsid w:val="00787BB2"/>
    <w:rsid w:val="0079052B"/>
    <w:rsid w:val="007911BC"/>
    <w:rsid w:val="00792A3B"/>
    <w:rsid w:val="0079350F"/>
    <w:rsid w:val="00796ED2"/>
    <w:rsid w:val="007979EC"/>
    <w:rsid w:val="00797E5E"/>
    <w:rsid w:val="007A01B9"/>
    <w:rsid w:val="007A0F81"/>
    <w:rsid w:val="007A2E62"/>
    <w:rsid w:val="007A3395"/>
    <w:rsid w:val="007A3A45"/>
    <w:rsid w:val="007A4BCD"/>
    <w:rsid w:val="007A55D1"/>
    <w:rsid w:val="007A5B66"/>
    <w:rsid w:val="007A61D3"/>
    <w:rsid w:val="007A6803"/>
    <w:rsid w:val="007A6D2F"/>
    <w:rsid w:val="007A74C7"/>
    <w:rsid w:val="007A78F2"/>
    <w:rsid w:val="007A79DC"/>
    <w:rsid w:val="007A7A67"/>
    <w:rsid w:val="007B07BD"/>
    <w:rsid w:val="007B2518"/>
    <w:rsid w:val="007B3A0E"/>
    <w:rsid w:val="007B5C23"/>
    <w:rsid w:val="007B5DAE"/>
    <w:rsid w:val="007B617C"/>
    <w:rsid w:val="007B63E7"/>
    <w:rsid w:val="007C0876"/>
    <w:rsid w:val="007C1252"/>
    <w:rsid w:val="007C5639"/>
    <w:rsid w:val="007C6395"/>
    <w:rsid w:val="007C79A3"/>
    <w:rsid w:val="007C7A5F"/>
    <w:rsid w:val="007D0344"/>
    <w:rsid w:val="007D1826"/>
    <w:rsid w:val="007D1A99"/>
    <w:rsid w:val="007D1CEA"/>
    <w:rsid w:val="007D2520"/>
    <w:rsid w:val="007D476A"/>
    <w:rsid w:val="007D63F6"/>
    <w:rsid w:val="007E05FC"/>
    <w:rsid w:val="007E1BB9"/>
    <w:rsid w:val="007E21E0"/>
    <w:rsid w:val="007E299B"/>
    <w:rsid w:val="007E408B"/>
    <w:rsid w:val="007E4322"/>
    <w:rsid w:val="007E4497"/>
    <w:rsid w:val="007E5802"/>
    <w:rsid w:val="007E58D7"/>
    <w:rsid w:val="007E67B2"/>
    <w:rsid w:val="007E6855"/>
    <w:rsid w:val="007E6F39"/>
    <w:rsid w:val="007E7002"/>
    <w:rsid w:val="007E71CD"/>
    <w:rsid w:val="007E7D2C"/>
    <w:rsid w:val="007E7DFD"/>
    <w:rsid w:val="007F06AB"/>
    <w:rsid w:val="007F0884"/>
    <w:rsid w:val="007F1608"/>
    <w:rsid w:val="007F189B"/>
    <w:rsid w:val="007F209C"/>
    <w:rsid w:val="007F2613"/>
    <w:rsid w:val="007F6606"/>
    <w:rsid w:val="007F68A9"/>
    <w:rsid w:val="007F68B8"/>
    <w:rsid w:val="007F72EE"/>
    <w:rsid w:val="007F7612"/>
    <w:rsid w:val="008022F0"/>
    <w:rsid w:val="00802668"/>
    <w:rsid w:val="00802D88"/>
    <w:rsid w:val="00803397"/>
    <w:rsid w:val="0080358B"/>
    <w:rsid w:val="00803A6A"/>
    <w:rsid w:val="00803B2D"/>
    <w:rsid w:val="008053B3"/>
    <w:rsid w:val="008057B1"/>
    <w:rsid w:val="008064B7"/>
    <w:rsid w:val="0080671E"/>
    <w:rsid w:val="0080681F"/>
    <w:rsid w:val="00806EC9"/>
    <w:rsid w:val="008072E4"/>
    <w:rsid w:val="00807BB2"/>
    <w:rsid w:val="00807EC7"/>
    <w:rsid w:val="0081021D"/>
    <w:rsid w:val="008108CA"/>
    <w:rsid w:val="00810D37"/>
    <w:rsid w:val="008111E8"/>
    <w:rsid w:val="00812A3D"/>
    <w:rsid w:val="00813CA0"/>
    <w:rsid w:val="008142D7"/>
    <w:rsid w:val="008148A7"/>
    <w:rsid w:val="00814B43"/>
    <w:rsid w:val="00816376"/>
    <w:rsid w:val="00816CF7"/>
    <w:rsid w:val="00817844"/>
    <w:rsid w:val="00817BB5"/>
    <w:rsid w:val="008204F1"/>
    <w:rsid w:val="00821886"/>
    <w:rsid w:val="00822A24"/>
    <w:rsid w:val="008232C7"/>
    <w:rsid w:val="00824A15"/>
    <w:rsid w:val="008254A9"/>
    <w:rsid w:val="00825F60"/>
    <w:rsid w:val="008260DC"/>
    <w:rsid w:val="00826FC0"/>
    <w:rsid w:val="00831BC9"/>
    <w:rsid w:val="00831E8C"/>
    <w:rsid w:val="0083263A"/>
    <w:rsid w:val="00835418"/>
    <w:rsid w:val="008359F1"/>
    <w:rsid w:val="00835D71"/>
    <w:rsid w:val="00835EDF"/>
    <w:rsid w:val="00836C8B"/>
    <w:rsid w:val="00836DEA"/>
    <w:rsid w:val="00840E73"/>
    <w:rsid w:val="0084126F"/>
    <w:rsid w:val="008425DB"/>
    <w:rsid w:val="00843A4C"/>
    <w:rsid w:val="008447D2"/>
    <w:rsid w:val="00844B35"/>
    <w:rsid w:val="00844FC0"/>
    <w:rsid w:val="00846A6D"/>
    <w:rsid w:val="00847DE5"/>
    <w:rsid w:val="008513A0"/>
    <w:rsid w:val="008518FD"/>
    <w:rsid w:val="00852AD4"/>
    <w:rsid w:val="0085338F"/>
    <w:rsid w:val="008535C6"/>
    <w:rsid w:val="008547BE"/>
    <w:rsid w:val="00854975"/>
    <w:rsid w:val="00854B1C"/>
    <w:rsid w:val="00854BDA"/>
    <w:rsid w:val="008569D6"/>
    <w:rsid w:val="0085772F"/>
    <w:rsid w:val="008577FA"/>
    <w:rsid w:val="00860CA1"/>
    <w:rsid w:val="00861A91"/>
    <w:rsid w:val="0086217B"/>
    <w:rsid w:val="0086341C"/>
    <w:rsid w:val="008642C5"/>
    <w:rsid w:val="008644F3"/>
    <w:rsid w:val="008648EC"/>
    <w:rsid w:val="00864E4D"/>
    <w:rsid w:val="0086511C"/>
    <w:rsid w:val="00865452"/>
    <w:rsid w:val="008663EF"/>
    <w:rsid w:val="008668F3"/>
    <w:rsid w:val="00866AFC"/>
    <w:rsid w:val="00866F5B"/>
    <w:rsid w:val="0086734C"/>
    <w:rsid w:val="00867432"/>
    <w:rsid w:val="00867563"/>
    <w:rsid w:val="00867788"/>
    <w:rsid w:val="00870917"/>
    <w:rsid w:val="008726EB"/>
    <w:rsid w:val="00874DC8"/>
    <w:rsid w:val="00875536"/>
    <w:rsid w:val="00877E1E"/>
    <w:rsid w:val="008804BE"/>
    <w:rsid w:val="008809B8"/>
    <w:rsid w:val="0088173F"/>
    <w:rsid w:val="00881F81"/>
    <w:rsid w:val="0088278F"/>
    <w:rsid w:val="00883F0A"/>
    <w:rsid w:val="0088526E"/>
    <w:rsid w:val="00885782"/>
    <w:rsid w:val="0088688A"/>
    <w:rsid w:val="00886A4D"/>
    <w:rsid w:val="00886C14"/>
    <w:rsid w:val="00887BCF"/>
    <w:rsid w:val="00890108"/>
    <w:rsid w:val="00890C7A"/>
    <w:rsid w:val="008910DC"/>
    <w:rsid w:val="00891345"/>
    <w:rsid w:val="00892844"/>
    <w:rsid w:val="008933B7"/>
    <w:rsid w:val="008935F9"/>
    <w:rsid w:val="00893996"/>
    <w:rsid w:val="008958FB"/>
    <w:rsid w:val="00896E22"/>
    <w:rsid w:val="00896E88"/>
    <w:rsid w:val="0089767C"/>
    <w:rsid w:val="00897901"/>
    <w:rsid w:val="0089790B"/>
    <w:rsid w:val="008A0040"/>
    <w:rsid w:val="008A007E"/>
    <w:rsid w:val="008A05DB"/>
    <w:rsid w:val="008A20B5"/>
    <w:rsid w:val="008A343F"/>
    <w:rsid w:val="008A3EB4"/>
    <w:rsid w:val="008A42D9"/>
    <w:rsid w:val="008A5746"/>
    <w:rsid w:val="008A5C3A"/>
    <w:rsid w:val="008A7B1E"/>
    <w:rsid w:val="008B06C2"/>
    <w:rsid w:val="008B0F41"/>
    <w:rsid w:val="008B3497"/>
    <w:rsid w:val="008B3B43"/>
    <w:rsid w:val="008B59B2"/>
    <w:rsid w:val="008B6A65"/>
    <w:rsid w:val="008B7800"/>
    <w:rsid w:val="008C08F5"/>
    <w:rsid w:val="008C17E9"/>
    <w:rsid w:val="008C2A84"/>
    <w:rsid w:val="008C3B64"/>
    <w:rsid w:val="008C4867"/>
    <w:rsid w:val="008C5024"/>
    <w:rsid w:val="008C52D8"/>
    <w:rsid w:val="008C572A"/>
    <w:rsid w:val="008C706C"/>
    <w:rsid w:val="008C778D"/>
    <w:rsid w:val="008D03EB"/>
    <w:rsid w:val="008D07D3"/>
    <w:rsid w:val="008D1563"/>
    <w:rsid w:val="008D1C13"/>
    <w:rsid w:val="008D27F5"/>
    <w:rsid w:val="008D326E"/>
    <w:rsid w:val="008D4057"/>
    <w:rsid w:val="008D7B4C"/>
    <w:rsid w:val="008E0B02"/>
    <w:rsid w:val="008E0D56"/>
    <w:rsid w:val="008E1484"/>
    <w:rsid w:val="008E28E4"/>
    <w:rsid w:val="008E31BB"/>
    <w:rsid w:val="008E3A43"/>
    <w:rsid w:val="008E4075"/>
    <w:rsid w:val="008E42F0"/>
    <w:rsid w:val="008E5ED1"/>
    <w:rsid w:val="008E6B85"/>
    <w:rsid w:val="008E6F53"/>
    <w:rsid w:val="008F06B3"/>
    <w:rsid w:val="008F14D4"/>
    <w:rsid w:val="008F3060"/>
    <w:rsid w:val="008F32FB"/>
    <w:rsid w:val="008F65BD"/>
    <w:rsid w:val="008F6F25"/>
    <w:rsid w:val="00900BA8"/>
    <w:rsid w:val="009012CD"/>
    <w:rsid w:val="009020B8"/>
    <w:rsid w:val="009022C9"/>
    <w:rsid w:val="00903A4A"/>
    <w:rsid w:val="009057C8"/>
    <w:rsid w:val="00906D21"/>
    <w:rsid w:val="00906EEA"/>
    <w:rsid w:val="0090724D"/>
    <w:rsid w:val="00907649"/>
    <w:rsid w:val="00907C92"/>
    <w:rsid w:val="00910B20"/>
    <w:rsid w:val="00910D94"/>
    <w:rsid w:val="009147BA"/>
    <w:rsid w:val="0091529B"/>
    <w:rsid w:val="00915323"/>
    <w:rsid w:val="00915915"/>
    <w:rsid w:val="0091679C"/>
    <w:rsid w:val="0091691D"/>
    <w:rsid w:val="00916B4B"/>
    <w:rsid w:val="00916BF7"/>
    <w:rsid w:val="00921E14"/>
    <w:rsid w:val="0092253A"/>
    <w:rsid w:val="00922838"/>
    <w:rsid w:val="00923782"/>
    <w:rsid w:val="00923D3B"/>
    <w:rsid w:val="00924141"/>
    <w:rsid w:val="00924867"/>
    <w:rsid w:val="00924C62"/>
    <w:rsid w:val="0092532C"/>
    <w:rsid w:val="00926CA3"/>
    <w:rsid w:val="00930E13"/>
    <w:rsid w:val="009311F7"/>
    <w:rsid w:val="0093282D"/>
    <w:rsid w:val="00933433"/>
    <w:rsid w:val="0093404E"/>
    <w:rsid w:val="00934325"/>
    <w:rsid w:val="00936514"/>
    <w:rsid w:val="0093694B"/>
    <w:rsid w:val="00936A82"/>
    <w:rsid w:val="00936DD1"/>
    <w:rsid w:val="00937637"/>
    <w:rsid w:val="00940FED"/>
    <w:rsid w:val="00941F54"/>
    <w:rsid w:val="0094364C"/>
    <w:rsid w:val="00944BE6"/>
    <w:rsid w:val="00946F2F"/>
    <w:rsid w:val="00946FF0"/>
    <w:rsid w:val="00950EB0"/>
    <w:rsid w:val="0095174F"/>
    <w:rsid w:val="00951852"/>
    <w:rsid w:val="00951C33"/>
    <w:rsid w:val="009522AF"/>
    <w:rsid w:val="009523EB"/>
    <w:rsid w:val="00954088"/>
    <w:rsid w:val="00954B3E"/>
    <w:rsid w:val="00957292"/>
    <w:rsid w:val="00957301"/>
    <w:rsid w:val="0096305F"/>
    <w:rsid w:val="00966D15"/>
    <w:rsid w:val="00967803"/>
    <w:rsid w:val="0097014D"/>
    <w:rsid w:val="00971A32"/>
    <w:rsid w:val="0097332C"/>
    <w:rsid w:val="00973D3D"/>
    <w:rsid w:val="0097402E"/>
    <w:rsid w:val="00974415"/>
    <w:rsid w:val="00974BCE"/>
    <w:rsid w:val="0097600E"/>
    <w:rsid w:val="00976F84"/>
    <w:rsid w:val="009806A5"/>
    <w:rsid w:val="00982BB2"/>
    <w:rsid w:val="00983195"/>
    <w:rsid w:val="00983589"/>
    <w:rsid w:val="00985117"/>
    <w:rsid w:val="00985415"/>
    <w:rsid w:val="009863AA"/>
    <w:rsid w:val="00987FF4"/>
    <w:rsid w:val="009900C0"/>
    <w:rsid w:val="009918F7"/>
    <w:rsid w:val="009919F7"/>
    <w:rsid w:val="00991BCD"/>
    <w:rsid w:val="00992828"/>
    <w:rsid w:val="009955A7"/>
    <w:rsid w:val="00995715"/>
    <w:rsid w:val="00995FC3"/>
    <w:rsid w:val="009A08FA"/>
    <w:rsid w:val="009A0A8D"/>
    <w:rsid w:val="009A0E88"/>
    <w:rsid w:val="009A3548"/>
    <w:rsid w:val="009A4BA2"/>
    <w:rsid w:val="009A4BD7"/>
    <w:rsid w:val="009A53D1"/>
    <w:rsid w:val="009A56CF"/>
    <w:rsid w:val="009A64F2"/>
    <w:rsid w:val="009A6963"/>
    <w:rsid w:val="009A6FD6"/>
    <w:rsid w:val="009A7E60"/>
    <w:rsid w:val="009B1477"/>
    <w:rsid w:val="009B25F0"/>
    <w:rsid w:val="009B27E1"/>
    <w:rsid w:val="009B30F4"/>
    <w:rsid w:val="009B4616"/>
    <w:rsid w:val="009B49E5"/>
    <w:rsid w:val="009B51F8"/>
    <w:rsid w:val="009B5CB0"/>
    <w:rsid w:val="009B5E15"/>
    <w:rsid w:val="009C05DC"/>
    <w:rsid w:val="009C1076"/>
    <w:rsid w:val="009C11AC"/>
    <w:rsid w:val="009C2FC7"/>
    <w:rsid w:val="009C5812"/>
    <w:rsid w:val="009C5C26"/>
    <w:rsid w:val="009C5E5E"/>
    <w:rsid w:val="009C6371"/>
    <w:rsid w:val="009C6BEF"/>
    <w:rsid w:val="009C77C9"/>
    <w:rsid w:val="009D1037"/>
    <w:rsid w:val="009D1173"/>
    <w:rsid w:val="009D30B8"/>
    <w:rsid w:val="009D373F"/>
    <w:rsid w:val="009D3BC2"/>
    <w:rsid w:val="009D43B4"/>
    <w:rsid w:val="009D55FF"/>
    <w:rsid w:val="009D57C4"/>
    <w:rsid w:val="009D62D9"/>
    <w:rsid w:val="009D6323"/>
    <w:rsid w:val="009D6652"/>
    <w:rsid w:val="009D6F44"/>
    <w:rsid w:val="009D7CC9"/>
    <w:rsid w:val="009D7D10"/>
    <w:rsid w:val="009E08C2"/>
    <w:rsid w:val="009E125A"/>
    <w:rsid w:val="009E280D"/>
    <w:rsid w:val="009E43C1"/>
    <w:rsid w:val="009E477E"/>
    <w:rsid w:val="009E4808"/>
    <w:rsid w:val="009E5844"/>
    <w:rsid w:val="009E59F4"/>
    <w:rsid w:val="009E6556"/>
    <w:rsid w:val="009E6EFC"/>
    <w:rsid w:val="009E7AF9"/>
    <w:rsid w:val="009F130C"/>
    <w:rsid w:val="009F193B"/>
    <w:rsid w:val="009F2AD8"/>
    <w:rsid w:val="009F5620"/>
    <w:rsid w:val="009F5F00"/>
    <w:rsid w:val="009F6BBE"/>
    <w:rsid w:val="009F71B7"/>
    <w:rsid w:val="00A003D9"/>
    <w:rsid w:val="00A004EA"/>
    <w:rsid w:val="00A0098F"/>
    <w:rsid w:val="00A00FA6"/>
    <w:rsid w:val="00A01328"/>
    <w:rsid w:val="00A030E0"/>
    <w:rsid w:val="00A04741"/>
    <w:rsid w:val="00A1061C"/>
    <w:rsid w:val="00A12621"/>
    <w:rsid w:val="00A140AD"/>
    <w:rsid w:val="00A14244"/>
    <w:rsid w:val="00A15E86"/>
    <w:rsid w:val="00A1692E"/>
    <w:rsid w:val="00A179F9"/>
    <w:rsid w:val="00A17A18"/>
    <w:rsid w:val="00A2142F"/>
    <w:rsid w:val="00A225D8"/>
    <w:rsid w:val="00A22DBB"/>
    <w:rsid w:val="00A23773"/>
    <w:rsid w:val="00A244EC"/>
    <w:rsid w:val="00A24E50"/>
    <w:rsid w:val="00A25973"/>
    <w:rsid w:val="00A25A14"/>
    <w:rsid w:val="00A262B8"/>
    <w:rsid w:val="00A262C2"/>
    <w:rsid w:val="00A26866"/>
    <w:rsid w:val="00A26E20"/>
    <w:rsid w:val="00A30BBE"/>
    <w:rsid w:val="00A30C52"/>
    <w:rsid w:val="00A30D05"/>
    <w:rsid w:val="00A32A67"/>
    <w:rsid w:val="00A32D08"/>
    <w:rsid w:val="00A32F41"/>
    <w:rsid w:val="00A35E57"/>
    <w:rsid w:val="00A36D2B"/>
    <w:rsid w:val="00A40903"/>
    <w:rsid w:val="00A42A39"/>
    <w:rsid w:val="00A42FEA"/>
    <w:rsid w:val="00A43D84"/>
    <w:rsid w:val="00A44AA1"/>
    <w:rsid w:val="00A44F31"/>
    <w:rsid w:val="00A50916"/>
    <w:rsid w:val="00A50D93"/>
    <w:rsid w:val="00A51841"/>
    <w:rsid w:val="00A52028"/>
    <w:rsid w:val="00A52318"/>
    <w:rsid w:val="00A52912"/>
    <w:rsid w:val="00A530B1"/>
    <w:rsid w:val="00A53180"/>
    <w:rsid w:val="00A54002"/>
    <w:rsid w:val="00A544C6"/>
    <w:rsid w:val="00A55550"/>
    <w:rsid w:val="00A56625"/>
    <w:rsid w:val="00A56D3C"/>
    <w:rsid w:val="00A56E85"/>
    <w:rsid w:val="00A614C8"/>
    <w:rsid w:val="00A62F4E"/>
    <w:rsid w:val="00A63CCF"/>
    <w:rsid w:val="00A6411F"/>
    <w:rsid w:val="00A64203"/>
    <w:rsid w:val="00A64A37"/>
    <w:rsid w:val="00A65084"/>
    <w:rsid w:val="00A65920"/>
    <w:rsid w:val="00A6690B"/>
    <w:rsid w:val="00A67101"/>
    <w:rsid w:val="00A674E4"/>
    <w:rsid w:val="00A70D82"/>
    <w:rsid w:val="00A71544"/>
    <w:rsid w:val="00A7223B"/>
    <w:rsid w:val="00A7230D"/>
    <w:rsid w:val="00A72D37"/>
    <w:rsid w:val="00A73A38"/>
    <w:rsid w:val="00A73CF2"/>
    <w:rsid w:val="00A75332"/>
    <w:rsid w:val="00A75469"/>
    <w:rsid w:val="00A75540"/>
    <w:rsid w:val="00A75B1A"/>
    <w:rsid w:val="00A761D6"/>
    <w:rsid w:val="00A773B7"/>
    <w:rsid w:val="00A80CD0"/>
    <w:rsid w:val="00A80F31"/>
    <w:rsid w:val="00A81595"/>
    <w:rsid w:val="00A827AB"/>
    <w:rsid w:val="00A835FE"/>
    <w:rsid w:val="00A838C7"/>
    <w:rsid w:val="00A83DFF"/>
    <w:rsid w:val="00A83EE6"/>
    <w:rsid w:val="00A83EF1"/>
    <w:rsid w:val="00A84077"/>
    <w:rsid w:val="00A855F9"/>
    <w:rsid w:val="00A857A4"/>
    <w:rsid w:val="00A869B8"/>
    <w:rsid w:val="00A86BE6"/>
    <w:rsid w:val="00A87686"/>
    <w:rsid w:val="00A87B01"/>
    <w:rsid w:val="00A87D9C"/>
    <w:rsid w:val="00A909D8"/>
    <w:rsid w:val="00A915D0"/>
    <w:rsid w:val="00A91EFE"/>
    <w:rsid w:val="00A934E3"/>
    <w:rsid w:val="00A93BF0"/>
    <w:rsid w:val="00A94532"/>
    <w:rsid w:val="00A96621"/>
    <w:rsid w:val="00A9710A"/>
    <w:rsid w:val="00A97141"/>
    <w:rsid w:val="00AA166C"/>
    <w:rsid w:val="00AA1DBA"/>
    <w:rsid w:val="00AA1DFC"/>
    <w:rsid w:val="00AA4F94"/>
    <w:rsid w:val="00AA625C"/>
    <w:rsid w:val="00AA6A5F"/>
    <w:rsid w:val="00AA6BCA"/>
    <w:rsid w:val="00AA71B4"/>
    <w:rsid w:val="00AA738E"/>
    <w:rsid w:val="00AB12D5"/>
    <w:rsid w:val="00AB13FD"/>
    <w:rsid w:val="00AB4705"/>
    <w:rsid w:val="00AB4F27"/>
    <w:rsid w:val="00AB4F34"/>
    <w:rsid w:val="00AB586D"/>
    <w:rsid w:val="00AB63D8"/>
    <w:rsid w:val="00AB721B"/>
    <w:rsid w:val="00AC0E3D"/>
    <w:rsid w:val="00AC1FF3"/>
    <w:rsid w:val="00AC27F3"/>
    <w:rsid w:val="00AC3218"/>
    <w:rsid w:val="00AC4C56"/>
    <w:rsid w:val="00AC5F21"/>
    <w:rsid w:val="00AC60E2"/>
    <w:rsid w:val="00AC6637"/>
    <w:rsid w:val="00AC66AD"/>
    <w:rsid w:val="00AC6D0F"/>
    <w:rsid w:val="00AC763A"/>
    <w:rsid w:val="00AC7665"/>
    <w:rsid w:val="00AD0259"/>
    <w:rsid w:val="00AD06AF"/>
    <w:rsid w:val="00AD0885"/>
    <w:rsid w:val="00AD1057"/>
    <w:rsid w:val="00AD17BB"/>
    <w:rsid w:val="00AD205F"/>
    <w:rsid w:val="00AD2C2E"/>
    <w:rsid w:val="00AD2DD8"/>
    <w:rsid w:val="00AD3B62"/>
    <w:rsid w:val="00AD4159"/>
    <w:rsid w:val="00AD42D3"/>
    <w:rsid w:val="00AD4762"/>
    <w:rsid w:val="00AD4E93"/>
    <w:rsid w:val="00AD5984"/>
    <w:rsid w:val="00AD5C53"/>
    <w:rsid w:val="00AD6166"/>
    <w:rsid w:val="00AD621C"/>
    <w:rsid w:val="00AD663A"/>
    <w:rsid w:val="00AE18E5"/>
    <w:rsid w:val="00AE1BB7"/>
    <w:rsid w:val="00AE2ADF"/>
    <w:rsid w:val="00AE3CD1"/>
    <w:rsid w:val="00AE3DE1"/>
    <w:rsid w:val="00AE4AC6"/>
    <w:rsid w:val="00AE536E"/>
    <w:rsid w:val="00AE5844"/>
    <w:rsid w:val="00AF2481"/>
    <w:rsid w:val="00AF2BC2"/>
    <w:rsid w:val="00AF4A00"/>
    <w:rsid w:val="00AF4B78"/>
    <w:rsid w:val="00AF56E2"/>
    <w:rsid w:val="00AF5F37"/>
    <w:rsid w:val="00AF71F0"/>
    <w:rsid w:val="00B00204"/>
    <w:rsid w:val="00B0188B"/>
    <w:rsid w:val="00B035CA"/>
    <w:rsid w:val="00B037EA"/>
    <w:rsid w:val="00B03ADF"/>
    <w:rsid w:val="00B04475"/>
    <w:rsid w:val="00B046FA"/>
    <w:rsid w:val="00B0506F"/>
    <w:rsid w:val="00B05B74"/>
    <w:rsid w:val="00B066C2"/>
    <w:rsid w:val="00B06AF8"/>
    <w:rsid w:val="00B06E2F"/>
    <w:rsid w:val="00B077F8"/>
    <w:rsid w:val="00B1013F"/>
    <w:rsid w:val="00B10378"/>
    <w:rsid w:val="00B1109D"/>
    <w:rsid w:val="00B114AD"/>
    <w:rsid w:val="00B11C5D"/>
    <w:rsid w:val="00B13D03"/>
    <w:rsid w:val="00B14768"/>
    <w:rsid w:val="00B14C21"/>
    <w:rsid w:val="00B14D11"/>
    <w:rsid w:val="00B14EF1"/>
    <w:rsid w:val="00B15D2F"/>
    <w:rsid w:val="00B17620"/>
    <w:rsid w:val="00B17D12"/>
    <w:rsid w:val="00B17D83"/>
    <w:rsid w:val="00B211CF"/>
    <w:rsid w:val="00B23687"/>
    <w:rsid w:val="00B25282"/>
    <w:rsid w:val="00B26766"/>
    <w:rsid w:val="00B26817"/>
    <w:rsid w:val="00B26B47"/>
    <w:rsid w:val="00B27397"/>
    <w:rsid w:val="00B30CEA"/>
    <w:rsid w:val="00B3186B"/>
    <w:rsid w:val="00B322AD"/>
    <w:rsid w:val="00B32488"/>
    <w:rsid w:val="00B325D3"/>
    <w:rsid w:val="00B325E3"/>
    <w:rsid w:val="00B3399B"/>
    <w:rsid w:val="00B346AE"/>
    <w:rsid w:val="00B348E4"/>
    <w:rsid w:val="00B35C61"/>
    <w:rsid w:val="00B36A4D"/>
    <w:rsid w:val="00B36B73"/>
    <w:rsid w:val="00B4153E"/>
    <w:rsid w:val="00B4293F"/>
    <w:rsid w:val="00B42BBD"/>
    <w:rsid w:val="00B4360E"/>
    <w:rsid w:val="00B44866"/>
    <w:rsid w:val="00B44D79"/>
    <w:rsid w:val="00B45FE6"/>
    <w:rsid w:val="00B47281"/>
    <w:rsid w:val="00B478D9"/>
    <w:rsid w:val="00B50FDE"/>
    <w:rsid w:val="00B5229D"/>
    <w:rsid w:val="00B5279D"/>
    <w:rsid w:val="00B5291C"/>
    <w:rsid w:val="00B53724"/>
    <w:rsid w:val="00B53F83"/>
    <w:rsid w:val="00B55BF3"/>
    <w:rsid w:val="00B56A28"/>
    <w:rsid w:val="00B56E83"/>
    <w:rsid w:val="00B56FB1"/>
    <w:rsid w:val="00B60C53"/>
    <w:rsid w:val="00B6280E"/>
    <w:rsid w:val="00B63026"/>
    <w:rsid w:val="00B6320A"/>
    <w:rsid w:val="00B63E03"/>
    <w:rsid w:val="00B6504D"/>
    <w:rsid w:val="00B6578C"/>
    <w:rsid w:val="00B657E1"/>
    <w:rsid w:val="00B662F1"/>
    <w:rsid w:val="00B66693"/>
    <w:rsid w:val="00B67EE2"/>
    <w:rsid w:val="00B7022F"/>
    <w:rsid w:val="00B7040E"/>
    <w:rsid w:val="00B71E57"/>
    <w:rsid w:val="00B71F2F"/>
    <w:rsid w:val="00B74DD9"/>
    <w:rsid w:val="00B778B9"/>
    <w:rsid w:val="00B77E98"/>
    <w:rsid w:val="00B80B57"/>
    <w:rsid w:val="00B813A8"/>
    <w:rsid w:val="00B81FD2"/>
    <w:rsid w:val="00B82632"/>
    <w:rsid w:val="00B83272"/>
    <w:rsid w:val="00B836F0"/>
    <w:rsid w:val="00B83CE7"/>
    <w:rsid w:val="00B83EC5"/>
    <w:rsid w:val="00B86784"/>
    <w:rsid w:val="00B86AE3"/>
    <w:rsid w:val="00B90912"/>
    <w:rsid w:val="00B91716"/>
    <w:rsid w:val="00B936E6"/>
    <w:rsid w:val="00B93A4E"/>
    <w:rsid w:val="00B9420C"/>
    <w:rsid w:val="00B94CF9"/>
    <w:rsid w:val="00B95B02"/>
    <w:rsid w:val="00B9725B"/>
    <w:rsid w:val="00B97A90"/>
    <w:rsid w:val="00B97F61"/>
    <w:rsid w:val="00BA07D2"/>
    <w:rsid w:val="00BA0E62"/>
    <w:rsid w:val="00BA11BE"/>
    <w:rsid w:val="00BA1795"/>
    <w:rsid w:val="00BA1C73"/>
    <w:rsid w:val="00BA1D19"/>
    <w:rsid w:val="00BA2F0A"/>
    <w:rsid w:val="00BA3034"/>
    <w:rsid w:val="00BA3E97"/>
    <w:rsid w:val="00BA41C6"/>
    <w:rsid w:val="00BA431E"/>
    <w:rsid w:val="00BA5A4B"/>
    <w:rsid w:val="00BA5D1A"/>
    <w:rsid w:val="00BA5EA6"/>
    <w:rsid w:val="00BB0413"/>
    <w:rsid w:val="00BB0A24"/>
    <w:rsid w:val="00BB10D8"/>
    <w:rsid w:val="00BB316E"/>
    <w:rsid w:val="00BB32F0"/>
    <w:rsid w:val="00BB3C7C"/>
    <w:rsid w:val="00BB4349"/>
    <w:rsid w:val="00BB4C78"/>
    <w:rsid w:val="00BC0700"/>
    <w:rsid w:val="00BC091D"/>
    <w:rsid w:val="00BC1881"/>
    <w:rsid w:val="00BC3A41"/>
    <w:rsid w:val="00BC3A4A"/>
    <w:rsid w:val="00BC4C57"/>
    <w:rsid w:val="00BC5931"/>
    <w:rsid w:val="00BC5E6D"/>
    <w:rsid w:val="00BC6653"/>
    <w:rsid w:val="00BC7282"/>
    <w:rsid w:val="00BC7DE9"/>
    <w:rsid w:val="00BC7DF2"/>
    <w:rsid w:val="00BD1CBC"/>
    <w:rsid w:val="00BD20D4"/>
    <w:rsid w:val="00BD24C9"/>
    <w:rsid w:val="00BD2DEC"/>
    <w:rsid w:val="00BD2E67"/>
    <w:rsid w:val="00BD338D"/>
    <w:rsid w:val="00BD4290"/>
    <w:rsid w:val="00BD556D"/>
    <w:rsid w:val="00BD595A"/>
    <w:rsid w:val="00BD5D9F"/>
    <w:rsid w:val="00BD7DF8"/>
    <w:rsid w:val="00BE0077"/>
    <w:rsid w:val="00BE0F98"/>
    <w:rsid w:val="00BE11FE"/>
    <w:rsid w:val="00BE1D70"/>
    <w:rsid w:val="00BE4429"/>
    <w:rsid w:val="00BE4A91"/>
    <w:rsid w:val="00BE5338"/>
    <w:rsid w:val="00BE7107"/>
    <w:rsid w:val="00BF0840"/>
    <w:rsid w:val="00BF18AE"/>
    <w:rsid w:val="00BF265C"/>
    <w:rsid w:val="00BF33A8"/>
    <w:rsid w:val="00BF4E9B"/>
    <w:rsid w:val="00BF5825"/>
    <w:rsid w:val="00BF68AB"/>
    <w:rsid w:val="00BF6930"/>
    <w:rsid w:val="00C01B57"/>
    <w:rsid w:val="00C01F12"/>
    <w:rsid w:val="00C02130"/>
    <w:rsid w:val="00C02BF7"/>
    <w:rsid w:val="00C03CCD"/>
    <w:rsid w:val="00C04215"/>
    <w:rsid w:val="00C05034"/>
    <w:rsid w:val="00C05BD3"/>
    <w:rsid w:val="00C060C2"/>
    <w:rsid w:val="00C060C7"/>
    <w:rsid w:val="00C072E5"/>
    <w:rsid w:val="00C07301"/>
    <w:rsid w:val="00C07BAD"/>
    <w:rsid w:val="00C07D5D"/>
    <w:rsid w:val="00C118FE"/>
    <w:rsid w:val="00C1293C"/>
    <w:rsid w:val="00C12B58"/>
    <w:rsid w:val="00C13248"/>
    <w:rsid w:val="00C146D4"/>
    <w:rsid w:val="00C16C67"/>
    <w:rsid w:val="00C16DAC"/>
    <w:rsid w:val="00C17AB9"/>
    <w:rsid w:val="00C2023C"/>
    <w:rsid w:val="00C20248"/>
    <w:rsid w:val="00C2059A"/>
    <w:rsid w:val="00C20D1A"/>
    <w:rsid w:val="00C21D78"/>
    <w:rsid w:val="00C22C6D"/>
    <w:rsid w:val="00C24379"/>
    <w:rsid w:val="00C246CA"/>
    <w:rsid w:val="00C24756"/>
    <w:rsid w:val="00C25C27"/>
    <w:rsid w:val="00C25FD3"/>
    <w:rsid w:val="00C264A1"/>
    <w:rsid w:val="00C2666F"/>
    <w:rsid w:val="00C2747C"/>
    <w:rsid w:val="00C30021"/>
    <w:rsid w:val="00C304FA"/>
    <w:rsid w:val="00C31059"/>
    <w:rsid w:val="00C352B0"/>
    <w:rsid w:val="00C35303"/>
    <w:rsid w:val="00C37388"/>
    <w:rsid w:val="00C37D32"/>
    <w:rsid w:val="00C40D9F"/>
    <w:rsid w:val="00C42AA0"/>
    <w:rsid w:val="00C42BDD"/>
    <w:rsid w:val="00C4739C"/>
    <w:rsid w:val="00C47CE0"/>
    <w:rsid w:val="00C50482"/>
    <w:rsid w:val="00C506D4"/>
    <w:rsid w:val="00C518ED"/>
    <w:rsid w:val="00C54FE4"/>
    <w:rsid w:val="00C55C29"/>
    <w:rsid w:val="00C560B6"/>
    <w:rsid w:val="00C570D9"/>
    <w:rsid w:val="00C57245"/>
    <w:rsid w:val="00C572D6"/>
    <w:rsid w:val="00C574B4"/>
    <w:rsid w:val="00C60A0C"/>
    <w:rsid w:val="00C60D35"/>
    <w:rsid w:val="00C61DAB"/>
    <w:rsid w:val="00C61F79"/>
    <w:rsid w:val="00C62FE6"/>
    <w:rsid w:val="00C639F5"/>
    <w:rsid w:val="00C63E9F"/>
    <w:rsid w:val="00C64744"/>
    <w:rsid w:val="00C64F0D"/>
    <w:rsid w:val="00C65616"/>
    <w:rsid w:val="00C6749B"/>
    <w:rsid w:val="00C703EF"/>
    <w:rsid w:val="00C71991"/>
    <w:rsid w:val="00C72728"/>
    <w:rsid w:val="00C7290A"/>
    <w:rsid w:val="00C7300A"/>
    <w:rsid w:val="00C73BB5"/>
    <w:rsid w:val="00C741E8"/>
    <w:rsid w:val="00C74F73"/>
    <w:rsid w:val="00C7799B"/>
    <w:rsid w:val="00C8012D"/>
    <w:rsid w:val="00C808DF"/>
    <w:rsid w:val="00C80970"/>
    <w:rsid w:val="00C8162A"/>
    <w:rsid w:val="00C81AC2"/>
    <w:rsid w:val="00C82BFE"/>
    <w:rsid w:val="00C83BD3"/>
    <w:rsid w:val="00C841A0"/>
    <w:rsid w:val="00C84384"/>
    <w:rsid w:val="00C86900"/>
    <w:rsid w:val="00C9073F"/>
    <w:rsid w:val="00C90B65"/>
    <w:rsid w:val="00C90C64"/>
    <w:rsid w:val="00C90C90"/>
    <w:rsid w:val="00C9104E"/>
    <w:rsid w:val="00C915F4"/>
    <w:rsid w:val="00C928E3"/>
    <w:rsid w:val="00C933FB"/>
    <w:rsid w:val="00C934BE"/>
    <w:rsid w:val="00C93861"/>
    <w:rsid w:val="00C93879"/>
    <w:rsid w:val="00C93B33"/>
    <w:rsid w:val="00C9496B"/>
    <w:rsid w:val="00C94B0C"/>
    <w:rsid w:val="00C94EAD"/>
    <w:rsid w:val="00C9509E"/>
    <w:rsid w:val="00C96F04"/>
    <w:rsid w:val="00C9700E"/>
    <w:rsid w:val="00C97524"/>
    <w:rsid w:val="00C97579"/>
    <w:rsid w:val="00CA0155"/>
    <w:rsid w:val="00CA0BCA"/>
    <w:rsid w:val="00CA0D9D"/>
    <w:rsid w:val="00CA1879"/>
    <w:rsid w:val="00CA2010"/>
    <w:rsid w:val="00CA211C"/>
    <w:rsid w:val="00CA24B5"/>
    <w:rsid w:val="00CA268D"/>
    <w:rsid w:val="00CA31F0"/>
    <w:rsid w:val="00CA35EB"/>
    <w:rsid w:val="00CA36EA"/>
    <w:rsid w:val="00CA3DCC"/>
    <w:rsid w:val="00CA5054"/>
    <w:rsid w:val="00CA5241"/>
    <w:rsid w:val="00CA5F8D"/>
    <w:rsid w:val="00CA609E"/>
    <w:rsid w:val="00CA6435"/>
    <w:rsid w:val="00CA6AC5"/>
    <w:rsid w:val="00CA6EB9"/>
    <w:rsid w:val="00CA720B"/>
    <w:rsid w:val="00CB0517"/>
    <w:rsid w:val="00CB0E67"/>
    <w:rsid w:val="00CB10D3"/>
    <w:rsid w:val="00CB1112"/>
    <w:rsid w:val="00CB141A"/>
    <w:rsid w:val="00CB1532"/>
    <w:rsid w:val="00CB2A1F"/>
    <w:rsid w:val="00CB3C55"/>
    <w:rsid w:val="00CB41E7"/>
    <w:rsid w:val="00CB55CB"/>
    <w:rsid w:val="00CB6F58"/>
    <w:rsid w:val="00CB7541"/>
    <w:rsid w:val="00CB7B31"/>
    <w:rsid w:val="00CC1D99"/>
    <w:rsid w:val="00CC27C8"/>
    <w:rsid w:val="00CC355B"/>
    <w:rsid w:val="00CC3D0B"/>
    <w:rsid w:val="00CC48CC"/>
    <w:rsid w:val="00CC5270"/>
    <w:rsid w:val="00CC56C7"/>
    <w:rsid w:val="00CC5A2A"/>
    <w:rsid w:val="00CC6342"/>
    <w:rsid w:val="00CC7D63"/>
    <w:rsid w:val="00CD0498"/>
    <w:rsid w:val="00CD3DE9"/>
    <w:rsid w:val="00CD55E1"/>
    <w:rsid w:val="00CD6FD6"/>
    <w:rsid w:val="00CE0DF2"/>
    <w:rsid w:val="00CE10AB"/>
    <w:rsid w:val="00CE264B"/>
    <w:rsid w:val="00CE272E"/>
    <w:rsid w:val="00CE2F11"/>
    <w:rsid w:val="00CE39C9"/>
    <w:rsid w:val="00CE4B59"/>
    <w:rsid w:val="00CE4D4A"/>
    <w:rsid w:val="00CE4E6B"/>
    <w:rsid w:val="00CE54AE"/>
    <w:rsid w:val="00CE6239"/>
    <w:rsid w:val="00CE6370"/>
    <w:rsid w:val="00CE7405"/>
    <w:rsid w:val="00CE7D8D"/>
    <w:rsid w:val="00CF06BD"/>
    <w:rsid w:val="00CF1B5A"/>
    <w:rsid w:val="00CF4431"/>
    <w:rsid w:val="00CF4C11"/>
    <w:rsid w:val="00D00447"/>
    <w:rsid w:val="00D01149"/>
    <w:rsid w:val="00D01B9A"/>
    <w:rsid w:val="00D01CC0"/>
    <w:rsid w:val="00D02FDA"/>
    <w:rsid w:val="00D04609"/>
    <w:rsid w:val="00D04C30"/>
    <w:rsid w:val="00D05793"/>
    <w:rsid w:val="00D059F8"/>
    <w:rsid w:val="00D05E35"/>
    <w:rsid w:val="00D07259"/>
    <w:rsid w:val="00D07D12"/>
    <w:rsid w:val="00D1121C"/>
    <w:rsid w:val="00D12733"/>
    <w:rsid w:val="00D132EE"/>
    <w:rsid w:val="00D13769"/>
    <w:rsid w:val="00D13DDF"/>
    <w:rsid w:val="00D146E1"/>
    <w:rsid w:val="00D14913"/>
    <w:rsid w:val="00D16127"/>
    <w:rsid w:val="00D16B05"/>
    <w:rsid w:val="00D16BB3"/>
    <w:rsid w:val="00D16F96"/>
    <w:rsid w:val="00D20349"/>
    <w:rsid w:val="00D20AD9"/>
    <w:rsid w:val="00D22913"/>
    <w:rsid w:val="00D22BE0"/>
    <w:rsid w:val="00D22C90"/>
    <w:rsid w:val="00D23049"/>
    <w:rsid w:val="00D23EF0"/>
    <w:rsid w:val="00D2793B"/>
    <w:rsid w:val="00D27B23"/>
    <w:rsid w:val="00D3006F"/>
    <w:rsid w:val="00D3015F"/>
    <w:rsid w:val="00D302EE"/>
    <w:rsid w:val="00D31FA1"/>
    <w:rsid w:val="00D3211B"/>
    <w:rsid w:val="00D32877"/>
    <w:rsid w:val="00D33765"/>
    <w:rsid w:val="00D337DE"/>
    <w:rsid w:val="00D3399D"/>
    <w:rsid w:val="00D33A3A"/>
    <w:rsid w:val="00D3404D"/>
    <w:rsid w:val="00D343A0"/>
    <w:rsid w:val="00D34728"/>
    <w:rsid w:val="00D36965"/>
    <w:rsid w:val="00D3786B"/>
    <w:rsid w:val="00D41E60"/>
    <w:rsid w:val="00D4327E"/>
    <w:rsid w:val="00D43681"/>
    <w:rsid w:val="00D4413E"/>
    <w:rsid w:val="00D45291"/>
    <w:rsid w:val="00D45857"/>
    <w:rsid w:val="00D468C9"/>
    <w:rsid w:val="00D471F0"/>
    <w:rsid w:val="00D47DB9"/>
    <w:rsid w:val="00D5004E"/>
    <w:rsid w:val="00D5138C"/>
    <w:rsid w:val="00D52333"/>
    <w:rsid w:val="00D526B7"/>
    <w:rsid w:val="00D54E55"/>
    <w:rsid w:val="00D56142"/>
    <w:rsid w:val="00D5617F"/>
    <w:rsid w:val="00D6247E"/>
    <w:rsid w:val="00D62833"/>
    <w:rsid w:val="00D62A59"/>
    <w:rsid w:val="00D638B4"/>
    <w:rsid w:val="00D66C9E"/>
    <w:rsid w:val="00D66CFA"/>
    <w:rsid w:val="00D70068"/>
    <w:rsid w:val="00D70DC7"/>
    <w:rsid w:val="00D70FCE"/>
    <w:rsid w:val="00D73C7A"/>
    <w:rsid w:val="00D77923"/>
    <w:rsid w:val="00D80B8A"/>
    <w:rsid w:val="00D80FF3"/>
    <w:rsid w:val="00D81CBA"/>
    <w:rsid w:val="00D82BE7"/>
    <w:rsid w:val="00D83128"/>
    <w:rsid w:val="00D83CD0"/>
    <w:rsid w:val="00D842C3"/>
    <w:rsid w:val="00D84E45"/>
    <w:rsid w:val="00D84FFB"/>
    <w:rsid w:val="00D85C3E"/>
    <w:rsid w:val="00D85DCB"/>
    <w:rsid w:val="00D861CC"/>
    <w:rsid w:val="00D86833"/>
    <w:rsid w:val="00D87D62"/>
    <w:rsid w:val="00D903CC"/>
    <w:rsid w:val="00D918B7"/>
    <w:rsid w:val="00D93942"/>
    <w:rsid w:val="00D94ABD"/>
    <w:rsid w:val="00D95210"/>
    <w:rsid w:val="00D968C4"/>
    <w:rsid w:val="00D97015"/>
    <w:rsid w:val="00DA042E"/>
    <w:rsid w:val="00DA0E68"/>
    <w:rsid w:val="00DA1267"/>
    <w:rsid w:val="00DA28A4"/>
    <w:rsid w:val="00DA37EF"/>
    <w:rsid w:val="00DA60D8"/>
    <w:rsid w:val="00DA6391"/>
    <w:rsid w:val="00DA6397"/>
    <w:rsid w:val="00DA7CF5"/>
    <w:rsid w:val="00DB0100"/>
    <w:rsid w:val="00DB0783"/>
    <w:rsid w:val="00DB091E"/>
    <w:rsid w:val="00DB0A36"/>
    <w:rsid w:val="00DB0C63"/>
    <w:rsid w:val="00DB2099"/>
    <w:rsid w:val="00DB2424"/>
    <w:rsid w:val="00DB3927"/>
    <w:rsid w:val="00DB6A31"/>
    <w:rsid w:val="00DB73BF"/>
    <w:rsid w:val="00DB7D52"/>
    <w:rsid w:val="00DB7E7C"/>
    <w:rsid w:val="00DC00F3"/>
    <w:rsid w:val="00DC2950"/>
    <w:rsid w:val="00DC32C4"/>
    <w:rsid w:val="00DC3D6E"/>
    <w:rsid w:val="00DC51B9"/>
    <w:rsid w:val="00DC549F"/>
    <w:rsid w:val="00DC677C"/>
    <w:rsid w:val="00DD11AE"/>
    <w:rsid w:val="00DD18FA"/>
    <w:rsid w:val="00DD190D"/>
    <w:rsid w:val="00DD2E0F"/>
    <w:rsid w:val="00DD3E55"/>
    <w:rsid w:val="00DD5162"/>
    <w:rsid w:val="00DD5C01"/>
    <w:rsid w:val="00DD7593"/>
    <w:rsid w:val="00DD76B8"/>
    <w:rsid w:val="00DE31D4"/>
    <w:rsid w:val="00DE6939"/>
    <w:rsid w:val="00DE717A"/>
    <w:rsid w:val="00DE79DE"/>
    <w:rsid w:val="00DE7F2A"/>
    <w:rsid w:val="00DF11DD"/>
    <w:rsid w:val="00DF2587"/>
    <w:rsid w:val="00DF2623"/>
    <w:rsid w:val="00DF4A6F"/>
    <w:rsid w:val="00DF526C"/>
    <w:rsid w:val="00DF5B7E"/>
    <w:rsid w:val="00DF72A0"/>
    <w:rsid w:val="00DF7C83"/>
    <w:rsid w:val="00E0080A"/>
    <w:rsid w:val="00E00924"/>
    <w:rsid w:val="00E02198"/>
    <w:rsid w:val="00E02FD5"/>
    <w:rsid w:val="00E04311"/>
    <w:rsid w:val="00E05551"/>
    <w:rsid w:val="00E05B26"/>
    <w:rsid w:val="00E06B2A"/>
    <w:rsid w:val="00E06C2E"/>
    <w:rsid w:val="00E06E24"/>
    <w:rsid w:val="00E079E6"/>
    <w:rsid w:val="00E102D6"/>
    <w:rsid w:val="00E108B3"/>
    <w:rsid w:val="00E11038"/>
    <w:rsid w:val="00E11247"/>
    <w:rsid w:val="00E1247A"/>
    <w:rsid w:val="00E1282B"/>
    <w:rsid w:val="00E1362C"/>
    <w:rsid w:val="00E13731"/>
    <w:rsid w:val="00E14B38"/>
    <w:rsid w:val="00E1660D"/>
    <w:rsid w:val="00E2022B"/>
    <w:rsid w:val="00E226A4"/>
    <w:rsid w:val="00E234E3"/>
    <w:rsid w:val="00E25038"/>
    <w:rsid w:val="00E25F3F"/>
    <w:rsid w:val="00E26FEC"/>
    <w:rsid w:val="00E300E3"/>
    <w:rsid w:val="00E307BC"/>
    <w:rsid w:val="00E313D7"/>
    <w:rsid w:val="00E31703"/>
    <w:rsid w:val="00E31A11"/>
    <w:rsid w:val="00E31CB0"/>
    <w:rsid w:val="00E326CC"/>
    <w:rsid w:val="00E32977"/>
    <w:rsid w:val="00E33000"/>
    <w:rsid w:val="00E34B28"/>
    <w:rsid w:val="00E351B8"/>
    <w:rsid w:val="00E36257"/>
    <w:rsid w:val="00E36A05"/>
    <w:rsid w:val="00E4190E"/>
    <w:rsid w:val="00E41EFA"/>
    <w:rsid w:val="00E4219F"/>
    <w:rsid w:val="00E43486"/>
    <w:rsid w:val="00E44A7E"/>
    <w:rsid w:val="00E44FCB"/>
    <w:rsid w:val="00E4580B"/>
    <w:rsid w:val="00E45949"/>
    <w:rsid w:val="00E46547"/>
    <w:rsid w:val="00E53266"/>
    <w:rsid w:val="00E5352C"/>
    <w:rsid w:val="00E538A7"/>
    <w:rsid w:val="00E54B70"/>
    <w:rsid w:val="00E55A7B"/>
    <w:rsid w:val="00E561BA"/>
    <w:rsid w:val="00E56F67"/>
    <w:rsid w:val="00E57C55"/>
    <w:rsid w:val="00E60CC3"/>
    <w:rsid w:val="00E61346"/>
    <w:rsid w:val="00E6207C"/>
    <w:rsid w:val="00E62445"/>
    <w:rsid w:val="00E6300E"/>
    <w:rsid w:val="00E644F8"/>
    <w:rsid w:val="00E65E91"/>
    <w:rsid w:val="00E665DF"/>
    <w:rsid w:val="00E700F6"/>
    <w:rsid w:val="00E70102"/>
    <w:rsid w:val="00E70400"/>
    <w:rsid w:val="00E70580"/>
    <w:rsid w:val="00E70EFB"/>
    <w:rsid w:val="00E71231"/>
    <w:rsid w:val="00E71A47"/>
    <w:rsid w:val="00E72892"/>
    <w:rsid w:val="00E72F6D"/>
    <w:rsid w:val="00E73ED3"/>
    <w:rsid w:val="00E74259"/>
    <w:rsid w:val="00E7425C"/>
    <w:rsid w:val="00E747B8"/>
    <w:rsid w:val="00E75033"/>
    <w:rsid w:val="00E75519"/>
    <w:rsid w:val="00E76493"/>
    <w:rsid w:val="00E76590"/>
    <w:rsid w:val="00E76AB5"/>
    <w:rsid w:val="00E76F13"/>
    <w:rsid w:val="00E7789D"/>
    <w:rsid w:val="00E80A46"/>
    <w:rsid w:val="00E80C46"/>
    <w:rsid w:val="00E80F83"/>
    <w:rsid w:val="00E81824"/>
    <w:rsid w:val="00E81888"/>
    <w:rsid w:val="00E826B4"/>
    <w:rsid w:val="00E829BA"/>
    <w:rsid w:val="00E840AC"/>
    <w:rsid w:val="00E842DA"/>
    <w:rsid w:val="00E85B9D"/>
    <w:rsid w:val="00E86141"/>
    <w:rsid w:val="00E86B43"/>
    <w:rsid w:val="00E86CB6"/>
    <w:rsid w:val="00E873B7"/>
    <w:rsid w:val="00E87841"/>
    <w:rsid w:val="00E903B2"/>
    <w:rsid w:val="00E918B3"/>
    <w:rsid w:val="00E91EC4"/>
    <w:rsid w:val="00E939B4"/>
    <w:rsid w:val="00E93A9A"/>
    <w:rsid w:val="00E94135"/>
    <w:rsid w:val="00E94422"/>
    <w:rsid w:val="00E94536"/>
    <w:rsid w:val="00E945C1"/>
    <w:rsid w:val="00E94B40"/>
    <w:rsid w:val="00E95E7F"/>
    <w:rsid w:val="00E97333"/>
    <w:rsid w:val="00EA0790"/>
    <w:rsid w:val="00EA157F"/>
    <w:rsid w:val="00EA2016"/>
    <w:rsid w:val="00EA221F"/>
    <w:rsid w:val="00EA2AF6"/>
    <w:rsid w:val="00EA3B0F"/>
    <w:rsid w:val="00EA452B"/>
    <w:rsid w:val="00EA456B"/>
    <w:rsid w:val="00EA5405"/>
    <w:rsid w:val="00EA63AC"/>
    <w:rsid w:val="00EA717A"/>
    <w:rsid w:val="00EB0383"/>
    <w:rsid w:val="00EB1F72"/>
    <w:rsid w:val="00EB2A0D"/>
    <w:rsid w:val="00EB2BF2"/>
    <w:rsid w:val="00EB3822"/>
    <w:rsid w:val="00EB4222"/>
    <w:rsid w:val="00EB4AA8"/>
    <w:rsid w:val="00EB555C"/>
    <w:rsid w:val="00EB5D10"/>
    <w:rsid w:val="00EB6C43"/>
    <w:rsid w:val="00EB6CE8"/>
    <w:rsid w:val="00EB7133"/>
    <w:rsid w:val="00EC0D79"/>
    <w:rsid w:val="00EC15F2"/>
    <w:rsid w:val="00EC1F11"/>
    <w:rsid w:val="00EC26BC"/>
    <w:rsid w:val="00EC4D3E"/>
    <w:rsid w:val="00EC61F6"/>
    <w:rsid w:val="00EC6BF8"/>
    <w:rsid w:val="00ED13D6"/>
    <w:rsid w:val="00ED18A7"/>
    <w:rsid w:val="00ED18AA"/>
    <w:rsid w:val="00ED1DA7"/>
    <w:rsid w:val="00ED2874"/>
    <w:rsid w:val="00ED2EC5"/>
    <w:rsid w:val="00ED335A"/>
    <w:rsid w:val="00ED60F8"/>
    <w:rsid w:val="00ED6563"/>
    <w:rsid w:val="00EE02F1"/>
    <w:rsid w:val="00EE0391"/>
    <w:rsid w:val="00EE0D63"/>
    <w:rsid w:val="00EE16C4"/>
    <w:rsid w:val="00EE1A32"/>
    <w:rsid w:val="00EE1CAE"/>
    <w:rsid w:val="00EE1D6A"/>
    <w:rsid w:val="00EE2C3C"/>
    <w:rsid w:val="00EE4874"/>
    <w:rsid w:val="00EE4B09"/>
    <w:rsid w:val="00EE5F84"/>
    <w:rsid w:val="00EE6449"/>
    <w:rsid w:val="00EE68D9"/>
    <w:rsid w:val="00EE6994"/>
    <w:rsid w:val="00EE6CCF"/>
    <w:rsid w:val="00EE70B6"/>
    <w:rsid w:val="00EE7552"/>
    <w:rsid w:val="00EF063A"/>
    <w:rsid w:val="00EF0645"/>
    <w:rsid w:val="00EF283E"/>
    <w:rsid w:val="00EF2D9A"/>
    <w:rsid w:val="00EF2DF3"/>
    <w:rsid w:val="00EF3303"/>
    <w:rsid w:val="00EF3685"/>
    <w:rsid w:val="00EF3929"/>
    <w:rsid w:val="00EF3A43"/>
    <w:rsid w:val="00EF41C2"/>
    <w:rsid w:val="00EF4C95"/>
    <w:rsid w:val="00EF627C"/>
    <w:rsid w:val="00EF774E"/>
    <w:rsid w:val="00EF77FF"/>
    <w:rsid w:val="00F0199A"/>
    <w:rsid w:val="00F02145"/>
    <w:rsid w:val="00F02966"/>
    <w:rsid w:val="00F03264"/>
    <w:rsid w:val="00F03C74"/>
    <w:rsid w:val="00F0473F"/>
    <w:rsid w:val="00F06EF4"/>
    <w:rsid w:val="00F07F8B"/>
    <w:rsid w:val="00F101F0"/>
    <w:rsid w:val="00F103A3"/>
    <w:rsid w:val="00F113E6"/>
    <w:rsid w:val="00F11BA4"/>
    <w:rsid w:val="00F11FD0"/>
    <w:rsid w:val="00F1254C"/>
    <w:rsid w:val="00F136B5"/>
    <w:rsid w:val="00F13837"/>
    <w:rsid w:val="00F13AA8"/>
    <w:rsid w:val="00F13ECB"/>
    <w:rsid w:val="00F148BA"/>
    <w:rsid w:val="00F16053"/>
    <w:rsid w:val="00F16B82"/>
    <w:rsid w:val="00F16FAC"/>
    <w:rsid w:val="00F172B0"/>
    <w:rsid w:val="00F21982"/>
    <w:rsid w:val="00F21D6B"/>
    <w:rsid w:val="00F21F64"/>
    <w:rsid w:val="00F22DEB"/>
    <w:rsid w:val="00F22F88"/>
    <w:rsid w:val="00F23408"/>
    <w:rsid w:val="00F2349D"/>
    <w:rsid w:val="00F23BEF"/>
    <w:rsid w:val="00F25CF0"/>
    <w:rsid w:val="00F2666B"/>
    <w:rsid w:val="00F309D0"/>
    <w:rsid w:val="00F30FCE"/>
    <w:rsid w:val="00F320FF"/>
    <w:rsid w:val="00F3231F"/>
    <w:rsid w:val="00F33035"/>
    <w:rsid w:val="00F3377A"/>
    <w:rsid w:val="00F33CFA"/>
    <w:rsid w:val="00F35601"/>
    <w:rsid w:val="00F35BBC"/>
    <w:rsid w:val="00F362B7"/>
    <w:rsid w:val="00F37104"/>
    <w:rsid w:val="00F42399"/>
    <w:rsid w:val="00F424C3"/>
    <w:rsid w:val="00F424F6"/>
    <w:rsid w:val="00F42F89"/>
    <w:rsid w:val="00F4382F"/>
    <w:rsid w:val="00F43E15"/>
    <w:rsid w:val="00F45C29"/>
    <w:rsid w:val="00F46653"/>
    <w:rsid w:val="00F46AA7"/>
    <w:rsid w:val="00F46C83"/>
    <w:rsid w:val="00F46CCD"/>
    <w:rsid w:val="00F520C5"/>
    <w:rsid w:val="00F53711"/>
    <w:rsid w:val="00F53781"/>
    <w:rsid w:val="00F543B5"/>
    <w:rsid w:val="00F56C8A"/>
    <w:rsid w:val="00F56F3C"/>
    <w:rsid w:val="00F57857"/>
    <w:rsid w:val="00F60317"/>
    <w:rsid w:val="00F630D0"/>
    <w:rsid w:val="00F631F8"/>
    <w:rsid w:val="00F63283"/>
    <w:rsid w:val="00F63CFC"/>
    <w:rsid w:val="00F64979"/>
    <w:rsid w:val="00F66E7D"/>
    <w:rsid w:val="00F674B8"/>
    <w:rsid w:val="00F71F93"/>
    <w:rsid w:val="00F71FAE"/>
    <w:rsid w:val="00F72C79"/>
    <w:rsid w:val="00F72F0A"/>
    <w:rsid w:val="00F735B6"/>
    <w:rsid w:val="00F73FCE"/>
    <w:rsid w:val="00F74A59"/>
    <w:rsid w:val="00F74D72"/>
    <w:rsid w:val="00F74FAE"/>
    <w:rsid w:val="00F77CD3"/>
    <w:rsid w:val="00F80F18"/>
    <w:rsid w:val="00F810F9"/>
    <w:rsid w:val="00F8330D"/>
    <w:rsid w:val="00F842E0"/>
    <w:rsid w:val="00F86E16"/>
    <w:rsid w:val="00F87E7B"/>
    <w:rsid w:val="00F90018"/>
    <w:rsid w:val="00F900CD"/>
    <w:rsid w:val="00F9020D"/>
    <w:rsid w:val="00F90513"/>
    <w:rsid w:val="00F90C53"/>
    <w:rsid w:val="00F92CFA"/>
    <w:rsid w:val="00F92D7F"/>
    <w:rsid w:val="00F9311B"/>
    <w:rsid w:val="00F93263"/>
    <w:rsid w:val="00F93C2F"/>
    <w:rsid w:val="00F93DD7"/>
    <w:rsid w:val="00F95B3D"/>
    <w:rsid w:val="00F9693E"/>
    <w:rsid w:val="00F971EE"/>
    <w:rsid w:val="00F973E3"/>
    <w:rsid w:val="00F97DC3"/>
    <w:rsid w:val="00FA00D2"/>
    <w:rsid w:val="00FA0516"/>
    <w:rsid w:val="00FA0994"/>
    <w:rsid w:val="00FA1029"/>
    <w:rsid w:val="00FA1392"/>
    <w:rsid w:val="00FA2B29"/>
    <w:rsid w:val="00FA375B"/>
    <w:rsid w:val="00FA3D04"/>
    <w:rsid w:val="00FA3E6B"/>
    <w:rsid w:val="00FA449F"/>
    <w:rsid w:val="00FA64C9"/>
    <w:rsid w:val="00FA66D3"/>
    <w:rsid w:val="00FA7A24"/>
    <w:rsid w:val="00FA7F79"/>
    <w:rsid w:val="00FB09DE"/>
    <w:rsid w:val="00FB160A"/>
    <w:rsid w:val="00FB1EFC"/>
    <w:rsid w:val="00FB3238"/>
    <w:rsid w:val="00FB33A2"/>
    <w:rsid w:val="00FB394D"/>
    <w:rsid w:val="00FB4E12"/>
    <w:rsid w:val="00FB63AD"/>
    <w:rsid w:val="00FB6567"/>
    <w:rsid w:val="00FB6B1A"/>
    <w:rsid w:val="00FB758E"/>
    <w:rsid w:val="00FB7B7F"/>
    <w:rsid w:val="00FB7EAE"/>
    <w:rsid w:val="00FC2001"/>
    <w:rsid w:val="00FC23F5"/>
    <w:rsid w:val="00FC3FD2"/>
    <w:rsid w:val="00FC3FE9"/>
    <w:rsid w:val="00FC4AF1"/>
    <w:rsid w:val="00FC533F"/>
    <w:rsid w:val="00FC6D0B"/>
    <w:rsid w:val="00FC6FE6"/>
    <w:rsid w:val="00FC76C4"/>
    <w:rsid w:val="00FD0470"/>
    <w:rsid w:val="00FD11EE"/>
    <w:rsid w:val="00FD1244"/>
    <w:rsid w:val="00FD1EEB"/>
    <w:rsid w:val="00FD2F42"/>
    <w:rsid w:val="00FD3140"/>
    <w:rsid w:val="00FD454F"/>
    <w:rsid w:val="00FD68D9"/>
    <w:rsid w:val="00FD6EAA"/>
    <w:rsid w:val="00FD782E"/>
    <w:rsid w:val="00FD7DEA"/>
    <w:rsid w:val="00FE174F"/>
    <w:rsid w:val="00FE3562"/>
    <w:rsid w:val="00FE3F30"/>
    <w:rsid w:val="00FE3F58"/>
    <w:rsid w:val="00FE44BD"/>
    <w:rsid w:val="00FE49B1"/>
    <w:rsid w:val="00FE4E95"/>
    <w:rsid w:val="00FE6CF9"/>
    <w:rsid w:val="00FE6F30"/>
    <w:rsid w:val="00FE7C17"/>
    <w:rsid w:val="00FF15A5"/>
    <w:rsid w:val="00FF295A"/>
    <w:rsid w:val="00FF2EF6"/>
    <w:rsid w:val="00FF3C4C"/>
    <w:rsid w:val="00FF508E"/>
    <w:rsid w:val="00FF5178"/>
    <w:rsid w:val="00FF72ED"/>
    <w:rsid w:val="00FF7BAF"/>
    <w:rsid w:val="00FF7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B9F04"/>
  <w15:chartTrackingRefBased/>
  <w15:docId w15:val="{D2089FCE-C890-4A46-B5D4-57EC62B8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0A46"/>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75719"/>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75719"/>
    <w:pPr>
      <w:keepNext/>
      <w:spacing w:before="240" w:after="60"/>
      <w:outlineLvl w:val="1"/>
    </w:pPr>
    <w:rPr>
      <w:rFonts w:cs="Arial"/>
      <w:bCs/>
      <w:iCs/>
      <w:szCs w:val="28"/>
    </w:rPr>
  </w:style>
  <w:style w:type="paragraph" w:styleId="Nadpis3">
    <w:name w:val="heading 3"/>
    <w:basedOn w:val="Normln"/>
    <w:next w:val="Normln"/>
    <w:qFormat/>
    <w:rsid w:val="00475719"/>
    <w:pPr>
      <w:keepNext/>
      <w:spacing w:before="240" w:after="60"/>
      <w:outlineLvl w:val="2"/>
    </w:pPr>
    <w:rPr>
      <w:rFonts w:cs="Arial"/>
      <w:bCs/>
      <w:szCs w:val="26"/>
    </w:rPr>
  </w:style>
  <w:style w:type="paragraph" w:styleId="Nadpis4">
    <w:name w:val="heading 4"/>
    <w:basedOn w:val="Normln"/>
    <w:next w:val="Normln"/>
    <w:qFormat/>
    <w:rsid w:val="00475719"/>
    <w:pPr>
      <w:keepNext/>
      <w:spacing w:before="240" w:after="60"/>
      <w:outlineLvl w:val="3"/>
    </w:pPr>
    <w:rPr>
      <w:bCs/>
      <w:szCs w:val="28"/>
    </w:rPr>
  </w:style>
  <w:style w:type="paragraph" w:styleId="Nadpis5">
    <w:name w:val="heading 5"/>
    <w:basedOn w:val="Normln"/>
    <w:next w:val="Normln"/>
    <w:qFormat/>
    <w:rsid w:val="00475719"/>
    <w:pPr>
      <w:spacing w:before="240" w:after="60"/>
      <w:outlineLvl w:val="4"/>
    </w:pPr>
    <w:rPr>
      <w:bCs/>
      <w:iCs/>
      <w:szCs w:val="26"/>
    </w:rPr>
  </w:style>
  <w:style w:type="paragraph" w:styleId="Nadpis6">
    <w:name w:val="heading 6"/>
    <w:basedOn w:val="Normln"/>
    <w:next w:val="Normln"/>
    <w:qFormat/>
    <w:rsid w:val="00475719"/>
    <w:pPr>
      <w:spacing w:before="240" w:after="60"/>
      <w:outlineLvl w:val="5"/>
    </w:pPr>
    <w:rPr>
      <w:bCs/>
    </w:rPr>
  </w:style>
  <w:style w:type="paragraph" w:styleId="Nadpis7">
    <w:name w:val="heading 7"/>
    <w:basedOn w:val="Normln"/>
    <w:next w:val="Normln"/>
    <w:link w:val="Nadpis7Char"/>
    <w:qFormat/>
    <w:rsid w:val="00475719"/>
    <w:pPr>
      <w:spacing w:before="240" w:after="60"/>
      <w:outlineLvl w:val="6"/>
    </w:pPr>
  </w:style>
  <w:style w:type="paragraph" w:styleId="Nadpis8">
    <w:name w:val="heading 8"/>
    <w:basedOn w:val="Normln"/>
    <w:next w:val="Normln"/>
    <w:qFormat/>
    <w:rsid w:val="00475719"/>
    <w:pPr>
      <w:spacing w:before="240" w:after="60"/>
      <w:outlineLvl w:val="7"/>
    </w:pPr>
    <w:rPr>
      <w:iCs/>
    </w:rPr>
  </w:style>
  <w:style w:type="paragraph" w:styleId="Nadpis9">
    <w:name w:val="heading 9"/>
    <w:basedOn w:val="Normln"/>
    <w:next w:val="Normln"/>
    <w:qFormat/>
    <w:rsid w:val="00475719"/>
    <w:pPr>
      <w:spacing w:before="240" w:after="60"/>
      <w:outlineLvl w:val="8"/>
    </w:pPr>
    <w:rPr>
      <w:rFonts w:cs="Arial"/>
    </w:rPr>
  </w:style>
  <w:style w:type="character" w:default="1" w:styleId="Standardnpsmoodstavce">
    <w:name w:val="Default Paragraph Font"/>
    <w:uiPriority w:val="1"/>
    <w:semiHidden/>
    <w:unhideWhenUsed/>
    <w:rsid w:val="00E80A46"/>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E80A46"/>
  </w:style>
  <w:style w:type="paragraph" w:customStyle="1" w:styleId="Hlavikaolomouckkraj">
    <w:name w:val="Hlavička olomoucký kraj"/>
    <w:basedOn w:val="Text"/>
    <w:rsid w:val="00475719"/>
    <w:rPr>
      <w:b/>
      <w:sz w:val="20"/>
    </w:rPr>
  </w:style>
  <w:style w:type="paragraph" w:customStyle="1" w:styleId="Text">
    <w:name w:val="Text"/>
    <w:rsid w:val="00475719"/>
    <w:pPr>
      <w:widowControl w:val="0"/>
      <w:jc w:val="both"/>
    </w:pPr>
    <w:rPr>
      <w:rFonts w:ascii="Arial" w:hAnsi="Arial"/>
      <w:sz w:val="24"/>
    </w:rPr>
  </w:style>
  <w:style w:type="paragraph" w:customStyle="1" w:styleId="Hlavikakrajskad1">
    <w:name w:val="Hlavička krajský úřad1"/>
    <w:basedOn w:val="Text"/>
    <w:rsid w:val="00475719"/>
    <w:rPr>
      <w:b/>
      <w:sz w:val="20"/>
    </w:rPr>
  </w:style>
  <w:style w:type="paragraph" w:customStyle="1" w:styleId="Hlavikakrajskad2">
    <w:name w:val="Hlavička krajský úřad2"/>
    <w:basedOn w:val="Text"/>
    <w:rsid w:val="00475719"/>
    <w:rPr>
      <w:b/>
      <w:sz w:val="18"/>
    </w:rPr>
  </w:style>
  <w:style w:type="paragraph" w:customStyle="1" w:styleId="Hlavikaodbor">
    <w:name w:val="Hlavička odbor"/>
    <w:basedOn w:val="Text"/>
    <w:rsid w:val="00475719"/>
    <w:rPr>
      <w:b/>
      <w:sz w:val="18"/>
    </w:rPr>
  </w:style>
  <w:style w:type="paragraph" w:customStyle="1" w:styleId="Hlavikaoddlen">
    <w:name w:val="Hlavička oddělení"/>
    <w:basedOn w:val="Text"/>
    <w:rsid w:val="00475719"/>
    <w:rPr>
      <w:b/>
      <w:sz w:val="18"/>
    </w:rPr>
  </w:style>
  <w:style w:type="paragraph" w:customStyle="1" w:styleId="Hlavikajmno2">
    <w:name w:val="Hlavička jméno2"/>
    <w:basedOn w:val="Text"/>
    <w:rsid w:val="00475719"/>
    <w:rPr>
      <w:b/>
      <w:sz w:val="18"/>
    </w:rPr>
  </w:style>
  <w:style w:type="paragraph" w:customStyle="1" w:styleId="Hlavikafunkce2">
    <w:name w:val="Hlavička funkce2"/>
    <w:basedOn w:val="Text"/>
    <w:rsid w:val="00475719"/>
    <w:rPr>
      <w:b/>
      <w:sz w:val="18"/>
    </w:rPr>
  </w:style>
  <w:style w:type="paragraph" w:customStyle="1" w:styleId="Psmeno1odsazen1text">
    <w:name w:val="Písmeno1 odsazený1 text"/>
    <w:basedOn w:val="Text"/>
    <w:rsid w:val="00475719"/>
    <w:pPr>
      <w:numPr>
        <w:numId w:val="6"/>
      </w:numPr>
      <w:spacing w:after="120"/>
    </w:pPr>
  </w:style>
  <w:style w:type="paragraph" w:customStyle="1" w:styleId="Zkladntextodsazendek">
    <w:name w:val="Základní text odsazený řádek"/>
    <w:basedOn w:val="Text"/>
    <w:link w:val="ZkladntextodsazendekChar"/>
    <w:rsid w:val="00475719"/>
    <w:pPr>
      <w:spacing w:after="120"/>
      <w:ind w:firstLine="567"/>
    </w:pPr>
  </w:style>
  <w:style w:type="paragraph" w:styleId="Podpis">
    <w:name w:val="Signature"/>
    <w:basedOn w:val="Text"/>
    <w:rsid w:val="00475719"/>
    <w:pPr>
      <w:ind w:left="4253"/>
      <w:jc w:val="center"/>
    </w:pPr>
  </w:style>
  <w:style w:type="paragraph" w:customStyle="1" w:styleId="Podpisy">
    <w:name w:val="Podpisy"/>
    <w:basedOn w:val="Text"/>
    <w:rsid w:val="00475719"/>
    <w:pPr>
      <w:tabs>
        <w:tab w:val="center" w:pos="1985"/>
        <w:tab w:val="center" w:pos="7655"/>
      </w:tabs>
    </w:pPr>
  </w:style>
  <w:style w:type="paragraph" w:customStyle="1" w:styleId="Radatermn">
    <w:name w:val="Rada termín"/>
    <w:basedOn w:val="Text"/>
    <w:rsid w:val="00475719"/>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75719"/>
    <w:pPr>
      <w:spacing w:after="120"/>
    </w:pPr>
    <w:rPr>
      <w:bCs/>
      <w:lang w:eastAsia="en-US"/>
    </w:rPr>
  </w:style>
  <w:style w:type="paragraph" w:customStyle="1" w:styleId="slo1text">
    <w:name w:val="Číslo1 text"/>
    <w:basedOn w:val="Text"/>
    <w:link w:val="slo1textChar"/>
    <w:rsid w:val="00475719"/>
    <w:pPr>
      <w:numPr>
        <w:numId w:val="25"/>
      </w:numPr>
      <w:spacing w:after="120"/>
      <w:outlineLvl w:val="0"/>
    </w:pPr>
  </w:style>
  <w:style w:type="paragraph" w:customStyle="1" w:styleId="slo2text">
    <w:name w:val="Číslo2 text"/>
    <w:basedOn w:val="Text"/>
    <w:link w:val="slo2textChar"/>
    <w:rsid w:val="00475719"/>
    <w:pPr>
      <w:numPr>
        <w:numId w:val="1"/>
      </w:numPr>
      <w:spacing w:after="120"/>
    </w:pPr>
  </w:style>
  <w:style w:type="paragraph" w:customStyle="1" w:styleId="slo11text">
    <w:name w:val="Číslo1.1 text"/>
    <w:basedOn w:val="Text"/>
    <w:link w:val="slo11textChar"/>
    <w:rsid w:val="00475719"/>
    <w:pPr>
      <w:numPr>
        <w:ilvl w:val="1"/>
        <w:numId w:val="25"/>
      </w:numPr>
      <w:spacing w:after="120"/>
      <w:outlineLvl w:val="1"/>
    </w:pPr>
  </w:style>
  <w:style w:type="paragraph" w:customStyle="1" w:styleId="Psmeno1text">
    <w:name w:val="Písmeno1 text"/>
    <w:basedOn w:val="Text"/>
    <w:link w:val="Psmeno1textChar"/>
    <w:rsid w:val="00475719"/>
    <w:pPr>
      <w:numPr>
        <w:numId w:val="2"/>
      </w:numPr>
      <w:spacing w:after="120"/>
    </w:pPr>
  </w:style>
  <w:style w:type="paragraph" w:customStyle="1" w:styleId="Psmeno2text">
    <w:name w:val="Písmeno2 text"/>
    <w:basedOn w:val="Text"/>
    <w:rsid w:val="00475719"/>
    <w:pPr>
      <w:numPr>
        <w:numId w:val="3"/>
      </w:numPr>
      <w:spacing w:after="120"/>
    </w:pPr>
  </w:style>
  <w:style w:type="paragraph" w:customStyle="1" w:styleId="Adresapjemce">
    <w:name w:val="Adresa příjemce"/>
    <w:basedOn w:val="Text"/>
    <w:rsid w:val="00475719"/>
    <w:pPr>
      <w:spacing w:after="40"/>
      <w:jc w:val="left"/>
    </w:pPr>
  </w:style>
  <w:style w:type="paragraph" w:customStyle="1" w:styleId="Znak2text">
    <w:name w:val="Znak2 text"/>
    <w:basedOn w:val="Text"/>
    <w:rsid w:val="00475719"/>
    <w:pPr>
      <w:numPr>
        <w:numId w:val="5"/>
      </w:numPr>
      <w:spacing w:after="120"/>
    </w:pPr>
  </w:style>
  <w:style w:type="paragraph" w:customStyle="1" w:styleId="Odsazen1text">
    <w:name w:val="Odsazený1 text"/>
    <w:basedOn w:val="Text"/>
    <w:rsid w:val="00475719"/>
    <w:pPr>
      <w:spacing w:after="120"/>
      <w:ind w:left="567"/>
    </w:pPr>
  </w:style>
  <w:style w:type="paragraph" w:customStyle="1" w:styleId="Odsazen2text">
    <w:name w:val="Odsazený2 text"/>
    <w:basedOn w:val="Text"/>
    <w:rsid w:val="00475719"/>
    <w:pPr>
      <w:spacing w:after="120"/>
      <w:ind w:left="1134"/>
    </w:pPr>
  </w:style>
  <w:style w:type="paragraph" w:customStyle="1" w:styleId="Odsazen3text">
    <w:name w:val="Odsazený3 text"/>
    <w:basedOn w:val="Text"/>
    <w:rsid w:val="00475719"/>
    <w:pPr>
      <w:spacing w:after="120"/>
      <w:ind w:left="1701"/>
    </w:pPr>
  </w:style>
  <w:style w:type="paragraph" w:customStyle="1" w:styleId="Podtrentext">
    <w:name w:val="Podtržený text"/>
    <w:basedOn w:val="Text"/>
    <w:link w:val="PodtrentextChar"/>
    <w:rsid w:val="00475719"/>
    <w:pPr>
      <w:spacing w:after="120"/>
    </w:pPr>
    <w:rPr>
      <w:u w:val="single"/>
    </w:rPr>
  </w:style>
  <w:style w:type="paragraph" w:customStyle="1" w:styleId="Znak1odsazen1text">
    <w:name w:val="Znak1 odsazený1 text"/>
    <w:basedOn w:val="Text"/>
    <w:rsid w:val="00475719"/>
    <w:pPr>
      <w:numPr>
        <w:numId w:val="7"/>
      </w:numPr>
      <w:spacing w:after="120"/>
    </w:pPr>
  </w:style>
  <w:style w:type="character" w:customStyle="1" w:styleId="Standardnpsmo">
    <w:name w:val="Standardní písmo"/>
    <w:rsid w:val="00475719"/>
    <w:rPr>
      <w:rFonts w:ascii="Arial" w:hAnsi="Arial"/>
      <w:dstrike w:val="0"/>
      <w:color w:val="auto"/>
      <w:sz w:val="24"/>
      <w:u w:val="none"/>
      <w:vertAlign w:val="baseline"/>
    </w:rPr>
  </w:style>
  <w:style w:type="paragraph" w:customStyle="1" w:styleId="Tunproloentext">
    <w:name w:val="Tučný proložený text"/>
    <w:basedOn w:val="Text"/>
    <w:rsid w:val="00475719"/>
    <w:pPr>
      <w:spacing w:after="120"/>
    </w:pPr>
    <w:rPr>
      <w:b/>
      <w:spacing w:val="60"/>
    </w:rPr>
  </w:style>
  <w:style w:type="character" w:customStyle="1" w:styleId="Tunproloenznak">
    <w:name w:val="Tučný proložený znak"/>
    <w:basedOn w:val="Standardnpsmo"/>
    <w:rsid w:val="00475719"/>
    <w:rPr>
      <w:rFonts w:ascii="Arial" w:hAnsi="Arial"/>
      <w:b/>
      <w:dstrike w:val="0"/>
      <w:color w:val="auto"/>
      <w:spacing w:val="60"/>
      <w:sz w:val="24"/>
      <w:u w:val="none"/>
      <w:vertAlign w:val="baseline"/>
    </w:rPr>
  </w:style>
  <w:style w:type="character" w:customStyle="1" w:styleId="Podtrenznak">
    <w:name w:val="Podtržený znak"/>
    <w:basedOn w:val="Standardnpsmo"/>
    <w:rsid w:val="00475719"/>
    <w:rPr>
      <w:rFonts w:ascii="Arial" w:hAnsi="Arial"/>
      <w:dstrike w:val="0"/>
      <w:color w:val="auto"/>
      <w:sz w:val="24"/>
      <w:u w:val="single"/>
      <w:vertAlign w:val="baseline"/>
    </w:rPr>
  </w:style>
  <w:style w:type="paragraph" w:customStyle="1" w:styleId="Znak2odsazen1text">
    <w:name w:val="Znak2 odsazený1 text"/>
    <w:basedOn w:val="Text"/>
    <w:rsid w:val="00475719"/>
    <w:pPr>
      <w:numPr>
        <w:numId w:val="8"/>
      </w:numPr>
      <w:spacing w:after="120"/>
    </w:pPr>
  </w:style>
  <w:style w:type="paragraph" w:customStyle="1" w:styleId="Znak1odsazen2text">
    <w:name w:val="Znak1 odsazený2 text"/>
    <w:basedOn w:val="Text"/>
    <w:rsid w:val="00475719"/>
    <w:pPr>
      <w:numPr>
        <w:numId w:val="9"/>
      </w:numPr>
      <w:spacing w:after="120"/>
    </w:pPr>
  </w:style>
  <w:style w:type="paragraph" w:customStyle="1" w:styleId="Psmeno1odsazen2text">
    <w:name w:val="Písmeno1 odsazený2 text"/>
    <w:basedOn w:val="Text"/>
    <w:rsid w:val="00475719"/>
    <w:pPr>
      <w:numPr>
        <w:numId w:val="10"/>
      </w:numPr>
      <w:spacing w:after="120"/>
    </w:pPr>
  </w:style>
  <w:style w:type="paragraph" w:customStyle="1" w:styleId="Psmeno2odsazen1text">
    <w:name w:val="Písmeno2 odsazený1 text"/>
    <w:basedOn w:val="Text"/>
    <w:rsid w:val="00475719"/>
    <w:pPr>
      <w:numPr>
        <w:numId w:val="11"/>
      </w:numPr>
      <w:spacing w:after="120"/>
    </w:pPr>
  </w:style>
  <w:style w:type="character" w:customStyle="1" w:styleId="Tunznak">
    <w:name w:val="Tučný znak"/>
    <w:basedOn w:val="Standardnpsmo"/>
    <w:rsid w:val="00475719"/>
    <w:rPr>
      <w:rFonts w:ascii="Arial" w:hAnsi="Arial"/>
      <w:b/>
      <w:dstrike w:val="0"/>
      <w:color w:val="auto"/>
      <w:sz w:val="24"/>
      <w:u w:val="none"/>
      <w:vertAlign w:val="baseline"/>
    </w:rPr>
  </w:style>
  <w:style w:type="paragraph" w:customStyle="1" w:styleId="Pedsazen1text">
    <w:name w:val="Předsazený1 text"/>
    <w:basedOn w:val="Text"/>
    <w:rsid w:val="00475719"/>
    <w:pPr>
      <w:spacing w:after="120"/>
      <w:ind w:left="567" w:hanging="567"/>
    </w:pPr>
  </w:style>
  <w:style w:type="paragraph" w:customStyle="1" w:styleId="Pedsazen2text">
    <w:name w:val="Předsazený2 text"/>
    <w:basedOn w:val="Text"/>
    <w:rsid w:val="00475719"/>
    <w:pPr>
      <w:spacing w:after="120"/>
      <w:ind w:left="1134" w:hanging="1134"/>
    </w:pPr>
  </w:style>
  <w:style w:type="paragraph" w:customStyle="1" w:styleId="Pedsazen3text">
    <w:name w:val="Předsazený3 text"/>
    <w:basedOn w:val="Text"/>
    <w:rsid w:val="00475719"/>
    <w:pPr>
      <w:spacing w:after="120"/>
      <w:ind w:left="1701" w:hanging="1701"/>
    </w:pPr>
  </w:style>
  <w:style w:type="paragraph" w:customStyle="1" w:styleId="slo111text">
    <w:name w:val="Číslo1.1.1 text"/>
    <w:basedOn w:val="Text"/>
    <w:rsid w:val="00475719"/>
    <w:pPr>
      <w:numPr>
        <w:ilvl w:val="2"/>
        <w:numId w:val="25"/>
      </w:numPr>
      <w:spacing w:after="120"/>
      <w:outlineLvl w:val="2"/>
    </w:pPr>
  </w:style>
  <w:style w:type="paragraph" w:customStyle="1" w:styleId="Odsazen1tuntext">
    <w:name w:val="Odsazený1 tučný text"/>
    <w:basedOn w:val="Text"/>
    <w:rsid w:val="00475719"/>
    <w:pPr>
      <w:spacing w:after="120"/>
      <w:ind w:left="567"/>
    </w:pPr>
    <w:rPr>
      <w:b/>
    </w:rPr>
  </w:style>
  <w:style w:type="paragraph" w:customStyle="1" w:styleId="Odsazen1kurzvatext">
    <w:name w:val="Odsazený1 kurzíva text"/>
    <w:basedOn w:val="Text"/>
    <w:rsid w:val="00475719"/>
    <w:pPr>
      <w:spacing w:after="120"/>
      <w:ind w:left="567"/>
    </w:pPr>
    <w:rPr>
      <w:i/>
    </w:rPr>
  </w:style>
  <w:style w:type="paragraph" w:customStyle="1" w:styleId="Odsazen1podtrentext">
    <w:name w:val="Odsazený1 podtržený text"/>
    <w:basedOn w:val="Text"/>
    <w:rsid w:val="00475719"/>
    <w:pPr>
      <w:spacing w:after="120"/>
      <w:ind w:left="567"/>
    </w:pPr>
    <w:rPr>
      <w:u w:val="single"/>
    </w:rPr>
  </w:style>
  <w:style w:type="paragraph" w:customStyle="1" w:styleId="Odsazen1tunproloentext">
    <w:name w:val="Odsazený1 tučný proložený text"/>
    <w:basedOn w:val="Text"/>
    <w:rsid w:val="00475719"/>
    <w:pPr>
      <w:spacing w:after="120"/>
      <w:ind w:left="567"/>
    </w:pPr>
    <w:rPr>
      <w:b/>
      <w:spacing w:val="60"/>
    </w:rPr>
  </w:style>
  <w:style w:type="paragraph" w:customStyle="1" w:styleId="Psmeno2odsazen2text">
    <w:name w:val="Písmeno2 odsazený2 text"/>
    <w:basedOn w:val="Text"/>
    <w:rsid w:val="00475719"/>
    <w:pPr>
      <w:numPr>
        <w:numId w:val="12"/>
      </w:numPr>
      <w:spacing w:after="120"/>
    </w:pPr>
  </w:style>
  <w:style w:type="paragraph" w:customStyle="1" w:styleId="Znak2odsazen2text">
    <w:name w:val="Znak2 odsazený2 text"/>
    <w:basedOn w:val="Text"/>
    <w:rsid w:val="00475719"/>
    <w:pPr>
      <w:numPr>
        <w:numId w:val="13"/>
      </w:numPr>
      <w:spacing w:after="120"/>
    </w:pPr>
  </w:style>
  <w:style w:type="paragraph" w:customStyle="1" w:styleId="slo1odsazen1text">
    <w:name w:val="Číslo1 odsazený1 text"/>
    <w:basedOn w:val="Text"/>
    <w:rsid w:val="00475719"/>
    <w:pPr>
      <w:numPr>
        <w:numId w:val="14"/>
      </w:numPr>
      <w:spacing w:after="120"/>
    </w:pPr>
  </w:style>
  <w:style w:type="paragraph" w:customStyle="1" w:styleId="slo1odsazen2text">
    <w:name w:val="Číslo1 odsazený2 text"/>
    <w:basedOn w:val="Text"/>
    <w:rsid w:val="00475719"/>
    <w:pPr>
      <w:numPr>
        <w:numId w:val="15"/>
      </w:numPr>
      <w:spacing w:after="120"/>
    </w:pPr>
  </w:style>
  <w:style w:type="paragraph" w:customStyle="1" w:styleId="slo2odsazen1text">
    <w:name w:val="Číslo2 odsazený1 text"/>
    <w:basedOn w:val="Text"/>
    <w:rsid w:val="00475719"/>
    <w:pPr>
      <w:numPr>
        <w:numId w:val="16"/>
      </w:numPr>
      <w:spacing w:after="120"/>
    </w:pPr>
  </w:style>
  <w:style w:type="paragraph" w:customStyle="1" w:styleId="slo2odsazen2text">
    <w:name w:val="Číslo2 odsazený2 text"/>
    <w:basedOn w:val="Text"/>
    <w:rsid w:val="00475719"/>
    <w:pPr>
      <w:numPr>
        <w:numId w:val="17"/>
      </w:numPr>
      <w:spacing w:after="120"/>
    </w:pPr>
  </w:style>
  <w:style w:type="paragraph" w:customStyle="1" w:styleId="Tabulkaslo1text">
    <w:name w:val="Tabulka číslo1 text"/>
    <w:basedOn w:val="Text"/>
    <w:rsid w:val="00475719"/>
    <w:pPr>
      <w:numPr>
        <w:numId w:val="18"/>
      </w:numPr>
      <w:spacing w:before="40" w:after="40"/>
      <w:outlineLvl w:val="0"/>
    </w:pPr>
  </w:style>
  <w:style w:type="paragraph" w:customStyle="1" w:styleId="Tabulkaslo2text">
    <w:name w:val="Tabulka číslo2 text"/>
    <w:basedOn w:val="Text"/>
    <w:rsid w:val="00475719"/>
    <w:pPr>
      <w:numPr>
        <w:numId w:val="20"/>
      </w:numPr>
      <w:spacing w:before="40" w:after="40"/>
    </w:pPr>
  </w:style>
  <w:style w:type="paragraph" w:customStyle="1" w:styleId="Tabulkaznak1text">
    <w:name w:val="Tabulka znak1 text"/>
    <w:basedOn w:val="Text"/>
    <w:rsid w:val="00475719"/>
    <w:pPr>
      <w:numPr>
        <w:numId w:val="23"/>
      </w:numPr>
      <w:spacing w:before="40" w:after="40"/>
    </w:pPr>
  </w:style>
  <w:style w:type="paragraph" w:customStyle="1" w:styleId="Tabulkaznak2text">
    <w:name w:val="Tabulka znak2 text"/>
    <w:basedOn w:val="Text"/>
    <w:rsid w:val="00475719"/>
    <w:pPr>
      <w:numPr>
        <w:numId w:val="24"/>
      </w:numPr>
      <w:spacing w:before="40" w:after="40"/>
    </w:pPr>
  </w:style>
  <w:style w:type="paragraph" w:customStyle="1" w:styleId="Podtren">
    <w:name w:val="Podtržení"/>
    <w:basedOn w:val="Text"/>
    <w:rsid w:val="00475719"/>
    <w:pPr>
      <w:pBdr>
        <w:bottom w:val="single" w:sz="4" w:space="1" w:color="auto"/>
      </w:pBdr>
    </w:pPr>
    <w:rPr>
      <w:sz w:val="18"/>
    </w:rPr>
  </w:style>
  <w:style w:type="paragraph" w:customStyle="1" w:styleId="Hlavikaadresa">
    <w:name w:val="Hlavička adresa"/>
    <w:basedOn w:val="Text"/>
    <w:rsid w:val="00475719"/>
    <w:rPr>
      <w:sz w:val="18"/>
    </w:rPr>
  </w:style>
  <w:style w:type="paragraph" w:customStyle="1" w:styleId="Hlavikafunkce1">
    <w:name w:val="Hlavička funkce1"/>
    <w:basedOn w:val="Text"/>
    <w:rsid w:val="00475719"/>
    <w:rPr>
      <w:b/>
      <w:sz w:val="20"/>
    </w:rPr>
  </w:style>
  <w:style w:type="paragraph" w:customStyle="1" w:styleId="Hlavikajmno1">
    <w:name w:val="Hlavička jméno1"/>
    <w:basedOn w:val="Text"/>
    <w:rsid w:val="00475719"/>
    <w:rPr>
      <w:b/>
      <w:sz w:val="20"/>
    </w:rPr>
  </w:style>
  <w:style w:type="paragraph" w:customStyle="1" w:styleId="Hlavikacblogo1">
    <w:name w:val="Hlavička cb_logo1"/>
    <w:basedOn w:val="Text"/>
    <w:rsid w:val="00475719"/>
    <w:pPr>
      <w:jc w:val="left"/>
    </w:pPr>
    <w:rPr>
      <w:sz w:val="18"/>
    </w:rPr>
  </w:style>
  <w:style w:type="paragraph" w:customStyle="1" w:styleId="Hlavikablogo1">
    <w:name w:val="Hlavička b_logo1"/>
    <w:basedOn w:val="Text"/>
    <w:rsid w:val="00475719"/>
    <w:rPr>
      <w:sz w:val="18"/>
    </w:rPr>
  </w:style>
  <w:style w:type="paragraph" w:customStyle="1" w:styleId="Hlavikablogo2">
    <w:name w:val="Hlavička b_logo2"/>
    <w:basedOn w:val="Text"/>
    <w:rsid w:val="00475719"/>
    <w:rPr>
      <w:sz w:val="18"/>
    </w:rPr>
  </w:style>
  <w:style w:type="paragraph" w:customStyle="1" w:styleId="Radazpracoval1">
    <w:name w:val="Rada zpracoval1"/>
    <w:basedOn w:val="Text"/>
    <w:rsid w:val="00475719"/>
    <w:pPr>
      <w:widowControl/>
      <w:spacing w:before="240"/>
      <w:ind w:left="6238" w:hanging="1418"/>
      <w:jc w:val="left"/>
    </w:pPr>
    <w:rPr>
      <w:rFonts w:cs="Arial"/>
    </w:rPr>
  </w:style>
  <w:style w:type="paragraph" w:customStyle="1" w:styleId="Radazpracoval2">
    <w:name w:val="Rada zpracoval2"/>
    <w:basedOn w:val="Text"/>
    <w:rsid w:val="00475719"/>
    <w:pPr>
      <w:widowControl/>
      <w:ind w:left="6237"/>
      <w:jc w:val="left"/>
    </w:pPr>
  </w:style>
  <w:style w:type="paragraph" w:customStyle="1" w:styleId="Radapedkld1">
    <w:name w:val="Rada předkládá1"/>
    <w:basedOn w:val="Text"/>
    <w:rsid w:val="00475719"/>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75719"/>
    <w:pPr>
      <w:spacing w:before="960" w:after="240"/>
      <w:jc w:val="center"/>
    </w:pPr>
    <w:rPr>
      <w:rFonts w:cs="Arial"/>
      <w:b/>
      <w:bCs/>
      <w:sz w:val="36"/>
      <w:szCs w:val="36"/>
    </w:rPr>
  </w:style>
  <w:style w:type="paragraph" w:customStyle="1" w:styleId="Radabodschze">
    <w:name w:val="Rada bod schůze"/>
    <w:basedOn w:val="Text"/>
    <w:rsid w:val="00475719"/>
    <w:pPr>
      <w:spacing w:before="480" w:after="480"/>
      <w:ind w:left="851" w:hanging="851"/>
    </w:pPr>
    <w:rPr>
      <w:b/>
      <w:sz w:val="28"/>
    </w:rPr>
  </w:style>
  <w:style w:type="paragraph" w:customStyle="1" w:styleId="Radanvrhusnesen">
    <w:name w:val="Rada návrh usnesení"/>
    <w:basedOn w:val="Radabodschze"/>
    <w:rsid w:val="00475719"/>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75719"/>
    <w:pPr>
      <w:spacing w:before="40" w:after="40"/>
    </w:pPr>
    <w:rPr>
      <w:b/>
    </w:rPr>
  </w:style>
  <w:style w:type="paragraph" w:customStyle="1" w:styleId="Tuntext">
    <w:name w:val="Tučný text"/>
    <w:basedOn w:val="Text"/>
    <w:link w:val="TuntextChar3"/>
    <w:rsid w:val="00475719"/>
    <w:pPr>
      <w:spacing w:after="120"/>
    </w:pPr>
    <w:rPr>
      <w:b/>
      <w:snapToGrid w:val="0"/>
    </w:rPr>
  </w:style>
  <w:style w:type="paragraph" w:customStyle="1" w:styleId="Radadvodovzprva">
    <w:name w:val="Rada důvodová zpráva"/>
    <w:basedOn w:val="Text"/>
    <w:rsid w:val="00475719"/>
    <w:pPr>
      <w:spacing w:after="480"/>
    </w:pPr>
    <w:rPr>
      <w:b/>
    </w:rPr>
  </w:style>
  <w:style w:type="paragraph" w:customStyle="1" w:styleId="Radaplohy">
    <w:name w:val="Rada přílohy"/>
    <w:basedOn w:val="Text"/>
    <w:rsid w:val="00475719"/>
    <w:pPr>
      <w:spacing w:before="480" w:after="120"/>
    </w:pPr>
    <w:rPr>
      <w:u w:val="single"/>
    </w:rPr>
  </w:style>
  <w:style w:type="paragraph" w:customStyle="1" w:styleId="Tabulkatuntext16nasted">
    <w:name w:val="Tabulka tučný text_16 na střed"/>
    <w:basedOn w:val="Text"/>
    <w:rsid w:val="00475719"/>
    <w:pPr>
      <w:spacing w:before="120" w:after="120"/>
      <w:jc w:val="center"/>
    </w:pPr>
    <w:rPr>
      <w:rFonts w:cs="Arial"/>
      <w:b/>
      <w:sz w:val="32"/>
      <w:szCs w:val="32"/>
    </w:rPr>
  </w:style>
  <w:style w:type="paragraph" w:customStyle="1" w:styleId="Tabulkatuntextnasted">
    <w:name w:val="Tabulka tučný text na střed"/>
    <w:basedOn w:val="Text"/>
    <w:rsid w:val="00475719"/>
    <w:pPr>
      <w:spacing w:before="40" w:after="40"/>
      <w:jc w:val="center"/>
    </w:pPr>
    <w:rPr>
      <w:b/>
    </w:rPr>
  </w:style>
  <w:style w:type="paragraph" w:customStyle="1" w:styleId="Tabulkatext">
    <w:name w:val="Tabulka text"/>
    <w:basedOn w:val="Text"/>
    <w:rsid w:val="00475719"/>
    <w:pPr>
      <w:spacing w:before="40" w:after="40"/>
      <w:jc w:val="left"/>
    </w:pPr>
    <w:rPr>
      <w:rFonts w:cs="Arial"/>
    </w:rPr>
  </w:style>
  <w:style w:type="paragraph" w:customStyle="1" w:styleId="Tabulkatextnasted">
    <w:name w:val="Tabulka text na střed"/>
    <w:basedOn w:val="Text"/>
    <w:rsid w:val="00475719"/>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75719"/>
    <w:pPr>
      <w:spacing w:after="360"/>
      <w:jc w:val="right"/>
    </w:pPr>
    <w:rPr>
      <w:sz w:val="52"/>
    </w:rPr>
  </w:style>
  <w:style w:type="paragraph" w:customStyle="1" w:styleId="Radanadpis2schze">
    <w:name w:val="Rada nadpis2 schůze"/>
    <w:basedOn w:val="Text"/>
    <w:rsid w:val="00475719"/>
    <w:pPr>
      <w:spacing w:before="120" w:after="600"/>
      <w:jc w:val="center"/>
    </w:pPr>
    <w:rPr>
      <w:b/>
      <w:sz w:val="36"/>
    </w:rPr>
  </w:style>
  <w:style w:type="paragraph" w:customStyle="1" w:styleId="Tabulkaslo1tuntext">
    <w:name w:val="Tabulka číslo1 tučný text"/>
    <w:basedOn w:val="Text"/>
    <w:rsid w:val="00475719"/>
    <w:pPr>
      <w:numPr>
        <w:numId w:val="19"/>
      </w:numPr>
      <w:spacing w:before="40" w:after="40"/>
    </w:pPr>
    <w:rPr>
      <w:b/>
    </w:rPr>
  </w:style>
  <w:style w:type="paragraph" w:customStyle="1" w:styleId="Tabulkaodsazen1text">
    <w:name w:val="Tabulka odsazený1 text"/>
    <w:basedOn w:val="Text"/>
    <w:rsid w:val="00475719"/>
    <w:pPr>
      <w:spacing w:before="40" w:after="40"/>
      <w:ind w:left="567"/>
    </w:pPr>
  </w:style>
  <w:style w:type="paragraph" w:customStyle="1" w:styleId="Tabulkapsmeno1text">
    <w:name w:val="Tabulka písmeno1 text"/>
    <w:basedOn w:val="Text"/>
    <w:rsid w:val="00475719"/>
    <w:pPr>
      <w:numPr>
        <w:numId w:val="21"/>
      </w:numPr>
      <w:spacing w:before="40" w:after="40"/>
    </w:pPr>
  </w:style>
  <w:style w:type="paragraph" w:customStyle="1" w:styleId="Tabulkapsmeno2text">
    <w:name w:val="Tabulka písmeno2 text"/>
    <w:basedOn w:val="Text"/>
    <w:rsid w:val="00475719"/>
    <w:pPr>
      <w:numPr>
        <w:numId w:val="22"/>
      </w:numPr>
      <w:spacing w:before="40" w:after="40"/>
    </w:pPr>
  </w:style>
  <w:style w:type="paragraph" w:customStyle="1" w:styleId="Tabulkatuntextvpravo">
    <w:name w:val="Tabulka tučný text vpravo"/>
    <w:basedOn w:val="Text"/>
    <w:rsid w:val="00475719"/>
    <w:pPr>
      <w:spacing w:before="40" w:after="40"/>
      <w:jc w:val="right"/>
    </w:pPr>
    <w:rPr>
      <w:b/>
    </w:rPr>
  </w:style>
  <w:style w:type="paragraph" w:customStyle="1" w:styleId="Tabulkazkladntext">
    <w:name w:val="Tabulka základní text"/>
    <w:basedOn w:val="Text"/>
    <w:link w:val="TabulkazkladntextChar2"/>
    <w:rsid w:val="00475719"/>
    <w:pPr>
      <w:spacing w:before="40" w:after="40"/>
    </w:pPr>
    <w:rPr>
      <w:rFonts w:cs="Arial"/>
    </w:rPr>
  </w:style>
  <w:style w:type="paragraph" w:customStyle="1" w:styleId="Tabulkazkladntextnasted">
    <w:name w:val="Tabulka základní text na střed"/>
    <w:basedOn w:val="Text"/>
    <w:rsid w:val="00475719"/>
    <w:pPr>
      <w:spacing w:before="40" w:after="40"/>
      <w:jc w:val="center"/>
    </w:pPr>
  </w:style>
  <w:style w:type="paragraph" w:customStyle="1" w:styleId="Tabulkazkladntextvpravo">
    <w:name w:val="Tabulka základní text vpravo"/>
    <w:basedOn w:val="Text"/>
    <w:rsid w:val="00475719"/>
    <w:pPr>
      <w:spacing w:before="40" w:after="40"/>
      <w:jc w:val="right"/>
    </w:pPr>
  </w:style>
  <w:style w:type="paragraph" w:customStyle="1" w:styleId="Tunkurzvatext">
    <w:name w:val="Tučný kurzíva text"/>
    <w:basedOn w:val="Text"/>
    <w:rsid w:val="00475719"/>
    <w:pPr>
      <w:spacing w:after="120"/>
    </w:pPr>
    <w:rPr>
      <w:b/>
      <w:i/>
    </w:rPr>
  </w:style>
  <w:style w:type="paragraph" w:customStyle="1" w:styleId="Tunkurzvatextnasted">
    <w:name w:val="Tučný kurzíva text na střed"/>
    <w:basedOn w:val="Text"/>
    <w:rsid w:val="00475719"/>
    <w:pPr>
      <w:spacing w:after="120"/>
      <w:jc w:val="center"/>
    </w:pPr>
    <w:rPr>
      <w:rFonts w:cs="Arial"/>
      <w:b/>
      <w:i/>
    </w:rPr>
  </w:style>
  <w:style w:type="paragraph" w:customStyle="1" w:styleId="Tunpodtrentext">
    <w:name w:val="Tučný podtržený text"/>
    <w:basedOn w:val="Text"/>
    <w:link w:val="TunpodtrentextChar"/>
    <w:rsid w:val="00475719"/>
    <w:pPr>
      <w:spacing w:after="120"/>
    </w:pPr>
    <w:rPr>
      <w:b/>
      <w:u w:val="single"/>
    </w:rPr>
  </w:style>
  <w:style w:type="paragraph" w:customStyle="1" w:styleId="Tunpodtrentextnasted">
    <w:name w:val="Tučný podtržený text na střed"/>
    <w:basedOn w:val="Text"/>
    <w:rsid w:val="00475719"/>
    <w:pPr>
      <w:spacing w:after="120"/>
      <w:jc w:val="center"/>
    </w:pPr>
    <w:rPr>
      <w:b/>
      <w:u w:val="single"/>
    </w:rPr>
  </w:style>
  <w:style w:type="character" w:customStyle="1" w:styleId="Tunpodtrenznak">
    <w:name w:val="Tučný podtržený znak"/>
    <w:basedOn w:val="Standardnpsmo"/>
    <w:rsid w:val="00475719"/>
    <w:rPr>
      <w:rFonts w:ascii="Arial" w:hAnsi="Arial"/>
      <w:b/>
      <w:dstrike w:val="0"/>
      <w:color w:val="auto"/>
      <w:sz w:val="24"/>
      <w:u w:val="single"/>
      <w:vertAlign w:val="baseline"/>
    </w:rPr>
  </w:style>
  <w:style w:type="paragraph" w:customStyle="1" w:styleId="Tunproloentextnasted">
    <w:name w:val="Tučný proložený text na střed"/>
    <w:basedOn w:val="Text"/>
    <w:rsid w:val="00475719"/>
    <w:pPr>
      <w:spacing w:before="120" w:after="120"/>
      <w:jc w:val="center"/>
    </w:pPr>
    <w:rPr>
      <w:b/>
      <w:spacing w:val="60"/>
    </w:rPr>
  </w:style>
  <w:style w:type="paragraph" w:customStyle="1" w:styleId="Tuntextnasted">
    <w:name w:val="Tučný text na střed"/>
    <w:basedOn w:val="Text"/>
    <w:rsid w:val="00475719"/>
    <w:pPr>
      <w:spacing w:before="120" w:after="120"/>
      <w:jc w:val="center"/>
    </w:pPr>
    <w:rPr>
      <w:b/>
    </w:rPr>
  </w:style>
  <w:style w:type="paragraph" w:customStyle="1" w:styleId="Zkladntextnasted">
    <w:name w:val="Základní text na střed"/>
    <w:basedOn w:val="Text"/>
    <w:rsid w:val="00475719"/>
    <w:pPr>
      <w:spacing w:before="120" w:after="120"/>
      <w:jc w:val="center"/>
    </w:pPr>
    <w:rPr>
      <w:snapToGrid w:val="0"/>
    </w:rPr>
  </w:style>
  <w:style w:type="character" w:customStyle="1" w:styleId="Zkladnznak">
    <w:name w:val="Základní znak"/>
    <w:basedOn w:val="Standardnpsmo"/>
    <w:rsid w:val="00475719"/>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75719"/>
    <w:pPr>
      <w:numPr>
        <w:numId w:val="26"/>
      </w:numPr>
      <w:spacing w:after="120"/>
    </w:pPr>
    <w:rPr>
      <w:b/>
    </w:rPr>
  </w:style>
  <w:style w:type="paragraph" w:customStyle="1" w:styleId="Dopisnadpissdlen">
    <w:name w:val="Dopis nadpis sdělení"/>
    <w:basedOn w:val="Text"/>
    <w:rsid w:val="00475719"/>
    <w:pPr>
      <w:spacing w:before="360" w:after="240"/>
    </w:pPr>
    <w:rPr>
      <w:b/>
    </w:rPr>
  </w:style>
  <w:style w:type="paragraph" w:customStyle="1" w:styleId="Dopisosloven">
    <w:name w:val="Dopis oslovení"/>
    <w:basedOn w:val="Text"/>
    <w:rsid w:val="00475719"/>
    <w:pPr>
      <w:spacing w:before="360" w:after="240"/>
    </w:pPr>
  </w:style>
  <w:style w:type="paragraph" w:customStyle="1" w:styleId="Dopisspozdravem">
    <w:name w:val="Dopis s pozdravem"/>
    <w:basedOn w:val="Text"/>
    <w:link w:val="DopisspozdravemChar"/>
    <w:rsid w:val="00475719"/>
    <w:pPr>
      <w:spacing w:before="240" w:after="960"/>
      <w:jc w:val="left"/>
    </w:pPr>
  </w:style>
  <w:style w:type="paragraph" w:customStyle="1" w:styleId="Hlavikaadresapjemce">
    <w:name w:val="Hlavička adresa příjemce"/>
    <w:basedOn w:val="Text"/>
    <w:rsid w:val="00475719"/>
    <w:pPr>
      <w:widowControl/>
      <w:spacing w:before="20" w:after="20"/>
      <w:jc w:val="left"/>
    </w:pPr>
  </w:style>
  <w:style w:type="paragraph" w:customStyle="1" w:styleId="Hlavikabezlogaadresa">
    <w:name w:val="Hlavička bez_loga adresa"/>
    <w:basedOn w:val="Text"/>
    <w:rsid w:val="00475719"/>
    <w:pPr>
      <w:widowControl/>
      <w:pBdr>
        <w:bottom w:val="single" w:sz="12" w:space="1" w:color="auto"/>
      </w:pBdr>
      <w:jc w:val="center"/>
    </w:pPr>
    <w:rPr>
      <w:b/>
    </w:rPr>
  </w:style>
  <w:style w:type="paragraph" w:customStyle="1" w:styleId="Hlavikabezlogaj">
    <w:name w:val="Hlavička bez_loga č.j."/>
    <w:basedOn w:val="Text"/>
    <w:rsid w:val="00475719"/>
    <w:pPr>
      <w:tabs>
        <w:tab w:val="left" w:pos="6237"/>
      </w:tabs>
      <w:spacing w:after="600"/>
    </w:pPr>
    <w:rPr>
      <w:sz w:val="22"/>
    </w:rPr>
  </w:style>
  <w:style w:type="paragraph" w:customStyle="1" w:styleId="Hlavikabezlogakrajskad">
    <w:name w:val="Hlavička bez_loga krajský úřad"/>
    <w:basedOn w:val="Text"/>
    <w:rsid w:val="00475719"/>
    <w:pPr>
      <w:widowControl/>
      <w:jc w:val="center"/>
    </w:pPr>
    <w:rPr>
      <w:b/>
      <w:sz w:val="40"/>
    </w:rPr>
  </w:style>
  <w:style w:type="paragraph" w:customStyle="1" w:styleId="Hlavikabezlogaodbor">
    <w:name w:val="Hlavička bez_loga odbor"/>
    <w:basedOn w:val="Text"/>
    <w:rsid w:val="00475719"/>
    <w:pPr>
      <w:widowControl/>
      <w:jc w:val="center"/>
    </w:pPr>
    <w:rPr>
      <w:b/>
      <w:sz w:val="32"/>
    </w:rPr>
  </w:style>
  <w:style w:type="paragraph" w:customStyle="1" w:styleId="Hlavikaj">
    <w:name w:val="Hlavička č.j."/>
    <w:basedOn w:val="Text"/>
    <w:rsid w:val="00475719"/>
    <w:pPr>
      <w:spacing w:before="240" w:after="240"/>
    </w:pPr>
    <w:rPr>
      <w:sz w:val="20"/>
    </w:rPr>
  </w:style>
  <w:style w:type="paragraph" w:customStyle="1" w:styleId="Hlavikajnadpis">
    <w:name w:val="Hlavička č.j. nadpis"/>
    <w:basedOn w:val="Text"/>
    <w:rsid w:val="00475719"/>
    <w:pPr>
      <w:spacing w:before="40" w:after="40"/>
    </w:pPr>
    <w:rPr>
      <w:sz w:val="18"/>
    </w:rPr>
  </w:style>
  <w:style w:type="paragraph" w:customStyle="1" w:styleId="Hlavikajtext">
    <w:name w:val="Hlavička č.j. text"/>
    <w:basedOn w:val="Text"/>
    <w:rsid w:val="00475719"/>
    <w:rPr>
      <w:sz w:val="20"/>
    </w:rPr>
  </w:style>
  <w:style w:type="paragraph" w:customStyle="1" w:styleId="Hlavikadatum">
    <w:name w:val="Hlavička datum"/>
    <w:basedOn w:val="Text"/>
    <w:rsid w:val="00475719"/>
    <w:pPr>
      <w:spacing w:after="240"/>
    </w:pPr>
    <w:rPr>
      <w:sz w:val="20"/>
    </w:rPr>
  </w:style>
  <w:style w:type="paragraph" w:customStyle="1" w:styleId="Kurzvatext">
    <w:name w:val="Kurzíva text"/>
    <w:basedOn w:val="Text"/>
    <w:rsid w:val="00475719"/>
    <w:pPr>
      <w:spacing w:after="120"/>
    </w:pPr>
    <w:rPr>
      <w:i/>
    </w:rPr>
  </w:style>
  <w:style w:type="paragraph" w:customStyle="1" w:styleId="Kurzvatextnasted">
    <w:name w:val="Kurzíva text na střed"/>
    <w:basedOn w:val="Text"/>
    <w:rsid w:val="00475719"/>
    <w:pPr>
      <w:spacing w:after="120"/>
      <w:jc w:val="center"/>
    </w:pPr>
    <w:rPr>
      <w:i/>
    </w:rPr>
  </w:style>
  <w:style w:type="character" w:customStyle="1" w:styleId="Kurzvaznak">
    <w:name w:val="Kurzíva znak"/>
    <w:basedOn w:val="Standardnpsmo"/>
    <w:rsid w:val="00475719"/>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75719"/>
    <w:pPr>
      <w:spacing w:before="600" w:after="600"/>
    </w:pPr>
  </w:style>
  <w:style w:type="paragraph" w:customStyle="1" w:styleId="Mstoadatumvpravo">
    <w:name w:val="Místo a datum vpravo"/>
    <w:basedOn w:val="Text"/>
    <w:rsid w:val="00475719"/>
    <w:pPr>
      <w:spacing w:before="120" w:after="120"/>
      <w:jc w:val="right"/>
    </w:pPr>
  </w:style>
  <w:style w:type="paragraph" w:customStyle="1" w:styleId="Odsazen35text">
    <w:name w:val="Odsazený3.5 text"/>
    <w:basedOn w:val="Text"/>
    <w:rsid w:val="00475719"/>
    <w:pPr>
      <w:spacing w:after="120"/>
      <w:ind w:left="1985"/>
    </w:pPr>
  </w:style>
  <w:style w:type="paragraph" w:customStyle="1" w:styleId="Odsazen4text">
    <w:name w:val="Odsazený4 text"/>
    <w:basedOn w:val="Text"/>
    <w:rsid w:val="00475719"/>
    <w:pPr>
      <w:spacing w:after="120"/>
      <w:ind w:left="2268"/>
      <w:jc w:val="left"/>
    </w:pPr>
  </w:style>
  <w:style w:type="paragraph" w:customStyle="1" w:styleId="Podtrentextnasted">
    <w:name w:val="Podtržený text na střed"/>
    <w:basedOn w:val="Text"/>
    <w:rsid w:val="00475719"/>
    <w:pPr>
      <w:spacing w:after="120"/>
      <w:jc w:val="center"/>
    </w:pPr>
    <w:rPr>
      <w:u w:val="single"/>
    </w:rPr>
  </w:style>
  <w:style w:type="paragraph" w:customStyle="1" w:styleId="Proloentext">
    <w:name w:val="Proložený text"/>
    <w:basedOn w:val="Text"/>
    <w:rsid w:val="00475719"/>
    <w:pPr>
      <w:spacing w:after="120"/>
    </w:pPr>
    <w:rPr>
      <w:spacing w:val="60"/>
    </w:rPr>
  </w:style>
  <w:style w:type="paragraph" w:customStyle="1" w:styleId="Proloentextnasted">
    <w:name w:val="Proložený text na střed"/>
    <w:basedOn w:val="Text"/>
    <w:rsid w:val="00475719"/>
    <w:pPr>
      <w:spacing w:after="120"/>
      <w:jc w:val="center"/>
    </w:pPr>
    <w:rPr>
      <w:spacing w:val="60"/>
    </w:rPr>
  </w:style>
  <w:style w:type="character" w:customStyle="1" w:styleId="Proloenznak">
    <w:name w:val="Proložený znak"/>
    <w:basedOn w:val="Standardnpsmo"/>
    <w:rsid w:val="00475719"/>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75719"/>
    <w:rPr>
      <w:rFonts w:ascii="Arial" w:hAnsi="Arial"/>
      <w:b/>
      <w:dstrike w:val="0"/>
      <w:color w:val="auto"/>
      <w:sz w:val="24"/>
      <w:u w:val="none"/>
      <w:vertAlign w:val="baseline"/>
    </w:rPr>
  </w:style>
  <w:style w:type="paragraph" w:customStyle="1" w:styleId="Tabulkatextvpravo">
    <w:name w:val="Tabulka text vpravo"/>
    <w:basedOn w:val="Text"/>
    <w:rsid w:val="00475719"/>
    <w:pPr>
      <w:spacing w:before="40" w:after="40"/>
      <w:jc w:val="right"/>
    </w:pPr>
  </w:style>
  <w:style w:type="paragraph" w:customStyle="1" w:styleId="Radapedkld2">
    <w:name w:val="Rada předkládá2"/>
    <w:basedOn w:val="Text"/>
    <w:rsid w:val="00475719"/>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75719"/>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75719"/>
    <w:pPr>
      <w:numPr>
        <w:numId w:val="4"/>
      </w:numPr>
      <w:spacing w:after="120"/>
    </w:pPr>
  </w:style>
  <w:style w:type="paragraph" w:customStyle="1" w:styleId="Radaploha1">
    <w:name w:val="Rada příloha č.1"/>
    <w:basedOn w:val="Text"/>
    <w:rsid w:val="00475719"/>
    <w:pPr>
      <w:numPr>
        <w:numId w:val="27"/>
      </w:numPr>
      <w:spacing w:after="120"/>
    </w:pPr>
    <w:rPr>
      <w:u w:val="single"/>
    </w:rPr>
  </w:style>
  <w:style w:type="paragraph" w:customStyle="1" w:styleId="Radaslo1tunpodtrentext">
    <w:name w:val="Rada číslo1 tučný podtržený text"/>
    <w:basedOn w:val="Text"/>
    <w:rsid w:val="00475719"/>
    <w:pPr>
      <w:numPr>
        <w:numId w:val="28"/>
      </w:numPr>
      <w:spacing w:after="240"/>
    </w:pPr>
    <w:rPr>
      <w:b/>
      <w:u w:val="single"/>
    </w:rPr>
  </w:style>
  <w:style w:type="paragraph" w:customStyle="1" w:styleId="Obdr">
    <w:name w:val="Obdrží"/>
    <w:basedOn w:val="Text"/>
    <w:rsid w:val="00475719"/>
    <w:pPr>
      <w:spacing w:after="120"/>
    </w:pPr>
  </w:style>
  <w:style w:type="paragraph" w:customStyle="1" w:styleId="Obdrslo1text">
    <w:name w:val="Obdrží číslo1 text"/>
    <w:basedOn w:val="Text"/>
    <w:rsid w:val="00475719"/>
    <w:pPr>
      <w:numPr>
        <w:numId w:val="29"/>
      </w:numPr>
      <w:spacing w:after="40"/>
    </w:pPr>
  </w:style>
  <w:style w:type="paragraph" w:customStyle="1" w:styleId="Obdrslo2text">
    <w:name w:val="Obdrží číslo2 text"/>
    <w:basedOn w:val="Text"/>
    <w:rsid w:val="00475719"/>
    <w:pPr>
      <w:numPr>
        <w:numId w:val="30"/>
      </w:numPr>
      <w:spacing w:after="40"/>
    </w:pPr>
  </w:style>
  <w:style w:type="paragraph" w:customStyle="1" w:styleId="Obdrpsmeno1text">
    <w:name w:val="Obdrží písmeno1 text"/>
    <w:basedOn w:val="Text"/>
    <w:rsid w:val="00475719"/>
    <w:pPr>
      <w:numPr>
        <w:numId w:val="31"/>
      </w:numPr>
      <w:spacing w:after="40"/>
    </w:pPr>
  </w:style>
  <w:style w:type="paragraph" w:customStyle="1" w:styleId="Obdrpsmeno2text">
    <w:name w:val="Obdrží písmeno2 text"/>
    <w:basedOn w:val="Text"/>
    <w:rsid w:val="00475719"/>
    <w:pPr>
      <w:numPr>
        <w:numId w:val="32"/>
      </w:numPr>
      <w:spacing w:after="40"/>
    </w:pPr>
  </w:style>
  <w:style w:type="paragraph" w:customStyle="1" w:styleId="Obdrzkladntext">
    <w:name w:val="Obdrží základní text"/>
    <w:basedOn w:val="Text"/>
    <w:rsid w:val="00475719"/>
    <w:pPr>
      <w:spacing w:after="40"/>
    </w:pPr>
  </w:style>
  <w:style w:type="paragraph" w:customStyle="1" w:styleId="Obdrznak1text">
    <w:name w:val="Obdrží znak1 text"/>
    <w:basedOn w:val="Text"/>
    <w:rsid w:val="00475719"/>
    <w:pPr>
      <w:numPr>
        <w:numId w:val="33"/>
      </w:numPr>
      <w:spacing w:after="40"/>
    </w:pPr>
  </w:style>
  <w:style w:type="paragraph" w:customStyle="1" w:styleId="Plohy">
    <w:name w:val="Přílohy"/>
    <w:basedOn w:val="Text"/>
    <w:rsid w:val="00475719"/>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rsid w:val="00475719"/>
    <w:pPr>
      <w:numPr>
        <w:numId w:val="34"/>
      </w:numPr>
      <w:spacing w:after="120"/>
    </w:pPr>
    <w:rPr>
      <w:b/>
    </w:rPr>
  </w:style>
  <w:style w:type="paragraph" w:customStyle="1" w:styleId="Dopisvc">
    <w:name w:val="Dopis věc"/>
    <w:basedOn w:val="Text"/>
    <w:rsid w:val="00475719"/>
    <w:pPr>
      <w:spacing w:before="360" w:after="240"/>
      <w:ind w:left="567" w:hanging="567"/>
    </w:pPr>
    <w:rPr>
      <w:b/>
    </w:rPr>
  </w:style>
  <w:style w:type="paragraph" w:customStyle="1" w:styleId="Hlavikabezznakuadresa">
    <w:name w:val="Hlavička bez_znaku adresa"/>
    <w:basedOn w:val="Text"/>
    <w:rsid w:val="00475719"/>
    <w:pPr>
      <w:widowControl/>
      <w:pBdr>
        <w:bottom w:val="single" w:sz="12" w:space="1" w:color="auto"/>
      </w:pBdr>
      <w:jc w:val="center"/>
    </w:pPr>
    <w:rPr>
      <w:b/>
    </w:rPr>
  </w:style>
  <w:style w:type="paragraph" w:customStyle="1" w:styleId="Hlavikabezznakuj">
    <w:name w:val="Hlavička bez_znaku č.j."/>
    <w:basedOn w:val="Text"/>
    <w:rsid w:val="00475719"/>
    <w:pPr>
      <w:tabs>
        <w:tab w:val="right" w:pos="9639"/>
      </w:tabs>
      <w:spacing w:after="120"/>
    </w:pPr>
    <w:rPr>
      <w:sz w:val="22"/>
    </w:rPr>
  </w:style>
  <w:style w:type="paragraph" w:customStyle="1" w:styleId="Hlavikabezznakukrajskad">
    <w:name w:val="Hlavička bez_znaku krajský úřad"/>
    <w:basedOn w:val="Text"/>
    <w:rsid w:val="00475719"/>
    <w:pPr>
      <w:widowControl/>
      <w:jc w:val="center"/>
    </w:pPr>
    <w:rPr>
      <w:b/>
      <w:caps/>
      <w:sz w:val="40"/>
    </w:rPr>
  </w:style>
  <w:style w:type="paragraph" w:customStyle="1" w:styleId="Hlavikabezznakuodbor">
    <w:name w:val="Hlavička bez_znaku odbor"/>
    <w:basedOn w:val="Text"/>
    <w:rsid w:val="00475719"/>
    <w:pPr>
      <w:widowControl/>
      <w:jc w:val="center"/>
    </w:pPr>
    <w:rPr>
      <w:b/>
      <w:sz w:val="32"/>
    </w:rPr>
  </w:style>
  <w:style w:type="paragraph" w:customStyle="1" w:styleId="Hlavikabezznakuvyizuje">
    <w:name w:val="Hlavička bez_znaku vyřizuje"/>
    <w:basedOn w:val="Text"/>
    <w:rsid w:val="00475719"/>
    <w:pPr>
      <w:spacing w:after="40"/>
    </w:pPr>
    <w:rPr>
      <w:noProof/>
    </w:rPr>
  </w:style>
  <w:style w:type="paragraph" w:customStyle="1" w:styleId="Hlavikacbznak1">
    <w:name w:val="Hlavička cb_znak1"/>
    <w:basedOn w:val="Text"/>
    <w:rsid w:val="00475719"/>
    <w:pPr>
      <w:jc w:val="left"/>
    </w:pPr>
    <w:rPr>
      <w:sz w:val="18"/>
    </w:rPr>
  </w:style>
  <w:style w:type="paragraph" w:customStyle="1" w:styleId="Obdrznak2text">
    <w:name w:val="Obdrží znak2 text"/>
    <w:basedOn w:val="Text"/>
    <w:rsid w:val="00475719"/>
    <w:pPr>
      <w:numPr>
        <w:numId w:val="35"/>
      </w:numPr>
      <w:spacing w:after="40"/>
    </w:pPr>
  </w:style>
  <w:style w:type="paragraph" w:customStyle="1" w:styleId="Psmeno1tuntext">
    <w:name w:val="Písmeno1 tučný text"/>
    <w:basedOn w:val="Text"/>
    <w:rsid w:val="00475719"/>
    <w:pPr>
      <w:numPr>
        <w:numId w:val="36"/>
      </w:numPr>
      <w:spacing w:after="120"/>
    </w:pPr>
    <w:rPr>
      <w:b/>
    </w:rPr>
  </w:style>
  <w:style w:type="paragraph" w:customStyle="1" w:styleId="Psmeno2tuntext">
    <w:name w:val="Písmeno2 tučný text"/>
    <w:basedOn w:val="Text"/>
    <w:rsid w:val="00475719"/>
    <w:pPr>
      <w:numPr>
        <w:numId w:val="43"/>
      </w:numPr>
      <w:spacing w:after="120"/>
    </w:pPr>
    <w:rPr>
      <w:b/>
    </w:rPr>
  </w:style>
  <w:style w:type="paragraph" w:customStyle="1" w:styleId="Tabulkaodsazen1tuntext">
    <w:name w:val="Tabulka odsazený1 tučný text"/>
    <w:basedOn w:val="Text"/>
    <w:rsid w:val="00475719"/>
    <w:pPr>
      <w:spacing w:before="40" w:after="40"/>
      <w:ind w:left="567"/>
    </w:pPr>
    <w:rPr>
      <w:b/>
    </w:rPr>
  </w:style>
  <w:style w:type="paragraph" w:customStyle="1" w:styleId="Tabulkapsmeno1tuntext">
    <w:name w:val="Tabulka písmeno1 tučný text"/>
    <w:basedOn w:val="Text"/>
    <w:rsid w:val="00475719"/>
    <w:pPr>
      <w:numPr>
        <w:numId w:val="37"/>
      </w:numPr>
      <w:spacing w:before="40" w:after="40"/>
    </w:pPr>
    <w:rPr>
      <w:b/>
    </w:rPr>
  </w:style>
  <w:style w:type="paragraph" w:customStyle="1" w:styleId="Tabulkaznak1tuntext">
    <w:name w:val="Tabulka znak1 tučný text"/>
    <w:basedOn w:val="Text"/>
    <w:rsid w:val="00475719"/>
    <w:pPr>
      <w:numPr>
        <w:numId w:val="38"/>
      </w:numPr>
      <w:spacing w:before="40" w:after="40"/>
    </w:pPr>
    <w:rPr>
      <w:b/>
    </w:rPr>
  </w:style>
  <w:style w:type="paragraph" w:customStyle="1" w:styleId="Znak1tuntext">
    <w:name w:val="Znak1 tučný text"/>
    <w:basedOn w:val="Text"/>
    <w:rsid w:val="00475719"/>
    <w:pPr>
      <w:numPr>
        <w:numId w:val="39"/>
      </w:numPr>
      <w:spacing w:after="120"/>
    </w:pPr>
    <w:rPr>
      <w:b/>
    </w:rPr>
  </w:style>
  <w:style w:type="paragraph" w:customStyle="1" w:styleId="Znak2tuntext">
    <w:name w:val="Znak2 tučný text"/>
    <w:basedOn w:val="Text"/>
    <w:rsid w:val="00475719"/>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75719"/>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CharCharCharCh">
    <w:name w:val="Základní text Char Char Char Ch"/>
    <w:rsid w:val="005E0910"/>
    <w:rPr>
      <w:rFonts w:ascii="Arial" w:hAnsi="Arial"/>
      <w:bCs/>
      <w:noProof/>
      <w:sz w:val="24"/>
      <w:lang w:val="cs-CZ" w:eastAsia="en-US" w:bidi="ar-SA"/>
    </w:rPr>
  </w:style>
  <w:style w:type="character" w:customStyle="1" w:styleId="ZkladntextodsazendekChar">
    <w:name w:val="Základní text odsazený řádek Char"/>
    <w:link w:val="Zkladntextodsazendek"/>
    <w:rsid w:val="00AD1057"/>
    <w:rPr>
      <w:rFonts w:ascii="Arial" w:hAnsi="Arial"/>
      <w:sz w:val="24"/>
    </w:rPr>
  </w:style>
  <w:style w:type="character" w:customStyle="1" w:styleId="slo2textChar">
    <w:name w:val="Číslo2 text Char"/>
    <w:link w:val="slo2text"/>
    <w:rsid w:val="00AD1057"/>
    <w:rPr>
      <w:rFonts w:ascii="Arial" w:hAnsi="Arial"/>
      <w:sz w:val="24"/>
    </w:rPr>
  </w:style>
  <w:style w:type="paragraph" w:customStyle="1" w:styleId="Zastupitelstvonadpis1zasedn">
    <w:name w:val="Zastupitelstvo nadpis1 zasedání"/>
    <w:basedOn w:val="Normln"/>
    <w:rsid w:val="0091691D"/>
    <w:pPr>
      <w:widowControl w:val="0"/>
      <w:spacing w:before="960" w:after="240"/>
      <w:jc w:val="center"/>
    </w:pPr>
    <w:rPr>
      <w:b/>
      <w:sz w:val="36"/>
    </w:rPr>
  </w:style>
  <w:style w:type="paragraph" w:customStyle="1" w:styleId="Zastupitelstvonadpis2zasedn">
    <w:name w:val="Zastupitelstvo nadpis2 zasedání"/>
    <w:basedOn w:val="Normln"/>
    <w:rsid w:val="0091691D"/>
    <w:pPr>
      <w:widowControl w:val="0"/>
      <w:spacing w:before="240" w:after="600"/>
      <w:jc w:val="center"/>
    </w:pPr>
    <w:rPr>
      <w:b/>
      <w:sz w:val="36"/>
    </w:rPr>
  </w:style>
  <w:style w:type="paragraph" w:customStyle="1" w:styleId="Zastupitelstvopedkld">
    <w:name w:val="Zastupitelstvo předkládá"/>
    <w:basedOn w:val="Normln"/>
    <w:rsid w:val="0091691D"/>
    <w:pPr>
      <w:spacing w:after="240"/>
      <w:ind w:left="6238" w:hanging="1418"/>
    </w:pPr>
    <w:rPr>
      <w:rFonts w:cs="Arial"/>
    </w:rPr>
  </w:style>
  <w:style w:type="paragraph" w:customStyle="1" w:styleId="Zastupitelstvozpracoval1">
    <w:name w:val="Zastupitelstvo zpracoval1"/>
    <w:basedOn w:val="Normln"/>
    <w:rsid w:val="0091691D"/>
    <w:pPr>
      <w:ind w:left="6238" w:hanging="1418"/>
    </w:pPr>
    <w:rPr>
      <w:rFonts w:cs="Arial"/>
    </w:rPr>
  </w:style>
  <w:style w:type="paragraph" w:customStyle="1" w:styleId="Zastupitelstvozpracoval2">
    <w:name w:val="Zastupitelstvo zpracoval2"/>
    <w:basedOn w:val="Normln"/>
    <w:rsid w:val="0091691D"/>
    <w:pPr>
      <w:ind w:left="6237"/>
    </w:pPr>
  </w:style>
  <w:style w:type="character" w:customStyle="1" w:styleId="platne1">
    <w:name w:val="platne1"/>
    <w:basedOn w:val="Standardnpsmoodstavce"/>
    <w:rsid w:val="001A58AD"/>
  </w:style>
  <w:style w:type="paragraph" w:customStyle="1" w:styleId="TuntextChar4">
    <w:name w:val="Tučný text Char4"/>
    <w:basedOn w:val="Normln"/>
    <w:rsid w:val="002C184F"/>
    <w:pPr>
      <w:widowControl w:val="0"/>
      <w:spacing w:after="120"/>
      <w:jc w:val="both"/>
    </w:pPr>
    <w:rPr>
      <w:b/>
      <w:snapToGrid w:val="0"/>
    </w:rPr>
  </w:style>
  <w:style w:type="character" w:customStyle="1" w:styleId="tuntextchar50">
    <w:name w:val="tuntextchar5"/>
    <w:rsid w:val="00343DE9"/>
    <w:rPr>
      <w:rFonts w:ascii="Arial" w:hAnsi="Arial" w:cs="Arial" w:hint="default"/>
      <w:b/>
      <w:bCs/>
      <w:snapToGrid w:val="0"/>
    </w:rPr>
  </w:style>
  <w:style w:type="character" w:customStyle="1" w:styleId="Psmeno1textChar">
    <w:name w:val="Písmeno1 text Char"/>
    <w:link w:val="Psmeno1text"/>
    <w:rsid w:val="00343DE9"/>
    <w:rPr>
      <w:rFonts w:ascii="Arial" w:hAnsi="Arial"/>
      <w:sz w:val="24"/>
    </w:rPr>
  </w:style>
  <w:style w:type="paragraph" w:customStyle="1" w:styleId="para">
    <w:name w:val="para"/>
    <w:basedOn w:val="Normln"/>
    <w:rsid w:val="005A34C2"/>
    <w:pPr>
      <w:tabs>
        <w:tab w:val="left" w:pos="709"/>
      </w:tabs>
      <w:jc w:val="center"/>
    </w:pPr>
    <w:rPr>
      <w:b/>
      <w:szCs w:val="20"/>
    </w:rPr>
  </w:style>
  <w:style w:type="character" w:customStyle="1" w:styleId="zkladnznak00">
    <w:name w:val="zkladnznak0"/>
    <w:basedOn w:val="Standardnpsmoodstavce"/>
    <w:rsid w:val="00331667"/>
  </w:style>
  <w:style w:type="paragraph" w:customStyle="1" w:styleId="slo11text0">
    <w:name w:val="slo11text"/>
    <w:basedOn w:val="Normln"/>
    <w:rsid w:val="009F2AD8"/>
    <w:pPr>
      <w:tabs>
        <w:tab w:val="num" w:pos="1440"/>
      </w:tabs>
      <w:spacing w:after="120"/>
      <w:ind w:left="1440" w:hanging="360"/>
      <w:jc w:val="both"/>
    </w:pPr>
    <w:rPr>
      <w:rFonts w:cs="Arial"/>
    </w:rPr>
  </w:style>
  <w:style w:type="paragraph" w:customStyle="1" w:styleId="odsazen1text0">
    <w:name w:val="odsazen1text"/>
    <w:basedOn w:val="Normln"/>
    <w:rsid w:val="009F2AD8"/>
    <w:pPr>
      <w:spacing w:after="120"/>
      <w:ind w:left="567"/>
      <w:jc w:val="both"/>
    </w:pPr>
    <w:rPr>
      <w:rFonts w:cs="Arial"/>
    </w:rPr>
  </w:style>
  <w:style w:type="paragraph" w:customStyle="1" w:styleId="slo1tuntext0">
    <w:name w:val="slo1tuntext"/>
    <w:basedOn w:val="Normln"/>
    <w:rsid w:val="009F2AD8"/>
    <w:pPr>
      <w:tabs>
        <w:tab w:val="num" w:pos="567"/>
      </w:tabs>
      <w:spacing w:after="120"/>
      <w:ind w:left="567" w:hanging="567"/>
      <w:jc w:val="both"/>
    </w:pPr>
    <w:rPr>
      <w:rFonts w:cs="Arial"/>
      <w:b/>
      <w:bCs/>
    </w:rPr>
  </w:style>
  <w:style w:type="paragraph" w:customStyle="1" w:styleId="dopisnadpissdlen0">
    <w:name w:val="dopisnadpissdlen"/>
    <w:basedOn w:val="Normln"/>
    <w:rsid w:val="009F2AD8"/>
    <w:pPr>
      <w:spacing w:before="360" w:after="240"/>
      <w:jc w:val="both"/>
    </w:pPr>
    <w:rPr>
      <w:rFonts w:cs="Arial"/>
      <w:b/>
      <w:bCs/>
    </w:rPr>
  </w:style>
  <w:style w:type="character" w:styleId="Siln">
    <w:name w:val="Strong"/>
    <w:qFormat/>
    <w:rsid w:val="00350C5A"/>
    <w:rPr>
      <w:b/>
      <w:bCs/>
    </w:rPr>
  </w:style>
  <w:style w:type="character" w:customStyle="1" w:styleId="Char">
    <w:name w:val="Char"/>
    <w:rsid w:val="00350C5A"/>
    <w:rPr>
      <w:rFonts w:ascii="Arial" w:hAnsi="Arial"/>
      <w:bCs/>
      <w:sz w:val="24"/>
      <w:szCs w:val="24"/>
      <w:lang w:val="cs-CZ" w:eastAsia="en-US" w:bidi="ar-SA"/>
    </w:rPr>
  </w:style>
  <w:style w:type="character" w:customStyle="1" w:styleId="TuntextCharChar6">
    <w:name w:val="Tučný text Char Char6"/>
    <w:rsid w:val="00350C5A"/>
    <w:rPr>
      <w:rFonts w:ascii="Arial" w:hAnsi="Arial"/>
      <w:b/>
      <w:snapToGrid w:val="0"/>
      <w:sz w:val="24"/>
      <w:szCs w:val="24"/>
      <w:lang w:val="cs-CZ" w:eastAsia="cs-CZ" w:bidi="ar-SA"/>
    </w:rPr>
  </w:style>
  <w:style w:type="paragraph" w:customStyle="1" w:styleId="styl1">
    <w:name w:val="styl1"/>
    <w:basedOn w:val="Normln"/>
    <w:rsid w:val="00350C5A"/>
    <w:pPr>
      <w:spacing w:before="120" w:after="120"/>
      <w:jc w:val="both"/>
    </w:pPr>
    <w:rPr>
      <w:rFonts w:cs="Arial"/>
      <w:b/>
      <w:bCs/>
    </w:rPr>
  </w:style>
  <w:style w:type="paragraph" w:customStyle="1" w:styleId="slo2text0">
    <w:name w:val="slo2text"/>
    <w:basedOn w:val="Normln"/>
    <w:rsid w:val="00EA2AF6"/>
    <w:pPr>
      <w:tabs>
        <w:tab w:val="num" w:pos="360"/>
      </w:tabs>
      <w:spacing w:after="120"/>
      <w:jc w:val="both"/>
    </w:pPr>
    <w:rPr>
      <w:rFonts w:cs="Arial"/>
    </w:rPr>
  </w:style>
  <w:style w:type="character" w:customStyle="1" w:styleId="tuntextChar0">
    <w:name w:val="tuntext Char"/>
    <w:link w:val="tuntext0"/>
    <w:rsid w:val="006F5063"/>
    <w:rPr>
      <w:rFonts w:ascii="Arial" w:hAnsi="Arial" w:cs="Arial"/>
      <w:b/>
      <w:bCs/>
      <w:sz w:val="24"/>
      <w:szCs w:val="24"/>
      <w:lang w:val="cs-CZ" w:eastAsia="cs-CZ" w:bidi="ar-SA"/>
    </w:rPr>
  </w:style>
  <w:style w:type="paragraph" w:customStyle="1" w:styleId="psmeno2odsazen1text0">
    <w:name w:val="psmeno2odsazen1text"/>
    <w:basedOn w:val="Normln"/>
    <w:rsid w:val="00FF2EF6"/>
    <w:pPr>
      <w:tabs>
        <w:tab w:val="num" w:pos="360"/>
      </w:tabs>
      <w:spacing w:after="120"/>
      <w:jc w:val="both"/>
    </w:pPr>
    <w:rPr>
      <w:rFonts w:eastAsia="Calibri" w:cs="Arial"/>
    </w:rPr>
  </w:style>
  <w:style w:type="paragraph" w:styleId="Textbubliny">
    <w:name w:val="Balloon Text"/>
    <w:basedOn w:val="Normln"/>
    <w:link w:val="TextbublinyChar"/>
    <w:rsid w:val="00317813"/>
    <w:rPr>
      <w:rFonts w:ascii="Tahoma" w:hAnsi="Tahoma" w:cs="Tahoma"/>
      <w:sz w:val="16"/>
      <w:szCs w:val="16"/>
    </w:rPr>
  </w:style>
  <w:style w:type="character" w:customStyle="1" w:styleId="TextbublinyChar">
    <w:name w:val="Text bubliny Char"/>
    <w:link w:val="Textbubliny"/>
    <w:rsid w:val="00317813"/>
    <w:rPr>
      <w:rFonts w:ascii="Tahoma" w:hAnsi="Tahoma" w:cs="Tahoma"/>
      <w:sz w:val="16"/>
      <w:szCs w:val="16"/>
    </w:rPr>
  </w:style>
  <w:style w:type="character" w:customStyle="1" w:styleId="tsubjname">
    <w:name w:val="tsubjname"/>
    <w:rsid w:val="00DF2623"/>
  </w:style>
  <w:style w:type="paragraph" w:customStyle="1" w:styleId="Styl">
    <w:name w:val="Styl"/>
    <w:rsid w:val="006425AC"/>
    <w:pPr>
      <w:widowControl w:val="0"/>
      <w:overflowPunct w:val="0"/>
      <w:autoSpaceDE w:val="0"/>
      <w:autoSpaceDN w:val="0"/>
      <w:adjustRightInd w:val="0"/>
      <w:textAlignment w:val="baseline"/>
    </w:pPr>
  </w:style>
  <w:style w:type="character" w:customStyle="1" w:styleId="DopisspozdravemChar">
    <w:name w:val="Dopis s pozdravem Char"/>
    <w:link w:val="Dopisspozdravem"/>
    <w:rsid w:val="00EB3822"/>
    <w:rPr>
      <w:rFonts w:ascii="Arial" w:hAnsi="Arial"/>
      <w:sz w:val="24"/>
    </w:rPr>
  </w:style>
  <w:style w:type="paragraph" w:styleId="Odstavecseseznamem">
    <w:name w:val="List Paragraph"/>
    <w:basedOn w:val="Normln"/>
    <w:uiPriority w:val="34"/>
    <w:qFormat/>
    <w:rsid w:val="003307D5"/>
    <w:pPr>
      <w:ind w:left="708"/>
    </w:pPr>
  </w:style>
  <w:style w:type="character" w:customStyle="1" w:styleId="Char0">
    <w:name w:val="Char"/>
    <w:rsid w:val="003307D5"/>
    <w:rPr>
      <w:rFonts w:ascii="Arial" w:hAnsi="Arial"/>
      <w:bCs/>
      <w:sz w:val="24"/>
      <w:szCs w:val="24"/>
      <w:lang w:val="cs-CZ" w:eastAsia="en-US" w:bidi="ar-SA"/>
    </w:rPr>
  </w:style>
  <w:style w:type="paragraph" w:styleId="Prosttext">
    <w:name w:val="Plain Text"/>
    <w:basedOn w:val="Normln"/>
    <w:link w:val="ProsttextChar"/>
    <w:uiPriority w:val="99"/>
    <w:unhideWhenUsed/>
    <w:rsid w:val="001539A0"/>
    <w:rPr>
      <w:rFonts w:ascii="Calibri" w:eastAsia="Calibri" w:hAnsi="Calibri"/>
    </w:rPr>
  </w:style>
  <w:style w:type="character" w:customStyle="1" w:styleId="ProsttextChar">
    <w:name w:val="Prostý text Char"/>
    <w:link w:val="Prosttext"/>
    <w:uiPriority w:val="99"/>
    <w:rsid w:val="001539A0"/>
    <w:rPr>
      <w:rFonts w:ascii="Calibri" w:eastAsia="Calibri" w:hAnsi="Calibri"/>
      <w:sz w:val="22"/>
      <w:szCs w:val="22"/>
      <w:lang w:eastAsia="en-US"/>
    </w:rPr>
  </w:style>
  <w:style w:type="paragraph" w:customStyle="1" w:styleId="CM1">
    <w:name w:val="CM1"/>
    <w:basedOn w:val="Normln"/>
    <w:next w:val="Normln"/>
    <w:uiPriority w:val="99"/>
    <w:rsid w:val="00A44F31"/>
    <w:pPr>
      <w:autoSpaceDE w:val="0"/>
      <w:autoSpaceDN w:val="0"/>
      <w:adjustRightInd w:val="0"/>
    </w:pPr>
    <w:rPr>
      <w:rFonts w:ascii="EUAlbertina" w:eastAsia="Calibri" w:hAnsi="EUAlbertina"/>
    </w:rPr>
  </w:style>
  <w:style w:type="paragraph" w:customStyle="1" w:styleId="Normal">
    <w:name w:val="[Normal]"/>
    <w:rsid w:val="002946AD"/>
    <w:pPr>
      <w:widowControl w:val="0"/>
      <w:autoSpaceDE w:val="0"/>
      <w:autoSpaceDN w:val="0"/>
      <w:adjustRightInd w:val="0"/>
    </w:pPr>
    <w:rPr>
      <w:rFonts w:ascii="Arial" w:hAnsi="Arial" w:cs="Arial"/>
      <w:sz w:val="24"/>
      <w:szCs w:val="24"/>
    </w:rPr>
  </w:style>
  <w:style w:type="character" w:customStyle="1" w:styleId="ZkladntextodsazenChar">
    <w:name w:val="Základní text odsazený Char"/>
    <w:link w:val="Zkladntextodsazen"/>
    <w:rsid w:val="00AA1DBA"/>
    <w:rPr>
      <w:rFonts w:ascii="Arial" w:hAnsi="Arial"/>
      <w:sz w:val="24"/>
      <w:szCs w:val="24"/>
    </w:rPr>
  </w:style>
  <w:style w:type="character" w:customStyle="1" w:styleId="ZpatChar">
    <w:name w:val="Zápatí Char"/>
    <w:link w:val="Zpat"/>
    <w:rsid w:val="00AD663A"/>
    <w:rPr>
      <w:rFonts w:ascii="Arial" w:hAnsi="Arial"/>
      <w:i/>
      <w:szCs w:val="24"/>
    </w:rPr>
  </w:style>
  <w:style w:type="character" w:customStyle="1" w:styleId="h1a1">
    <w:name w:val="h1a1"/>
    <w:rsid w:val="000E3AC5"/>
    <w:rPr>
      <w:vanish w:val="0"/>
      <w:webHidden w:val="0"/>
      <w:sz w:val="24"/>
      <w:szCs w:val="24"/>
      <w:specVanish w:val="0"/>
    </w:rPr>
  </w:style>
  <w:style w:type="character" w:customStyle="1" w:styleId="Nadpis1Char">
    <w:name w:val="Nadpis 1 Char"/>
    <w:link w:val="Nadpis10"/>
    <w:rsid w:val="0055045C"/>
    <w:rPr>
      <w:rFonts w:ascii="Arial" w:hAnsi="Arial" w:cs="Arial"/>
      <w:bCs/>
      <w:kern w:val="32"/>
      <w:sz w:val="24"/>
      <w:szCs w:val="32"/>
    </w:rPr>
  </w:style>
  <w:style w:type="character" w:customStyle="1" w:styleId="Nadpis2Char">
    <w:name w:val="Nadpis 2 Char"/>
    <w:link w:val="Nadpis2"/>
    <w:rsid w:val="0055045C"/>
    <w:rPr>
      <w:rFonts w:ascii="Arial" w:hAnsi="Arial" w:cs="Arial"/>
      <w:bCs/>
      <w:iCs/>
      <w:sz w:val="24"/>
      <w:szCs w:val="28"/>
    </w:rPr>
  </w:style>
  <w:style w:type="paragraph" w:styleId="Bezmezer">
    <w:name w:val="No Spacing"/>
    <w:uiPriority w:val="1"/>
    <w:qFormat/>
    <w:rsid w:val="0055045C"/>
    <w:rPr>
      <w:rFonts w:ascii="Arial" w:eastAsia="Calibri" w:hAnsi="Arial"/>
      <w:sz w:val="22"/>
      <w:szCs w:val="22"/>
      <w:lang w:eastAsia="en-US"/>
    </w:rPr>
  </w:style>
  <w:style w:type="paragraph" w:styleId="Normlnweb">
    <w:name w:val="Normal (Web)"/>
    <w:basedOn w:val="Normln"/>
    <w:uiPriority w:val="99"/>
    <w:rsid w:val="00D83CD0"/>
    <w:pPr>
      <w:spacing w:before="100" w:beforeAutospacing="1" w:after="100" w:afterAutospacing="1"/>
    </w:pPr>
  </w:style>
  <w:style w:type="character" w:customStyle="1" w:styleId="Nadpis7Char">
    <w:name w:val="Nadpis 7 Char"/>
    <w:link w:val="Nadpis7"/>
    <w:rsid w:val="00E43486"/>
    <w:rPr>
      <w:rFonts w:ascii="Arial" w:hAnsi="Arial"/>
      <w:sz w:val="24"/>
      <w:szCs w:val="24"/>
    </w:rPr>
  </w:style>
  <w:style w:type="paragraph" w:customStyle="1" w:styleId="NADPIS">
    <w:name w:val="NADPIS"/>
    <w:basedOn w:val="Normln"/>
    <w:next w:val="Normln"/>
    <w:link w:val="NADPISChar"/>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4153E"/>
    <w:rPr>
      <w:b/>
      <w:kern w:val="32"/>
      <w:sz w:val="32"/>
      <w:szCs w:val="32"/>
      <w:lang w:val="sk-SK"/>
    </w:rPr>
  </w:style>
  <w:style w:type="paragraph" w:customStyle="1" w:styleId="Nadpis20">
    <w:name w:val="Nadpis 2*"/>
    <w:basedOn w:val="Normln"/>
    <w:next w:val="Normln"/>
    <w:autoRedefine/>
    <w:qFormat/>
    <w:rsid w:val="00B4153E"/>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4153E"/>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zkladntextodsazendek0">
    <w:name w:val="zkladntextodsazendek"/>
    <w:basedOn w:val="Normln"/>
    <w:rsid w:val="006E6621"/>
    <w:pPr>
      <w:spacing w:after="120"/>
      <w:ind w:firstLine="567"/>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929">
      <w:bodyDiv w:val="1"/>
      <w:marLeft w:val="0"/>
      <w:marRight w:val="0"/>
      <w:marTop w:val="0"/>
      <w:marBottom w:val="0"/>
      <w:divBdr>
        <w:top w:val="none" w:sz="0" w:space="0" w:color="auto"/>
        <w:left w:val="none" w:sz="0" w:space="0" w:color="auto"/>
        <w:bottom w:val="none" w:sz="0" w:space="0" w:color="auto"/>
        <w:right w:val="none" w:sz="0" w:space="0" w:color="auto"/>
      </w:divBdr>
    </w:div>
    <w:div w:id="18436769">
      <w:bodyDiv w:val="1"/>
      <w:marLeft w:val="0"/>
      <w:marRight w:val="0"/>
      <w:marTop w:val="0"/>
      <w:marBottom w:val="0"/>
      <w:divBdr>
        <w:top w:val="none" w:sz="0" w:space="0" w:color="auto"/>
        <w:left w:val="none" w:sz="0" w:space="0" w:color="auto"/>
        <w:bottom w:val="none" w:sz="0" w:space="0" w:color="auto"/>
        <w:right w:val="none" w:sz="0" w:space="0" w:color="auto"/>
      </w:divBdr>
    </w:div>
    <w:div w:id="97607301">
      <w:bodyDiv w:val="1"/>
      <w:marLeft w:val="0"/>
      <w:marRight w:val="0"/>
      <w:marTop w:val="0"/>
      <w:marBottom w:val="0"/>
      <w:divBdr>
        <w:top w:val="none" w:sz="0" w:space="0" w:color="auto"/>
        <w:left w:val="none" w:sz="0" w:space="0" w:color="auto"/>
        <w:bottom w:val="none" w:sz="0" w:space="0" w:color="auto"/>
        <w:right w:val="none" w:sz="0" w:space="0" w:color="auto"/>
      </w:divBdr>
    </w:div>
    <w:div w:id="273753996">
      <w:bodyDiv w:val="1"/>
      <w:marLeft w:val="0"/>
      <w:marRight w:val="0"/>
      <w:marTop w:val="0"/>
      <w:marBottom w:val="0"/>
      <w:divBdr>
        <w:top w:val="none" w:sz="0" w:space="0" w:color="auto"/>
        <w:left w:val="none" w:sz="0" w:space="0" w:color="auto"/>
        <w:bottom w:val="none" w:sz="0" w:space="0" w:color="auto"/>
        <w:right w:val="none" w:sz="0" w:space="0" w:color="auto"/>
      </w:divBdr>
    </w:div>
    <w:div w:id="281421449">
      <w:bodyDiv w:val="1"/>
      <w:marLeft w:val="0"/>
      <w:marRight w:val="0"/>
      <w:marTop w:val="0"/>
      <w:marBottom w:val="0"/>
      <w:divBdr>
        <w:top w:val="none" w:sz="0" w:space="0" w:color="auto"/>
        <w:left w:val="none" w:sz="0" w:space="0" w:color="auto"/>
        <w:bottom w:val="none" w:sz="0" w:space="0" w:color="auto"/>
        <w:right w:val="none" w:sz="0" w:space="0" w:color="auto"/>
      </w:divBdr>
    </w:div>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97636880">
      <w:bodyDiv w:val="1"/>
      <w:marLeft w:val="0"/>
      <w:marRight w:val="0"/>
      <w:marTop w:val="0"/>
      <w:marBottom w:val="0"/>
      <w:divBdr>
        <w:top w:val="none" w:sz="0" w:space="0" w:color="auto"/>
        <w:left w:val="none" w:sz="0" w:space="0" w:color="auto"/>
        <w:bottom w:val="none" w:sz="0" w:space="0" w:color="auto"/>
        <w:right w:val="none" w:sz="0" w:space="0" w:color="auto"/>
      </w:divBdr>
    </w:div>
    <w:div w:id="961768637">
      <w:bodyDiv w:val="1"/>
      <w:marLeft w:val="0"/>
      <w:marRight w:val="0"/>
      <w:marTop w:val="0"/>
      <w:marBottom w:val="0"/>
      <w:divBdr>
        <w:top w:val="none" w:sz="0" w:space="0" w:color="auto"/>
        <w:left w:val="none" w:sz="0" w:space="0" w:color="auto"/>
        <w:bottom w:val="none" w:sz="0" w:space="0" w:color="auto"/>
        <w:right w:val="none" w:sz="0" w:space="0" w:color="auto"/>
      </w:divBdr>
    </w:div>
    <w:div w:id="1016808043">
      <w:bodyDiv w:val="1"/>
      <w:marLeft w:val="0"/>
      <w:marRight w:val="0"/>
      <w:marTop w:val="0"/>
      <w:marBottom w:val="0"/>
      <w:divBdr>
        <w:top w:val="none" w:sz="0" w:space="0" w:color="auto"/>
        <w:left w:val="none" w:sz="0" w:space="0" w:color="auto"/>
        <w:bottom w:val="none" w:sz="0" w:space="0" w:color="auto"/>
        <w:right w:val="none" w:sz="0" w:space="0" w:color="auto"/>
      </w:divBdr>
    </w:div>
    <w:div w:id="1163396158">
      <w:bodyDiv w:val="1"/>
      <w:marLeft w:val="0"/>
      <w:marRight w:val="0"/>
      <w:marTop w:val="0"/>
      <w:marBottom w:val="0"/>
      <w:divBdr>
        <w:top w:val="none" w:sz="0" w:space="0" w:color="auto"/>
        <w:left w:val="none" w:sz="0" w:space="0" w:color="auto"/>
        <w:bottom w:val="none" w:sz="0" w:space="0" w:color="auto"/>
        <w:right w:val="none" w:sz="0" w:space="0" w:color="auto"/>
      </w:divBdr>
    </w:div>
    <w:div w:id="1444301540">
      <w:bodyDiv w:val="1"/>
      <w:marLeft w:val="0"/>
      <w:marRight w:val="0"/>
      <w:marTop w:val="0"/>
      <w:marBottom w:val="0"/>
      <w:divBdr>
        <w:top w:val="none" w:sz="0" w:space="0" w:color="auto"/>
        <w:left w:val="none" w:sz="0" w:space="0" w:color="auto"/>
        <w:bottom w:val="none" w:sz="0" w:space="0" w:color="auto"/>
        <w:right w:val="none" w:sz="0" w:space="0" w:color="auto"/>
      </w:divBdr>
    </w:div>
    <w:div w:id="1640574453">
      <w:bodyDiv w:val="1"/>
      <w:marLeft w:val="0"/>
      <w:marRight w:val="0"/>
      <w:marTop w:val="0"/>
      <w:marBottom w:val="0"/>
      <w:divBdr>
        <w:top w:val="none" w:sz="0" w:space="0" w:color="auto"/>
        <w:left w:val="none" w:sz="0" w:space="0" w:color="auto"/>
        <w:bottom w:val="none" w:sz="0" w:space="0" w:color="auto"/>
        <w:right w:val="none" w:sz="0" w:space="0" w:color="auto"/>
      </w:divBdr>
    </w:div>
    <w:div w:id="19027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64E14-8378-4447-BBDC-CECFEB224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4114</Words>
  <Characters>24279</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28337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2020-01-31T05:56:00Z</cp:lastPrinted>
  <dcterms:created xsi:type="dcterms:W3CDTF">2020-01-31T05:57:00Z</dcterms:created>
  <dcterms:modified xsi:type="dcterms:W3CDTF">2020-01-31T05:57:00Z</dcterms:modified>
</cp:coreProperties>
</file>