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4FDA90AF" w:rsidR="00A97BE7" w:rsidRPr="00F32AD8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F32AD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F32AD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F32AD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F32AD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F32AD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32AD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F32AD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F32AD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F32AD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F32AD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F32AD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F32AD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F32AD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obcím, </w:t>
      </w:r>
      <w:r w:rsidR="00335BBC" w:rsidRPr="00F32AD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městysům, </w:t>
      </w:r>
      <w:r w:rsidR="006D28BA" w:rsidRPr="00F32AD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městům</w:t>
      </w:r>
      <w:r w:rsidR="00FD472B" w:rsidRPr="00F32AD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</w:p>
    <w:p w14:paraId="0EED7300" w14:textId="3E1C5E4A" w:rsidR="002C5448" w:rsidRPr="00F32AD8" w:rsidRDefault="002C5448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trike/>
          <w:sz w:val="28"/>
          <w:szCs w:val="28"/>
          <w:lang w:eastAsia="cs-CZ"/>
        </w:rPr>
      </w:pPr>
      <w:r w:rsidRPr="00F32AD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bez spoluúčasti</w:t>
      </w:r>
    </w:p>
    <w:p w14:paraId="3C9258B8" w14:textId="0ED63434" w:rsidR="009A3DA5" w:rsidRPr="00F32AD8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F32AD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F32AD8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F32AD8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F32AD8">
        <w:rPr>
          <w:rFonts w:ascii="Arial" w:eastAsia="Times New Roman" w:hAnsi="Arial" w:cs="Arial"/>
          <w:lang w:eastAsia="cs-CZ"/>
        </w:rPr>
        <w:t>500/2004</w:t>
      </w:r>
      <w:r w:rsidRPr="00F32AD8">
        <w:rPr>
          <w:rFonts w:ascii="Arial" w:eastAsia="Times New Roman" w:hAnsi="Arial" w:cs="Arial"/>
          <w:lang w:eastAsia="cs-CZ"/>
        </w:rPr>
        <w:t> </w:t>
      </w:r>
      <w:r w:rsidR="009A3DA5" w:rsidRPr="00F32AD8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F32AD8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F32AD8" w:rsidRDefault="00E62519" w:rsidP="002C5448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F32AD8" w:rsidRDefault="00E62519" w:rsidP="002C5448">
      <w:pPr>
        <w:tabs>
          <w:tab w:val="left" w:pos="1560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F32AD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F32AD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F32AD8" w:rsidRDefault="00E62519" w:rsidP="002C5448">
      <w:pPr>
        <w:tabs>
          <w:tab w:val="left" w:pos="1560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F32AD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F32AD8" w:rsidRDefault="00E62519" w:rsidP="002C5448">
      <w:pPr>
        <w:tabs>
          <w:tab w:val="left" w:pos="1560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601A6FA1" w14:textId="77777777" w:rsidR="002C5448" w:rsidRPr="00F32AD8" w:rsidRDefault="00E62519" w:rsidP="002C5448">
      <w:pPr>
        <w:tabs>
          <w:tab w:val="left" w:pos="1560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C5448" w:rsidRPr="00F32AD8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6F420F65" w14:textId="0F26D733" w:rsidR="00E62519" w:rsidRPr="00F32AD8" w:rsidRDefault="00E62519" w:rsidP="002C5448">
      <w:pPr>
        <w:tabs>
          <w:tab w:val="left" w:pos="1560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F32AD8" w:rsidRDefault="00E62519" w:rsidP="002C544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32AD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F32AD8" w:rsidRDefault="00E62519" w:rsidP="002C5448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F32AD8" w:rsidRDefault="00621063" w:rsidP="002C5448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F32AD8" w:rsidRDefault="00621063" w:rsidP="002C5448">
      <w:pPr>
        <w:tabs>
          <w:tab w:val="left" w:pos="1560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F32AD8" w:rsidRDefault="00621063" w:rsidP="002C5448">
      <w:pPr>
        <w:tabs>
          <w:tab w:val="left" w:pos="1560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00FAFCA9" w:rsidR="00621063" w:rsidRPr="00F32AD8" w:rsidRDefault="00621063" w:rsidP="002C5448">
      <w:pPr>
        <w:tabs>
          <w:tab w:val="left" w:pos="1560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F32AD8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F32AD8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133B83E1" w:rsidR="00621063" w:rsidRPr="00F32AD8" w:rsidRDefault="00621063" w:rsidP="002C5448">
      <w:pPr>
        <w:tabs>
          <w:tab w:val="left" w:pos="1560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A31C91" w:rsidRPr="00F32AD8">
        <w:rPr>
          <w:rFonts w:ascii="Arial" w:eastAsia="Times New Roman" w:hAnsi="Arial" w:cs="Arial"/>
          <w:sz w:val="24"/>
          <w:szCs w:val="24"/>
          <w:lang w:eastAsia="cs-CZ"/>
        </w:rPr>
        <w:t>á/é/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ý: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8CA510F" w14:textId="493C58EE" w:rsidR="00621063" w:rsidRPr="00F32AD8" w:rsidRDefault="00621063" w:rsidP="002C544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2B2C8571" w14:textId="64447E93" w:rsidR="00A31C91" w:rsidRPr="00F32AD8" w:rsidRDefault="00A31C91" w:rsidP="002C544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149491AE" w14:textId="77777777" w:rsidR="00621063" w:rsidRPr="00F32AD8" w:rsidRDefault="00621063" w:rsidP="002C544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32AD8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F32AD8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F32A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F32AD8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31D8A73" w:rsidR="009A3DA5" w:rsidRPr="00F32AD8" w:rsidRDefault="009A3DA5" w:rsidP="00186DDD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C5BC4" w:rsidRPr="00F32AD8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F32AD8">
        <w:rPr>
          <w:rFonts w:ascii="Arial" w:hAnsi="Arial" w:cs="Arial"/>
          <w:sz w:val="24"/>
          <w:szCs w:val="24"/>
        </w:rPr>
        <w:t xml:space="preserve"> </w:t>
      </w:r>
      <w:r w:rsidR="006D2534" w:rsidRPr="00F32AD8">
        <w:rPr>
          <w:rFonts w:ascii="Arial" w:hAnsi="Arial" w:cs="Arial"/>
          <w:sz w:val="24"/>
          <w:szCs w:val="24"/>
        </w:rPr>
        <w:t xml:space="preserve">za účelem </w:t>
      </w:r>
      <w:r w:rsidR="00A31C91" w:rsidRPr="00F32AD8">
        <w:rPr>
          <w:rFonts w:ascii="Arial" w:hAnsi="Arial" w:cs="Arial"/>
          <w:sz w:val="24"/>
          <w:szCs w:val="24"/>
        </w:rPr>
        <w:t>podpory obcí Olomouckého kraje při pořizování, technickém zhodnocení a opravách požární techniky a nákupu věcného vybavení k zajištění akceschopnosti JSDH obcí</w:t>
      </w:r>
      <w:r w:rsidR="00AD051E" w:rsidRPr="00F32AD8">
        <w:rPr>
          <w:rFonts w:ascii="Arial" w:hAnsi="Arial" w:cs="Arial"/>
          <w:sz w:val="24"/>
          <w:szCs w:val="24"/>
        </w:rPr>
        <w:t>.</w:t>
      </w:r>
    </w:p>
    <w:p w14:paraId="3C9258CF" w14:textId="6EFEC412" w:rsidR="009A3DA5" w:rsidRPr="00F32AD8" w:rsidRDefault="009A3DA5" w:rsidP="00186DDD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F32AD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F32AD8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051E" w:rsidRPr="00F32AD8">
        <w:rPr>
          <w:rFonts w:ascii="Arial" w:eastAsia="Times New Roman" w:hAnsi="Arial" w:cs="Arial"/>
          <w:sz w:val="24"/>
          <w:szCs w:val="24"/>
          <w:lang w:eastAsia="cs-CZ"/>
        </w:rPr>
        <w:t>pořízení, technické zhodnocení a opravu požární techniky a nákup věcného vybavení jednotky sboru dobrovolných hasičů …</w:t>
      </w:r>
      <w:r w:rsidR="00AD051E" w:rsidRPr="00F32AD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název jednotky</w:t>
      </w:r>
      <w:r w:rsidR="00AD051E"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…. </w:t>
      </w:r>
      <w:proofErr w:type="gramStart"/>
      <w:r w:rsidR="00AD051E" w:rsidRPr="00F32AD8">
        <w:rPr>
          <w:rFonts w:ascii="Arial" w:eastAsia="Times New Roman" w:hAnsi="Arial" w:cs="Arial"/>
          <w:sz w:val="24"/>
          <w:szCs w:val="24"/>
          <w:lang w:eastAsia="cs-CZ"/>
        </w:rPr>
        <w:t>zřízené</w:t>
      </w:r>
      <w:proofErr w:type="gramEnd"/>
      <w:r w:rsidR="00AD051E"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příjemcem.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  <w:r w:rsidR="00FA6DE6" w:rsidRPr="00F32AD8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FA6DE6" w:rsidRPr="00F32AD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odpovídá názvu akce ze žádosti</w:t>
      </w:r>
      <w:r w:rsidR="00FA6DE6"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</w:p>
    <w:p w14:paraId="3C9258D0" w14:textId="48842DE2" w:rsidR="009A3DA5" w:rsidRPr="00F32AD8" w:rsidRDefault="009A3DA5" w:rsidP="00186DDD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F32AD8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F32AD8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F32AD8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F32AD8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F32AD8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F32AD8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F32AD8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F32AD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F8563D"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F8563D"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3C9258D1" w14:textId="4522FD5B" w:rsidR="009A3DA5" w:rsidRPr="00F32AD8" w:rsidRDefault="009A3DA5" w:rsidP="00186DDD">
      <w:pPr>
        <w:numPr>
          <w:ilvl w:val="0"/>
          <w:numId w:val="2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="00AD051E"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051E" w:rsidRPr="00F32AD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(</w:t>
      </w:r>
      <w:r w:rsidR="00AD051E" w:rsidRPr="00F32AD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dotace může být poskytnuta jako investiční nebo neinvestiční a do smlouvy</w:t>
      </w:r>
      <w:r w:rsidR="00AD051E" w:rsidRPr="00F32AD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</w:t>
      </w:r>
      <w:r w:rsidR="00AD051E" w:rsidRPr="00F32AD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bude vybráno </w:t>
      </w:r>
      <w:proofErr w:type="spellStart"/>
      <w:r w:rsidR="00AD051E" w:rsidRPr="00F32AD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opovídající</w:t>
      </w:r>
      <w:proofErr w:type="spellEnd"/>
      <w:r w:rsidR="00AD051E" w:rsidRPr="00F32AD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ustanovení dle schváleného účelu pro konkrétního příjemce)</w:t>
      </w:r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F32AD8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F32A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F32A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F32A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F32AD8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F32AD8" w:rsidRDefault="009A3DA5" w:rsidP="00186DDD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F32A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Pr="00F32AD8" w:rsidRDefault="009A3DA5" w:rsidP="00186DDD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F32A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Pr="00F32AD8" w:rsidRDefault="009A3DA5" w:rsidP="00186DDD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F32A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F32AD8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BBEDD09" w:rsidR="00001074" w:rsidRPr="00F32AD8" w:rsidRDefault="009A3DA5" w:rsidP="00186DDD">
      <w:pPr>
        <w:numPr>
          <w:ilvl w:val="0"/>
          <w:numId w:val="6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AD051E"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Program na podporu JSDH 2020 </w:t>
      </w:r>
      <w:r w:rsidR="00ED68BB"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AD051E" w:rsidRPr="00F32AD8">
        <w:rPr>
          <w:rFonts w:ascii="Arial" w:hAnsi="Arial" w:cs="Arial"/>
          <w:sz w:val="24"/>
          <w:szCs w:val="24"/>
        </w:rPr>
        <w:t>Dotace na pořízení, technické zhodnocení a opravu požární techniky a nákup věcného vybavení JSDH obcí Olomouckého kraje 2020</w:t>
      </w:r>
      <w:r w:rsidR="00ED68BB"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F32AD8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60E7E216" w:rsidR="009A3DA5" w:rsidRPr="00F32AD8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na .........</w:t>
      </w:r>
      <w:r w:rsidR="00A86DB1" w:rsidRPr="00F32AD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(Bude</w:t>
      </w:r>
      <w:proofErr w:type="gramEnd"/>
      <w:r w:rsidR="00A86DB1" w:rsidRPr="00F32AD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 doplněno dle schvále</w:t>
      </w:r>
      <w:r w:rsidR="0091721C" w:rsidRPr="00F32AD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ného účelu konkrétnímu příjemci dle podané žádosti; neprovádí se přitom žádná změna konkrétního účelu uvedeného ve schválené žádosti – tzn. v tabulce žadatelů v materiálu, schváleném řídícím orgánem. Zde uvedený text odpovídá obsahu slou</w:t>
      </w:r>
      <w:r w:rsidR="00F16815" w:rsidRPr="00F32AD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pce Účel použití dotace na akci</w:t>
      </w:r>
      <w:r w:rsidR="0091721C" w:rsidRPr="00F32AD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)</w:t>
      </w:r>
    </w:p>
    <w:p w14:paraId="6D421C15" w14:textId="77777777" w:rsidR="003E0A08" w:rsidRPr="00F32AD8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0E760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045D83"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</w:t>
      </w:r>
      <w:r w:rsidRPr="000E7604">
        <w:rPr>
          <w:rFonts w:ascii="Arial" w:eastAsia="Times New Roman" w:hAnsi="Arial" w:cs="Arial"/>
          <w:iCs/>
          <w:sz w:val="24"/>
          <w:szCs w:val="24"/>
          <w:lang w:eastAsia="cs-CZ"/>
        </w:rPr>
        <w:t>daňového přiznání k DPH. Příjemce – neplátce DPH uvádí na veškerých vyúčtovacích doklad</w:t>
      </w:r>
      <w:r w:rsidR="00E9072F" w:rsidRPr="000E7604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0E760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E760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0E760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E7604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0E760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E7604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0E760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E760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0E760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E7604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0E760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E7604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0E760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E7604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612D3874" w:rsidR="009A3DA5" w:rsidRPr="000E760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0E7604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0E76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0E760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0E7604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0E76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4B923121" w:rsidR="001455CD" w:rsidRPr="00F32AD8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0E760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0E7604">
        <w:rPr>
          <w:rFonts w:ascii="Arial" w:hAnsi="Arial" w:cs="Arial"/>
          <w:bCs/>
          <w:sz w:val="24"/>
          <w:szCs w:val="24"/>
          <w:lang w:eastAsia="cs-CZ"/>
        </w:rPr>
        <w:t>,</w:t>
      </w:r>
      <w:r w:rsidRPr="000E7604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0E760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0E7604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0E7604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0E7604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0E7604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0E7604">
        <w:rPr>
          <w:rFonts w:ascii="Arial" w:hAnsi="Arial" w:cs="Arial"/>
          <w:bCs/>
          <w:sz w:val="24"/>
          <w:szCs w:val="24"/>
          <w:lang w:eastAsia="cs-CZ"/>
        </w:rPr>
        <w:t>y</w:t>
      </w:r>
      <w:r w:rsidRPr="000E7604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0E7604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0E7604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0E760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</w:t>
      </w:r>
      <w:r w:rsidRPr="00F32AD8">
        <w:rPr>
          <w:rFonts w:ascii="Arial" w:hAnsi="Arial" w:cs="Arial"/>
          <w:bCs/>
          <w:sz w:val="24"/>
          <w:szCs w:val="24"/>
          <w:u w:val="single"/>
          <w:lang w:eastAsia="cs-CZ"/>
        </w:rPr>
        <w:t xml:space="preserve"> čerpané dotace</w:t>
      </w:r>
      <w:r w:rsidRPr="00F32AD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F32AD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F32AD8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F32AD8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1B2C66E" w14:textId="1C66BCAA" w:rsidR="00F16815" w:rsidRPr="00F32AD8" w:rsidRDefault="006906C3" w:rsidP="00186DDD">
      <w:pPr>
        <w:numPr>
          <w:ilvl w:val="0"/>
          <w:numId w:val="8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A54CB" w:rsidRPr="00F32AD8">
        <w:rPr>
          <w:rFonts w:ascii="Arial" w:eastAsia="Times New Roman" w:hAnsi="Arial" w:cs="Arial"/>
          <w:sz w:val="24"/>
          <w:szCs w:val="24"/>
          <w:lang w:eastAsia="cs-CZ"/>
        </w:rPr>
        <w:t>30. 11. 2020</w:t>
      </w:r>
    </w:p>
    <w:p w14:paraId="3B72BBD8" w14:textId="11ED0565" w:rsidR="006906C3" w:rsidRPr="00F32AD8" w:rsidRDefault="006906C3" w:rsidP="006906C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CA54CB"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1. 1. 2020 </w:t>
      </w: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B9D1759" w14:textId="77777777" w:rsidR="006906C3" w:rsidRPr="00F32AD8" w:rsidRDefault="006906C3" w:rsidP="00186DDD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4958EEC" w14:textId="071AB67D" w:rsidR="006906C3" w:rsidRPr="00F32AD8" w:rsidRDefault="006906C3" w:rsidP="00186DDD">
      <w:pPr>
        <w:numPr>
          <w:ilvl w:val="0"/>
          <w:numId w:val="8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1</w:t>
      </w:r>
      <w:r w:rsidR="005150A3" w:rsidRPr="00F32AD8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. 12. 2020 předložit poskytovateli vyúčtování poskytnuté dotace</w:t>
      </w:r>
      <w:r w:rsidR="00B851C2"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A1451" w:rsidRPr="00F32AD8">
        <w:rPr>
          <w:rFonts w:ascii="Arial" w:eastAsia="Times New Roman" w:hAnsi="Arial" w:cs="Arial"/>
          <w:sz w:val="24"/>
          <w:szCs w:val="24"/>
          <w:lang w:eastAsia="cs-CZ"/>
        </w:rPr>
        <w:t>elektronicky</w:t>
      </w:r>
      <w:r w:rsidR="00B851C2"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 ID:</w:t>
      </w:r>
      <w:r w:rsidR="001A1451"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1A1451" w:rsidRPr="00F32AD8">
        <w:rPr>
          <w:rFonts w:ascii="Arial" w:eastAsia="Times New Roman" w:hAnsi="Arial" w:cs="Arial"/>
          <w:sz w:val="24"/>
          <w:szCs w:val="24"/>
          <w:lang w:eastAsia="cs-CZ"/>
        </w:rPr>
        <w:t>qiabfmf</w:t>
      </w:r>
      <w:proofErr w:type="spellEnd"/>
      <w:r w:rsidR="00B851C2"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podepsan</w:t>
      </w:r>
      <w:r w:rsidR="001A1451" w:rsidRPr="00F32AD8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B851C2"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kvalifikovaným </w:t>
      </w:r>
      <w:proofErr w:type="gramStart"/>
      <w:r w:rsidR="00B851C2" w:rsidRPr="00F32AD8">
        <w:rPr>
          <w:rFonts w:ascii="Arial" w:eastAsia="Times New Roman" w:hAnsi="Arial" w:cs="Arial"/>
          <w:sz w:val="24"/>
          <w:szCs w:val="24"/>
          <w:lang w:eastAsia="cs-CZ"/>
        </w:rPr>
        <w:t>elektronickým  podpisem</w:t>
      </w:r>
      <w:proofErr w:type="gram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</w:p>
    <w:p w14:paraId="4898A231" w14:textId="77777777" w:rsidR="006906C3" w:rsidRPr="00F32AD8" w:rsidRDefault="006906C3" w:rsidP="006906C3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292FCF5" w14:textId="4D607F0A" w:rsidR="006906C3" w:rsidRPr="00F32AD8" w:rsidRDefault="006906C3" w:rsidP="00186DDD">
      <w:pPr>
        <w:pStyle w:val="Odstavecseseznamem"/>
        <w:numPr>
          <w:ilvl w:val="1"/>
          <w:numId w:val="8"/>
        </w:numPr>
        <w:spacing w:after="24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1 „</w:t>
      </w:r>
      <w:r w:rsidR="007E5F7A" w:rsidRPr="00F32AD8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F16815" w:rsidRPr="00F32AD8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32AD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F32AD8">
          <w:rPr>
            <w:rFonts w:ascii="Arial" w:hAnsi="Arial" w:cs="Arial"/>
            <w:b/>
            <w:bCs/>
            <w:sz w:val="24"/>
            <w:szCs w:val="24"/>
          </w:rPr>
          <w:t>…………………………</w:t>
        </w:r>
        <w:proofErr w:type="gramStart"/>
        <w:r w:rsidRPr="00F32AD8">
          <w:rPr>
            <w:rFonts w:ascii="Arial" w:hAnsi="Arial" w:cs="Arial"/>
            <w:b/>
            <w:bCs/>
            <w:sz w:val="24"/>
            <w:szCs w:val="24"/>
          </w:rPr>
          <w:t>…</w:t>
        </w:r>
      </w:hyperlink>
      <w:r w:rsidRPr="00F32AD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16815" w:rsidRPr="00F32AD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Soupis</w:t>
      </w:r>
      <w:proofErr w:type="gram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příjmů dle tohoto ustanovení doloží příjemce čestným prohlášením, že všechny příjmy uvedené v soupisu jsou pravdivé a úplné </w:t>
      </w: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32AD8">
        <w:rPr>
          <w:rFonts w:ascii="Arial" w:hAnsi="Arial" w:cs="Arial"/>
          <w:iCs/>
          <w:sz w:val="24"/>
          <w:szCs w:val="24"/>
        </w:rPr>
        <w:t xml:space="preserve"> </w:t>
      </w: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F32AD8">
        <w:rPr>
          <w:rFonts w:ascii="Arial" w:hAnsi="Arial" w:cs="Arial"/>
          <w:sz w:val="24"/>
          <w:szCs w:val="24"/>
        </w:rPr>
        <w:t>příjmy uvedené v odst. 11.24 Pravidel.</w:t>
      </w:r>
    </w:p>
    <w:p w14:paraId="2FB3C27B" w14:textId="697495DA" w:rsidR="006906C3" w:rsidRPr="00F32AD8" w:rsidRDefault="006906C3" w:rsidP="00186DDD">
      <w:pPr>
        <w:pStyle w:val="Odstavecseseznamem"/>
        <w:numPr>
          <w:ilvl w:val="1"/>
          <w:numId w:val="8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</w:t>
      </w:r>
      <w:r w:rsidR="00F16815"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 příloze </w:t>
      </w:r>
      <w:r w:rsidR="00F16815" w:rsidRPr="00F32AD8">
        <w:rPr>
          <w:rFonts w:ascii="Arial" w:eastAsia="Times New Roman" w:hAnsi="Arial" w:cs="Arial"/>
          <w:sz w:val="24"/>
          <w:szCs w:val="24"/>
          <w:lang w:eastAsia="cs-CZ"/>
        </w:rPr>
        <w:br/>
        <w:t>č. 1</w:t>
      </w: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F16815"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Tento soupis bude doložen:</w:t>
      </w:r>
    </w:p>
    <w:p w14:paraId="3DAF5529" w14:textId="77777777" w:rsidR="006906C3" w:rsidRPr="00F32AD8" w:rsidRDefault="006906C3" w:rsidP="00186DDD">
      <w:pPr>
        <w:numPr>
          <w:ilvl w:val="0"/>
          <w:numId w:val="4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0A62D399" w14:textId="77777777" w:rsidR="006906C3" w:rsidRPr="00F32AD8" w:rsidRDefault="006906C3" w:rsidP="00186DDD">
      <w:pPr>
        <w:numPr>
          <w:ilvl w:val="0"/>
          <w:numId w:val="4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45F48A3A" w14:textId="77777777" w:rsidR="006906C3" w:rsidRPr="00F32AD8" w:rsidRDefault="006906C3" w:rsidP="00186DDD">
      <w:pPr>
        <w:numPr>
          <w:ilvl w:val="0"/>
          <w:numId w:val="4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0053B213" w14:textId="30E91DE1" w:rsidR="006906C3" w:rsidRPr="00F32AD8" w:rsidRDefault="006906C3" w:rsidP="00186DDD">
      <w:pPr>
        <w:numPr>
          <w:ilvl w:val="0"/>
          <w:numId w:val="4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7289125" w14:textId="77777777" w:rsidR="00DC65EC" w:rsidRPr="00F32AD8" w:rsidRDefault="00DC65EC" w:rsidP="00DC65E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697D6A72" w14:textId="23987F1C" w:rsidR="006906C3" w:rsidRPr="00F07A96" w:rsidRDefault="00DC65E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popis využití dotace, popis užití loga Olomouckého kraje s odkazem na jeho umístění na webových stránkách příjemce (jsou-li zřízeny</w:t>
      </w:r>
      <w:r w:rsidR="00F16815"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).</w:t>
      </w:r>
      <w:r w:rsidR="006906C3"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906C3"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r w:rsidR="006906C3" w:rsidRPr="00F07A96">
        <w:rPr>
          <w:rFonts w:ascii="Arial" w:eastAsia="Times New Roman" w:hAnsi="Arial" w:cs="Arial"/>
          <w:sz w:val="24"/>
          <w:szCs w:val="24"/>
          <w:lang w:eastAsia="cs-CZ"/>
        </w:rPr>
        <w:t>poskytovateli</w:t>
      </w:r>
      <w:r w:rsidRPr="00F07A9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07A96">
        <w:rPr>
          <w:rFonts w:ascii="Arial" w:eastAsia="Times New Roman" w:hAnsi="Arial" w:cs="Arial"/>
          <w:iCs/>
          <w:sz w:val="24"/>
          <w:szCs w:val="24"/>
          <w:lang w:eastAsia="cs-CZ"/>
        </w:rPr>
        <w:t>fotodokumentaci propagace Olomouckého kraje</w:t>
      </w:r>
      <w:r w:rsidR="00F07A96" w:rsidRPr="00F07A9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F07A96">
        <w:rPr>
          <w:rFonts w:ascii="Arial" w:eastAsia="Times New Roman" w:hAnsi="Arial" w:cs="Arial"/>
          <w:iCs/>
          <w:sz w:val="24"/>
          <w:szCs w:val="24"/>
          <w:lang w:eastAsia="cs-CZ"/>
        </w:rPr>
        <w:t>při splnění podmínek v čl. II. odst. 10 této smlouvy</w:t>
      </w:r>
      <w:r w:rsidR="00F07A96" w:rsidRPr="00F07A96">
        <w:rPr>
          <w:rStyle w:val="Odkaznakoment"/>
        </w:rPr>
        <w:t xml:space="preserve"> </w:t>
      </w:r>
      <w:r w:rsidR="00F07A96" w:rsidRPr="00F07A96">
        <w:rPr>
          <w:rFonts w:ascii="Arial" w:eastAsia="Times New Roman" w:hAnsi="Arial" w:cs="Arial"/>
          <w:i/>
          <w:sz w:val="24"/>
          <w:szCs w:val="24"/>
          <w:lang w:eastAsia="cs-CZ"/>
        </w:rPr>
        <w:t>(fotografie z webových stránek příjemce s logem a textem).</w:t>
      </w:r>
      <w:r w:rsidR="000A3172" w:rsidRPr="00F07A9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2FCBF58C" w14:textId="732E183E" w:rsidR="006906C3" w:rsidRPr="00F32AD8" w:rsidRDefault="006906C3" w:rsidP="00186DDD">
      <w:pPr>
        <w:numPr>
          <w:ilvl w:val="0"/>
          <w:numId w:val="8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lang w:eastAsia="cs-CZ"/>
        </w:rPr>
      </w:pPr>
      <w:r w:rsidRPr="00F07A9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výši v 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</w:t>
      </w:r>
      <w:r w:rsidR="00F16815" w:rsidRPr="00F32AD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6A8CA9F" w14:textId="77777777" w:rsidR="006906C3" w:rsidRPr="00F32AD8" w:rsidRDefault="009A3DA5" w:rsidP="00186DDD">
      <w:pPr>
        <w:numPr>
          <w:ilvl w:val="0"/>
          <w:numId w:val="8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F32A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F32A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677D8D76" w:rsidR="009A3DA5" w:rsidRPr="00F32AD8" w:rsidRDefault="009A3DA5" w:rsidP="00186DDD">
      <w:pPr>
        <w:numPr>
          <w:ilvl w:val="0"/>
          <w:numId w:val="8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F32AD8" w:rsidRPr="00F32AD8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F32AD8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F32AD8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F32AD8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F32AD8" w:rsidRPr="00F32AD8" w14:paraId="3C925901" w14:textId="77777777" w:rsidTr="007E5F7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F32AD8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F32AD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32AD8" w:rsidRPr="00F32AD8" w14:paraId="4C47E347" w14:textId="77777777" w:rsidTr="007E5F7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F32AD8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F32AD8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32AD8" w:rsidRPr="00F32AD8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F32AD8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F32AD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F32AD8" w:rsidRPr="00F32AD8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F32AD8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F32AD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32AD8" w:rsidRPr="00F32AD8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F32AD8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F32AD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32AD8" w:rsidRPr="00F32AD8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F32AD8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F32AD8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F32AD8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F32AD8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F32AD8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F32AD8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746C435" w:rsidR="009A3DA5" w:rsidRPr="00F32AD8" w:rsidRDefault="009A3DA5" w:rsidP="00186DDD">
      <w:pPr>
        <w:numPr>
          <w:ilvl w:val="0"/>
          <w:numId w:val="9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je příjemce dle této smlouvy povinen vrátit dotaci nebo její část, vrátí příjemce dotaci nebo její část na účet poskytovatele </w:t>
      </w:r>
      <w:r w:rsidR="00A80EA5" w:rsidRPr="00F32AD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A80EA5"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27-4228120277/0100. Případný odvod či penále se hradí na účet poskytovatele č. 27-4228320287/0100 </w:t>
      </w:r>
      <w:r w:rsidR="00D40813" w:rsidRPr="00F32AD8">
        <w:rPr>
          <w:rFonts w:ascii="Arial" w:hAnsi="Arial" w:cs="Arial"/>
          <w:sz w:val="24"/>
          <w:szCs w:val="24"/>
        </w:rPr>
        <w:t>na základě vystavené faktury.</w:t>
      </w:r>
    </w:p>
    <w:p w14:paraId="3C925913" w14:textId="28332183" w:rsidR="009A3DA5" w:rsidRPr="00F32AD8" w:rsidRDefault="009A3DA5" w:rsidP="00186DDD">
      <w:pPr>
        <w:numPr>
          <w:ilvl w:val="0"/>
          <w:numId w:val="9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</w:t>
      </w:r>
      <w:r w:rsidR="00F07A96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79E8549B" w:rsidR="00836AA2" w:rsidRPr="00F32AD8" w:rsidRDefault="00836AA2" w:rsidP="00186DDD">
      <w:pPr>
        <w:numPr>
          <w:ilvl w:val="0"/>
          <w:numId w:val="9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F16815" w:rsidRPr="00F32AD8">
        <w:rPr>
          <w:rFonts w:ascii="Arial" w:eastAsia="Times New Roman" w:hAnsi="Arial" w:cs="Arial"/>
          <w:sz w:val="24"/>
          <w:szCs w:val="24"/>
          <w:lang w:eastAsia="cs-CZ"/>
        </w:rPr>
        <w:t>1 roku od poskytnutí dotace</w:t>
      </w:r>
      <w:r w:rsidR="0031285D"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20DFFAC2" w:rsidR="009A3DA5" w:rsidRPr="00F32AD8" w:rsidRDefault="009A3DA5" w:rsidP="00186DDD">
      <w:pPr>
        <w:numPr>
          <w:ilvl w:val="0"/>
          <w:numId w:val="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73C7536F" w:rsidR="009A3DA5" w:rsidRPr="00F32AD8" w:rsidRDefault="009A3DA5" w:rsidP="00186DDD">
      <w:pPr>
        <w:numPr>
          <w:ilvl w:val="0"/>
          <w:numId w:val="9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F32AD8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F07A96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F32AD8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15158C4B" w:rsidR="001D30FE" w:rsidRPr="00F32AD8" w:rsidRDefault="001D30FE" w:rsidP="00186DDD">
      <w:pPr>
        <w:numPr>
          <w:ilvl w:val="0"/>
          <w:numId w:val="9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Pravidel.</w:t>
      </w:r>
    </w:p>
    <w:p w14:paraId="5267D066" w14:textId="64F2D8B6" w:rsidR="001D30FE" w:rsidRPr="00F32AD8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F32AD8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F32A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77777777" w:rsidR="001D30FE" w:rsidRPr="00F32AD8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F32A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F32A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F32AD8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4A283928" w:rsidR="009A3DA5" w:rsidRPr="00F32AD8" w:rsidRDefault="009A3DA5" w:rsidP="00186DDD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F32A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="000E760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12DFBDFA" w14:textId="77777777" w:rsidR="00170EC7" w:rsidRPr="00F32AD8" w:rsidRDefault="00170EC7" w:rsidP="00186DDD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F32AD8" w:rsidRDefault="001C5430" w:rsidP="00186DDD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6BFBFB66" w:rsidR="00170EC7" w:rsidRPr="00F32AD8" w:rsidRDefault="00170EC7" w:rsidP="00186DDD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lastRenderedPageBreak/>
        <w:t xml:space="preserve">Příjemce dále prohlašuje, že sdělil poskytovateli před uzavřením této smlouvy, zda naplňuje kritéria jednoho podniku definovaná v čl. 2 nařízení </w:t>
      </w:r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Komise (EU) </w:t>
      </w:r>
      <w:r w:rsidR="000E76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br/>
      </w:r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č. 1407/2013 ze dne 18. prosince 2013 o použití článků 107 a 108 Smlouvy </w:t>
      </w:r>
      <w:r w:rsidR="000E76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br/>
      </w:r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o fungování Evropské unie na podporu de </w:t>
      </w:r>
      <w:proofErr w:type="spellStart"/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minimis</w:t>
      </w:r>
      <w:proofErr w:type="spellEnd"/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CF860BD" w:rsidR="00170EC7" w:rsidRPr="00F32AD8" w:rsidRDefault="001C5430" w:rsidP="00186DDD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minimis</w:t>
      </w:r>
      <w:proofErr w:type="spellEnd"/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  <w:r w:rsidR="00ED7F9C"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(odst. 2 – 5 bude použit pouze v případě poskytnutí veřejné podpory)</w:t>
      </w:r>
    </w:p>
    <w:p w14:paraId="59E74E59" w14:textId="19B5A139" w:rsidR="00B96E96" w:rsidRPr="00F32AD8" w:rsidRDefault="00B96E96" w:rsidP="00186DDD">
      <w:pPr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F32AD8" w:rsidRDefault="009A3DA5" w:rsidP="00186DDD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F32AD8" w:rsidRDefault="009A3DA5" w:rsidP="00186DDD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F32A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F32AD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F32AD8" w:rsidRDefault="004C50AD" w:rsidP="00186DDD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F32AD8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F32AD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4CDBF61" w:rsidR="009A3DA5" w:rsidRPr="00F32AD8" w:rsidRDefault="009A3DA5" w:rsidP="00186DDD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</w:t>
      </w:r>
      <w:proofErr w:type="gram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4518EDD3" w14:textId="563ABB60" w:rsidR="00B851C2" w:rsidRPr="00F32AD8" w:rsidRDefault="00B851C2" w:rsidP="00186DDD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 samostatném souboru.</w:t>
      </w:r>
    </w:p>
    <w:p w14:paraId="3C925924" w14:textId="656491AB" w:rsidR="009A3DA5" w:rsidRPr="00F32AD8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F32AD8" w:rsidRPr="00F32AD8" w14:paraId="3C92592A" w14:textId="77777777" w:rsidTr="007E5F7A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F32AD8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F32AD8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F32AD8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F32AD8" w:rsidRPr="00F32AD8" w14:paraId="3C92592F" w14:textId="77777777" w:rsidTr="007E5F7A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F32AD8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F32A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27CA9F0C" w14:textId="376DB6B1" w:rsidR="002215D8" w:rsidRPr="00F32AD8" w:rsidRDefault="002215D8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F32AD8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</w:t>
            </w:r>
          </w:p>
          <w:p w14:paraId="16B45ADA" w14:textId="2B9AD0EE" w:rsidR="00A80EA5" w:rsidRPr="00F32AD8" w:rsidRDefault="002215D8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F32AD8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funkce</w:t>
            </w:r>
          </w:p>
          <w:p w14:paraId="3C92592D" w14:textId="77777777" w:rsidR="009A3DA5" w:rsidRPr="00F32AD8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230B81" w14:textId="77777777" w:rsidR="009A3DA5" w:rsidRPr="00F32AD8" w:rsidRDefault="009A3DA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F32A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F32A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5DABF6CF" w14:textId="3A491DCF" w:rsidR="00A80EA5" w:rsidRPr="00F32AD8" w:rsidRDefault="00A80EA5" w:rsidP="007E5F7A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F32AD8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</w:t>
            </w:r>
          </w:p>
          <w:p w14:paraId="3C92592E" w14:textId="1E625514" w:rsidR="00A80EA5" w:rsidRPr="00F32AD8" w:rsidRDefault="002215D8" w:rsidP="007E5F7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funkce</w:t>
            </w:r>
          </w:p>
        </w:tc>
      </w:tr>
    </w:tbl>
    <w:p w14:paraId="265F7223" w14:textId="2EA43BCE" w:rsidR="00A101DE" w:rsidRPr="00F32AD8" w:rsidRDefault="00A101DE" w:rsidP="00BB63C6">
      <w:pPr>
        <w:rPr>
          <w:rFonts w:ascii="Arial" w:hAnsi="Arial" w:cs="Arial"/>
          <w:bCs/>
        </w:rPr>
      </w:pPr>
    </w:p>
    <w:p w14:paraId="6D97074E" w14:textId="77777777" w:rsidR="00A101DE" w:rsidRPr="00F32AD8" w:rsidRDefault="00A101DE">
      <w:pPr>
        <w:rPr>
          <w:rFonts w:ascii="Arial" w:hAnsi="Arial" w:cs="Arial"/>
          <w:bCs/>
        </w:rPr>
      </w:pPr>
      <w:r w:rsidRPr="00F32AD8">
        <w:rPr>
          <w:rFonts w:ascii="Arial" w:hAnsi="Arial" w:cs="Arial"/>
          <w:bCs/>
        </w:rPr>
        <w:br w:type="page"/>
      </w:r>
    </w:p>
    <w:p w14:paraId="7EBD9076" w14:textId="77777777" w:rsidR="00A101DE" w:rsidRPr="00F32AD8" w:rsidRDefault="00A101DE" w:rsidP="00A101DE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F32AD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lastRenderedPageBreak/>
        <w:t>vzorová veřejnoprávní smlouva</w:t>
      </w:r>
      <w:r w:rsidRPr="00F32AD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 xml:space="preserve">o poskytnutí </w:t>
      </w:r>
      <w:r w:rsidRPr="00F32AD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 dotace na akci</w:t>
      </w:r>
      <w:r w:rsidRPr="00F32AD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 xml:space="preserve">obcím, městysům, městům </w:t>
      </w:r>
    </w:p>
    <w:p w14:paraId="495BE84B" w14:textId="77777777" w:rsidR="00A101DE" w:rsidRPr="00F32AD8" w:rsidRDefault="00A101DE" w:rsidP="00A101DE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trike/>
          <w:sz w:val="28"/>
          <w:szCs w:val="28"/>
          <w:lang w:eastAsia="cs-CZ"/>
        </w:rPr>
      </w:pPr>
      <w:r w:rsidRPr="00F32AD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se spoluúčastí bez zveřejnění</w:t>
      </w:r>
    </w:p>
    <w:p w14:paraId="65EB4E99" w14:textId="77777777" w:rsidR="00A101DE" w:rsidRPr="00F32AD8" w:rsidRDefault="00A101DE" w:rsidP="00A101DE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F32AD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0F333D1E" w14:textId="77777777" w:rsidR="00A101DE" w:rsidRPr="00F32AD8" w:rsidRDefault="00A101DE" w:rsidP="00A101DE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F32AD8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3BBC7334" w14:textId="77777777" w:rsidR="00A101DE" w:rsidRPr="00F32AD8" w:rsidRDefault="00A101DE" w:rsidP="00A101DE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9C5A6C" w14:textId="77777777" w:rsidR="00A101DE" w:rsidRPr="00F32AD8" w:rsidRDefault="00A101DE" w:rsidP="00A101D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</w:t>
      </w:r>
    </w:p>
    <w:p w14:paraId="5445B47B" w14:textId="77777777" w:rsidR="00A101DE" w:rsidRPr="00F32AD8" w:rsidRDefault="00A101DE" w:rsidP="00A101D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1129A4F5" w14:textId="77777777" w:rsidR="00A101DE" w:rsidRPr="00F32AD8" w:rsidRDefault="00A101DE" w:rsidP="00A101D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5AA0F6B" w14:textId="77777777" w:rsidR="00A101DE" w:rsidRPr="00F32AD8" w:rsidRDefault="00A101DE" w:rsidP="00A101D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81E2920" w14:textId="77777777" w:rsidR="00A101DE" w:rsidRPr="00F32AD8" w:rsidRDefault="00A101DE" w:rsidP="00A101D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681CA5BC" w14:textId="77777777" w:rsidR="00A101DE" w:rsidRPr="00F32AD8" w:rsidRDefault="00A101DE" w:rsidP="00A101DE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32AD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2E0F19D4" w14:textId="77777777" w:rsidR="00A101DE" w:rsidRPr="00F32AD8" w:rsidRDefault="00A101DE" w:rsidP="00A101DE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45EAF83" w14:textId="77777777" w:rsidR="00A101DE" w:rsidRPr="00F32AD8" w:rsidRDefault="00A101DE" w:rsidP="00A101D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0F7FF1BC" w14:textId="77777777" w:rsidR="00A101DE" w:rsidRPr="00F32AD8" w:rsidRDefault="00A101DE" w:rsidP="00A101D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A69752A" w14:textId="77777777" w:rsidR="00A101DE" w:rsidRPr="00F32AD8" w:rsidRDefault="00A101DE" w:rsidP="00A101D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7AC0AB1D" w14:textId="77777777" w:rsidR="00A101DE" w:rsidRPr="00F32AD8" w:rsidRDefault="00A101DE" w:rsidP="00A101D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F32AD8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F32AD8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4C717617" w14:textId="77777777" w:rsidR="00A101DE" w:rsidRPr="00F32AD8" w:rsidRDefault="00A101DE" w:rsidP="00A101D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Zastoupená/é/ý: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37CC2241" w14:textId="77777777" w:rsidR="00A101DE" w:rsidRPr="00F32AD8" w:rsidRDefault="00A101DE" w:rsidP="00A101D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2D4ADF8C" w14:textId="77777777" w:rsidR="00A101DE" w:rsidRPr="00F32AD8" w:rsidRDefault="00A101DE" w:rsidP="00A101DE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2C6EBFB9" w14:textId="77777777" w:rsidR="00A101DE" w:rsidRPr="00F32AD8" w:rsidRDefault="00A101DE" w:rsidP="00A101DE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32AD8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2FBDE916" w14:textId="77777777" w:rsidR="00A101DE" w:rsidRPr="00F32AD8" w:rsidRDefault="00A101DE" w:rsidP="00A101DE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F32A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23A3B268" w14:textId="77777777" w:rsidR="00A101DE" w:rsidRPr="00F32AD8" w:rsidRDefault="00A101DE" w:rsidP="00A101DE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5A000936" w14:textId="631FF02D" w:rsidR="00A101DE" w:rsidRPr="00F32AD8" w:rsidRDefault="00A101DE" w:rsidP="00186DDD">
      <w:pPr>
        <w:numPr>
          <w:ilvl w:val="0"/>
          <w:numId w:val="1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>, slovy: ......... korun českých (dále jen „dotace“)</w:t>
      </w:r>
      <w:r w:rsidRPr="00F32AD8">
        <w:rPr>
          <w:rFonts w:ascii="Arial" w:hAnsi="Arial" w:cs="Arial"/>
          <w:sz w:val="24"/>
          <w:szCs w:val="24"/>
        </w:rPr>
        <w:t xml:space="preserve"> za účelem podpory obcí Olomouckého kraje při pořizování, technickém zhodnocení a opravách požární techniky a nákupu věcného vybavení k zajištění akceschopnosti JSDH obcí </w:t>
      </w:r>
    </w:p>
    <w:p w14:paraId="4E6E36C1" w14:textId="0C139956" w:rsidR="00A101DE" w:rsidRPr="00F32AD8" w:rsidRDefault="00A101DE" w:rsidP="00186DDD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F32AD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úhrada/částečná úhrada výdajů na pořízení, technické zhodnocení a opravu požární techniky a nákup věcného vybavení jednotky sboru dobrovolných hasičů …………..</w:t>
      </w:r>
      <w:r w:rsidRPr="00F32AD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název </w:t>
      </w:r>
      <w:proofErr w:type="gramStart"/>
      <w:r w:rsidRPr="00F32AD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jednotky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 zřízené</w:t>
      </w:r>
      <w:proofErr w:type="gram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příjemcem.</w:t>
      </w:r>
      <w:r w:rsidRPr="00F32AD8" w:rsidDel="00076C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(dále také „akce“). (</w:t>
      </w: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>odpovídá názvu akce ze žádosti)</w:t>
      </w:r>
    </w:p>
    <w:p w14:paraId="753777A8" w14:textId="585BE555" w:rsidR="00A101DE" w:rsidRPr="00F32AD8" w:rsidRDefault="00A101DE" w:rsidP="00186DDD">
      <w:pPr>
        <w:numPr>
          <w:ilvl w:val="0"/>
          <w:numId w:val="1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 </w:t>
      </w: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</w:t>
      </w:r>
      <w:r w:rsidR="002F2CD2"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6BF6574C" w14:textId="77777777" w:rsidR="00A101DE" w:rsidRPr="00F32AD8" w:rsidRDefault="00A101DE" w:rsidP="00186DDD">
      <w:pPr>
        <w:numPr>
          <w:ilvl w:val="0"/>
          <w:numId w:val="14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F32AD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dotace může být poskytnuta jako investiční nebo </w:t>
      </w:r>
      <w:proofErr w:type="gramStart"/>
      <w:r w:rsidRPr="00F32AD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neinvestiční a nebo kombinovaná</w:t>
      </w:r>
      <w:proofErr w:type="gramEnd"/>
      <w:r w:rsidRPr="00F32AD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a do smlouvy</w:t>
      </w:r>
      <w:r w:rsidRPr="00F32AD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</w:t>
      </w:r>
      <w:r w:rsidRPr="00F32AD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bude vybráno </w:t>
      </w:r>
      <w:proofErr w:type="spellStart"/>
      <w:r w:rsidRPr="00F32AD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opovídající</w:t>
      </w:r>
      <w:proofErr w:type="spellEnd"/>
      <w:r w:rsidRPr="00F32AD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ustanovení dle schváleného účelu pro konkrétního příjemce)</w:t>
      </w:r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47FF4C5" w14:textId="77777777" w:rsidR="00A101DE" w:rsidRPr="00F32AD8" w:rsidRDefault="00A101DE" w:rsidP="00A101D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</w:t>
      </w:r>
      <w:proofErr w:type="gram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32a odst. 1 a 2 cit. zákona nebo výdajů spojených s technickým zhodnocením, rekonstrukcí a modernizací ve smyslu § 33 cit. zákona.</w:t>
      </w:r>
    </w:p>
    <w:p w14:paraId="1BDE14A4" w14:textId="77777777" w:rsidR="00A101DE" w:rsidRPr="00F32AD8" w:rsidRDefault="00A101DE" w:rsidP="00A101D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013BEB82" w14:textId="77777777" w:rsidR="002F2CD2" w:rsidRPr="00F32AD8" w:rsidRDefault="00A101DE" w:rsidP="00186DDD">
      <w:pPr>
        <w:numPr>
          <w:ilvl w:val="0"/>
          <w:numId w:val="13"/>
        </w:numPr>
        <w:tabs>
          <w:tab w:val="clear" w:pos="36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26 odst. 2 zákona č. 586/1992 Sb., o daních z příjmů, ve znění pozdějších předpisů (dále jen „cit. </w:t>
      </w:r>
      <w:proofErr w:type="gram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058B83EF" w14:textId="77777777" w:rsidR="002F2CD2" w:rsidRPr="00F32AD8" w:rsidRDefault="00A101DE" w:rsidP="00186DDD">
      <w:pPr>
        <w:numPr>
          <w:ilvl w:val="0"/>
          <w:numId w:val="13"/>
        </w:numPr>
        <w:tabs>
          <w:tab w:val="clear" w:pos="36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 32a odst. 1 a 2 cit. </w:t>
      </w:r>
      <w:proofErr w:type="gram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79749B44" w14:textId="24E638F3" w:rsidR="00A101DE" w:rsidRPr="00F32AD8" w:rsidRDefault="00A101DE" w:rsidP="00186DDD">
      <w:pPr>
        <w:numPr>
          <w:ilvl w:val="0"/>
          <w:numId w:val="13"/>
        </w:numPr>
        <w:tabs>
          <w:tab w:val="clear" w:pos="36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</w:t>
      </w:r>
      <w:r w:rsidR="002F2CD2" w:rsidRPr="00F32AD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a modernizací ve smyslu § 33 cit. </w:t>
      </w:r>
      <w:proofErr w:type="gram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0F560CD" w14:textId="77777777" w:rsidR="00A101DE" w:rsidRPr="00F32AD8" w:rsidRDefault="00A101DE" w:rsidP="00A101D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75756E88" w14:textId="77777777" w:rsidR="00A101DE" w:rsidRPr="00F32AD8" w:rsidRDefault="00A101DE" w:rsidP="00A101DE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51E56A3" w14:textId="77777777" w:rsidR="00A101DE" w:rsidRPr="00F32AD8" w:rsidRDefault="00A101DE" w:rsidP="00186DDD">
      <w:pPr>
        <w:numPr>
          <w:ilvl w:val="0"/>
          <w:numId w:val="10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 pravidly dotačního programu Program na podporu JSDH 2020 pro dotační titul Dotace na pořízení, technické zhodnocení a opravu požární techniky a nákup věcného vybavení JSDH obcí Olomouckého kraje 2020</w:t>
      </w: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67EE6F2C" w14:textId="77777777" w:rsidR="00A101DE" w:rsidRPr="00F32AD8" w:rsidRDefault="00A101DE" w:rsidP="00A101D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412BE185" w14:textId="56D49A6A" w:rsidR="00A101DE" w:rsidRPr="00F32AD8" w:rsidRDefault="00A101DE" w:rsidP="00A101D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  <w:r w:rsidRPr="00F32AD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(Bude doplněno dle schváleného účelu konkrétnímu příjemci dle podané žádosti; neprovádí se přitom žádná změna konkrétního účelu uvedeného ve schválené žádosti – tzn. v tabulce žadatelů v materiálu, schváleném řídícím orgánem. Zde uvedený text odpovídá obsahu sloupce Účel </w:t>
      </w:r>
      <w:r w:rsidR="002F2CD2" w:rsidRPr="00F32AD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použití dotace na akci.</w:t>
      </w:r>
      <w:r w:rsidR="00F07A96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</w:p>
    <w:p w14:paraId="4B7792CB" w14:textId="77777777" w:rsidR="00A101DE" w:rsidRPr="00F32AD8" w:rsidRDefault="00A101DE" w:rsidP="00A101D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454749AA" w14:textId="77777777" w:rsidR="00A101DE" w:rsidRPr="00F32AD8" w:rsidRDefault="00A101DE" w:rsidP="00A101D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5AE1E961" w14:textId="77777777" w:rsidR="00A101DE" w:rsidRPr="00F07A96" w:rsidRDefault="00A101DE" w:rsidP="00A101D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07A9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27C31A49" w14:textId="77777777" w:rsidR="00A101DE" w:rsidRPr="00F07A96" w:rsidRDefault="00A101DE" w:rsidP="00A101D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07A9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02D43984" w14:textId="77777777" w:rsidR="00A101DE" w:rsidRPr="00F32AD8" w:rsidRDefault="00A101DE" w:rsidP="00A101D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07A96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5382544" w14:textId="3BA79A31" w:rsidR="00A101DE" w:rsidRPr="00F32AD8" w:rsidRDefault="00A101DE" w:rsidP="00A101DE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 w:rsidR="002F2CD2"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45FA78B2" w14:textId="6D02F540" w:rsidR="00A101DE" w:rsidRPr="00F32AD8" w:rsidRDefault="00A101DE" w:rsidP="00A101DE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32AD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F32AD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F32AD8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F32AD8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F32AD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F32AD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4F51A15" w14:textId="77777777" w:rsidR="00A101DE" w:rsidRPr="00F32AD8" w:rsidRDefault="00A101DE" w:rsidP="00A101D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39F6742B" w14:textId="77777777" w:rsidR="00A101DE" w:rsidRPr="00F32AD8" w:rsidRDefault="00A101DE" w:rsidP="00A101DE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vést dotaci ve svém účetnictví odděleně.</w:t>
      </w:r>
    </w:p>
    <w:p w14:paraId="1D467A3F" w14:textId="785DBADF" w:rsidR="00A101DE" w:rsidRPr="00F32AD8" w:rsidRDefault="00A101DE" w:rsidP="00186DDD">
      <w:pPr>
        <w:numPr>
          <w:ilvl w:val="0"/>
          <w:numId w:val="10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30. 11. 2020</w:t>
      </w:r>
      <w:r w:rsidR="002F2CD2"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2020 do uzavření této smlouvy.</w:t>
      </w:r>
    </w:p>
    <w:p w14:paraId="47C889BB" w14:textId="7F1C2855" w:rsidR="00A101DE" w:rsidRPr="00F32AD8" w:rsidRDefault="00A101DE" w:rsidP="00A101DE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nejméně 50 % z vlastních a jiných zdrojů. Budou-li celkové skutečně vynaložené uznatelné výdaje nižší než celkové předpokládané uznatelné výdaje, je příjemce povinen </w:t>
      </w:r>
      <w:r w:rsidRPr="00F32AD8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 50 % celkových skutečně vynaložených uznatelných výdajů na účel dle čl. I odst. 2 a 4 této smlouvy.</w:t>
      </w:r>
    </w:p>
    <w:p w14:paraId="2A5FD57C" w14:textId="38F7FB53" w:rsidR="00A101DE" w:rsidRPr="00F32AD8" w:rsidRDefault="00B2603A" w:rsidP="002F2CD2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termínu, jaký je v tomto čl. II odst. 2 stanoven pro použití dotace</w:t>
      </w:r>
      <w:r w:rsidR="002F2CD2" w:rsidRPr="00F32AD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98DB19E" w14:textId="77777777" w:rsidR="00A101DE" w:rsidRPr="00F32AD8" w:rsidRDefault="00A101DE" w:rsidP="00186DDD">
      <w:pPr>
        <w:numPr>
          <w:ilvl w:val="0"/>
          <w:numId w:val="1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BE3BD63" w14:textId="1D1F801B" w:rsidR="00A101DE" w:rsidRPr="00F32AD8" w:rsidRDefault="00A101DE" w:rsidP="00186DDD">
      <w:pPr>
        <w:numPr>
          <w:ilvl w:val="0"/>
          <w:numId w:val="10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11. 12. 2020 předložit poskytovateli vyúčtování poskytnuté dotace elektronicky do datové schránky poskytovatele ID: </w:t>
      </w:r>
      <w:proofErr w:type="spell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qiabfmf</w:t>
      </w:r>
      <w:proofErr w:type="spell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podepsané kvalifikovaným </w:t>
      </w:r>
      <w:proofErr w:type="gram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elektronickým  podpisem</w:t>
      </w:r>
      <w:proofErr w:type="gram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 </w:t>
      </w:r>
    </w:p>
    <w:p w14:paraId="3AE54147" w14:textId="77777777" w:rsidR="00A101DE" w:rsidRPr="00F32AD8" w:rsidRDefault="00A101DE" w:rsidP="00A101DE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806111F" w14:textId="2610E20D" w:rsidR="00A101DE" w:rsidRPr="00F32AD8" w:rsidRDefault="00A101DE" w:rsidP="00186DDD">
      <w:pPr>
        <w:pStyle w:val="Odstavecseseznamem"/>
        <w:numPr>
          <w:ilvl w:val="1"/>
          <w:numId w:val="10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1 „Finanční vyúčtování dotace</w:t>
      </w: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F32AD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F32AD8">
          <w:rPr>
            <w:rFonts w:ascii="Arial" w:hAnsi="Arial" w:cs="Arial"/>
            <w:b/>
            <w:bCs/>
            <w:sz w:val="24"/>
            <w:szCs w:val="24"/>
          </w:rPr>
          <w:t>……………………………</w:t>
        </w:r>
      </w:hyperlink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. Soupis příjmů dle tohoto ustanovení doloží příjemce čestným prohlášením, že všechny příjmy uvedené v soupisu jsou pravdivé a úplné </w:t>
      </w: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32AD8">
        <w:rPr>
          <w:rFonts w:ascii="Arial" w:hAnsi="Arial" w:cs="Arial"/>
          <w:iCs/>
          <w:sz w:val="24"/>
          <w:szCs w:val="24"/>
        </w:rPr>
        <w:t xml:space="preserve"> </w:t>
      </w: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F32AD8">
        <w:rPr>
          <w:rFonts w:ascii="Arial" w:hAnsi="Arial" w:cs="Arial"/>
          <w:sz w:val="24"/>
          <w:szCs w:val="24"/>
        </w:rPr>
        <w:t>příjmy uvedené v odst. 11.24 Pravidel.</w:t>
      </w:r>
    </w:p>
    <w:p w14:paraId="783887F4" w14:textId="2F34A4D1" w:rsidR="00A101DE" w:rsidRPr="00F32AD8" w:rsidRDefault="00A101DE" w:rsidP="00186DDD">
      <w:pPr>
        <w:pStyle w:val="Odstavecseseznamem"/>
        <w:numPr>
          <w:ilvl w:val="1"/>
          <w:numId w:val="10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="002F2CD2"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 příloze č. 1. 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skutečně vynaložené výdaje uvedené v soupisu jsou pravdivé a úplné. </w:t>
      </w: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(čestné prohlášení je zapracováno v textu přílohy </w:t>
      </w:r>
      <w:r w:rsidR="002F2CD2" w:rsidRPr="00F32AD8">
        <w:rPr>
          <w:rFonts w:ascii="Arial" w:eastAsia="Times New Roman" w:hAnsi="Arial" w:cs="Arial"/>
          <w:i/>
          <w:sz w:val="24"/>
          <w:szCs w:val="24"/>
          <w:lang w:eastAsia="cs-CZ"/>
        </w:rPr>
        <w:br/>
      </w: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>č. 1)</w:t>
      </w:r>
    </w:p>
    <w:p w14:paraId="2BC4872A" w14:textId="77777777" w:rsidR="00A101DE" w:rsidRPr="00F32AD8" w:rsidRDefault="00A101DE" w:rsidP="00186DDD">
      <w:pPr>
        <w:pStyle w:val="Odstavecseseznamem"/>
        <w:numPr>
          <w:ilvl w:val="1"/>
          <w:numId w:val="1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 1, doložený:</w:t>
      </w:r>
    </w:p>
    <w:p w14:paraId="2D8222E9" w14:textId="77777777" w:rsidR="00A101DE" w:rsidRPr="00F32AD8" w:rsidRDefault="00A101DE" w:rsidP="00186DDD">
      <w:pPr>
        <w:numPr>
          <w:ilvl w:val="0"/>
          <w:numId w:val="12"/>
        </w:numPr>
        <w:spacing w:after="120"/>
        <w:ind w:hanging="513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74821783" w14:textId="77777777" w:rsidR="00A101DE" w:rsidRPr="00F32AD8" w:rsidRDefault="00A101DE" w:rsidP="00186DDD">
      <w:pPr>
        <w:numPr>
          <w:ilvl w:val="0"/>
          <w:numId w:val="12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u 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jednotlivých výdajů přesahujících částku 1000 Kč. U jednotlivých výdajů do výše 1000 Kč doloží příjemce pouze soupis těchto výdajů,</w:t>
      </w:r>
    </w:p>
    <w:p w14:paraId="3DCCF8BF" w14:textId="77777777" w:rsidR="00A101DE" w:rsidRPr="00F32AD8" w:rsidRDefault="00A101DE" w:rsidP="00186DDD">
      <w:pPr>
        <w:numPr>
          <w:ilvl w:val="0"/>
          <w:numId w:val="12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7B6F9079" w14:textId="77777777" w:rsidR="00A101DE" w:rsidRPr="00F32AD8" w:rsidRDefault="00A101DE" w:rsidP="00186DDD">
      <w:pPr>
        <w:numPr>
          <w:ilvl w:val="0"/>
          <w:numId w:val="12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C2B4281" w14:textId="77777777" w:rsidR="00A101DE" w:rsidRPr="00F32AD8" w:rsidRDefault="00A101DE" w:rsidP="00A101D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2A33FB5" w14:textId="77777777" w:rsidR="00A101DE" w:rsidRPr="00F32AD8" w:rsidRDefault="00A101DE" w:rsidP="00A101D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popis využití dotace, popis užití loga Olomouckého kraje s odkazem na jeho umístění na webových stránkách příjemce (jsou-li zřízeny).</w:t>
      </w:r>
    </w:p>
    <w:p w14:paraId="3BCFE25D" w14:textId="61A46466" w:rsidR="00A101DE" w:rsidRPr="00F32AD8" w:rsidRDefault="00A101DE" w:rsidP="00A101DE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fotodokumentaci propagace Olomouckého kraje při splnění podmínek v čl. II. odst. 10 této smlouvy.</w:t>
      </w:r>
      <w:r w:rsidR="002F2CD2"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12BDAEF" w14:textId="6C7F2BAA" w:rsidR="00A101DE" w:rsidRPr="00F32AD8" w:rsidRDefault="00A101DE" w:rsidP="00186DDD">
      <w:pPr>
        <w:numPr>
          <w:ilvl w:val="0"/>
          <w:numId w:val="10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 termínu/lhůtě uvedené v čl. II odst. 2 této smlouvy, nebo v případě, že celkové příjemcem skutečně vynaložené uznatelné výdaje na účel uvedený v čl. I odst. 2 a 4 této smlouvy byly nižší než celkové předpokládané uznatelné výdaje dle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</w:t>
      </w:r>
      <w:r w:rsidR="002F2CD2" w:rsidRPr="00F32AD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o rozpočtových pravidlech územních rozpočtů, ve znění pozdějších předpisů. </w:t>
      </w:r>
    </w:p>
    <w:p w14:paraId="7A7AD1CC" w14:textId="77777777" w:rsidR="00A101DE" w:rsidRPr="00F32AD8" w:rsidRDefault="00A101DE" w:rsidP="00186DDD">
      <w:pPr>
        <w:numPr>
          <w:ilvl w:val="0"/>
          <w:numId w:val="1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54CF6A2E" w14:textId="77777777" w:rsidR="00A101DE" w:rsidRPr="00F32AD8" w:rsidRDefault="00A101DE" w:rsidP="00186DDD">
      <w:pPr>
        <w:numPr>
          <w:ilvl w:val="0"/>
          <w:numId w:val="10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F32AD8" w:rsidRPr="00F32AD8" w14:paraId="22138129" w14:textId="77777777" w:rsidTr="001105EA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95648" w14:textId="77777777" w:rsidR="00A101DE" w:rsidRPr="00F32AD8" w:rsidRDefault="00A101DE" w:rsidP="001105EA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FCD64" w14:textId="77777777" w:rsidR="00A101DE" w:rsidRPr="00F32AD8" w:rsidRDefault="00A101DE" w:rsidP="001105EA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14D748E0" w14:textId="77777777" w:rsidR="00A101DE" w:rsidRPr="00F32AD8" w:rsidRDefault="00A101DE" w:rsidP="001105EA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F32AD8" w:rsidRPr="00F32AD8" w14:paraId="1B0F92CF" w14:textId="77777777" w:rsidTr="001105E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EB5D1" w14:textId="77777777" w:rsidR="00A101DE" w:rsidRPr="00F32AD8" w:rsidRDefault="00A101DE" w:rsidP="001105E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20E69" w14:textId="77777777" w:rsidR="00A101DE" w:rsidRPr="00F32AD8" w:rsidRDefault="00A101DE" w:rsidP="001105EA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32AD8" w:rsidRPr="00F32AD8" w14:paraId="58633364" w14:textId="77777777" w:rsidTr="001105E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FDFAC" w14:textId="77777777" w:rsidR="00A101DE" w:rsidRPr="00F32AD8" w:rsidRDefault="00A101DE" w:rsidP="001105E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4A679" w14:textId="77777777" w:rsidR="00A101DE" w:rsidRPr="00F32AD8" w:rsidRDefault="00A101DE" w:rsidP="001105EA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32AD8" w:rsidRPr="00F32AD8" w14:paraId="2AC7601C" w14:textId="77777777" w:rsidTr="001105E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76F72" w14:textId="77777777" w:rsidR="00A101DE" w:rsidRPr="00F32AD8" w:rsidRDefault="00A101DE" w:rsidP="001105E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B6CBD" w14:textId="77777777" w:rsidR="00A101DE" w:rsidRPr="00F32AD8" w:rsidRDefault="00A101DE" w:rsidP="001105EA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F32AD8" w:rsidRPr="00F32AD8" w14:paraId="25D32F64" w14:textId="77777777" w:rsidTr="001105E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ED6A8" w14:textId="77777777" w:rsidR="00A101DE" w:rsidRPr="00F32AD8" w:rsidRDefault="00A101DE" w:rsidP="001105E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DC59E" w14:textId="77777777" w:rsidR="00A101DE" w:rsidRPr="00F32AD8" w:rsidRDefault="00A101DE" w:rsidP="001105EA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32AD8" w:rsidRPr="00F32AD8" w14:paraId="4FA02B72" w14:textId="77777777" w:rsidTr="001105E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DE5DF" w14:textId="77777777" w:rsidR="00A101DE" w:rsidRPr="00F32AD8" w:rsidRDefault="00A101DE" w:rsidP="001105E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86DFC" w14:textId="77777777" w:rsidR="00A101DE" w:rsidRPr="00F32AD8" w:rsidRDefault="00A101DE" w:rsidP="001105EA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32AD8" w:rsidRPr="00F32AD8" w14:paraId="24DEE5EF" w14:textId="77777777" w:rsidTr="001105E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F9885" w14:textId="77777777" w:rsidR="00A101DE" w:rsidRPr="00F32AD8" w:rsidRDefault="00A101DE" w:rsidP="001105E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AF391" w14:textId="77777777" w:rsidR="00A101DE" w:rsidRPr="00F32AD8" w:rsidRDefault="00A101DE" w:rsidP="001105EA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32AD8" w:rsidRPr="00F32AD8" w14:paraId="1242315E" w14:textId="77777777" w:rsidTr="001105E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7B6A7" w14:textId="77777777" w:rsidR="00A101DE" w:rsidRPr="00F32AD8" w:rsidRDefault="00A101DE" w:rsidP="001105E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6DA52" w14:textId="77777777" w:rsidR="00A101DE" w:rsidRPr="00F32AD8" w:rsidRDefault="00A101DE" w:rsidP="001105EA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106C91C2" w14:textId="77777777" w:rsidR="00A101DE" w:rsidRPr="00F32AD8" w:rsidRDefault="00A101DE" w:rsidP="00A101D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0207234" w14:textId="5BB73FB0" w:rsidR="00A101DE" w:rsidRPr="00F32AD8" w:rsidRDefault="00A101DE" w:rsidP="00186DDD">
      <w:pPr>
        <w:numPr>
          <w:ilvl w:val="0"/>
          <w:numId w:val="10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br/>
        <w:t>č. 27-4228120277/0100. Případný odvod či penále se hradí na účet poskytovatele č. 27-4228320287/0100</w:t>
      </w:r>
      <w:r w:rsidRPr="00F32AD8">
        <w:rPr>
          <w:rFonts w:ascii="Arial" w:hAnsi="Arial" w:cs="Arial"/>
          <w:sz w:val="24"/>
          <w:szCs w:val="24"/>
        </w:rPr>
        <w:t xml:space="preserve"> na základě vystavené faktury. </w:t>
      </w:r>
    </w:p>
    <w:p w14:paraId="67CA0D9B" w14:textId="77777777" w:rsidR="00A101DE" w:rsidRPr="00F32AD8" w:rsidRDefault="00A101DE" w:rsidP="00186DDD">
      <w:pPr>
        <w:numPr>
          <w:ilvl w:val="0"/>
          <w:numId w:val="10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EBEF857" w14:textId="74675698" w:rsidR="00A101DE" w:rsidRPr="00F32AD8" w:rsidRDefault="00A101DE" w:rsidP="00186DDD">
      <w:pPr>
        <w:numPr>
          <w:ilvl w:val="0"/>
          <w:numId w:val="10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1 roku </w:t>
      </w:r>
      <w:r w:rsidR="002F2CD2" w:rsidRPr="00F32AD8">
        <w:rPr>
          <w:rFonts w:ascii="Arial" w:eastAsia="Times New Roman" w:hAnsi="Arial" w:cs="Arial"/>
          <w:sz w:val="24"/>
          <w:szCs w:val="24"/>
          <w:lang w:eastAsia="cs-CZ"/>
        </w:rPr>
        <w:t>od poskytnutí dotace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. Spolu s logem zde bude vždy uvedena informace, že poskytovatel akci finančně podpořil.</w:t>
      </w:r>
    </w:p>
    <w:p w14:paraId="01AAF3D6" w14:textId="77777777" w:rsidR="00A101DE" w:rsidRPr="00F32AD8" w:rsidRDefault="00A101DE" w:rsidP="00A101DE">
      <w:pPr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označit majetek pořízený, technicky zhodnocený nebo opravený z prostředků dotace logem Olomouckého kraje a pořídit fotodokumentaci o této propagaci poskytovatele. </w:t>
      </w:r>
    </w:p>
    <w:p w14:paraId="16590088" w14:textId="77777777" w:rsidR="00A101DE" w:rsidRPr="00F32AD8" w:rsidRDefault="00A101DE" w:rsidP="00A101DE">
      <w:pPr>
        <w:pStyle w:val="Zkladntextodsazen2"/>
        <w:tabs>
          <w:tab w:val="clear" w:pos="8100"/>
        </w:tabs>
        <w:rPr>
          <w:iCs w:val="0"/>
        </w:rPr>
      </w:pPr>
      <w:r w:rsidRPr="00F32AD8">
        <w:rPr>
          <w:iCs w:val="0"/>
        </w:rPr>
        <w:t xml:space="preserve">Označení vybavení se nevyžaduje v případě, že by označením vybavení byla snížena jeho funkčnost, technická způsobilost, bezpečnost, ovladatelnost, zdravotně hygienická způsobilost, popř. vnější vzhled, je-li stanoven. </w:t>
      </w:r>
    </w:p>
    <w:p w14:paraId="6F762631" w14:textId="77777777" w:rsidR="00A101DE" w:rsidRPr="00F32AD8" w:rsidRDefault="00A101DE" w:rsidP="00A101DE">
      <w:pPr>
        <w:spacing w:after="120"/>
        <w:ind w:left="567" w:firstLine="0"/>
        <w:rPr>
          <w:iCs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Nelze-li označit pořízené, technicky zhodnocené nebo opravené vybavení logem Olomouckého kraje</w:t>
      </w:r>
      <w:r w:rsidRPr="00F32AD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je příjemce povinen umístit logo Olomouckého kraje na </w:t>
      </w:r>
      <w:r w:rsidRPr="00F32AD8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 xml:space="preserve">požární zbrojnici, v níž je vybavení umístěno, včetně informace, </w:t>
      </w:r>
      <w:r w:rsidRPr="00F32AD8">
        <w:rPr>
          <w:rFonts w:ascii="Arial" w:eastAsia="Times New Roman" w:hAnsi="Arial" w:cs="Arial"/>
          <w:b/>
          <w:sz w:val="24"/>
          <w:szCs w:val="24"/>
          <w:lang w:eastAsia="cs-CZ"/>
        </w:rPr>
        <w:br/>
        <w:t xml:space="preserve">že poskytovatel příjemce finančně podpořil a pořídit fotodokumentaci </w:t>
      </w:r>
      <w:r w:rsidRPr="00F32AD8">
        <w:rPr>
          <w:rFonts w:ascii="Arial" w:eastAsia="Times New Roman" w:hAnsi="Arial" w:cs="Arial"/>
          <w:b/>
          <w:sz w:val="24"/>
          <w:szCs w:val="24"/>
          <w:lang w:eastAsia="cs-CZ"/>
        </w:rPr>
        <w:br/>
        <w:t>o propagaci poskytovatele.</w:t>
      </w:r>
      <w:r w:rsidRPr="00F32AD8">
        <w:t xml:space="preserve"> </w:t>
      </w:r>
    </w:p>
    <w:p w14:paraId="22A40CE7" w14:textId="24A8CA8D" w:rsidR="00A101DE" w:rsidRPr="00F32AD8" w:rsidRDefault="00A101DE" w:rsidP="00A101D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Povinně pořízená fotodokumentace (minimálně </w:t>
      </w:r>
      <w:r w:rsidR="002F2CD2" w:rsidRPr="00F32AD8">
        <w:rPr>
          <w:rFonts w:ascii="Arial" w:eastAsia="Times New Roman" w:hAnsi="Arial" w:cs="Arial"/>
          <w:sz w:val="24"/>
          <w:szCs w:val="24"/>
          <w:lang w:eastAsia="cs-CZ"/>
        </w:rPr>
        <w:t>dvě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propagaci poskytovatele musí být poskytovateli příjemcem předložena společně se závěrečnou zprávou.</w:t>
      </w:r>
    </w:p>
    <w:p w14:paraId="1FC7E7E7" w14:textId="77777777" w:rsidR="00A101DE" w:rsidRPr="00F32AD8" w:rsidRDefault="00A101DE" w:rsidP="00186DDD">
      <w:pPr>
        <w:numPr>
          <w:ilvl w:val="0"/>
          <w:numId w:val="1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53185246" w14:textId="77777777" w:rsidR="00A101DE" w:rsidRPr="00F32AD8" w:rsidRDefault="00A101DE" w:rsidP="00186DDD">
      <w:pPr>
        <w:numPr>
          <w:ilvl w:val="0"/>
          <w:numId w:val="10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14:paraId="67191A99" w14:textId="2DF946DB" w:rsidR="00A101DE" w:rsidRPr="00F32AD8" w:rsidRDefault="00A101DE" w:rsidP="00186DDD">
      <w:pPr>
        <w:numPr>
          <w:ilvl w:val="0"/>
          <w:numId w:val="10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Pravidel.</w:t>
      </w:r>
    </w:p>
    <w:p w14:paraId="491E513F" w14:textId="30551054" w:rsidR="00A101DE" w:rsidRPr="00F32AD8" w:rsidRDefault="00A101DE" w:rsidP="00A101D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F32AD8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F32A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2B1FCCC8" w14:textId="77777777" w:rsidR="00A101DE" w:rsidRPr="00F32AD8" w:rsidRDefault="00A101DE" w:rsidP="00A101D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F32A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F32A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7DFFE7E6" w14:textId="77777777" w:rsidR="00A101DE" w:rsidRPr="00F32AD8" w:rsidRDefault="00A101DE" w:rsidP="00A101DE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9437958" w14:textId="77777777" w:rsidR="00A101DE" w:rsidRPr="00F32AD8" w:rsidRDefault="00A101DE" w:rsidP="00186DDD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77265676" w14:textId="77777777" w:rsidR="00A101DE" w:rsidRPr="00F32AD8" w:rsidRDefault="00A101DE" w:rsidP="00186DDD">
      <w:pPr>
        <w:numPr>
          <w:ilvl w:val="0"/>
          <w:numId w:val="11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7A420ADD" w14:textId="77777777" w:rsidR="00A101DE" w:rsidRPr="00F32AD8" w:rsidRDefault="00A101DE" w:rsidP="00186DDD">
      <w:pPr>
        <w:numPr>
          <w:ilvl w:val="0"/>
          <w:numId w:val="11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0D78CB9D" w14:textId="77777777" w:rsidR="00A101DE" w:rsidRPr="00F32AD8" w:rsidRDefault="00A101DE" w:rsidP="00186DDD">
      <w:pPr>
        <w:numPr>
          <w:ilvl w:val="0"/>
          <w:numId w:val="11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minimis</w:t>
      </w:r>
      <w:proofErr w:type="spellEnd"/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5F84D7F9" w14:textId="287912E2" w:rsidR="00A101DE" w:rsidRPr="00F32AD8" w:rsidRDefault="00A101DE" w:rsidP="00186DDD">
      <w:pPr>
        <w:numPr>
          <w:ilvl w:val="0"/>
          <w:numId w:val="11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lastRenderedPageBreak/>
        <w:t>V případě rozdělení příjemce na dva samostatné podniky či více samostatných podniků v </w:t>
      </w: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minimis</w:t>
      </w:r>
      <w:proofErr w:type="spellEnd"/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  <w:r w:rsidR="00ED7F9C"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(odst. 2 – 5 bude použit pouze v případě poskytnutí veřejné podpory)</w:t>
      </w:r>
    </w:p>
    <w:p w14:paraId="403DAA97" w14:textId="32A0D7D5" w:rsidR="00A101DE" w:rsidRPr="00F32AD8" w:rsidRDefault="00A101DE" w:rsidP="00186DDD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05C324FB" w14:textId="77777777" w:rsidR="00A101DE" w:rsidRPr="00F32AD8" w:rsidRDefault="00A101DE" w:rsidP="00186DDD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2A6E6928" w14:textId="77777777" w:rsidR="00A101DE" w:rsidRPr="00F32AD8" w:rsidRDefault="00A101DE" w:rsidP="00186DDD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68C4F14E" w14:textId="77777777" w:rsidR="00A101DE" w:rsidRPr="00F32AD8" w:rsidRDefault="00A101DE" w:rsidP="00186DDD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11" w:history="1">
        <w:r w:rsidRPr="00F32AD8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F32AD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66A2C01" w14:textId="77562AB2" w:rsidR="00A101DE" w:rsidRPr="00F32AD8" w:rsidRDefault="00A101DE" w:rsidP="00186DDD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</w:t>
      </w:r>
      <w:proofErr w:type="gram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12270712" w14:textId="77777777" w:rsidR="00A101DE" w:rsidRPr="00F32AD8" w:rsidRDefault="00A101DE" w:rsidP="00186DDD">
      <w:pPr>
        <w:numPr>
          <w:ilvl w:val="0"/>
          <w:numId w:val="11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 samostatném souboru.</w:t>
      </w:r>
      <w:r w:rsidRPr="00F32AD8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</w:p>
    <w:p w14:paraId="0350EFDA" w14:textId="77777777" w:rsidR="00A101DE" w:rsidRPr="00F32AD8" w:rsidRDefault="00A101DE" w:rsidP="00A101D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F32AD8" w:rsidRPr="00F32AD8" w14:paraId="565BD86C" w14:textId="77777777" w:rsidTr="001105EA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E362A" w14:textId="77777777" w:rsidR="00A101DE" w:rsidRPr="00F32AD8" w:rsidRDefault="00A101DE" w:rsidP="001105EA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6340DD66" w14:textId="77777777" w:rsidR="00A101DE" w:rsidRPr="00F32AD8" w:rsidRDefault="00A101DE" w:rsidP="001105EA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7A715D" w14:textId="77777777" w:rsidR="00A101DE" w:rsidRPr="00F32AD8" w:rsidRDefault="00A101DE" w:rsidP="001105EA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F32AD8" w:rsidRPr="00F32AD8" w14:paraId="04859A67" w14:textId="77777777" w:rsidTr="001105EA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A86B2" w14:textId="77777777" w:rsidR="00A101DE" w:rsidRPr="00F32AD8" w:rsidRDefault="00A101DE" w:rsidP="001105E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095E1DE1" w14:textId="77777777" w:rsidR="00A101DE" w:rsidRPr="00F32AD8" w:rsidRDefault="00A101DE" w:rsidP="001105EA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F32AD8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</w:t>
            </w:r>
          </w:p>
          <w:p w14:paraId="7AACF197" w14:textId="77777777" w:rsidR="00A101DE" w:rsidRPr="00F32AD8" w:rsidRDefault="00A101DE" w:rsidP="001105EA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F32AD8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funkce</w:t>
            </w:r>
          </w:p>
          <w:p w14:paraId="57BD182D" w14:textId="77777777" w:rsidR="00A101DE" w:rsidRPr="00F32AD8" w:rsidRDefault="00A101DE" w:rsidP="001105EA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556CF6" w14:textId="77777777" w:rsidR="00A101DE" w:rsidRPr="00F32AD8" w:rsidRDefault="00A101DE" w:rsidP="001105E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4441E173" w14:textId="77777777" w:rsidR="00A101DE" w:rsidRPr="00F32AD8" w:rsidRDefault="00A101DE" w:rsidP="001105EA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F32AD8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</w:t>
            </w:r>
          </w:p>
          <w:p w14:paraId="2E72C894" w14:textId="77777777" w:rsidR="00A101DE" w:rsidRPr="00F32AD8" w:rsidRDefault="00A101DE" w:rsidP="001105E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funkce</w:t>
            </w:r>
          </w:p>
        </w:tc>
      </w:tr>
      <w:tr w:rsidR="00F32AD8" w:rsidRPr="00F32AD8" w14:paraId="395F183F" w14:textId="77777777" w:rsidTr="001105EA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12395" w14:textId="77777777" w:rsidR="00A101DE" w:rsidRPr="00F32AD8" w:rsidRDefault="00A101DE" w:rsidP="001105EA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ECD84" w14:textId="77777777" w:rsidR="00A101DE" w:rsidRPr="00F32AD8" w:rsidRDefault="00A101DE" w:rsidP="001105E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1031F3D1" w14:textId="77777777" w:rsidR="00A101DE" w:rsidRPr="00F32AD8" w:rsidRDefault="00A101DE" w:rsidP="00A101DE">
      <w:pPr>
        <w:rPr>
          <w:rFonts w:ascii="Arial" w:hAnsi="Arial" w:cs="Arial"/>
          <w:bCs/>
        </w:rPr>
      </w:pPr>
      <w:r w:rsidRPr="00F32AD8">
        <w:rPr>
          <w:rFonts w:ascii="Arial" w:hAnsi="Arial" w:cs="Arial"/>
          <w:bCs/>
        </w:rPr>
        <w:br w:type="page"/>
      </w:r>
    </w:p>
    <w:p w14:paraId="4419B248" w14:textId="77777777" w:rsidR="00B2603A" w:rsidRPr="00F32AD8" w:rsidRDefault="00B2603A" w:rsidP="00B2603A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F32AD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lastRenderedPageBreak/>
        <w:t>vzorová veřejnoprávní smlouva</w:t>
      </w:r>
      <w:r w:rsidRPr="00F32AD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 xml:space="preserve">o poskytnutí </w:t>
      </w:r>
      <w:r w:rsidRPr="00F32AD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 dotace na akci</w:t>
      </w:r>
      <w:r w:rsidRPr="00F32AD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obcím, městysům, městům</w:t>
      </w:r>
    </w:p>
    <w:p w14:paraId="28D939FE" w14:textId="77777777" w:rsidR="00B2603A" w:rsidRPr="00F32AD8" w:rsidRDefault="00B2603A" w:rsidP="00B2603A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trike/>
          <w:sz w:val="28"/>
          <w:szCs w:val="28"/>
          <w:lang w:eastAsia="cs-CZ"/>
        </w:rPr>
      </w:pPr>
      <w:r w:rsidRPr="00F32AD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SE SPOLUÚČASTÍ SE ZVEŘEJNĚNÍM</w:t>
      </w:r>
    </w:p>
    <w:p w14:paraId="309283D7" w14:textId="77777777" w:rsidR="00B2603A" w:rsidRPr="00F32AD8" w:rsidRDefault="00B2603A" w:rsidP="00B2603A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F32AD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7FD89C47" w14:textId="77777777" w:rsidR="00B2603A" w:rsidRPr="00F32AD8" w:rsidRDefault="00B2603A" w:rsidP="00B260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F32AD8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33F05371" w14:textId="77777777" w:rsidR="00B2603A" w:rsidRPr="00F32AD8" w:rsidRDefault="00B2603A" w:rsidP="00B2603A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5BDF570" w14:textId="77777777" w:rsidR="00B2603A" w:rsidRPr="00F32AD8" w:rsidRDefault="00B2603A" w:rsidP="00B2603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</w:t>
      </w:r>
    </w:p>
    <w:p w14:paraId="037D85EF" w14:textId="77777777" w:rsidR="00B2603A" w:rsidRPr="00F32AD8" w:rsidRDefault="00B2603A" w:rsidP="00B2603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87D6CD" w14:textId="77777777" w:rsidR="00B2603A" w:rsidRPr="00F32AD8" w:rsidRDefault="00B2603A" w:rsidP="00B2603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53483A0F" w14:textId="77777777" w:rsidR="00B2603A" w:rsidRPr="00F32AD8" w:rsidRDefault="00B2603A" w:rsidP="00B2603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14E82526" w14:textId="77777777" w:rsidR="00B2603A" w:rsidRPr="00F32AD8" w:rsidRDefault="00B2603A" w:rsidP="00B2603A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28E5DDA0" w14:textId="77777777" w:rsidR="00B2603A" w:rsidRPr="00F32AD8" w:rsidRDefault="00B2603A" w:rsidP="00B2603A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32AD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5740D28" w14:textId="77777777" w:rsidR="00B2603A" w:rsidRPr="00F32AD8" w:rsidRDefault="00B2603A" w:rsidP="00B2603A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0297CB1" w14:textId="77777777" w:rsidR="00B2603A" w:rsidRPr="00F32AD8" w:rsidRDefault="00B2603A" w:rsidP="00B2603A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72A15EE0" w14:textId="77777777" w:rsidR="00B2603A" w:rsidRPr="00F32AD8" w:rsidRDefault="00B2603A" w:rsidP="00B2603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3C1A9A4" w14:textId="77777777" w:rsidR="00B2603A" w:rsidRPr="00F32AD8" w:rsidRDefault="00B2603A" w:rsidP="00B2603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795D292" w14:textId="77777777" w:rsidR="00B2603A" w:rsidRPr="00F32AD8" w:rsidRDefault="00B2603A" w:rsidP="00B2603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F32AD8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F32AD8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39BBE449" w14:textId="77777777" w:rsidR="00B2603A" w:rsidRPr="00F32AD8" w:rsidRDefault="00B2603A" w:rsidP="00B2603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Zastoupená/é/ý: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783195AA" w14:textId="77777777" w:rsidR="00B2603A" w:rsidRPr="00F32AD8" w:rsidRDefault="00B2603A" w:rsidP="00B2603A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21479019" w14:textId="77777777" w:rsidR="00B2603A" w:rsidRPr="00F32AD8" w:rsidRDefault="00B2603A" w:rsidP="00B2603A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516FD3F1" w14:textId="77777777" w:rsidR="00B2603A" w:rsidRPr="00F32AD8" w:rsidRDefault="00B2603A" w:rsidP="00B2603A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F32AD8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A229B9E" w14:textId="77777777" w:rsidR="00B2603A" w:rsidRPr="00F32AD8" w:rsidRDefault="00B2603A" w:rsidP="00B2603A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F32A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2CB8D8C9" w14:textId="77777777" w:rsidR="00B2603A" w:rsidRPr="00F32AD8" w:rsidRDefault="00B2603A" w:rsidP="00B2603A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4A616F6F" w14:textId="77777777" w:rsidR="00B2603A" w:rsidRPr="00F32AD8" w:rsidRDefault="00B2603A" w:rsidP="00186DDD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>, slovy: ......... korun českých (dále jen „dotace“)</w:t>
      </w:r>
      <w:r w:rsidRPr="00F32AD8">
        <w:rPr>
          <w:rFonts w:ascii="Arial" w:hAnsi="Arial" w:cs="Arial"/>
          <w:sz w:val="24"/>
          <w:szCs w:val="24"/>
        </w:rPr>
        <w:t xml:space="preserve"> za účelem podpory obcí Olomouckého kraje při pořizování, technickém zhodnocení a opravách požární techniky a nákupu věcného vybavení k zajištění akceschopnosti JSDH obcí.</w:t>
      </w:r>
    </w:p>
    <w:p w14:paraId="16FCDC0E" w14:textId="77777777" w:rsidR="00B2603A" w:rsidRPr="00F32AD8" w:rsidRDefault="00B2603A" w:rsidP="00186DDD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F32AD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úhrada/částečná úhrada výdajů na pořízení, technické zhodnocení a opravu požární techniky a nákup věcného vybavení jednotky sboru dobrovolných hasičů …………..</w:t>
      </w:r>
      <w:r w:rsidRPr="00F32AD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 xml:space="preserve">název </w:t>
      </w:r>
      <w:proofErr w:type="gramStart"/>
      <w:r w:rsidRPr="00F32AD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jednotky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 zřízené</w:t>
      </w:r>
      <w:proofErr w:type="gram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příjemcem.</w:t>
      </w:r>
      <w:r w:rsidRPr="00F32AD8" w:rsidDel="00076C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(dále také „akce“). (</w:t>
      </w: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>odpovídá názvu akce ze žádosti)</w:t>
      </w:r>
    </w:p>
    <w:p w14:paraId="7D92B9AF" w14:textId="77777777" w:rsidR="00B2603A" w:rsidRPr="00F32AD8" w:rsidRDefault="00B2603A" w:rsidP="00186DDD">
      <w:pPr>
        <w:numPr>
          <w:ilvl w:val="0"/>
          <w:numId w:val="19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 </w:t>
      </w: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00EA5C0C" w14:textId="77777777" w:rsidR="00B2603A" w:rsidRPr="00F32AD8" w:rsidRDefault="00B2603A" w:rsidP="00186DDD">
      <w:pPr>
        <w:numPr>
          <w:ilvl w:val="0"/>
          <w:numId w:val="19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F32AD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dotace může být poskytnuta jako investiční nebo </w:t>
      </w:r>
      <w:proofErr w:type="gramStart"/>
      <w:r w:rsidRPr="00F32AD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neinvestiční a nebo kombinovaná</w:t>
      </w:r>
      <w:proofErr w:type="gramEnd"/>
      <w:r w:rsidRPr="00F32AD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a do smlouvy</w:t>
      </w:r>
      <w:r w:rsidRPr="00F32AD8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</w:t>
      </w:r>
      <w:r w:rsidRPr="00F32AD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bude vybráno </w:t>
      </w:r>
      <w:proofErr w:type="spellStart"/>
      <w:r w:rsidRPr="00F32AD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opovídající</w:t>
      </w:r>
      <w:proofErr w:type="spellEnd"/>
      <w:r w:rsidRPr="00F32AD8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ustanovení dle schváleného účelu pro konkrétního příjemce)</w:t>
      </w:r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9D9FA5F" w14:textId="77777777" w:rsidR="00B2603A" w:rsidRPr="00F32AD8" w:rsidRDefault="00B2603A" w:rsidP="00B2603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</w:t>
      </w:r>
      <w:proofErr w:type="gram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32a odst. 1 a 2 cit. zákona nebo výdajů spojených s technickým zhodnocením, rekonstrukcí a modernizací ve smyslu § 33 cit. zákona.</w:t>
      </w:r>
    </w:p>
    <w:p w14:paraId="7A66E953" w14:textId="77777777" w:rsidR="00B2603A" w:rsidRPr="00F32AD8" w:rsidRDefault="00B2603A" w:rsidP="00B2603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1C21F88B" w14:textId="77777777" w:rsidR="00186DDD" w:rsidRPr="00F32AD8" w:rsidRDefault="00B2603A" w:rsidP="00186DDD">
      <w:pPr>
        <w:numPr>
          <w:ilvl w:val="0"/>
          <w:numId w:val="18"/>
        </w:numPr>
        <w:tabs>
          <w:tab w:val="clear" w:pos="36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26 odst. 2 zákona č. 586/1992 Sb., o daních z příjmů, ve znění pozdějších předpisů (dále jen „cit. </w:t>
      </w:r>
      <w:proofErr w:type="gram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4E49D9EF" w14:textId="77777777" w:rsidR="00186DDD" w:rsidRPr="00F32AD8" w:rsidRDefault="00B2603A" w:rsidP="00186DDD">
      <w:pPr>
        <w:numPr>
          <w:ilvl w:val="0"/>
          <w:numId w:val="18"/>
        </w:numPr>
        <w:tabs>
          <w:tab w:val="clear" w:pos="36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 32a odst. 1 a 2 cit. </w:t>
      </w:r>
      <w:proofErr w:type="gram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CD97143" w14:textId="4957238D" w:rsidR="00B2603A" w:rsidRPr="00F32AD8" w:rsidRDefault="00B2603A" w:rsidP="00186DDD">
      <w:pPr>
        <w:numPr>
          <w:ilvl w:val="0"/>
          <w:numId w:val="18"/>
        </w:numPr>
        <w:tabs>
          <w:tab w:val="clear" w:pos="36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</w:t>
      </w:r>
      <w:r w:rsidR="00186DDD" w:rsidRPr="00F32AD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a modernizací ve smyslu § 33 cit. </w:t>
      </w:r>
      <w:proofErr w:type="gram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CDB14FE" w14:textId="77777777" w:rsidR="00B2603A" w:rsidRPr="00F32AD8" w:rsidRDefault="00B2603A" w:rsidP="00B2603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2BC145A4" w14:textId="77777777" w:rsidR="00B2603A" w:rsidRPr="00F32AD8" w:rsidRDefault="00B2603A" w:rsidP="00B2603A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09977AD" w14:textId="77777777" w:rsidR="00B2603A" w:rsidRPr="00F32AD8" w:rsidRDefault="00B2603A" w:rsidP="00186DDD">
      <w:pPr>
        <w:numPr>
          <w:ilvl w:val="0"/>
          <w:numId w:val="17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 pravidly dotačního programu Program na podporu JSDH 2020 pro dotační titul Dotace na pořízení, technické zhodnocení a opravu požární techniky a nákup věcného vybavení JSDH obcí Olomouckého kraje 2020</w:t>
      </w: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0A90EC30" w14:textId="77777777" w:rsidR="00B2603A" w:rsidRPr="00F32AD8" w:rsidRDefault="00B2603A" w:rsidP="00B2603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74C193B9" w14:textId="1396F5E3" w:rsidR="00B2603A" w:rsidRPr="00F32AD8" w:rsidRDefault="00B2603A" w:rsidP="00B2603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  <w:r w:rsidRPr="00F32AD8">
        <w:rPr>
          <w:rFonts w:ascii="Arial" w:eastAsia="Times New Roman" w:hAnsi="Arial" w:cs="Arial"/>
          <w:i/>
          <w:sz w:val="24"/>
          <w:szCs w:val="24"/>
          <w:highlight w:val="lightGray"/>
          <w:lang w:eastAsia="cs-CZ"/>
        </w:rPr>
        <w:t>(Bude doplněno dle schváleného účelu konkrétnímu příjemci dle podané žádosti; neprovádí se přitom žádná změna konkrétního účelu uvedeného ve schválené žádosti – tzn. v tabulce žadatelů v materiálu, schváleném řídícím orgánem. Zde uvedený text odpovídá obsahu sloupce Účel použití dotace na akci)</w:t>
      </w:r>
    </w:p>
    <w:p w14:paraId="414D1971" w14:textId="77777777" w:rsidR="00B2603A" w:rsidRPr="00F32AD8" w:rsidRDefault="00B2603A" w:rsidP="00B2603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45D5D9FE" w14:textId="77777777" w:rsidR="00B2603A" w:rsidRPr="00F07A96" w:rsidRDefault="00B2603A" w:rsidP="00B2603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</w:t>
      </w:r>
      <w:r w:rsidRPr="00F07A96">
        <w:rPr>
          <w:rFonts w:ascii="Arial" w:eastAsia="Times New Roman" w:hAnsi="Arial" w:cs="Arial"/>
          <w:iCs/>
          <w:sz w:val="24"/>
          <w:szCs w:val="24"/>
          <w:lang w:eastAsia="cs-CZ"/>
        </w:rPr>
        <w:t>daňového přiznání k DPH. Příjemce – neplátce DPH uvádí na veškerých vyúčtovacích dokladech finanční částky včetně DPH.</w:t>
      </w:r>
    </w:p>
    <w:p w14:paraId="3818CC3A" w14:textId="77777777" w:rsidR="00B2603A" w:rsidRPr="00F07A96" w:rsidRDefault="00B2603A" w:rsidP="00B2603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07A9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2A5F9694" w14:textId="77777777" w:rsidR="00B2603A" w:rsidRPr="00F07A96" w:rsidRDefault="00B2603A" w:rsidP="00B2603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07A9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0206683" w14:textId="77777777" w:rsidR="00B2603A" w:rsidRPr="00F07A96" w:rsidRDefault="00B2603A" w:rsidP="00B2603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07A96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660972A6" w14:textId="77777777" w:rsidR="00B2603A" w:rsidRPr="00F32AD8" w:rsidRDefault="00B2603A" w:rsidP="00B2603A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F07A96">
        <w:rPr>
          <w:rFonts w:ascii="Arial" w:eastAsia="Times New Roman" w:hAnsi="Arial" w:cs="Arial"/>
          <w:iCs/>
          <w:sz w:val="24"/>
          <w:szCs w:val="24"/>
          <w:lang w:eastAsia="cs-CZ"/>
        </w:rPr>
        <w:t>Nevrátí</w:t>
      </w: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-li příjemce takovou část dotace v této lhůtě, dopustí se porušení rozpočtové kázně ve smyslu </w:t>
      </w:r>
      <w:proofErr w:type="spellStart"/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138039F3" w14:textId="77777777" w:rsidR="00B2603A" w:rsidRPr="00F32AD8" w:rsidRDefault="00B2603A" w:rsidP="00B2603A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32AD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F32AD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F32AD8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F32AD8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F32AD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F32AD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93BEB7B" w14:textId="77777777" w:rsidR="00B2603A" w:rsidRPr="00F32AD8" w:rsidRDefault="00B2603A" w:rsidP="00B2603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4AC59D1B" w14:textId="77777777" w:rsidR="00B2603A" w:rsidRPr="00F32AD8" w:rsidRDefault="00B2603A" w:rsidP="00B2603A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vést dotaci ve svém účetnictví odděleně.</w:t>
      </w:r>
    </w:p>
    <w:p w14:paraId="1A290355" w14:textId="77777777" w:rsidR="00B2603A" w:rsidRPr="00F32AD8" w:rsidRDefault="00B2603A" w:rsidP="00186DDD">
      <w:pPr>
        <w:numPr>
          <w:ilvl w:val="0"/>
          <w:numId w:val="17"/>
        </w:numPr>
        <w:tabs>
          <w:tab w:val="clear" w:pos="567"/>
        </w:tabs>
        <w:spacing w:after="6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30. 11. 2020</w:t>
      </w:r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2718449" w14:textId="77777777" w:rsidR="00B2603A" w:rsidRPr="00F32AD8" w:rsidRDefault="00B2603A" w:rsidP="00B2603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2020 do uzavření této smlouvy.</w:t>
      </w:r>
    </w:p>
    <w:p w14:paraId="47ECA508" w14:textId="77777777" w:rsidR="00B2603A" w:rsidRPr="00F32AD8" w:rsidRDefault="00B2603A" w:rsidP="00B2603A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nejméně 50 % z vlastních a jiných zdrojů. Budou-li celkové skutečně vynaložené uznatelné výdaje nižší než celkové předpokládané uznatelné výdaje, je příjemce povinen </w:t>
      </w:r>
      <w:r w:rsidRPr="00F32AD8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 50 % celkových skutečně vynaložených uznatelných výdajů na účel dle čl. I odst. 2 a 4 této smlouvy.</w:t>
      </w:r>
    </w:p>
    <w:p w14:paraId="5C840CCE" w14:textId="2EF28280" w:rsidR="00B2603A" w:rsidRPr="00F32AD8" w:rsidRDefault="00B2603A" w:rsidP="00B2603A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termínu, jaký je v tomto čl. II odst. 2 stanoven pro použití dotace. </w:t>
      </w:r>
    </w:p>
    <w:p w14:paraId="0D96EEDE" w14:textId="77777777" w:rsidR="00B2603A" w:rsidRPr="00F32AD8" w:rsidRDefault="00B2603A" w:rsidP="00186DDD">
      <w:pPr>
        <w:numPr>
          <w:ilvl w:val="0"/>
          <w:numId w:val="1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72566115" w14:textId="780BBCCD" w:rsidR="00B2603A" w:rsidRPr="00F32AD8" w:rsidRDefault="00B2603A" w:rsidP="00186DDD">
      <w:pPr>
        <w:numPr>
          <w:ilvl w:val="0"/>
          <w:numId w:val="17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11. 12. 2020 předložit poskytovateli vyúčtování poskytnuté dotace elektronicky do datové schránky poskytovatele ID: </w:t>
      </w:r>
      <w:proofErr w:type="spell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qiabfmf</w:t>
      </w:r>
      <w:proofErr w:type="spell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podepsané kvalifikovaným </w:t>
      </w:r>
      <w:proofErr w:type="gram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elektronickým  podpisem</w:t>
      </w:r>
      <w:proofErr w:type="gram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</w:p>
    <w:p w14:paraId="76D769CC" w14:textId="77777777" w:rsidR="00B2603A" w:rsidRPr="00F32AD8" w:rsidRDefault="00B2603A" w:rsidP="00B2603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102AB06" w14:textId="7937F1BD" w:rsidR="00B2603A" w:rsidRPr="00F32AD8" w:rsidRDefault="00B2603A" w:rsidP="00186DDD">
      <w:pPr>
        <w:pStyle w:val="Odstavecseseznamem"/>
        <w:numPr>
          <w:ilvl w:val="1"/>
          <w:numId w:val="17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1 „Finanční vyúčtování dotace“.</w:t>
      </w: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32AD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2" w:history="1">
        <w:r w:rsidRPr="00F32AD8">
          <w:rPr>
            <w:rFonts w:ascii="Arial" w:hAnsi="Arial" w:cs="Arial"/>
            <w:b/>
            <w:bCs/>
            <w:sz w:val="24"/>
            <w:szCs w:val="24"/>
          </w:rPr>
          <w:t>…………………………</w:t>
        </w:r>
        <w:proofErr w:type="gramStart"/>
        <w:r w:rsidRPr="00F32AD8">
          <w:rPr>
            <w:rFonts w:ascii="Arial" w:hAnsi="Arial" w:cs="Arial"/>
            <w:b/>
            <w:bCs/>
            <w:sz w:val="24"/>
            <w:szCs w:val="24"/>
          </w:rPr>
          <w:t>…</w:t>
        </w:r>
      </w:hyperlink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Soupis</w:t>
      </w:r>
      <w:proofErr w:type="gram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příjmů dle tohoto ustanovení doloží příjemce čestným prohlášením, že všechny příjmy uvedené v soupisu jsou pravdivé a úplné </w:t>
      </w: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32AD8">
        <w:rPr>
          <w:rFonts w:ascii="Arial" w:hAnsi="Arial" w:cs="Arial"/>
          <w:iCs/>
          <w:sz w:val="24"/>
          <w:szCs w:val="24"/>
        </w:rPr>
        <w:t xml:space="preserve"> </w:t>
      </w: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F32AD8">
        <w:rPr>
          <w:rFonts w:ascii="Arial" w:hAnsi="Arial" w:cs="Arial"/>
          <w:sz w:val="24"/>
          <w:szCs w:val="24"/>
        </w:rPr>
        <w:t>příjmy uvedené v odst. 11.24 Pravidel.</w:t>
      </w:r>
    </w:p>
    <w:p w14:paraId="11E3947E" w14:textId="2CB95E34" w:rsidR="00B2603A" w:rsidRPr="00F32AD8" w:rsidRDefault="00B2603A" w:rsidP="00186DDD">
      <w:pPr>
        <w:pStyle w:val="Odstavecseseznamem"/>
        <w:numPr>
          <w:ilvl w:val="1"/>
          <w:numId w:val="17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="00186DDD" w:rsidRPr="00F32AD8">
        <w:rPr>
          <w:rFonts w:ascii="Arial" w:eastAsia="Times New Roman" w:hAnsi="Arial" w:cs="Arial"/>
          <w:sz w:val="24"/>
          <w:szCs w:val="24"/>
          <w:lang w:eastAsia="cs-CZ"/>
        </w:rPr>
        <w:t>rozsahu uvedeném v příloze č. 1.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úplné. </w:t>
      </w: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62C458CC" w14:textId="77777777" w:rsidR="00B2603A" w:rsidRPr="00F32AD8" w:rsidRDefault="00B2603A" w:rsidP="00186DDD">
      <w:pPr>
        <w:pStyle w:val="Odstavecseseznamem"/>
        <w:numPr>
          <w:ilvl w:val="1"/>
          <w:numId w:val="1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 1, doložený:</w:t>
      </w:r>
    </w:p>
    <w:p w14:paraId="218F7EB3" w14:textId="77777777" w:rsidR="00B2603A" w:rsidRPr="00F32AD8" w:rsidRDefault="00B2603A" w:rsidP="00186DDD">
      <w:pPr>
        <w:numPr>
          <w:ilvl w:val="0"/>
          <w:numId w:val="16"/>
        </w:numPr>
        <w:spacing w:after="120"/>
        <w:ind w:hanging="513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18FC64C8" w14:textId="77777777" w:rsidR="00B2603A" w:rsidRPr="00F32AD8" w:rsidRDefault="00B2603A" w:rsidP="00186DDD">
      <w:pPr>
        <w:numPr>
          <w:ilvl w:val="0"/>
          <w:numId w:val="1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u 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jednotlivých výdajů přesahujících částku 1000 Kč. U jednotlivých výdajů do výše 1000 Kč doloží příjemce pouze soupis těchto výdajů,</w:t>
      </w:r>
    </w:p>
    <w:p w14:paraId="25B318A3" w14:textId="77777777" w:rsidR="00B2603A" w:rsidRPr="00F32AD8" w:rsidRDefault="00B2603A" w:rsidP="00186DDD">
      <w:pPr>
        <w:numPr>
          <w:ilvl w:val="0"/>
          <w:numId w:val="1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62C4DFBB" w14:textId="77777777" w:rsidR="00B2603A" w:rsidRPr="00F32AD8" w:rsidRDefault="00B2603A" w:rsidP="00186DDD">
      <w:pPr>
        <w:numPr>
          <w:ilvl w:val="0"/>
          <w:numId w:val="16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5473E91" w14:textId="77777777" w:rsidR="00B2603A" w:rsidRPr="00F32AD8" w:rsidRDefault="00B2603A" w:rsidP="00B2603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2938321E" w14:textId="77777777" w:rsidR="00B2603A" w:rsidRPr="00F32AD8" w:rsidRDefault="00B2603A" w:rsidP="00B2603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popis využití dotace, popis užití loga Olomouckého kraje s odkazem na jeho umístění na webových stránkách příjemce (jsou-li zřízeny).</w:t>
      </w:r>
    </w:p>
    <w:p w14:paraId="6BE782E3" w14:textId="0AE0D0B5" w:rsidR="00B2603A" w:rsidRPr="00F32AD8" w:rsidRDefault="00B2603A" w:rsidP="00B2603A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fotodokumentaci propagace Olomouckého kraje při splnění podmínek v čl. II. odst. 10 této smlouvy</w:t>
      </w:r>
      <w:r w:rsidR="00186DDD" w:rsidRPr="00F32AD8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2B951E13" w14:textId="21EC8FB8" w:rsidR="00B2603A" w:rsidRPr="00F32AD8" w:rsidRDefault="00B2603A" w:rsidP="00186DDD">
      <w:pPr>
        <w:numPr>
          <w:ilvl w:val="0"/>
          <w:numId w:val="17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 termínu/lhůtě uvedené v čl. II odst. 2 této smlouvy,</w:t>
      </w: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12AF900E" w14:textId="77777777" w:rsidR="00B2603A" w:rsidRPr="00F32AD8" w:rsidRDefault="00B2603A" w:rsidP="00186DDD">
      <w:pPr>
        <w:numPr>
          <w:ilvl w:val="0"/>
          <w:numId w:val="1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743611B2" w14:textId="77777777" w:rsidR="00B2603A" w:rsidRPr="00F32AD8" w:rsidRDefault="00B2603A" w:rsidP="00186DDD">
      <w:pPr>
        <w:numPr>
          <w:ilvl w:val="0"/>
          <w:numId w:val="17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F32AD8" w:rsidRPr="00F32AD8" w14:paraId="4D2BFDA5" w14:textId="77777777" w:rsidTr="001105EA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1C4BC" w14:textId="77777777" w:rsidR="00B2603A" w:rsidRPr="00F32AD8" w:rsidRDefault="00B2603A" w:rsidP="001105EA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54FDE" w14:textId="77777777" w:rsidR="00B2603A" w:rsidRPr="00F32AD8" w:rsidRDefault="00B2603A" w:rsidP="001105EA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E05BCE2" w14:textId="77777777" w:rsidR="00B2603A" w:rsidRPr="00F32AD8" w:rsidRDefault="00B2603A" w:rsidP="001105EA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F32AD8" w:rsidRPr="00F32AD8" w14:paraId="31B64647" w14:textId="77777777" w:rsidTr="001105E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E9116" w14:textId="77777777" w:rsidR="00B2603A" w:rsidRPr="00F32AD8" w:rsidRDefault="00B2603A" w:rsidP="001105E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0D347" w14:textId="77777777" w:rsidR="00B2603A" w:rsidRPr="00F32AD8" w:rsidRDefault="00B2603A" w:rsidP="001105EA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32AD8" w:rsidRPr="00F32AD8" w14:paraId="2DB92DCF" w14:textId="77777777" w:rsidTr="001105E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2D275" w14:textId="77777777" w:rsidR="00B2603A" w:rsidRPr="00F32AD8" w:rsidRDefault="00B2603A" w:rsidP="001105E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0A2FA" w14:textId="77777777" w:rsidR="00B2603A" w:rsidRPr="00F32AD8" w:rsidRDefault="00B2603A" w:rsidP="001105EA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32AD8" w:rsidRPr="00F32AD8" w14:paraId="03EF416C" w14:textId="77777777" w:rsidTr="001105E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F21A3" w14:textId="77777777" w:rsidR="00B2603A" w:rsidRPr="00F32AD8" w:rsidRDefault="00B2603A" w:rsidP="001105E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A2FFA" w14:textId="77777777" w:rsidR="00B2603A" w:rsidRPr="00F32AD8" w:rsidRDefault="00B2603A" w:rsidP="001105EA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F32AD8" w:rsidRPr="00F32AD8" w14:paraId="1CC6093D" w14:textId="77777777" w:rsidTr="001105E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D772C" w14:textId="77777777" w:rsidR="00B2603A" w:rsidRPr="00F32AD8" w:rsidRDefault="00B2603A" w:rsidP="001105E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18987" w14:textId="77777777" w:rsidR="00B2603A" w:rsidRPr="00F32AD8" w:rsidRDefault="00B2603A" w:rsidP="001105EA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32AD8" w:rsidRPr="00F32AD8" w14:paraId="38357734" w14:textId="77777777" w:rsidTr="001105E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D331D" w14:textId="77777777" w:rsidR="00B2603A" w:rsidRPr="00F32AD8" w:rsidRDefault="00B2603A" w:rsidP="001105E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EC417" w14:textId="77777777" w:rsidR="00B2603A" w:rsidRPr="00F32AD8" w:rsidRDefault="00B2603A" w:rsidP="001105EA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32AD8" w:rsidRPr="00F32AD8" w14:paraId="30D03452" w14:textId="77777777" w:rsidTr="001105E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ADF5A" w14:textId="77777777" w:rsidR="00B2603A" w:rsidRPr="00F32AD8" w:rsidRDefault="00B2603A" w:rsidP="001105E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77B40" w14:textId="77777777" w:rsidR="00B2603A" w:rsidRPr="00F32AD8" w:rsidRDefault="00B2603A" w:rsidP="001105EA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32AD8" w:rsidRPr="00F32AD8" w14:paraId="64C16ACB" w14:textId="77777777" w:rsidTr="001105E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4011C" w14:textId="77777777" w:rsidR="00B2603A" w:rsidRPr="00F32AD8" w:rsidRDefault="00B2603A" w:rsidP="001105E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B686A" w14:textId="77777777" w:rsidR="00B2603A" w:rsidRPr="00F32AD8" w:rsidRDefault="00B2603A" w:rsidP="001105EA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6B2AE81A" w14:textId="77777777" w:rsidR="00B2603A" w:rsidRPr="00F32AD8" w:rsidRDefault="00B2603A" w:rsidP="00B2603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68171F09" w14:textId="184535A5" w:rsidR="00B2603A" w:rsidRPr="00F32AD8" w:rsidRDefault="00B2603A" w:rsidP="00186DDD">
      <w:pPr>
        <w:numPr>
          <w:ilvl w:val="0"/>
          <w:numId w:val="17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br/>
        <w:t>č. 27-4228120277/0100. Případný odvod či penále se hradí na účet poskytovatele č. 27-4228320287/0100</w:t>
      </w:r>
      <w:r w:rsidRPr="00F32AD8">
        <w:rPr>
          <w:rFonts w:ascii="Arial" w:hAnsi="Arial" w:cs="Arial"/>
          <w:sz w:val="24"/>
          <w:szCs w:val="24"/>
        </w:rPr>
        <w:t xml:space="preserve"> na základě vystavené faktury</w:t>
      </w:r>
      <w:r w:rsidR="00186DDD" w:rsidRPr="00F32AD8">
        <w:rPr>
          <w:rFonts w:ascii="Arial" w:hAnsi="Arial" w:cs="Arial"/>
          <w:sz w:val="24"/>
          <w:szCs w:val="24"/>
        </w:rPr>
        <w:t>.</w:t>
      </w:r>
    </w:p>
    <w:p w14:paraId="5A0E8432" w14:textId="77777777" w:rsidR="00B2603A" w:rsidRPr="00F32AD8" w:rsidRDefault="00B2603A" w:rsidP="00186DDD">
      <w:pPr>
        <w:numPr>
          <w:ilvl w:val="0"/>
          <w:numId w:val="17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EFBB84D" w14:textId="2751262B" w:rsidR="00B2603A" w:rsidRPr="00F32AD8" w:rsidRDefault="00B2603A" w:rsidP="00186DDD">
      <w:pPr>
        <w:numPr>
          <w:ilvl w:val="0"/>
          <w:numId w:val="17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1 roku</w:t>
      </w:r>
      <w:r w:rsidR="00186DDD"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od poskytnutí dotace.</w:t>
      </w: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14:paraId="474908CD" w14:textId="77777777" w:rsidR="00B2603A" w:rsidRPr="00F32AD8" w:rsidRDefault="00B2603A" w:rsidP="00B2603A">
      <w:pPr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povinen označit majetek pořízený, technicky zhodnocený nebo opravený z prostředků dotace logem Olomouckého kraje a pořídit fotodokumentaci o této propagaci poskytovatele. </w:t>
      </w:r>
    </w:p>
    <w:p w14:paraId="57E3693A" w14:textId="77777777" w:rsidR="00B2603A" w:rsidRPr="00F32AD8" w:rsidRDefault="00B2603A" w:rsidP="00B2603A">
      <w:pPr>
        <w:pStyle w:val="Zkladntextodsazen2"/>
        <w:tabs>
          <w:tab w:val="clear" w:pos="8100"/>
        </w:tabs>
        <w:rPr>
          <w:iCs w:val="0"/>
        </w:rPr>
      </w:pPr>
      <w:r w:rsidRPr="00F32AD8">
        <w:rPr>
          <w:iCs w:val="0"/>
        </w:rPr>
        <w:t xml:space="preserve">Označení vybavení se nevyžaduje v případě, že by označením vybavení byla snížena jeho funkčnost, technická způsobilost, bezpečnost, ovladatelnost, zdravotně hygienická způsobilost, popř. vnější vzhled, je-li stanoven. </w:t>
      </w:r>
    </w:p>
    <w:p w14:paraId="4A48BE38" w14:textId="77777777" w:rsidR="00B2603A" w:rsidRPr="00F32AD8" w:rsidRDefault="00B2603A" w:rsidP="00B2603A">
      <w:pPr>
        <w:spacing w:after="120"/>
        <w:ind w:left="567" w:firstLine="0"/>
        <w:rPr>
          <w:iCs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Nelze-li označit pořízené, technicky zhodnocené nebo opravené vybavení logem Olomouckého kraje, je příjemce povinen </w:t>
      </w:r>
      <w:r w:rsidRPr="00F32AD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umístit logo Olomouckého kraje na </w:t>
      </w:r>
      <w:r w:rsidRPr="00F32AD8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 xml:space="preserve">požární zbrojnici, v níž je vybavení umístěno, včetně informace, </w:t>
      </w:r>
      <w:r w:rsidRPr="00F32AD8">
        <w:rPr>
          <w:rFonts w:ascii="Arial" w:eastAsia="Times New Roman" w:hAnsi="Arial" w:cs="Arial"/>
          <w:b/>
          <w:sz w:val="24"/>
          <w:szCs w:val="24"/>
          <w:lang w:eastAsia="cs-CZ"/>
        </w:rPr>
        <w:br/>
        <w:t xml:space="preserve">že poskytovatel příjemce finančně podpořil a pořídit fotodokumentaci </w:t>
      </w:r>
      <w:r w:rsidRPr="00F32AD8">
        <w:rPr>
          <w:rFonts w:ascii="Arial" w:eastAsia="Times New Roman" w:hAnsi="Arial" w:cs="Arial"/>
          <w:b/>
          <w:sz w:val="24"/>
          <w:szCs w:val="24"/>
          <w:lang w:eastAsia="cs-CZ"/>
        </w:rPr>
        <w:br/>
        <w:t>o propagaci poskytovatele.</w:t>
      </w:r>
      <w:r w:rsidRPr="00F32AD8">
        <w:t xml:space="preserve"> </w:t>
      </w:r>
    </w:p>
    <w:p w14:paraId="63B6569D" w14:textId="364AB5D9" w:rsidR="00B2603A" w:rsidRPr="00F32AD8" w:rsidRDefault="00B2603A" w:rsidP="00B2603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Povinně pořízená fotodokumentace (minimálně </w:t>
      </w:r>
      <w:r w:rsidR="00186DDD" w:rsidRPr="00F32AD8">
        <w:rPr>
          <w:rFonts w:ascii="Arial" w:eastAsia="Times New Roman" w:hAnsi="Arial" w:cs="Arial"/>
          <w:sz w:val="24"/>
          <w:szCs w:val="24"/>
          <w:lang w:eastAsia="cs-CZ"/>
        </w:rPr>
        <w:t>dvě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propagaci poskytovatele musí být poskytovateli příjemcem předložena společně se závěrečnou zprávou.</w:t>
      </w:r>
    </w:p>
    <w:p w14:paraId="417FD6FE" w14:textId="77777777" w:rsidR="00B2603A" w:rsidRPr="00F32AD8" w:rsidRDefault="00B2603A" w:rsidP="00186DDD">
      <w:pPr>
        <w:numPr>
          <w:ilvl w:val="0"/>
          <w:numId w:val="1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6067A33E" w14:textId="77777777" w:rsidR="00B2603A" w:rsidRPr="00F32AD8" w:rsidRDefault="00B2603A" w:rsidP="00186DDD">
      <w:pPr>
        <w:numPr>
          <w:ilvl w:val="0"/>
          <w:numId w:val="17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14:paraId="02EE5A9E" w14:textId="30F1C5E5" w:rsidR="00B2603A" w:rsidRPr="00F32AD8" w:rsidRDefault="00B2603A" w:rsidP="00186DDD">
      <w:pPr>
        <w:numPr>
          <w:ilvl w:val="0"/>
          <w:numId w:val="17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 Pravidel.</w:t>
      </w:r>
    </w:p>
    <w:p w14:paraId="0D1711C1" w14:textId="2DAE2FAE" w:rsidR="00B2603A" w:rsidRPr="00F32AD8" w:rsidRDefault="00B2603A" w:rsidP="00B2603A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F32AD8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F32A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4910CEFD" w14:textId="77777777" w:rsidR="00B2603A" w:rsidRPr="00F32AD8" w:rsidRDefault="00B2603A" w:rsidP="00B2603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F32A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F32AD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24E1A162" w14:textId="77777777" w:rsidR="00B2603A" w:rsidRPr="00F32AD8" w:rsidRDefault="00B2603A" w:rsidP="00B2603A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2DB786EB" w14:textId="77777777" w:rsidR="00B2603A" w:rsidRPr="00F32AD8" w:rsidRDefault="00B2603A" w:rsidP="00186DDD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297F7D8" w14:textId="77777777" w:rsidR="00B2603A" w:rsidRPr="00F32AD8" w:rsidRDefault="00B2603A" w:rsidP="00186DDD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76B8AF12" w14:textId="77777777" w:rsidR="00B2603A" w:rsidRPr="00F32AD8" w:rsidRDefault="00B2603A" w:rsidP="00186DDD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9F85D6D" w14:textId="77777777" w:rsidR="00B2603A" w:rsidRPr="00F32AD8" w:rsidRDefault="00B2603A" w:rsidP="00186DDD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minimis</w:t>
      </w:r>
      <w:proofErr w:type="spellEnd"/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0E3884BE" w14:textId="2614F289" w:rsidR="00B2603A" w:rsidRPr="00F32AD8" w:rsidRDefault="00B2603A" w:rsidP="00186DDD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lastRenderedPageBreak/>
        <w:t>V případě rozdělení příjemce na dva samostatné podniky či více samostatných podniků v </w:t>
      </w:r>
      <w:r w:rsidRPr="00F32AD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minimis</w:t>
      </w:r>
      <w:proofErr w:type="spellEnd"/>
      <w:r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  <w:r w:rsidR="006E4805" w:rsidRPr="00F32AD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(odst. 2 – 5 bude použit pouze v případě poskytnutí veřejné podpory)</w:t>
      </w:r>
    </w:p>
    <w:p w14:paraId="00A3817B" w14:textId="77777777" w:rsidR="00B2603A" w:rsidRPr="00F32AD8" w:rsidRDefault="00B2603A" w:rsidP="00186DDD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1FF11A84" w14:textId="77777777" w:rsidR="00B2603A" w:rsidRPr="00F32AD8" w:rsidRDefault="00B2603A" w:rsidP="00B2603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D360DE8" w14:textId="6E647BDF" w:rsidR="00B2603A" w:rsidRPr="00F32AD8" w:rsidRDefault="00B2603A" w:rsidP="00186DDD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smluv.</w:t>
      </w:r>
    </w:p>
    <w:p w14:paraId="3DC03EFE" w14:textId="77777777" w:rsidR="00B2603A" w:rsidRPr="00F32AD8" w:rsidRDefault="00B2603A" w:rsidP="00186DDD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133D7B94" w14:textId="77777777" w:rsidR="00B2603A" w:rsidRPr="00F32AD8" w:rsidRDefault="00B2603A" w:rsidP="00186DDD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38BAA66C" w14:textId="77777777" w:rsidR="00B2603A" w:rsidRPr="00F32AD8" w:rsidRDefault="00B2603A" w:rsidP="00186DDD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13" w:history="1">
        <w:r w:rsidRPr="00F32AD8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F32AD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7530198" w14:textId="77777777" w:rsidR="00B2603A" w:rsidRPr="00F32AD8" w:rsidRDefault="00B2603A" w:rsidP="00186DDD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</w:t>
      </w:r>
      <w:proofErr w:type="gram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727A0330" w14:textId="08C8B84C" w:rsidR="00B2603A" w:rsidRPr="00F32AD8" w:rsidRDefault="00B2603A" w:rsidP="00186DDD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 samostatném souboru.</w:t>
      </w:r>
    </w:p>
    <w:p w14:paraId="2168E87C" w14:textId="77777777" w:rsidR="00B2603A" w:rsidRPr="00F32AD8" w:rsidRDefault="00B2603A" w:rsidP="00B2603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F32AD8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F32AD8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F32AD8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F32AD8" w:rsidRPr="00F32AD8" w14:paraId="271299DA" w14:textId="77777777" w:rsidTr="001105EA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BAC78" w14:textId="77777777" w:rsidR="00B2603A" w:rsidRPr="00F32AD8" w:rsidRDefault="00B2603A" w:rsidP="001105EA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6504661C" w14:textId="77777777" w:rsidR="00B2603A" w:rsidRPr="00F32AD8" w:rsidRDefault="00B2603A" w:rsidP="001105EA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CE3D4D" w14:textId="77777777" w:rsidR="00B2603A" w:rsidRPr="00F32AD8" w:rsidRDefault="00B2603A" w:rsidP="001105EA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F32AD8" w:rsidRPr="00F32AD8" w14:paraId="2608B0FC" w14:textId="77777777" w:rsidTr="001105EA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502CF" w14:textId="77777777" w:rsidR="00B2603A" w:rsidRPr="00F32AD8" w:rsidRDefault="00B2603A" w:rsidP="001105E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48698508" w14:textId="77777777" w:rsidR="00B2603A" w:rsidRPr="00F32AD8" w:rsidRDefault="00B2603A" w:rsidP="001105EA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F32AD8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</w:t>
            </w:r>
          </w:p>
          <w:p w14:paraId="03BFA6EC" w14:textId="1C605147" w:rsidR="00B2603A" w:rsidRPr="00F32AD8" w:rsidRDefault="00B2603A" w:rsidP="009B3D97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F32AD8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funkce</w:t>
            </w: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7362A8" w14:textId="77777777" w:rsidR="00B2603A" w:rsidRPr="00F32AD8" w:rsidRDefault="00B2603A" w:rsidP="001105E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679CA657" w14:textId="77777777" w:rsidR="00B2603A" w:rsidRPr="00F32AD8" w:rsidRDefault="00B2603A" w:rsidP="001105EA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F32AD8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</w:t>
            </w:r>
          </w:p>
          <w:p w14:paraId="7FA6333D" w14:textId="77777777" w:rsidR="00B2603A" w:rsidRPr="00F32AD8" w:rsidRDefault="00B2603A" w:rsidP="001105E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32AD8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funkce</w:t>
            </w:r>
          </w:p>
        </w:tc>
      </w:tr>
      <w:tr w:rsidR="00F32AD8" w:rsidRPr="00F32AD8" w14:paraId="47C88F68" w14:textId="77777777" w:rsidTr="001105EA">
        <w:trPr>
          <w:gridAfter w:val="1"/>
          <w:wAfter w:w="4535" w:type="dxa"/>
        </w:trPr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A76E9" w14:textId="77777777" w:rsidR="006E4805" w:rsidRPr="00F32AD8" w:rsidRDefault="006E4805" w:rsidP="001105EA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7A4B1CFE" w14:textId="77777777" w:rsidR="009B0F59" w:rsidRPr="00F32AD8" w:rsidRDefault="009B0F59" w:rsidP="00BB63C6">
      <w:pPr>
        <w:rPr>
          <w:rFonts w:ascii="Arial" w:hAnsi="Arial" w:cs="Arial"/>
          <w:bCs/>
        </w:rPr>
      </w:pPr>
    </w:p>
    <w:sectPr w:rsidR="009B0F59" w:rsidRPr="00F32AD8" w:rsidSect="00794CE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18" w:bottom="1418" w:left="1418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4D4C1" w14:textId="77777777" w:rsidR="00AA61AA" w:rsidRDefault="00AA61AA" w:rsidP="00D40C40">
      <w:r>
        <w:separator/>
      </w:r>
    </w:p>
  </w:endnote>
  <w:endnote w:type="continuationSeparator" w:id="0">
    <w:p w14:paraId="03F890C2" w14:textId="77777777" w:rsidR="00AA61AA" w:rsidRDefault="00AA61AA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906C1" w14:textId="77777777" w:rsidR="00D47FCF" w:rsidRDefault="00D47F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47C10" w14:textId="5A1DFDB0" w:rsidR="002C5448" w:rsidRPr="00860C1A" w:rsidRDefault="00D47FCF" w:rsidP="002C5448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bookmarkStart w:id="0" w:name="_GoBack"/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860C1A">
      <w:rPr>
        <w:rFonts w:ascii="Arial" w:hAnsi="Arial" w:cs="Arial"/>
        <w:i/>
        <w:iCs/>
        <w:sz w:val="20"/>
        <w:szCs w:val="20"/>
      </w:rPr>
      <w:t>Olom</w:t>
    </w:r>
    <w:r>
      <w:rPr>
        <w:rFonts w:ascii="Arial" w:hAnsi="Arial" w:cs="Arial"/>
        <w:i/>
        <w:iCs/>
        <w:sz w:val="20"/>
        <w:szCs w:val="20"/>
      </w:rPr>
      <w:t>ouckého kraje 16. 12. 2020</w:t>
    </w:r>
    <w:bookmarkEnd w:id="0"/>
    <w:r w:rsidR="002C5448" w:rsidRPr="00860C1A">
      <w:rPr>
        <w:rFonts w:ascii="Arial" w:hAnsi="Arial" w:cs="Arial"/>
        <w:i/>
        <w:iCs/>
        <w:sz w:val="20"/>
        <w:szCs w:val="20"/>
      </w:rPr>
      <w:tab/>
    </w:r>
    <w:r w:rsidR="002C5448" w:rsidRPr="00860C1A">
      <w:rPr>
        <w:rFonts w:ascii="Arial" w:hAnsi="Arial" w:cs="Arial"/>
        <w:i/>
        <w:iCs/>
        <w:sz w:val="20"/>
        <w:szCs w:val="20"/>
      </w:rPr>
      <w:tab/>
    </w:r>
    <w:r w:rsidR="002C5448" w:rsidRPr="00860C1A">
      <w:rPr>
        <w:rFonts w:ascii="Arial" w:hAnsi="Arial" w:cs="Arial"/>
        <w:i/>
        <w:iCs/>
        <w:sz w:val="20"/>
        <w:szCs w:val="20"/>
      </w:rPr>
      <w:tab/>
    </w:r>
    <w:r w:rsidR="002C5448" w:rsidRPr="00860C1A">
      <w:rPr>
        <w:rFonts w:ascii="Arial" w:hAnsi="Arial" w:cs="Arial"/>
        <w:i/>
        <w:iCs/>
        <w:sz w:val="20"/>
        <w:szCs w:val="20"/>
      </w:rPr>
      <w:tab/>
      <w:t xml:space="preserve">Strana </w:t>
    </w:r>
    <w:r w:rsidR="002C5448" w:rsidRPr="00860C1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2C5448" w:rsidRPr="00860C1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2C5448" w:rsidRPr="00860C1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733AFE">
      <w:rPr>
        <w:rStyle w:val="slostrnky"/>
        <w:rFonts w:ascii="Arial" w:hAnsi="Arial" w:cs="Arial"/>
        <w:i/>
        <w:iCs/>
        <w:noProof/>
        <w:sz w:val="20"/>
        <w:szCs w:val="20"/>
      </w:rPr>
      <w:t>35</w:t>
    </w:r>
    <w:r w:rsidR="002C5448" w:rsidRPr="00860C1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C5448" w:rsidRPr="00860C1A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3E6F45">
      <w:rPr>
        <w:rStyle w:val="slostrnky"/>
        <w:rFonts w:ascii="Arial" w:hAnsi="Arial" w:cs="Arial"/>
        <w:i/>
        <w:iCs/>
        <w:sz w:val="20"/>
        <w:szCs w:val="20"/>
      </w:rPr>
      <w:t>118</w:t>
    </w:r>
    <w:r w:rsidR="002C5448" w:rsidRPr="00860C1A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7F2871C9" w14:textId="6D34FE1A" w:rsidR="002C5448" w:rsidRPr="00860C1A" w:rsidRDefault="00733AFE" w:rsidP="002C5448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66</w:t>
    </w:r>
    <w:r w:rsidR="002C5448" w:rsidRPr="00860C1A">
      <w:rPr>
        <w:rFonts w:ascii="Arial" w:hAnsi="Arial" w:cs="Arial"/>
        <w:i/>
        <w:iCs/>
        <w:sz w:val="20"/>
        <w:szCs w:val="20"/>
      </w:rPr>
      <w:t>. – Dotační program Olomouckého kraje Program na podporu JSDH 2020 – vyhlášení</w:t>
    </w:r>
  </w:p>
  <w:p w14:paraId="4DA23583" w14:textId="17895EA0" w:rsidR="002C5448" w:rsidRDefault="002C5448" w:rsidP="002C5448">
    <w:pPr>
      <w:pStyle w:val="Zhlav"/>
    </w:pPr>
    <w:r w:rsidRPr="00860C1A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3</w:t>
    </w:r>
    <w:r w:rsidRPr="00860C1A">
      <w:rPr>
        <w:rFonts w:ascii="Arial" w:hAnsi="Arial" w:cs="Arial"/>
        <w:i/>
        <w:sz w:val="20"/>
        <w:szCs w:val="20"/>
      </w:rPr>
      <w:t xml:space="preserve"> - </w:t>
    </w:r>
    <w:r w:rsidRPr="002C5448">
      <w:rPr>
        <w:rFonts w:ascii="Arial" w:hAnsi="Arial" w:cs="Arial"/>
        <w:i/>
        <w:sz w:val="20"/>
        <w:szCs w:val="20"/>
      </w:rPr>
      <w:t>Vzorové smlouvy o poskytnutí dotace pro DT č.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B58AA" w14:textId="60B16B46" w:rsidR="00A375C6" w:rsidRPr="00B72E68" w:rsidRDefault="00A375C6" w:rsidP="007E5F7A">
    <w:pPr>
      <w:widowControl w:val="0"/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CDF81" w14:textId="77777777" w:rsidR="00AA61AA" w:rsidRDefault="00AA61AA" w:rsidP="00D40C40">
      <w:r>
        <w:separator/>
      </w:r>
    </w:p>
  </w:footnote>
  <w:footnote w:type="continuationSeparator" w:id="0">
    <w:p w14:paraId="68B2B538" w14:textId="77777777" w:rsidR="00AA61AA" w:rsidRDefault="00AA61AA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C52B9" w14:textId="77777777" w:rsidR="00D47FCF" w:rsidRDefault="00D47F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13046" w14:textId="77777777" w:rsidR="00A101DE" w:rsidRDefault="00A101DE" w:rsidP="00A101DE">
    <w:pPr>
      <w:pStyle w:val="Zhlav"/>
    </w:pPr>
    <w:r w:rsidRPr="00860C1A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3</w:t>
    </w:r>
    <w:r w:rsidRPr="00860C1A">
      <w:rPr>
        <w:rFonts w:ascii="Arial" w:hAnsi="Arial" w:cs="Arial"/>
        <w:i/>
        <w:sz w:val="20"/>
        <w:szCs w:val="20"/>
      </w:rPr>
      <w:t xml:space="preserve"> - </w:t>
    </w:r>
    <w:r w:rsidRPr="002C5448">
      <w:rPr>
        <w:rFonts w:ascii="Arial" w:hAnsi="Arial" w:cs="Arial"/>
        <w:i/>
        <w:sz w:val="20"/>
        <w:szCs w:val="20"/>
      </w:rPr>
      <w:t>Vzorové smlouvy o poskytnutí dotace pro DT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0F94A" w14:textId="0818E87F" w:rsidR="00B72E68" w:rsidRDefault="00B72E68">
    <w:pPr>
      <w:pStyle w:val="Zhlav"/>
    </w:pPr>
    <w:r>
      <w:rPr>
        <w:rFonts w:ascii="Arial" w:hAnsi="Arial" w:cs="Arial"/>
        <w:b/>
        <w:bCs/>
        <w:i/>
        <w:iCs/>
        <w:sz w:val="24"/>
        <w:szCs w:val="24"/>
      </w:rPr>
      <w:t>Zásady pro Poskytování programových dotací z rozpočtu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132688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21B2524F"/>
    <w:multiLevelType w:val="multilevel"/>
    <w:tmpl w:val="90826E66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27CF6EC8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29CC32FC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 w15:restartNumberingAfterBreak="0">
    <w:nsid w:val="2B033D9F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 w15:restartNumberingAfterBreak="0">
    <w:nsid w:val="387B743A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27174E"/>
    <w:multiLevelType w:val="multilevel"/>
    <w:tmpl w:val="BDFE31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4F82069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8E2F47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5" w15:restartNumberingAfterBreak="0">
    <w:nsid w:val="7DB72D72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9"/>
  </w:num>
  <w:num w:numId="13">
    <w:abstractNumId w:val="8"/>
  </w:num>
  <w:num w:numId="14">
    <w:abstractNumId w:val="5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5772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251D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DA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3172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604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04F5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6DDD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451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15D8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2CDD"/>
    <w:rsid w:val="00294271"/>
    <w:rsid w:val="00296C12"/>
    <w:rsid w:val="002A0D04"/>
    <w:rsid w:val="002A1945"/>
    <w:rsid w:val="002A2372"/>
    <w:rsid w:val="002A2634"/>
    <w:rsid w:val="002A3CD3"/>
    <w:rsid w:val="002A48B2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5448"/>
    <w:rsid w:val="002C6503"/>
    <w:rsid w:val="002D2C99"/>
    <w:rsid w:val="002D35B4"/>
    <w:rsid w:val="002D5445"/>
    <w:rsid w:val="002D688A"/>
    <w:rsid w:val="002D741E"/>
    <w:rsid w:val="002E127B"/>
    <w:rsid w:val="002E22EC"/>
    <w:rsid w:val="002E4AC7"/>
    <w:rsid w:val="002E6113"/>
    <w:rsid w:val="002E7140"/>
    <w:rsid w:val="002F0537"/>
    <w:rsid w:val="002F2753"/>
    <w:rsid w:val="002F2CD2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32B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FD6"/>
    <w:rsid w:val="0033568D"/>
    <w:rsid w:val="00335BBC"/>
    <w:rsid w:val="00337CC7"/>
    <w:rsid w:val="003407BA"/>
    <w:rsid w:val="00341E0B"/>
    <w:rsid w:val="003427DA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3327"/>
    <w:rsid w:val="00394585"/>
    <w:rsid w:val="00394773"/>
    <w:rsid w:val="00396CEB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4E3"/>
    <w:rsid w:val="003B052C"/>
    <w:rsid w:val="003B0643"/>
    <w:rsid w:val="003B2510"/>
    <w:rsid w:val="003B4C3B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6F45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7A"/>
    <w:rsid w:val="004224D5"/>
    <w:rsid w:val="00422A0D"/>
    <w:rsid w:val="00422D14"/>
    <w:rsid w:val="0042362B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4E49"/>
    <w:rsid w:val="004751CB"/>
    <w:rsid w:val="004754B6"/>
    <w:rsid w:val="004754F5"/>
    <w:rsid w:val="004769EC"/>
    <w:rsid w:val="004811A3"/>
    <w:rsid w:val="00484A44"/>
    <w:rsid w:val="004861C6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0A3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4BEB"/>
    <w:rsid w:val="00565405"/>
    <w:rsid w:val="00566046"/>
    <w:rsid w:val="00566D50"/>
    <w:rsid w:val="0056705E"/>
    <w:rsid w:val="00567BA7"/>
    <w:rsid w:val="005711EA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08"/>
    <w:rsid w:val="006105BB"/>
    <w:rsid w:val="00610CAB"/>
    <w:rsid w:val="00610DE8"/>
    <w:rsid w:val="00610E32"/>
    <w:rsid w:val="00611A33"/>
    <w:rsid w:val="00612773"/>
    <w:rsid w:val="006157F4"/>
    <w:rsid w:val="00621063"/>
    <w:rsid w:val="00621852"/>
    <w:rsid w:val="0062190F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6C3"/>
    <w:rsid w:val="00690949"/>
    <w:rsid w:val="00694CB0"/>
    <w:rsid w:val="00695FFD"/>
    <w:rsid w:val="00696660"/>
    <w:rsid w:val="006A036C"/>
    <w:rsid w:val="006A0B33"/>
    <w:rsid w:val="006A2179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4805"/>
    <w:rsid w:val="006E54F8"/>
    <w:rsid w:val="006E5BA7"/>
    <w:rsid w:val="006F07FC"/>
    <w:rsid w:val="006F1BEC"/>
    <w:rsid w:val="006F2817"/>
    <w:rsid w:val="006F3ED1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160E4"/>
    <w:rsid w:val="00720FB1"/>
    <w:rsid w:val="0072192A"/>
    <w:rsid w:val="00722527"/>
    <w:rsid w:val="00723202"/>
    <w:rsid w:val="007235E1"/>
    <w:rsid w:val="00725B3A"/>
    <w:rsid w:val="007272AA"/>
    <w:rsid w:val="007321D0"/>
    <w:rsid w:val="00733AFE"/>
    <w:rsid w:val="00735623"/>
    <w:rsid w:val="00735E1F"/>
    <w:rsid w:val="007360D6"/>
    <w:rsid w:val="00737B90"/>
    <w:rsid w:val="00742626"/>
    <w:rsid w:val="0074625E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4CED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5F7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9BA"/>
    <w:rsid w:val="008751B8"/>
    <w:rsid w:val="008771BB"/>
    <w:rsid w:val="008824D6"/>
    <w:rsid w:val="00882BA6"/>
    <w:rsid w:val="00882BF4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1FC2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1721C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0978"/>
    <w:rsid w:val="009438E8"/>
    <w:rsid w:val="00946358"/>
    <w:rsid w:val="009463E3"/>
    <w:rsid w:val="00946AA7"/>
    <w:rsid w:val="00946C40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3D97"/>
    <w:rsid w:val="009B662B"/>
    <w:rsid w:val="009B6BE7"/>
    <w:rsid w:val="009C03D8"/>
    <w:rsid w:val="009C2373"/>
    <w:rsid w:val="009C3825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6D2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01DE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1C91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0EA5"/>
    <w:rsid w:val="00A80EC9"/>
    <w:rsid w:val="00A821AE"/>
    <w:rsid w:val="00A82275"/>
    <w:rsid w:val="00A82E58"/>
    <w:rsid w:val="00A85253"/>
    <w:rsid w:val="00A86BDE"/>
    <w:rsid w:val="00A86DB1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1AA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1E"/>
    <w:rsid w:val="00AD0592"/>
    <w:rsid w:val="00AD0718"/>
    <w:rsid w:val="00AD3B56"/>
    <w:rsid w:val="00AD46AF"/>
    <w:rsid w:val="00AD5A2E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E0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603A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2E68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35E5"/>
    <w:rsid w:val="00B851C2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3C6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BA4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0FFF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59A3"/>
    <w:rsid w:val="00C96B55"/>
    <w:rsid w:val="00CA0A71"/>
    <w:rsid w:val="00CA19C3"/>
    <w:rsid w:val="00CA1E36"/>
    <w:rsid w:val="00CA24A0"/>
    <w:rsid w:val="00CA54CB"/>
    <w:rsid w:val="00CA5863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293"/>
    <w:rsid w:val="00CE6F7F"/>
    <w:rsid w:val="00CE77E2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44F2"/>
    <w:rsid w:val="00D46165"/>
    <w:rsid w:val="00D47FCF"/>
    <w:rsid w:val="00D558F4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C65E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3E5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0B83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20C0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465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F9C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07A96"/>
    <w:rsid w:val="00F10111"/>
    <w:rsid w:val="00F10B07"/>
    <w:rsid w:val="00F14991"/>
    <w:rsid w:val="00F159F9"/>
    <w:rsid w:val="00F16815"/>
    <w:rsid w:val="00F1753D"/>
    <w:rsid w:val="00F17899"/>
    <w:rsid w:val="00F1792E"/>
    <w:rsid w:val="00F205E4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AD8"/>
    <w:rsid w:val="00F32B92"/>
    <w:rsid w:val="00F35336"/>
    <w:rsid w:val="00F35DEC"/>
    <w:rsid w:val="00F36721"/>
    <w:rsid w:val="00F36A78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6DE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2C5448"/>
  </w:style>
  <w:style w:type="paragraph" w:styleId="Zkladntextodsazen2">
    <w:name w:val="Body Text Indent 2"/>
    <w:basedOn w:val="Normln"/>
    <w:link w:val="Zkladntextodsazen2Char"/>
    <w:uiPriority w:val="99"/>
    <w:unhideWhenUsed/>
    <w:rsid w:val="00A101DE"/>
    <w:pPr>
      <w:tabs>
        <w:tab w:val="left" w:pos="8100"/>
      </w:tabs>
      <w:spacing w:after="120"/>
      <w:ind w:left="567" w:firstLine="0"/>
    </w:pPr>
    <w:rPr>
      <w:rFonts w:ascii="Arial" w:eastAsia="Times New Roman" w:hAnsi="Arial" w:cs="Arial"/>
      <w:iCs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101DE"/>
    <w:rPr>
      <w:rFonts w:ascii="Arial" w:eastAsia="Times New Roman" w:hAnsi="Arial" w:cs="Arial"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hyperlink" Target="http://www.olkraj.cz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r-olomoucky.cz/dotace201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lkraj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kr-olomoucky.cz/dotace2016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32FDA-7561-4982-BE89-71B80987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8586</Words>
  <Characters>50661</Characters>
  <Application>Microsoft Office Word</Application>
  <DocSecurity>0</DocSecurity>
  <Lines>422</Lines>
  <Paragraphs>118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59129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Procházková Blanka</cp:lastModifiedBy>
  <cp:revision>2</cp:revision>
  <cp:lastPrinted>2018-08-24T12:55:00Z</cp:lastPrinted>
  <dcterms:created xsi:type="dcterms:W3CDTF">2019-11-25T12:48:00Z</dcterms:created>
  <dcterms:modified xsi:type="dcterms:W3CDTF">2019-11-25T12:48:00Z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