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9FFD0" w14:textId="77777777" w:rsidR="008A7966" w:rsidRDefault="008A7966" w:rsidP="008A796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68678F13" w14:textId="77777777" w:rsidR="008A7966" w:rsidRDefault="008A7966" w:rsidP="008A7966">
      <w:pPr>
        <w:jc w:val="center"/>
        <w:rPr>
          <w:rFonts w:ascii="Arial" w:hAnsi="Arial" w:cs="Arial"/>
          <w:b/>
          <w:sz w:val="28"/>
        </w:rPr>
      </w:pPr>
    </w:p>
    <w:p w14:paraId="67E8B4CD" w14:textId="77777777" w:rsidR="008A7966" w:rsidRDefault="008A7966" w:rsidP="008A79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656D01B3" w14:textId="77777777" w:rsidR="008A7966" w:rsidRPr="00667229" w:rsidRDefault="008A7966" w:rsidP="008A7966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21E71914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39B9E111" w14:textId="77777777" w:rsidR="008A7966" w:rsidRPr="00667229" w:rsidRDefault="008A7966" w:rsidP="008A7966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2AFC29FC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  <w:t xml:space="preserve">Jeremenkova 1191/40a, Hodolany, 779 </w:t>
      </w:r>
      <w:r>
        <w:rPr>
          <w:rFonts w:ascii="Arial" w:hAnsi="Arial" w:cs="Arial"/>
        </w:rPr>
        <w:t xml:space="preserve">00 </w:t>
      </w:r>
      <w:r w:rsidRPr="00667229">
        <w:rPr>
          <w:rFonts w:ascii="Arial" w:hAnsi="Arial" w:cs="Arial"/>
        </w:rPr>
        <w:t>Olomouc</w:t>
      </w:r>
    </w:p>
    <w:p w14:paraId="26E37619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  <w:t>60609460</w:t>
      </w:r>
    </w:p>
    <w:p w14:paraId="7F3676D8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  <w:t>CZ60609460</w:t>
      </w:r>
    </w:p>
    <w:p w14:paraId="677A2D89" w14:textId="77777777" w:rsidR="008A7966" w:rsidRPr="00667229" w:rsidRDefault="008A7966" w:rsidP="008A7966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  <w:t>Ladislavem Oklešťkem</w:t>
      </w:r>
    </w:p>
    <w:p w14:paraId="5531BE5B" w14:textId="77777777" w:rsidR="008A7966" w:rsidRPr="00667229" w:rsidRDefault="008A7966" w:rsidP="008A7966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70607DE0" w14:textId="77777777" w:rsidR="008A7966" w:rsidRPr="00667229" w:rsidRDefault="008A7966" w:rsidP="008A7966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40C9EBE4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1D6B6ADD" w14:textId="77777777" w:rsidR="008A7966" w:rsidRPr="00667229" w:rsidRDefault="008A7966" w:rsidP="008A7966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3CEF5C61" w14:textId="77777777" w:rsidR="008A7966" w:rsidRDefault="008A7966" w:rsidP="008A7966">
      <w:pPr>
        <w:jc w:val="both"/>
        <w:rPr>
          <w:rFonts w:ascii="Arial" w:hAnsi="Arial" w:cs="Arial"/>
          <w:b/>
        </w:rPr>
      </w:pPr>
    </w:p>
    <w:p w14:paraId="45B7C2A4" w14:textId="77777777" w:rsidR="008A7966" w:rsidRDefault="008A7966" w:rsidP="008A7966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 w:rsidRPr="00310965">
        <w:rPr>
          <w:rFonts w:ascii="Arial" w:hAnsi="Arial" w:cs="Arial"/>
          <w:szCs w:val="24"/>
        </w:rPr>
        <w:t>Fakultní nemocnice Olomouc</w:t>
      </w:r>
    </w:p>
    <w:p w14:paraId="35B2D968" w14:textId="77777777" w:rsidR="008A7966" w:rsidRPr="00310965" w:rsidRDefault="008A7966" w:rsidP="008A7966">
      <w:pPr>
        <w:pStyle w:val="Nadpis2"/>
        <w:tabs>
          <w:tab w:val="left" w:pos="2127"/>
        </w:tabs>
        <w:ind w:left="0"/>
        <w:jc w:val="left"/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 w:rsidRPr="0069494E">
        <w:rPr>
          <w:rFonts w:ascii="Arial" w:hAnsi="Arial" w:cs="Arial"/>
          <w:b w:val="0"/>
        </w:rPr>
        <w:t>779 00 Olomouc, I. P. Pavlova 185/6</w:t>
      </w:r>
    </w:p>
    <w:p w14:paraId="294B3DBB" w14:textId="77777777" w:rsidR="008A7966" w:rsidRPr="005053F9" w:rsidRDefault="008A7966" w:rsidP="008A7966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Pr="00310965">
        <w:rPr>
          <w:rFonts w:ascii="Arial" w:hAnsi="Arial" w:cs="Arial"/>
        </w:rPr>
        <w:t>00098892</w:t>
      </w:r>
    </w:p>
    <w:p w14:paraId="468BE555" w14:textId="77777777" w:rsidR="008A7966" w:rsidRPr="005053F9" w:rsidRDefault="008A7966" w:rsidP="008A7966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>DIČ:</w:t>
      </w:r>
      <w:r w:rsidRPr="005053F9">
        <w:rPr>
          <w:rFonts w:ascii="Arial" w:hAnsi="Arial" w:cs="Arial"/>
        </w:rPr>
        <w:tab/>
      </w:r>
      <w:r w:rsidRPr="00310965">
        <w:rPr>
          <w:rFonts w:ascii="Arial" w:hAnsi="Arial" w:cs="Arial"/>
        </w:rPr>
        <w:t>CZ00098892</w:t>
      </w:r>
    </w:p>
    <w:p w14:paraId="7FE9C2C5" w14:textId="77777777" w:rsidR="008A7966" w:rsidRPr="005E33D8" w:rsidRDefault="008A7966" w:rsidP="008A7966">
      <w:pPr>
        <w:rPr>
          <w:rFonts w:ascii="Arial" w:hAnsi="Arial" w:cs="Arial"/>
        </w:rPr>
      </w:pPr>
      <w:proofErr w:type="gramStart"/>
      <w:r w:rsidRPr="005053F9">
        <w:rPr>
          <w:rFonts w:ascii="Arial" w:hAnsi="Arial" w:cs="Arial"/>
        </w:rPr>
        <w:t>Zastoupen</w:t>
      </w:r>
      <w:r>
        <w:rPr>
          <w:rFonts w:ascii="Arial" w:hAnsi="Arial" w:cs="Arial"/>
        </w:rPr>
        <w:t>(a/o/ý</w:t>
      </w:r>
      <w:proofErr w:type="gramEnd"/>
      <w:r>
        <w:rPr>
          <w:rFonts w:ascii="Arial" w:hAnsi="Arial" w:cs="Arial"/>
        </w:rPr>
        <w:t>)</w:t>
      </w:r>
      <w:r w:rsidRPr="005053F9">
        <w:rPr>
          <w:rFonts w:ascii="Arial" w:hAnsi="Arial" w:cs="Arial"/>
        </w:rPr>
        <w:t>:</w:t>
      </w:r>
      <w:r w:rsidRPr="005053F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  <w:r w:rsidRPr="005E33D8">
        <w:rPr>
          <w:rFonts w:ascii="Arial" w:hAnsi="Arial" w:cs="Arial"/>
        </w:rPr>
        <w:t xml:space="preserve">, </w:t>
      </w:r>
      <w:r w:rsidRPr="00B83887">
        <w:rPr>
          <w:rFonts w:ascii="Arial" w:hAnsi="Arial" w:cs="Arial"/>
        </w:rPr>
        <w:t>funkce</w:t>
      </w:r>
    </w:p>
    <w:p w14:paraId="45E1F80D" w14:textId="77777777" w:rsidR="008A7966" w:rsidRPr="001C6F5F" w:rsidRDefault="008A7966" w:rsidP="008A7966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  <w:r w:rsidRPr="001C6F5F">
        <w:rPr>
          <w:rFonts w:ascii="Arial" w:hAnsi="Arial" w:cs="Arial"/>
          <w:i/>
        </w:rPr>
        <w:t>(v  případě podpisu na základě plné moci</w:t>
      </w:r>
      <w:r>
        <w:rPr>
          <w:rFonts w:ascii="Arial" w:hAnsi="Arial" w:cs="Arial"/>
          <w:i/>
        </w:rPr>
        <w:t>: „</w:t>
      </w:r>
      <w:r w:rsidRPr="001C6F5F">
        <w:rPr>
          <w:rFonts w:ascii="Arial" w:hAnsi="Arial" w:cs="Arial"/>
          <w:i/>
        </w:rPr>
        <w:t>zastoupen na  základě plné moci ze dne …………</w:t>
      </w:r>
      <w:r>
        <w:rPr>
          <w:rFonts w:ascii="Arial" w:hAnsi="Arial" w:cs="Arial"/>
          <w:i/>
        </w:rPr>
        <w:t>“)</w:t>
      </w:r>
    </w:p>
    <w:p w14:paraId="08F5E790" w14:textId="77777777" w:rsidR="008A7966" w:rsidRDefault="008A7966" w:rsidP="008A7966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 xml:space="preserve"> </w:t>
      </w:r>
    </w:p>
    <w:p w14:paraId="5CC134CF" w14:textId="77777777" w:rsidR="008A7966" w:rsidRPr="00ED5951" w:rsidRDefault="008A7966" w:rsidP="008A7966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7B13DD8F" w14:textId="77777777" w:rsidR="008A7966" w:rsidRPr="00667229" w:rsidRDefault="008A7966" w:rsidP="008A7966">
      <w:pPr>
        <w:rPr>
          <w:rFonts w:ascii="Arial" w:hAnsi="Arial" w:cs="Arial"/>
        </w:rPr>
      </w:pPr>
    </w:p>
    <w:p w14:paraId="4427BA86" w14:textId="77777777" w:rsidR="008A7966" w:rsidRPr="00667229" w:rsidRDefault="008A7966" w:rsidP="008A7966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432B7F05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76B4C292" w14:textId="77777777" w:rsidR="008A7966" w:rsidRPr="00667229" w:rsidRDefault="008A7966" w:rsidP="008A7966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0F99607D" w14:textId="77777777" w:rsidR="008A7966" w:rsidRPr="00667229" w:rsidRDefault="008A7966" w:rsidP="008A7966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0A176239" w14:textId="77777777" w:rsidR="008A7966" w:rsidRPr="00667229" w:rsidRDefault="008A7966" w:rsidP="008A7966">
      <w:pPr>
        <w:jc w:val="both"/>
        <w:rPr>
          <w:rFonts w:ascii="Arial" w:hAnsi="Arial" w:cs="Arial"/>
        </w:rPr>
      </w:pPr>
    </w:p>
    <w:p w14:paraId="3E1FCAC5" w14:textId="77777777" w:rsidR="008A7966" w:rsidRPr="00667229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64B2CBE5" w14:textId="77777777" w:rsidR="008A7966" w:rsidRPr="000A3545" w:rsidRDefault="008A7966" w:rsidP="008A7966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3A44F259" w14:textId="28B6F665" w:rsidR="008A7966" w:rsidRPr="000A3545" w:rsidRDefault="008A7966" w:rsidP="008A7966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0A3545">
        <w:rPr>
          <w:rFonts w:ascii="Arial" w:hAnsi="Arial" w:cs="Arial"/>
        </w:rPr>
        <w:t xml:space="preserve">Sanitní vozidlo VW </w:t>
      </w:r>
      <w:proofErr w:type="spellStart"/>
      <w:r w:rsidRPr="000A3545">
        <w:rPr>
          <w:rFonts w:ascii="Arial" w:hAnsi="Arial" w:cs="Arial"/>
        </w:rPr>
        <w:t>Transporter</w:t>
      </w:r>
      <w:proofErr w:type="spellEnd"/>
      <w:r w:rsidRPr="000A3545">
        <w:rPr>
          <w:rFonts w:ascii="Arial" w:hAnsi="Arial" w:cs="Arial"/>
        </w:rPr>
        <w:t xml:space="preserve"> 2,5 </w:t>
      </w:r>
      <w:proofErr w:type="spellStart"/>
      <w:r w:rsidRPr="000A3545">
        <w:rPr>
          <w:rFonts w:ascii="Arial" w:hAnsi="Arial" w:cs="Arial"/>
        </w:rPr>
        <w:t>TDi</w:t>
      </w:r>
      <w:proofErr w:type="spellEnd"/>
      <w:r w:rsidRPr="000A3545">
        <w:rPr>
          <w:rFonts w:ascii="Arial" w:hAnsi="Arial" w:cs="Arial"/>
        </w:rPr>
        <w:t xml:space="preserve">, RZ </w:t>
      </w:r>
      <w:r>
        <w:rPr>
          <w:rFonts w:ascii="Arial" w:hAnsi="Arial" w:cs="Arial"/>
        </w:rPr>
        <w:t>6M5 6691</w:t>
      </w:r>
      <w:r w:rsidRPr="000A3545">
        <w:rPr>
          <w:rFonts w:ascii="Arial" w:hAnsi="Arial" w:cs="Arial"/>
        </w:rPr>
        <w:t xml:space="preserve">, VIN </w:t>
      </w:r>
      <w:r w:rsidRPr="00CF69FC">
        <w:rPr>
          <w:rFonts w:ascii="Arial" w:hAnsi="Arial" w:cs="Arial"/>
        </w:rPr>
        <w:t>WV2ZZZ7HZ9H148632</w:t>
      </w:r>
      <w:r w:rsidRPr="000A3545">
        <w:rPr>
          <w:rFonts w:ascii="Arial" w:hAnsi="Arial" w:cs="Arial"/>
        </w:rPr>
        <w:t>, rok pořízení 20</w:t>
      </w:r>
      <w:r>
        <w:rPr>
          <w:rFonts w:ascii="Arial" w:hAnsi="Arial" w:cs="Arial"/>
        </w:rPr>
        <w:t>09</w:t>
      </w:r>
      <w:r w:rsidRPr="000A3545">
        <w:rPr>
          <w:rFonts w:ascii="Arial" w:hAnsi="Arial" w:cs="Arial"/>
        </w:rPr>
        <w:t xml:space="preserve">, inventární číslo </w:t>
      </w:r>
      <w:r>
        <w:rPr>
          <w:rFonts w:ascii="Arial" w:hAnsi="Arial" w:cs="Arial"/>
        </w:rPr>
        <w:t>IM 300709</w:t>
      </w:r>
      <w:r w:rsidRPr="000A3545">
        <w:rPr>
          <w:rFonts w:ascii="Arial" w:hAnsi="Arial" w:cs="Arial"/>
        </w:rPr>
        <w:t xml:space="preserve">, stav najetých km cca </w:t>
      </w:r>
      <w:r>
        <w:rPr>
          <w:rFonts w:ascii="Arial" w:hAnsi="Arial" w:cs="Arial"/>
        </w:rPr>
        <w:t>362 199</w:t>
      </w:r>
      <w:r w:rsidRPr="000A3545">
        <w:rPr>
          <w:rFonts w:ascii="Arial" w:hAnsi="Arial" w:cs="Arial"/>
        </w:rPr>
        <w:t>.</w:t>
      </w:r>
    </w:p>
    <w:p w14:paraId="0212183A" w14:textId="77777777" w:rsidR="008A7966" w:rsidRPr="000A3545" w:rsidRDefault="008A7966" w:rsidP="008A7966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0A3545">
        <w:rPr>
          <w:rFonts w:ascii="Arial" w:hAnsi="Arial" w:cs="Arial"/>
          <w:noProof/>
        </w:rPr>
        <w:t>(dále jen „předmět daru“ nebo také „dar“).</w:t>
      </w:r>
    </w:p>
    <w:p w14:paraId="0B381F06" w14:textId="77777777" w:rsidR="008A7966" w:rsidRPr="000A3545" w:rsidRDefault="008A7966" w:rsidP="008A7966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030AD445" w14:textId="51790827" w:rsidR="008A7966" w:rsidRPr="000A3545" w:rsidRDefault="008A7966" w:rsidP="008A7966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 xml:space="preserve">Pořizovací hodnota daru činila celkem </w:t>
      </w:r>
      <w:r>
        <w:rPr>
          <w:rFonts w:ascii="Arial" w:hAnsi="Arial" w:cs="Arial"/>
          <w:sz w:val="24"/>
          <w:szCs w:val="24"/>
        </w:rPr>
        <w:t>1 691 023</w:t>
      </w:r>
      <w:r w:rsidRPr="000A354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4</w:t>
      </w:r>
      <w:r w:rsidRPr="000A3545">
        <w:rPr>
          <w:rFonts w:ascii="Arial" w:hAnsi="Arial" w:cs="Arial"/>
          <w:sz w:val="24"/>
          <w:szCs w:val="24"/>
        </w:rPr>
        <w:t xml:space="preserve">0 Kč (slovy: </w:t>
      </w:r>
      <w:r>
        <w:rPr>
          <w:rFonts w:ascii="Arial" w:hAnsi="Arial" w:cs="Arial"/>
          <w:sz w:val="24"/>
          <w:szCs w:val="24"/>
        </w:rPr>
        <w:t>jeden milion še</w:t>
      </w:r>
      <w:r w:rsidR="00A6588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 set devadesát jedna tisíc dvacet tři</w:t>
      </w:r>
      <w:r w:rsidRPr="000A3545">
        <w:rPr>
          <w:rFonts w:ascii="Arial" w:hAnsi="Arial" w:cs="Arial"/>
          <w:sz w:val="24"/>
          <w:szCs w:val="24"/>
        </w:rPr>
        <w:t xml:space="preserve"> korun českých</w:t>
      </w:r>
      <w:r>
        <w:rPr>
          <w:rFonts w:ascii="Arial" w:hAnsi="Arial" w:cs="Arial"/>
          <w:sz w:val="24"/>
          <w:szCs w:val="24"/>
        </w:rPr>
        <w:t xml:space="preserve"> a čtyřicet haléřů</w:t>
      </w:r>
      <w:r w:rsidRPr="000A3545">
        <w:rPr>
          <w:rFonts w:ascii="Arial" w:hAnsi="Arial" w:cs="Arial"/>
          <w:sz w:val="24"/>
          <w:szCs w:val="24"/>
        </w:rPr>
        <w:t xml:space="preserve">). Zůstatková hodnota předmětu daru </w:t>
      </w:r>
      <w:r w:rsidRPr="00C47C72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 </w:t>
      </w:r>
      <w:r w:rsidRPr="00C47C72">
        <w:rPr>
          <w:rFonts w:ascii="Arial" w:hAnsi="Arial" w:cs="Arial"/>
          <w:sz w:val="24"/>
          <w:szCs w:val="24"/>
        </w:rPr>
        <w:t xml:space="preserve">dni </w:t>
      </w:r>
      <w:r>
        <w:rPr>
          <w:rFonts w:ascii="Arial" w:hAnsi="Arial" w:cs="Arial"/>
          <w:sz w:val="24"/>
          <w:szCs w:val="24"/>
        </w:rPr>
        <w:t>30</w:t>
      </w:r>
      <w:r w:rsidRPr="00C47C7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Pr="00C47C72">
        <w:rPr>
          <w:rFonts w:ascii="Arial" w:hAnsi="Arial" w:cs="Arial"/>
          <w:sz w:val="24"/>
          <w:szCs w:val="24"/>
        </w:rPr>
        <w:t>. 20</w:t>
      </w:r>
      <w:r>
        <w:rPr>
          <w:rFonts w:ascii="Arial" w:hAnsi="Arial" w:cs="Arial"/>
          <w:sz w:val="24"/>
          <w:szCs w:val="24"/>
        </w:rPr>
        <w:t xml:space="preserve">19 </w:t>
      </w:r>
      <w:r w:rsidRPr="000A3545">
        <w:rPr>
          <w:rFonts w:ascii="Arial" w:hAnsi="Arial" w:cs="Arial"/>
          <w:sz w:val="24"/>
          <w:szCs w:val="24"/>
        </w:rPr>
        <w:t xml:space="preserve">činí </w:t>
      </w:r>
      <w:r>
        <w:rPr>
          <w:rFonts w:ascii="Arial" w:hAnsi="Arial" w:cs="Arial"/>
          <w:sz w:val="24"/>
          <w:szCs w:val="24"/>
        </w:rPr>
        <w:t>0</w:t>
      </w:r>
      <w:r w:rsidRPr="000A3545">
        <w:rPr>
          <w:rFonts w:ascii="Arial" w:hAnsi="Arial" w:cs="Arial"/>
          <w:sz w:val="24"/>
          <w:szCs w:val="24"/>
        </w:rPr>
        <w:t>,00 Kč.  Obdarovaný dar přijímá.</w:t>
      </w:r>
    </w:p>
    <w:p w14:paraId="517E102E" w14:textId="77777777" w:rsidR="008A7966" w:rsidRPr="00AC75D0" w:rsidRDefault="008A7966" w:rsidP="008A7966">
      <w:pPr>
        <w:pStyle w:val="Odstavecseseznamem"/>
        <w:numPr>
          <w:ilvl w:val="0"/>
          <w:numId w:val="1"/>
        </w:numPr>
        <w:spacing w:after="160" w:line="259" w:lineRule="auto"/>
        <w:ind w:left="284" w:right="-108" w:hanging="284"/>
        <w:jc w:val="both"/>
        <w:rPr>
          <w:rFonts w:ascii="Arial" w:hAnsi="Arial" w:cs="Arial"/>
        </w:rPr>
      </w:pPr>
      <w:r w:rsidRPr="00AC75D0">
        <w:rPr>
          <w:rFonts w:ascii="Arial" w:hAnsi="Arial" w:cs="Arial"/>
          <w:sz w:val="24"/>
          <w:szCs w:val="24"/>
        </w:rPr>
        <w:t xml:space="preserve">Cena obvyklá předmětu daru byla stanovena odborným posudkem ze dne </w:t>
      </w:r>
      <w:r>
        <w:rPr>
          <w:rFonts w:ascii="Arial" w:hAnsi="Arial" w:cs="Arial"/>
          <w:sz w:val="24"/>
          <w:szCs w:val="24"/>
        </w:rPr>
        <w:t>26.</w:t>
      </w:r>
      <w:r w:rsidRPr="00AC75D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11</w:t>
      </w:r>
      <w:r w:rsidRPr="00AC75D0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19</w:t>
      </w:r>
      <w:r w:rsidRPr="00AC75D0">
        <w:rPr>
          <w:rFonts w:ascii="Arial" w:hAnsi="Arial" w:cs="Arial"/>
          <w:sz w:val="24"/>
          <w:szCs w:val="24"/>
        </w:rPr>
        <w:t xml:space="preserve"> vyhotoveným společností </w:t>
      </w:r>
      <w:r w:rsidRPr="00CF69FC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 xml:space="preserve"> ČECHÁK s.r.o., IČ 25851136, se </w:t>
      </w:r>
      <w:r w:rsidRPr="00CF69FC">
        <w:rPr>
          <w:rFonts w:ascii="Arial" w:hAnsi="Arial" w:cs="Arial"/>
          <w:sz w:val="24"/>
          <w:szCs w:val="24"/>
        </w:rPr>
        <w:t>sídlem Hodolanská 36/38, Hodolany, 779 00 Olomouc</w:t>
      </w:r>
      <w:r w:rsidRPr="00AC75D0">
        <w:rPr>
          <w:rFonts w:ascii="Arial" w:hAnsi="Arial" w:cs="Arial"/>
          <w:sz w:val="24"/>
          <w:szCs w:val="24"/>
        </w:rPr>
        <w:t xml:space="preserve"> a dle tohoto posudku činí </w:t>
      </w:r>
      <w:r>
        <w:rPr>
          <w:rFonts w:ascii="Arial" w:hAnsi="Arial" w:cs="Arial"/>
          <w:sz w:val="24"/>
          <w:szCs w:val="24"/>
        </w:rPr>
        <w:t>75 000</w:t>
      </w:r>
      <w:r w:rsidRPr="00AC75D0">
        <w:rPr>
          <w:rFonts w:ascii="Arial" w:hAnsi="Arial" w:cs="Arial"/>
          <w:sz w:val="24"/>
          <w:szCs w:val="24"/>
        </w:rPr>
        <w:t>,00 Kč.</w:t>
      </w:r>
      <w:bookmarkStart w:id="0" w:name="_GoBack"/>
      <w:bookmarkEnd w:id="0"/>
    </w:p>
    <w:p w14:paraId="6C3F9D57" w14:textId="77777777" w:rsidR="008A7966" w:rsidRPr="00225585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lastRenderedPageBreak/>
        <w:t>II.</w:t>
      </w:r>
    </w:p>
    <w:p w14:paraId="5F83FA61" w14:textId="77777777" w:rsidR="008A7966" w:rsidRPr="00225585" w:rsidRDefault="008A7966" w:rsidP="008A7966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65294B1B" w14:textId="77777777" w:rsidR="008A7966" w:rsidRPr="00667229" w:rsidRDefault="008A7966" w:rsidP="008A7966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7C332BEA" w14:textId="77777777" w:rsidR="008A7966" w:rsidRPr="00667229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5228996E" w14:textId="77777777" w:rsidR="008A7966" w:rsidRPr="00225585" w:rsidRDefault="008A7966" w:rsidP="008A7966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7A9300AD" w14:textId="77777777" w:rsidR="008A7966" w:rsidRPr="00667229" w:rsidRDefault="008A7966" w:rsidP="008A7966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Ladislava Oklešťka,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748DE661" w14:textId="77777777" w:rsidR="008A7966" w:rsidRPr="00225585" w:rsidRDefault="008A7966" w:rsidP="008A7966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02CC090F" w14:textId="77777777" w:rsidR="008A7966" w:rsidRPr="00225585" w:rsidRDefault="008A7966" w:rsidP="008A7966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 w:rsidRPr="00225585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688434A0" w14:textId="77777777" w:rsidR="008A7966" w:rsidRPr="000A3545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0A3545">
        <w:rPr>
          <w:rFonts w:ascii="Arial" w:hAnsi="Arial" w:cs="Arial"/>
          <w:szCs w:val="24"/>
        </w:rPr>
        <w:t>IV.</w:t>
      </w:r>
    </w:p>
    <w:p w14:paraId="32E3D677" w14:textId="77777777" w:rsidR="008A7966" w:rsidRPr="007829CA" w:rsidRDefault="008A7966" w:rsidP="008A7966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 xml:space="preserve">Obdarovaný bere na vědomí, že dar je na základě této smlouvy poskytován jako podpora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za splnění podmínek Nařízení Komise (EU) č. 1407/2013 ze dne 18. prosince  2013 o použití článků 107 a 108 Smlouvy o fungování Evropské 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>, které bylo zveřejněno v Úředním věstníku Evropské unie č. L 352/1 dne 24. prosince 2013.</w:t>
      </w:r>
    </w:p>
    <w:p w14:paraId="69A752C4" w14:textId="77777777" w:rsidR="008A7966" w:rsidRPr="007829CA" w:rsidRDefault="008A7966" w:rsidP="008A7966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prohlašuje, že před uzavřením této smlouvy sdělil </w:t>
      </w:r>
      <w:r>
        <w:rPr>
          <w:rFonts w:ascii="Arial" w:eastAsia="Times New Roman" w:hAnsi="Arial" w:cs="Arial"/>
          <w:sz w:val="24"/>
          <w:szCs w:val="24"/>
          <w:lang w:eastAsia="cs-CZ"/>
        </w:rPr>
        <w:t>dárci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obdarovaným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531F2A9A" w14:textId="77777777" w:rsidR="008A7966" w:rsidRPr="007829CA" w:rsidRDefault="008A7966" w:rsidP="008A7966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  <w:r w:rsidRPr="007829CA">
        <w:rPr>
          <w:rFonts w:ascii="Arial" w:hAnsi="Arial" w:cs="Arial"/>
          <w:sz w:val="24"/>
          <w:szCs w:val="24"/>
        </w:rPr>
        <w:t xml:space="preserve">Obdarovaný dále prohlašuje, že sdělil dárci před uzavřením této smlouvy, zda naplňuje kritéria jednoho podniku definovaná v čl. 2 nařízení Komise (EU) č. 1407/2013 ze dne 18. prosince 2013 o použití článků 107 a 108 Smlouvy o fungování Evropské 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14:paraId="6DB24A62" w14:textId="77777777" w:rsidR="008A7966" w:rsidRPr="007829CA" w:rsidRDefault="008A7966" w:rsidP="008A7966">
      <w:pPr>
        <w:pStyle w:val="Odstavecseseznamem"/>
        <w:keepNext/>
        <w:keepLines/>
        <w:numPr>
          <w:ilvl w:val="0"/>
          <w:numId w:val="10"/>
        </w:numPr>
        <w:tabs>
          <w:tab w:val="left" w:pos="284"/>
        </w:tabs>
        <w:spacing w:after="120"/>
        <w:ind w:left="357" w:right="-108" w:hanging="357"/>
        <w:jc w:val="both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obdarovaného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obdarovaný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povinen neprodleně po rozdělení kontaktovat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dárce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6BDC75C7" w14:textId="77777777" w:rsidR="008A7966" w:rsidRPr="007829CA" w:rsidRDefault="008A7966" w:rsidP="008A7966">
      <w:pPr>
        <w:pStyle w:val="Odstavecseseznamem"/>
        <w:numPr>
          <w:ilvl w:val="0"/>
          <w:numId w:val="10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>Za den poskytnutí veřejné podpory se považuje den, kdy smlouva nabude účinnosti.</w:t>
      </w:r>
    </w:p>
    <w:p w14:paraId="039F4DF4" w14:textId="77777777" w:rsidR="008A7966" w:rsidRPr="000A3545" w:rsidRDefault="008A7966" w:rsidP="008A7966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V</w:t>
      </w:r>
      <w:r w:rsidRPr="000A3545">
        <w:rPr>
          <w:rFonts w:ascii="Arial" w:hAnsi="Arial" w:cs="Arial"/>
          <w:szCs w:val="24"/>
        </w:rPr>
        <w:t>.</w:t>
      </w:r>
    </w:p>
    <w:p w14:paraId="117E4A75" w14:textId="77777777" w:rsidR="008A7966" w:rsidRPr="00667229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34FB228D" w14:textId="77777777" w:rsidR="008A7966" w:rsidRPr="004F7A8D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21694FF8" w14:textId="77777777" w:rsidR="008A7966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602DA147" w14:textId="77777777" w:rsidR="008A7966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519105DF" w14:textId="77777777" w:rsidR="008A7966" w:rsidRPr="00667229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439B1720" w14:textId="77777777" w:rsidR="008A7966" w:rsidRPr="007932E4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 xml:space="preserve">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>.</w:t>
      </w:r>
    </w:p>
    <w:p w14:paraId="2FD2FBAC" w14:textId="77777777" w:rsidR="008A7966" w:rsidRPr="00667229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4C0DAF2E" w14:textId="77777777" w:rsidR="008A7966" w:rsidRDefault="008A7966" w:rsidP="008A7966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Tato smlouva je sepsána ve čtyřech vyhotoveních, z nichž </w:t>
      </w:r>
      <w:r w:rsidRPr="0070151C">
        <w:rPr>
          <w:rFonts w:ascii="Arial" w:hAnsi="Arial" w:cs="Arial"/>
          <w:sz w:val="24"/>
          <w:szCs w:val="24"/>
        </w:rPr>
        <w:t>každé má platnost originálu, přičemž jedno vyhotovení je určeno pro obdarovaného a tři vyhotovení</w:t>
      </w:r>
      <w:r w:rsidRPr="00667229">
        <w:rPr>
          <w:rFonts w:ascii="Arial" w:hAnsi="Arial" w:cs="Arial"/>
          <w:sz w:val="24"/>
          <w:szCs w:val="24"/>
        </w:rPr>
        <w:t xml:space="preserve"> obdrží dárce po jejím uzavření.</w:t>
      </w:r>
    </w:p>
    <w:p w14:paraId="44064C4E" w14:textId="77777777" w:rsidR="008A7966" w:rsidRPr="00667229" w:rsidRDefault="008A7966" w:rsidP="008A7966">
      <w:pPr>
        <w:pStyle w:val="Odstavecseseznamem"/>
        <w:tabs>
          <w:tab w:val="left" w:pos="284"/>
        </w:tabs>
        <w:spacing w:after="120"/>
        <w:ind w:left="360" w:right="-108"/>
        <w:jc w:val="both"/>
        <w:rPr>
          <w:rFonts w:ascii="Arial" w:hAnsi="Arial" w:cs="Arial"/>
          <w:sz w:val="24"/>
          <w:szCs w:val="24"/>
        </w:rPr>
      </w:pPr>
    </w:p>
    <w:p w14:paraId="40AA28F3" w14:textId="77777777" w:rsidR="008A7966" w:rsidRPr="00B5734D" w:rsidRDefault="008A7966" w:rsidP="008A7966">
      <w:pPr>
        <w:pStyle w:val="Odstavecseseznamem"/>
        <w:ind w:left="360"/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134"/>
        <w:gridCol w:w="4111"/>
      </w:tblGrid>
      <w:tr w:rsidR="008A7966" w:rsidRPr="00667229" w14:paraId="7092A1BB" w14:textId="77777777" w:rsidTr="003377BB">
        <w:tc>
          <w:tcPr>
            <w:tcW w:w="3969" w:type="dxa"/>
          </w:tcPr>
          <w:p w14:paraId="5AF1B93C" w14:textId="77777777" w:rsidR="008A7966" w:rsidRPr="00667229" w:rsidRDefault="008A7966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065C0D2A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471B9FC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9F8B516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5480435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1134" w:type="dxa"/>
          </w:tcPr>
          <w:p w14:paraId="36D6185B" w14:textId="77777777" w:rsidR="008A7966" w:rsidRDefault="008A7966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E713040" w14:textId="77777777" w:rsidR="008A7966" w:rsidRPr="00667229" w:rsidRDefault="008A7966" w:rsidP="003377BB">
            <w:pPr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6754F53E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1513E3D" w14:textId="77777777" w:rsidR="008A7966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64CD8785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BD4DF98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8A7966" w:rsidRPr="00667229" w14:paraId="56BC8647" w14:textId="77777777" w:rsidTr="003377BB">
        <w:trPr>
          <w:trHeight w:val="1020"/>
        </w:trPr>
        <w:tc>
          <w:tcPr>
            <w:tcW w:w="3969" w:type="dxa"/>
            <w:hideMark/>
          </w:tcPr>
          <w:p w14:paraId="44538921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53C09D1D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1F58517B" w14:textId="77777777" w:rsidR="008A7966" w:rsidRPr="00667229" w:rsidRDefault="008A7966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1134" w:type="dxa"/>
          </w:tcPr>
          <w:p w14:paraId="1A3A9D66" w14:textId="77777777" w:rsidR="008A7966" w:rsidRPr="009F6031" w:rsidRDefault="008A7966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hideMark/>
          </w:tcPr>
          <w:p w14:paraId="55B510FE" w14:textId="77777777" w:rsidR="008A7966" w:rsidRPr="00BA2C6A" w:rsidRDefault="008A7966" w:rsidP="003377BB">
            <w:pPr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Pr="00310965">
              <w:rPr>
                <w:rFonts w:ascii="Arial" w:hAnsi="Arial" w:cs="Arial"/>
              </w:rPr>
              <w:t>Fakultní nemocnic</w:t>
            </w:r>
            <w:r>
              <w:rPr>
                <w:rFonts w:ascii="Arial" w:hAnsi="Arial" w:cs="Arial"/>
              </w:rPr>
              <w:t>i</w:t>
            </w:r>
            <w:r w:rsidRPr="00310965">
              <w:rPr>
                <w:rFonts w:ascii="Arial" w:hAnsi="Arial" w:cs="Arial"/>
              </w:rPr>
              <w:t xml:space="preserve"> Olomouc</w:t>
            </w:r>
          </w:p>
          <w:p w14:paraId="1E59D04B" w14:textId="77777777" w:rsidR="008A7966" w:rsidRPr="00B83887" w:rsidRDefault="008A7966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osoba oprávněná jednat</w:t>
            </w:r>
          </w:p>
          <w:p w14:paraId="769895EC" w14:textId="77777777" w:rsidR="008A7966" w:rsidRPr="00B8664D" w:rsidRDefault="008A7966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funkce</w:t>
            </w:r>
          </w:p>
        </w:tc>
      </w:tr>
    </w:tbl>
    <w:p w14:paraId="68870883" w14:textId="77777777" w:rsidR="00FB6EA0" w:rsidRPr="008B124F" w:rsidRDefault="00FB6EA0" w:rsidP="00FB6EA0">
      <w:pPr>
        <w:rPr>
          <w:sz w:val="2"/>
          <w:szCs w:val="2"/>
        </w:rPr>
      </w:pPr>
    </w:p>
    <w:p w14:paraId="1F5E85C0" w14:textId="77777777" w:rsidR="00FB6EA0" w:rsidRPr="003E0E90" w:rsidRDefault="00FB6EA0" w:rsidP="00FB6EA0">
      <w:pPr>
        <w:jc w:val="center"/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9D1204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4E8D3" w14:textId="77777777" w:rsidR="00820856" w:rsidRDefault="00820856">
      <w:r>
        <w:separator/>
      </w:r>
    </w:p>
  </w:endnote>
  <w:endnote w:type="continuationSeparator" w:id="0">
    <w:p w14:paraId="4152B4CC" w14:textId="77777777" w:rsidR="00820856" w:rsidRDefault="0082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765BA877" w:rsidR="005F56A1" w:rsidRPr="00E63C55" w:rsidRDefault="009D1204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243178">
      <w:rPr>
        <w:rFonts w:ascii="Arial" w:hAnsi="Arial" w:cs="Arial"/>
        <w:i/>
        <w:sz w:val="20"/>
        <w:szCs w:val="20"/>
      </w:rPr>
      <w:t>1</w:t>
    </w:r>
    <w:r w:rsidR="00940781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-201</w:t>
    </w:r>
    <w:r w:rsidR="005F56A1">
      <w:rPr>
        <w:rFonts w:ascii="Arial" w:hAnsi="Arial" w:cs="Arial"/>
        <w:i/>
        <w:sz w:val="20"/>
        <w:szCs w:val="20"/>
      </w:rPr>
      <w:t>9</w:t>
    </w:r>
    <w:r w:rsidR="005F56A1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</w:t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4022F1">
      <w:rPr>
        <w:rFonts w:ascii="Arial" w:hAnsi="Arial" w:cs="Arial"/>
        <w:i/>
        <w:sz w:val="20"/>
        <w:szCs w:val="20"/>
      </w:rPr>
      <w:t xml:space="preserve">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="004022F1">
      <w:rPr>
        <w:rFonts w:ascii="Arial" w:hAnsi="Arial" w:cs="Arial"/>
        <w:i/>
        <w:sz w:val="20"/>
        <w:szCs w:val="20"/>
      </w:rPr>
      <w:t xml:space="preserve">  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144A4D">
      <w:rPr>
        <w:rFonts w:ascii="Arial" w:hAnsi="Arial" w:cs="Arial"/>
        <w:i/>
        <w:noProof/>
        <w:sz w:val="20"/>
        <w:szCs w:val="20"/>
      </w:rPr>
      <w:t>18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4022F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1B17C227" w:rsidR="005F56A1" w:rsidRDefault="00921D9C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55</w:t>
    </w:r>
    <w:r w:rsidR="005F56A1" w:rsidRPr="00E63C55">
      <w:rPr>
        <w:i/>
        <w:sz w:val="20"/>
        <w:szCs w:val="20"/>
      </w:rPr>
      <w:t>.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</w:t>
    </w:r>
    <w:r w:rsidR="00144A4D">
      <w:rPr>
        <w:i/>
        <w:color w:val="auto"/>
        <w:sz w:val="20"/>
        <w:szCs w:val="20"/>
      </w:rPr>
      <w:t>ch organizací Olomouckého kraje</w:t>
    </w:r>
  </w:p>
  <w:p w14:paraId="3A1AF375" w14:textId="6F5BAD46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806994">
      <w:rPr>
        <w:rFonts w:ascii="Arial" w:hAnsi="Arial" w:cs="Arial"/>
        <w:i/>
        <w:sz w:val="20"/>
        <w:szCs w:val="20"/>
      </w:rPr>
      <w:t>4</w:t>
    </w:r>
    <w:r w:rsidRPr="00B8664D">
      <w:rPr>
        <w:rFonts w:ascii="Arial" w:hAnsi="Arial" w:cs="Arial"/>
        <w:i/>
        <w:sz w:val="20"/>
        <w:szCs w:val="20"/>
      </w:rPr>
      <w:t xml:space="preserve">  Návrh darovací smlouvy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806994">
      <w:rPr>
        <w:rFonts w:ascii="Arial" w:hAnsi="Arial" w:cs="Arial"/>
        <w:i/>
        <w:sz w:val="20"/>
        <w:szCs w:val="20"/>
      </w:rPr>
      <w:t>F</w:t>
    </w:r>
    <w:r w:rsidR="00940781">
      <w:rPr>
        <w:rFonts w:ascii="Arial" w:hAnsi="Arial" w:cs="Arial"/>
        <w:i/>
        <w:sz w:val="20"/>
        <w:szCs w:val="20"/>
      </w:rPr>
      <w:t>NO</w:t>
    </w:r>
    <w:r w:rsidR="003E5319">
      <w:rPr>
        <w:rFonts w:ascii="Arial" w:hAnsi="Arial" w:cs="Arial"/>
        <w:i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D6B1C" w14:textId="77777777" w:rsidR="00820856" w:rsidRDefault="00820856">
      <w:r>
        <w:separator/>
      </w:r>
    </w:p>
  </w:footnote>
  <w:footnote w:type="continuationSeparator" w:id="0">
    <w:p w14:paraId="5E2E16E7" w14:textId="77777777" w:rsidR="00820856" w:rsidRDefault="0082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0993D705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806994">
      <w:rPr>
        <w:rFonts w:ascii="Arial" w:hAnsi="Arial" w:cs="Arial"/>
        <w:i/>
      </w:rPr>
      <w:t>4</w:t>
    </w:r>
    <w:r w:rsidRPr="005F56A1">
      <w:rPr>
        <w:rFonts w:ascii="Arial" w:hAnsi="Arial" w:cs="Arial"/>
        <w:i/>
      </w:rPr>
      <w:t xml:space="preserve">  Návrh darovací smlouvy</w:t>
    </w:r>
    <w:r w:rsidR="00940781">
      <w:rPr>
        <w:rFonts w:ascii="Arial" w:hAnsi="Arial" w:cs="Arial"/>
        <w:i/>
      </w:rPr>
      <w:t xml:space="preserve"> - </w:t>
    </w:r>
    <w:r w:rsidR="00806994">
      <w:rPr>
        <w:rFonts w:ascii="Arial" w:hAnsi="Arial" w:cs="Arial"/>
        <w:i/>
      </w:rPr>
      <w:t>F</w:t>
    </w:r>
    <w:r w:rsidR="00940781">
      <w:rPr>
        <w:rFonts w:ascii="Arial" w:hAnsi="Arial" w:cs="Arial"/>
        <w:i/>
      </w:rPr>
      <w:t>NO</w:t>
    </w:r>
    <w:r w:rsidR="003E5319">
      <w:rPr>
        <w:rFonts w:ascii="Arial" w:hAnsi="Arial" w:cs="Arial"/>
        <w:i/>
      </w:rPr>
      <w:t>L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B46E3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44A4D"/>
    <w:rsid w:val="00172847"/>
    <w:rsid w:val="001858D5"/>
    <w:rsid w:val="00211E0A"/>
    <w:rsid w:val="00241956"/>
    <w:rsid w:val="00243178"/>
    <w:rsid w:val="0024641D"/>
    <w:rsid w:val="00282A5D"/>
    <w:rsid w:val="002B06AA"/>
    <w:rsid w:val="003177B5"/>
    <w:rsid w:val="00337DDF"/>
    <w:rsid w:val="00341923"/>
    <w:rsid w:val="003B0D1C"/>
    <w:rsid w:val="003E5319"/>
    <w:rsid w:val="004022F1"/>
    <w:rsid w:val="00427AA3"/>
    <w:rsid w:val="005118B9"/>
    <w:rsid w:val="005664E5"/>
    <w:rsid w:val="00581B0A"/>
    <w:rsid w:val="0058654A"/>
    <w:rsid w:val="005E3318"/>
    <w:rsid w:val="005F56A1"/>
    <w:rsid w:val="005F6CD7"/>
    <w:rsid w:val="0060266D"/>
    <w:rsid w:val="00612805"/>
    <w:rsid w:val="00626F8D"/>
    <w:rsid w:val="00657254"/>
    <w:rsid w:val="006C5A50"/>
    <w:rsid w:val="006D0A71"/>
    <w:rsid w:val="006E74B8"/>
    <w:rsid w:val="00714717"/>
    <w:rsid w:val="00716EBD"/>
    <w:rsid w:val="00727DC8"/>
    <w:rsid w:val="007A276C"/>
    <w:rsid w:val="007F0BF3"/>
    <w:rsid w:val="008018A3"/>
    <w:rsid w:val="00806994"/>
    <w:rsid w:val="00820856"/>
    <w:rsid w:val="008A1F27"/>
    <w:rsid w:val="008A7966"/>
    <w:rsid w:val="008C2CD0"/>
    <w:rsid w:val="00921D9C"/>
    <w:rsid w:val="00940781"/>
    <w:rsid w:val="009445E3"/>
    <w:rsid w:val="009C4E97"/>
    <w:rsid w:val="009D1204"/>
    <w:rsid w:val="00A56587"/>
    <w:rsid w:val="00A6588B"/>
    <w:rsid w:val="00AC6EF6"/>
    <w:rsid w:val="00B0432F"/>
    <w:rsid w:val="00B47763"/>
    <w:rsid w:val="00B554E7"/>
    <w:rsid w:val="00B90C3C"/>
    <w:rsid w:val="00C17CE3"/>
    <w:rsid w:val="00C341D4"/>
    <w:rsid w:val="00C6774C"/>
    <w:rsid w:val="00D61938"/>
    <w:rsid w:val="00D63819"/>
    <w:rsid w:val="00D85CDC"/>
    <w:rsid w:val="00DA0328"/>
    <w:rsid w:val="00DA113A"/>
    <w:rsid w:val="00E2044C"/>
    <w:rsid w:val="00E962FA"/>
    <w:rsid w:val="00EF2B22"/>
    <w:rsid w:val="00F041A2"/>
    <w:rsid w:val="00F072C4"/>
    <w:rsid w:val="00F111CC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28</cp:revision>
  <dcterms:created xsi:type="dcterms:W3CDTF">2019-01-14T13:04:00Z</dcterms:created>
  <dcterms:modified xsi:type="dcterms:W3CDTF">2019-12-10T07:40:00Z</dcterms:modified>
</cp:coreProperties>
</file>