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CB6F6E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B6F6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Pr="00CB6F6E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CB6F6E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CB6F6E"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CB6F6E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CB6F6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CB6F6E">
        <w:rPr>
          <w:rFonts w:ascii="Arial" w:eastAsia="Times New Roman" w:hAnsi="Arial" w:cs="Arial"/>
          <w:sz w:val="24"/>
          <w:szCs w:val="24"/>
          <w:lang w:eastAsia="cs-CZ"/>
        </w:rPr>
        <w:t>Jeremenkova 1191/40a, 779 00 Olomouc</w:t>
      </w:r>
    </w:p>
    <w:p w14:paraId="1A15A014" w14:textId="0B4365E5" w:rsidR="009701E1" w:rsidRPr="00CB6F6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CB6F6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CB6F6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9A8819A" w14:textId="77777777" w:rsidR="00767749" w:rsidRPr="00CB6F6E" w:rsidRDefault="009701E1" w:rsidP="0076774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67749" w:rsidRPr="00CB6F6E">
        <w:rPr>
          <w:rFonts w:ascii="Arial" w:eastAsia="Times New Roman" w:hAnsi="Arial" w:cs="Arial"/>
          <w:sz w:val="24"/>
          <w:szCs w:val="24"/>
          <w:lang w:eastAsia="cs-CZ"/>
        </w:rPr>
        <w:t>Mgr. Daliborem Horákem, 3. náměstkem hejtmana Olomouckého kraje, na základě pověření hejtmana ze dne 8. 11. 2016</w:t>
      </w:r>
    </w:p>
    <w:p w14:paraId="463FBC16" w14:textId="5807045B" w:rsidR="009701E1" w:rsidRPr="00CB6F6E" w:rsidRDefault="009701E1" w:rsidP="0076774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67749" w:rsidRPr="00CB6F6E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</w:t>
      </w:r>
      <w:r w:rsidR="00767749" w:rsidRPr="00CB6F6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CB6F6E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B6F6E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CB6F6E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CB6F6E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CB6F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CB6F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CB6F6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CB6F6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CB6F6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CB6F6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CB6F6E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CB6F6E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CB6F6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CB6F6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CB6F6E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CB6F6E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B6F6E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CB6F6E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CB6F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CB6F6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9BAC358" w:rsidR="009A3DA5" w:rsidRPr="00CB6F6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CB6F6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767749" w:rsidRPr="00CB6F6E">
        <w:rPr>
          <w:rFonts w:ascii="Arial" w:hAnsi="Arial" w:cs="Arial"/>
          <w:sz w:val="24"/>
          <w:szCs w:val="24"/>
        </w:rPr>
        <w:t xml:space="preserve">podpory </w:t>
      </w:r>
      <w:r w:rsidR="004C06DF" w:rsidRPr="00CB6F6E">
        <w:rPr>
          <w:rFonts w:ascii="Arial" w:hAnsi="Arial" w:cs="Arial"/>
          <w:sz w:val="24"/>
          <w:szCs w:val="24"/>
        </w:rPr>
        <w:t>akcí/projektů, významných svým rozsahem, obsahem nebo přínosem, pořádaných na území Olomouckého kraje nebo pro obyvatele Olomouckého kraje. Do výše max. 400 tis. Kč mohou být podpořeny akce/projekty u</w:t>
      </w:r>
      <w:r w:rsidR="00955B61" w:rsidRPr="00CB6F6E">
        <w:rPr>
          <w:rFonts w:ascii="Arial" w:hAnsi="Arial" w:cs="Arial"/>
          <w:sz w:val="24"/>
          <w:szCs w:val="24"/>
        </w:rPr>
        <w:t>r</w:t>
      </w:r>
      <w:r w:rsidR="004C06DF" w:rsidRPr="00CB6F6E">
        <w:rPr>
          <w:rFonts w:ascii="Arial" w:hAnsi="Arial" w:cs="Arial"/>
          <w:sz w:val="24"/>
          <w:szCs w:val="24"/>
        </w:rPr>
        <w:t xml:space="preserve">čené široké veřejnosti, zaměřené na zlepšování informovanosti o zdravém způsobu života </w:t>
      </w:r>
      <w:r w:rsidR="004C06DF" w:rsidRPr="00CB6F6E">
        <w:rPr>
          <w:rFonts w:ascii="Arial" w:hAnsi="Arial" w:cs="Arial"/>
          <w:sz w:val="24"/>
          <w:szCs w:val="24"/>
        </w:rPr>
        <w:lastRenderedPageBreak/>
        <w:t>a</w:t>
      </w:r>
      <w:r w:rsidR="00065797" w:rsidRPr="00CB6F6E">
        <w:rPr>
          <w:rFonts w:ascii="Arial" w:hAnsi="Arial" w:cs="Arial"/>
          <w:sz w:val="24"/>
          <w:szCs w:val="24"/>
        </w:rPr>
        <w:t> </w:t>
      </w:r>
      <w:r w:rsidR="004C06DF" w:rsidRPr="00CB6F6E">
        <w:rPr>
          <w:rFonts w:ascii="Arial" w:hAnsi="Arial" w:cs="Arial"/>
          <w:sz w:val="24"/>
          <w:szCs w:val="24"/>
        </w:rPr>
        <w:t>o prevenci v oblasti zdraví, a akce/projekty, zaměřené na zlepšování zdravotního stavu dětí se zdravotním či kombinovaným postižením včetně neurologického pomocí speciálních rehabilitací nehrazených z veřejného zdravotního pojištění, poskytované dětem z Olomouckého kraje (přičemž každé dítě může být zařazeno pouze do jednoho projektu podporovaného Olomouckým krajem). Do výše max. 400 tis. Kč lze podpořit rovněž aktivity související s dárcovstvím krve (oceňování dárců krve a propagace dárcovství) a s výukou první pomoci. Do stejné výše může být podpořena realizace významných jednorázových vzdělávacích akcí a seminářů pro pracovníky ve zdravotnictví, zaměřených na praktický nácvik či zafixování odborných dovedností; dotaci lze použít pouze na výdaje související s odbornou částí akce. Částkou max. do 150 tis. Kč může být podpořena organizace odborných kongresů a konferencí v různých oblastech zdravotnictví s výjimkou paliativní péče, přičemž dotace může být použita výhradně na zajištění odborné části akce</w:t>
      </w:r>
      <w:r w:rsidR="00767749" w:rsidRPr="00CB6F6E">
        <w:rPr>
          <w:rFonts w:ascii="Arial" w:hAnsi="Arial" w:cs="Arial"/>
          <w:b/>
          <w:sz w:val="24"/>
          <w:szCs w:val="24"/>
        </w:rPr>
        <w:t>.</w:t>
      </w:r>
      <w:r w:rsidR="00670176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786701AC" w:rsidR="009A3DA5" w:rsidRPr="00CB6F6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B6F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CB6F6E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CB6F6E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CB6F6E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D02DB6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 </w:t>
      </w:r>
      <w:r w:rsidR="008A574D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podané žádosti; </w:t>
      </w:r>
      <w:r w:rsidR="00065797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z</w:t>
      </w:r>
      <w:r w:rsidR="008A574D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de uvedený text odpovídá obsahu sloupce Účel použití dotace na akci/činnost)</w:t>
      </w:r>
      <w:r w:rsidR="00D02DB6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8D0" w14:textId="4223D0A3" w:rsidR="009A3DA5" w:rsidRPr="00CB6F6E" w:rsidRDefault="009A3DA5" w:rsidP="0006579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CB6F6E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CB6F6E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538AD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C20839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538AD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23AD2E2" w14:textId="7F6258D6" w:rsidR="00826F10" w:rsidRPr="00CB6F6E" w:rsidRDefault="00826F10" w:rsidP="00826F1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CB6F6E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</w:t>
      </w:r>
      <w:r w:rsidR="00BC13B9" w:rsidRPr="00CB6F6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</w:t>
      </w:r>
      <w:r w:rsidR="00BC13B9" w:rsidRPr="00CB6F6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Pravidel.</w:t>
      </w:r>
    </w:p>
    <w:p w14:paraId="3C9258D1" w14:textId="7A1C43EB" w:rsidR="009A3DA5" w:rsidRPr="00CB6F6E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CB6F6E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5E124A2C" w:rsidR="009A3DA5" w:rsidRPr="00CB6F6E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</w:t>
      </w:r>
      <w:r w:rsidR="00065797" w:rsidRPr="00CB6F6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14:paraId="3C9258D5" w14:textId="77777777" w:rsidR="009A3DA5" w:rsidRPr="00CB6F6E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16172A83" w:rsidR="009A3DA5" w:rsidRPr="00CB6F6E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11C6974B" w14:textId="77777777" w:rsidR="00065797" w:rsidRPr="00CB6F6E" w:rsidRDefault="00065797" w:rsidP="0006579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8" w14:textId="77777777" w:rsidR="009A3DA5" w:rsidRPr="00CB6F6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FE52465" w14:textId="5B220DFC" w:rsidR="00767749" w:rsidRPr="00CB6F6E" w:rsidRDefault="00054974" w:rsidP="00065797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767749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Program na podporu zdraví a zdravého životního stylu v roce 2020 pro dotační titul </w:t>
      </w:r>
      <w:r w:rsidR="00065797" w:rsidRPr="00CB6F6E">
        <w:rPr>
          <w:rFonts w:ascii="Arial" w:eastAsia="Times New Roman" w:hAnsi="Arial" w:cs="Arial"/>
          <w:sz w:val="24"/>
          <w:szCs w:val="24"/>
          <w:lang w:eastAsia="cs-CZ"/>
        </w:rPr>
        <w:t>11_01_2</w:t>
      </w:r>
      <w:r w:rsidR="00767749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Podpora významných aktivit v oblasti zdravotnictví</w:t>
      </w:r>
      <w:r w:rsidR="00767749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091E7FE" w14:textId="75065B30" w:rsidR="00054974" w:rsidRPr="00CB6F6E" w:rsidRDefault="00054974" w:rsidP="0076774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22C48D2E" w:rsidR="00054974" w:rsidRPr="00CB6F6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065797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(Z</w:t>
      </w:r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r w:rsidR="00361AC1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budou </w:t>
      </w:r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přesně vymezeny uznatelné výdaje, na jejichž </w:t>
      </w:r>
      <w:r w:rsidR="00D02DB6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úhradu lze dotaci pouze použít  </w:t>
      </w:r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viz odst. </w:t>
      </w:r>
      <w:r w:rsidR="004D5068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5.4</w:t>
      </w:r>
      <w:r w:rsidR="00D02DB6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4D5068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písm. c) a odst. 11.8</w:t>
      </w:r>
      <w:r w:rsidR="00D02DB6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4D5068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</w:t>
      </w:r>
      <w:r w:rsidR="00065797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2A469AAC" w14:textId="77777777" w:rsidR="00054974" w:rsidRPr="00CB6F6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CB6F6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CB6F6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CB6F6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CB6F6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CB6F6E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 w:rsidRPr="00CB6F6E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CB6F6E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 w:rsidRPr="00CB6F6E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 w:rsidRPr="00CB6F6E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 w:rsidRPr="00CB6F6E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CB6F6E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Žlutě </w:t>
      </w:r>
      <w:r w:rsidR="008B4FF9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zvýrazněný</w:t>
      </w:r>
      <w:r w:rsidR="00BB1BD6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text</w:t>
      </w:r>
      <w:r w:rsidR="002172EE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bude dle </w:t>
      </w:r>
      <w:proofErr w:type="spellStart"/>
      <w:r w:rsidR="009F6A33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čl</w:t>
      </w:r>
      <w:proofErr w:type="spellEnd"/>
      <w:r w:rsidR="009F6A33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II odst. 4 předkládáno</w:t>
      </w:r>
      <w:r w:rsidR="002172EE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F6A33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 skončení kalendářního roku. </w:t>
      </w:r>
      <w:r w:rsidR="00374288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CB6F6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2F5038B" w:rsidR="005F5E04" w:rsidRPr="00CB6F6E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6F6E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CB6F6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CB6F6E">
        <w:rPr>
          <w:rFonts w:ascii="Arial" w:hAnsi="Arial" w:cs="Arial"/>
          <w:bCs/>
          <w:sz w:val="24"/>
          <w:szCs w:val="24"/>
          <w:lang w:eastAsia="cs-CZ"/>
        </w:rPr>
        <w:t>je příjemce povinen do 10 dnů po uplynutí lhůty pro podání daňového přiznání k DPH předložit poskytovateli dodatečně daňové přiznání, daňovou doloženost a</w:t>
      </w:r>
      <w:r w:rsidR="00BC13B9" w:rsidRPr="00CB6F6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CB6F6E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CB6F6E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CB6F6E">
        <w:rPr>
          <w:rFonts w:ascii="Arial" w:hAnsi="Arial" w:cs="Arial"/>
          <w:bCs/>
          <w:sz w:val="24"/>
          <w:szCs w:val="24"/>
          <w:lang w:eastAsia="cs-CZ"/>
        </w:rPr>
        <w:t>.</w:t>
      </w:r>
      <w:r w:rsidRPr="00CB6F6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CB6F6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CB6F6E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6BF4543E" w:rsidR="005A477A" w:rsidRPr="00CB6F6E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CB6F6E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065797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(T</w:t>
      </w:r>
      <w:r w:rsidR="00BF3D05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ermín </w:t>
      </w:r>
      <w:r w:rsidR="00BD03A9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nebo lhůta </w:t>
      </w:r>
      <w:r w:rsidR="00BF3D05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stanoví </w:t>
      </w:r>
      <w:r w:rsidR="00361AC1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podle termínu realizace činnosti, uvedeného v</w:t>
      </w:r>
      <w:r w:rsidR="00065797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</w:t>
      </w:r>
      <w:r w:rsidR="00361AC1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žádosti</w:t>
      </w:r>
      <w:r w:rsidR="00065797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.)</w:t>
      </w:r>
    </w:p>
    <w:p w14:paraId="1C2524A5" w14:textId="2C1BB4D4" w:rsidR="005A477A" w:rsidRPr="00CB6F6E" w:rsidRDefault="005A477A" w:rsidP="00361AC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D02DB6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…………… do uzavření této smlouvy</w:t>
      </w:r>
      <w:r w:rsidR="00361AC1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(stanoví se podle data realizace činnosti, uvedeného v žádosti)</w:t>
      </w:r>
      <w:r w:rsidR="00D02DB6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B7CE2B9" w14:textId="13A43F71" w:rsidR="00BF3D05" w:rsidRPr="00CB6F6E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D2EB4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767749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CB6F6E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CB6F6E">
        <w:rPr>
          <w:rFonts w:ascii="Arial" w:hAnsi="Arial" w:cs="Arial"/>
          <w:sz w:val="24"/>
          <w:szCs w:val="24"/>
        </w:rPr>
        <w:t xml:space="preserve">nejvýše </w:t>
      </w:r>
      <w:r w:rsidR="00767749" w:rsidRPr="00CB6F6E">
        <w:rPr>
          <w:rFonts w:ascii="Arial" w:hAnsi="Arial" w:cs="Arial"/>
          <w:sz w:val="24"/>
          <w:szCs w:val="24"/>
        </w:rPr>
        <w:t>50</w:t>
      </w:r>
      <w:r w:rsidRPr="00CB6F6E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5112913F" w14:textId="49C26921" w:rsidR="00BF3D05" w:rsidRPr="00CB6F6E" w:rsidRDefault="00BF3D05" w:rsidP="00BF3D05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="00704EFC" w:rsidRPr="00CB6F6E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065797" w:rsidRPr="00CB6F6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FE540B4" w:rsidR="009A3DA5" w:rsidRPr="00CB6F6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065797" w:rsidRPr="00CB6F6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416BC453" w14:textId="13751D72" w:rsidR="006A1189" w:rsidRPr="00CB6F6E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</w:t>
      </w:r>
      <w:r w:rsidR="00D02DB6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dotace (dále jen „vyúčtování“) </w:t>
      </w:r>
      <w:r w:rsidR="00361AC1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(stanoví se podle data realizace činnosti uvedeného v žádosti)</w:t>
      </w:r>
      <w:r w:rsidR="00D02DB6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BD03A9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E5769AF" w14:textId="77777777" w:rsidR="006A1189" w:rsidRPr="00CB6F6E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4A8D48D2" w:rsidR="006A1189" w:rsidRPr="00CB6F6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CB6F6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</w:t>
      </w:r>
      <w:r w:rsidR="00BC13B9" w:rsidRPr="00CB6F6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příloze č. 1 „………………“. </w:t>
      </w:r>
      <w:r w:rsidRPr="00CB6F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CB6F6E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  <w:u w:val="none"/>
          </w:rPr>
          <w:t>……………………………</w:t>
        </w:r>
      </w:hyperlink>
      <w:r w:rsidRPr="00CB6F6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CB6F6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228A1A3F" w:rsidR="006A1189" w:rsidRPr="00CB6F6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8E4494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3EF6011" w14:textId="658F4735" w:rsidR="006A1189" w:rsidRPr="00CB6F6E" w:rsidRDefault="006A1189" w:rsidP="006A1189">
      <w:pPr>
        <w:spacing w:after="120"/>
        <w:ind w:left="1287" w:hanging="7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CB6F6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6E374B" w:rsidRPr="00CB6F6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6E64D0" w:rsidRPr="00CB6F6E">
        <w:rPr>
          <w:rFonts w:ascii="Arial" w:eastAsia="Times New Roman" w:hAnsi="Arial" w:cs="Arial"/>
          <w:sz w:val="24"/>
          <w:szCs w:val="24"/>
          <w:lang w:eastAsia="cs-CZ"/>
        </w:rPr>
        <w:t>. Tento soupis bude doložen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</w:t>
      </w:r>
      <w:r w:rsidR="00065797" w:rsidRPr="00CB6F6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jiné zdroje jsou pravdivé a úplné </w:t>
      </w:r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</w:t>
      </w:r>
      <w:r w:rsidR="00065797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textu přílohy č. 1)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4E377AC" w14:textId="031F604E" w:rsidR="00361AC1" w:rsidRPr="00CB6F6E" w:rsidRDefault="00361AC1" w:rsidP="00065797">
      <w:pPr>
        <w:spacing w:after="120"/>
        <w:ind w:left="1276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4.3.</w:t>
      </w:r>
      <w:r w:rsidR="00065797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Další přílohy dle charakteru a zaměření činnosti (např. seznam podpořených osob)</w:t>
      </w:r>
      <w:r w:rsidR="00065797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ABB4C32" w14:textId="69B284FD" w:rsidR="006A1189" w:rsidRPr="00CB6F6E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83069D0" w14:textId="77777777" w:rsidR="00065797" w:rsidRPr="00CB6F6E" w:rsidRDefault="00065797" w:rsidP="00065797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Závěrečná zpráva v listinné podobě musí obsahovat</w:t>
      </w:r>
      <w:r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činnosti včetně jejího přínosu pro Olomoucký kraj a včetně informace o počtu podpořených osob. V příloze závěrečné zprávy je příjemce povinen předložit poskytovateli informaci o provedené propagaci poskytovatele včetně fotodokumentace provedené propagace </w:t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dokladujících propagaci Olomouckého kraje na viditelném veřejně přístupném místě)</w:t>
      </w:r>
      <w:r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</w:p>
    <w:p w14:paraId="3C9258F9" w14:textId="311E5434" w:rsidR="009A3DA5" w:rsidRPr="00CB6F6E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04EFC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smlouvy, </w:t>
      </w:r>
      <w:r w:rsidR="006D530C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CB6F6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CB6F6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Pr="00CB6F6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CB6F6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B6F6E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CB6F6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CB6F6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B6F6E" w:rsidRPr="00CB6F6E" w14:paraId="75EC638D" w14:textId="77777777" w:rsidTr="0006579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CB6F6E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B6F6E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CB6F6E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B6F6E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CB6F6E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B6F6E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B6F6E" w:rsidRPr="00CB6F6E" w14:paraId="7623A159" w14:textId="77777777" w:rsidTr="0006579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CB6F6E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6F6E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CB6F6E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6F6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B6F6E" w:rsidRPr="00CB6F6E" w14:paraId="2CAE216C" w14:textId="77777777" w:rsidTr="0006579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Pr="00CB6F6E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6F6E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</w:t>
            </w:r>
            <w:r w:rsidR="008519F9" w:rsidRPr="00CB6F6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CB6F6E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CB6F6E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6F6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B6F6E" w:rsidRPr="00CB6F6E" w14:paraId="3821F962" w14:textId="77777777" w:rsidTr="0006579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Pr="00CB6F6E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6F6E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CB6F6E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6F6E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CB6F6E" w:rsidRPr="00CB6F6E" w14:paraId="03C28279" w14:textId="77777777" w:rsidTr="0006579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Pr="00CB6F6E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6F6E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CB6F6E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6F6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B6F6E" w:rsidRPr="00CB6F6E" w14:paraId="38FBB62E" w14:textId="77777777" w:rsidTr="0006579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CB6F6E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6F6E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CB6F6E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6F6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B6F6E" w:rsidRPr="00CB6F6E" w14:paraId="7598DEA1" w14:textId="77777777" w:rsidTr="0006579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CB6F6E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6F6E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CB6F6E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6F6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B6F6E" w:rsidRPr="00CB6F6E" w14:paraId="76DABC18" w14:textId="77777777" w:rsidTr="0006579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CB6F6E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6F6E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CB6F6E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B6F6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1B65DDD5" w14:textId="04495870" w:rsidR="00767749" w:rsidRPr="00CB6F6E" w:rsidRDefault="00767749" w:rsidP="00065797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B6F6E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 w:rsidRPr="00CB6F6E">
        <w:rPr>
          <w:rFonts w:ascii="Arial" w:hAnsi="Arial" w:cs="Arial"/>
          <w:sz w:val="24"/>
          <w:szCs w:val="24"/>
        </w:rPr>
        <w:br/>
        <w:t xml:space="preserve">č. 27-4228330207/0100, Komerční banka, a.s. V případě, že je vratka realizována následující rok (2021), pak se použije příjmový účet </w:t>
      </w:r>
      <w:r w:rsidRPr="00CB6F6E">
        <w:rPr>
          <w:rFonts w:ascii="Arial" w:hAnsi="Arial" w:cs="Arial"/>
          <w:sz w:val="24"/>
          <w:szCs w:val="24"/>
        </w:rPr>
        <w:br/>
        <w:t>č. 27-4228320287/0100, Komerční banka, a.s. Případný odvod či penále se hradí na účet poskytovatele č. 27-4228320287/0100, Komerční banka, a.s. na základě vystavené faktury</w:t>
      </w:r>
      <w:r w:rsidRPr="00CB6F6E">
        <w:rPr>
          <w:rFonts w:ascii="Arial" w:hAnsi="Arial" w:cs="Arial"/>
          <w:i/>
          <w:sz w:val="24"/>
          <w:szCs w:val="24"/>
        </w:rPr>
        <w:t>.</w:t>
      </w:r>
      <w:r w:rsidR="00361AC1" w:rsidRPr="00CB6F6E">
        <w:rPr>
          <w:rFonts w:ascii="Arial" w:hAnsi="Arial" w:cs="Arial"/>
          <w:i/>
          <w:sz w:val="24"/>
          <w:szCs w:val="24"/>
        </w:rPr>
        <w:t xml:space="preserve"> </w:t>
      </w:r>
    </w:p>
    <w:p w14:paraId="3C925913" w14:textId="77777777" w:rsidR="009A3DA5" w:rsidRPr="00CB6F6E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3159D3C" w:rsidR="00836AA2" w:rsidRPr="00CB6F6E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CB6F6E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CB6F6E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CB6F6E">
        <w:rPr>
          <w:rFonts w:ascii="Arial" w:eastAsia="Times New Roman" w:hAnsi="Arial" w:cs="Arial"/>
          <w:sz w:val="24"/>
          <w:szCs w:val="24"/>
          <w:lang w:eastAsia="cs-CZ"/>
        </w:rPr>
        <w:t>, po dobu ……….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</w:t>
      </w:r>
      <w:r w:rsidR="00664936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druhu</w:t>
      </w:r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64936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činnosti</w:t>
      </w:r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, výše poskytnuté dotace a údajů uvedených v žádosti)</w:t>
      </w:r>
      <w:r w:rsidR="0031285D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CB6F6E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CB6F6E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CB6F6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CB6F6E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CB6F6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CB6F6E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CB6F6E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CB6F6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CB6F6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CB6F6E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CB6F6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CB6F6E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CB6F6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6241451C" w:rsidR="006C7815" w:rsidRPr="00CB6F6E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 w:rsidR="00361AC1" w:rsidRPr="00CB6F6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CB6F6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4508E" w:rsidRPr="00CB6F6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odst. 12.5</w:t>
      </w:r>
      <w:r w:rsidR="00D26E06" w:rsidRPr="00CB6F6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.</w:t>
      </w:r>
      <w:r w:rsidR="00F4508E" w:rsidRPr="00CB6F6E">
        <w:rPr>
          <w:rFonts w:ascii="Arial" w:eastAsia="Times New Roman" w:hAnsi="Arial" w:cs="Arial"/>
          <w:bCs/>
          <w:i/>
          <w:iCs/>
          <w:strike/>
          <w:sz w:val="24"/>
          <w:szCs w:val="24"/>
          <w:lang w:eastAsia="cs-CZ"/>
        </w:rPr>
        <w:t xml:space="preserve"> </w:t>
      </w:r>
      <w:r w:rsidR="00D26E06" w:rsidRPr="00CB6F6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DA3FA1" w:rsidRPr="00CB6F6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Odkaz na odst. 12.5</w:t>
      </w:r>
      <w:r w:rsidR="004E06AE" w:rsidRPr="00CB6F6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.</w:t>
      </w:r>
      <w:r w:rsidR="00DA3FA1" w:rsidRPr="00CB6F6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DA3FA1" w:rsidRPr="00CB6F6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DA3FA1" w:rsidRPr="00CB6F6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</w:t>
      </w:r>
      <w:r w:rsidR="00D02DB6" w:rsidRPr="00CB6F6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DA3FA1" w:rsidRPr="00CB6F6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-</w:t>
      </w:r>
      <w:r w:rsidR="00D02DB6" w:rsidRPr="00CB6F6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DA3FA1" w:rsidRPr="00CB6F6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5.)</w:t>
      </w:r>
      <w:r w:rsidR="00DA3FA1" w:rsidRPr="00CB6F6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CB6F6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04E43ADC" w:rsidR="006C7815" w:rsidRPr="00CB6F6E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D26E06" w:rsidRPr="00CB6F6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CB6F6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CB6F6E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CB6F6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CB6F6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CB6F6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CB6F6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CB6F6E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CB6F6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605F6427" w:rsidR="004514E3" w:rsidRPr="00CB6F6E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</w:t>
      </w:r>
      <w:proofErr w:type="spellStart"/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rozhsahu</w:t>
      </w:r>
      <w:proofErr w:type="spellEnd"/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(de </w:t>
      </w:r>
      <w:proofErr w:type="spellStart"/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</w:t>
      </w:r>
      <w:r w:rsidR="00D02DB6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-</w:t>
      </w:r>
      <w:r w:rsidR="00D02DB6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>5:</w:t>
      </w:r>
    </w:p>
    <w:p w14:paraId="12DFBDFA" w14:textId="77777777" w:rsidR="00170EC7" w:rsidRPr="00CB6F6E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CB6F6E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CB6F6E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CB6F6E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CB6F6E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0EB545A6" w:rsidR="00170EC7" w:rsidRPr="00CB6F6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Komise (EU) č.</w:t>
      </w:r>
      <w:r w:rsidR="00D26E06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1407/2013 ze dne 18. prosince 2013 o použití článků 107 a 108 Smlouvy o</w:t>
      </w:r>
      <w:r w:rsidR="00D26E06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3657912A" w:rsidR="00170EC7" w:rsidRPr="00CB6F6E" w:rsidRDefault="00C20839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příjemcem užívaném účetním období, ve kterém tato smlouva nab</w:t>
      </w:r>
      <w:r w:rsidR="00D0212C" w:rsidRPr="00CB6F6E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de účinnosti, a dvou bezprostředně nadcházejících účetních obdobích, </w:t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</w:t>
      </w:r>
      <w:r w:rsidR="00D26E06"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29C69AFA" w14:textId="615B8A86" w:rsidR="009D3461" w:rsidRPr="00CB6F6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6F6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CB6F6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CB6F6E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CB6F6E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CB6F6E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6F6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CB6F6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CB6F6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CB6F6E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CB6F6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CB6F6E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CB6F6E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CB6F6E">
        <w:rPr>
          <w:rFonts w:ascii="Arial" w:hAnsi="Arial" w:cs="Arial"/>
          <w:sz w:val="24"/>
          <w:szCs w:val="24"/>
          <w:lang w:eastAsia="cs-CZ"/>
        </w:rPr>
        <w:t>T</w:t>
      </w:r>
      <w:r w:rsidRPr="00CB6F6E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61F06FE4" w:rsidR="00172E6F" w:rsidRPr="00CB6F6E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CB6F6E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</w:t>
      </w:r>
      <w:r w:rsidR="00D26E06" w:rsidRPr="00CB6F6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Pravidel, tato smlouva zaniká marným uplynutím lhůty pro předložení originálu žádosti o dotaci stanovené v předmětném bodu 8.3.1</w:t>
      </w:r>
      <w:r w:rsidR="00D26E06" w:rsidRPr="00CB6F6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Pravidel. </w:t>
      </w:r>
      <w:r w:rsidR="00FF7F1F" w:rsidRPr="00CB6F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Tento odst. 8 se ve smlouvě neuvede, bude-li příjemcem veřejnoprávní podepisující. </w:t>
      </w:r>
    </w:p>
    <w:p w14:paraId="3C92591E" w14:textId="77777777" w:rsidR="009A3DA5" w:rsidRPr="00CB6F6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CB6F6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B5E0CD0" w:rsidR="004F7CD6" w:rsidRPr="00CB6F6E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D26E06" w:rsidRPr="00CB6F6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AE0C85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CB6F6E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CB6F6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CB6F6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46A6AF1E" w:rsidR="009A3DA5" w:rsidRPr="00CB6F6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767749" w:rsidRPr="00CB6F6E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767749" w:rsidRPr="00CB6F6E">
        <w:rPr>
          <w:rFonts w:ascii="Arial" w:eastAsia="Times New Roman" w:hAnsi="Arial" w:cs="Arial"/>
          <w:sz w:val="24"/>
          <w:szCs w:val="24"/>
          <w:lang w:eastAsia="cs-CZ"/>
        </w:rPr>
        <w:t xml:space="preserve">jedno 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3C925924" w14:textId="4878C21A" w:rsidR="009A3DA5" w:rsidRPr="00CB6F6E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B6F6E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CB6F6E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B6F6E" w:rsidRPr="00CB6F6E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CB6F6E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B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CB6F6E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CB6F6E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B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CB6F6E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CB6F6E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B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CB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40CC308B" w14:textId="77777777" w:rsidR="00767749" w:rsidRPr="00CB6F6E" w:rsidRDefault="00767749" w:rsidP="00767749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CB6F6E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746F11E5" w14:textId="77777777" w:rsidR="00767749" w:rsidRPr="00CB6F6E" w:rsidRDefault="00767749" w:rsidP="00767749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CB6F6E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3. náměstek hejtmana Olomouckého kraje</w:t>
            </w:r>
          </w:p>
          <w:p w14:paraId="3C92592D" w14:textId="19E3C10C" w:rsidR="00994216" w:rsidRPr="00CB6F6E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CB6F6E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B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CB6F6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4C860111" w:rsidR="00DA1381" w:rsidRPr="00CB6F6E" w:rsidRDefault="00DA1381" w:rsidP="00D26E06">
      <w:pPr>
        <w:rPr>
          <w:rFonts w:ascii="Arial" w:eastAsia="Times New Roman" w:hAnsi="Arial" w:cs="Arial"/>
          <w:b/>
          <w:lang w:eastAsia="cs-CZ"/>
        </w:rPr>
      </w:pPr>
    </w:p>
    <w:sectPr w:rsidR="00DA1381" w:rsidRPr="00CB6F6E" w:rsidSect="007460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811FD" w14:textId="77777777" w:rsidR="00252E7B" w:rsidRDefault="00252E7B" w:rsidP="00D40C40">
      <w:r>
        <w:separator/>
      </w:r>
    </w:p>
  </w:endnote>
  <w:endnote w:type="continuationSeparator" w:id="0">
    <w:p w14:paraId="64263E83" w14:textId="77777777" w:rsidR="00252E7B" w:rsidRDefault="00252E7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8854F" w14:textId="77777777" w:rsidR="00AC5F8B" w:rsidRDefault="00AC5F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CB26B" w14:textId="07D51E65" w:rsidR="007460D5" w:rsidRDefault="00AC5F8B" w:rsidP="007460D5">
    <w:pPr>
      <w:pBdr>
        <w:top w:val="single" w:sz="6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16. 12</w:t>
    </w:r>
    <w:r w:rsidR="007460D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2019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</w:t>
    </w:r>
    <w:r w:rsidR="007460D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7460D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7460D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7460D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534BB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7460D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7460D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7460D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7460D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7460D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534BB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7460D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7460D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3CA32B64" w14:textId="0FBA87BD" w:rsidR="00D61C6B" w:rsidRDefault="00534BB6" w:rsidP="007460D5">
    <w:pPr>
      <w:pBdr>
        <w:top w:val="single" w:sz="6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54</w:t>
    </w:r>
    <w:bookmarkStart w:id="0" w:name="_GoBack"/>
    <w:bookmarkEnd w:id="0"/>
    <w:r w:rsidR="00277826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D61C6B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="00D61C6B" w:rsidRPr="00C40150">
      <w:rPr>
        <w:rFonts w:ascii="Arial" w:eastAsia="Times New Roman" w:hAnsi="Arial" w:cs="Arial"/>
        <w:i/>
        <w:sz w:val="20"/>
        <w:szCs w:val="20"/>
        <w:lang w:eastAsia="cs-CZ"/>
      </w:rPr>
      <w:t>Dotační program Olomouckého kraje Program na podporu zdraví a zdra</w:t>
    </w:r>
    <w:r w:rsidR="0058433A">
      <w:rPr>
        <w:rFonts w:ascii="Arial" w:eastAsia="Times New Roman" w:hAnsi="Arial" w:cs="Arial"/>
        <w:i/>
        <w:sz w:val="20"/>
        <w:szCs w:val="20"/>
        <w:lang w:eastAsia="cs-CZ"/>
      </w:rPr>
      <w:t>vého životního stylu v</w:t>
    </w:r>
    <w:r w:rsidR="008E4494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58433A">
      <w:rPr>
        <w:rFonts w:ascii="Arial" w:eastAsia="Times New Roman" w:hAnsi="Arial" w:cs="Arial"/>
        <w:i/>
        <w:sz w:val="20"/>
        <w:szCs w:val="20"/>
        <w:lang w:eastAsia="cs-CZ"/>
      </w:rPr>
      <w:t>roce 2020</w:t>
    </w:r>
    <w:r w:rsidR="00D61C6B" w:rsidRPr="00C40150">
      <w:rPr>
        <w:rFonts w:ascii="Arial" w:eastAsia="Times New Roman" w:hAnsi="Arial" w:cs="Arial"/>
        <w:i/>
        <w:sz w:val="20"/>
        <w:szCs w:val="20"/>
        <w:lang w:eastAsia="cs-CZ"/>
      </w:rPr>
      <w:t>, dotační titul 2 Podpora významných aktivit v oblasti zdravotnictví - vyhlášení</w:t>
    </w:r>
  </w:p>
  <w:p w14:paraId="5AC46462" w14:textId="4A1596E6" w:rsidR="00D61C6B" w:rsidRPr="00CE0E5A" w:rsidRDefault="00D61C6B" w:rsidP="007460D5">
    <w:pPr>
      <w:pBdr>
        <w:top w:val="single" w:sz="6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8</w:t>
    </w:r>
    <w:r w:rsidRPr="00CE0E5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: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DT2 Vzor 6 Vzorová veřejnoprávní smlouva o poskytnutí dotace na činnost právnické osobě </w:t>
    </w:r>
  </w:p>
  <w:p w14:paraId="3B4BECBA" w14:textId="77777777" w:rsidR="00D61C6B" w:rsidRPr="008E27C3" w:rsidRDefault="00D61C6B" w:rsidP="00D61C6B">
    <w:pPr>
      <w:pStyle w:val="Zpat"/>
    </w:pPr>
  </w:p>
  <w:p w14:paraId="2A6F19C7" w14:textId="61515D5D" w:rsidR="005B6E80" w:rsidRPr="00C7767A" w:rsidRDefault="005B6E80" w:rsidP="00C776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B58B1" w14:textId="235554A0" w:rsidR="0042015B" w:rsidRPr="005720E6" w:rsidRDefault="003D1C6E" w:rsidP="0042015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4201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2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4201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9</w:t>
    </w:r>
    <w:r w:rsidR="0042015B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</w:t>
    </w:r>
    <w:r w:rsidR="004201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42015B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42015B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42015B" w:rsidRPr="004201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42015B" w:rsidRPr="004201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42015B" w:rsidRPr="004201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C7767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110</w:t>
    </w:r>
    <w:r w:rsidR="0042015B" w:rsidRPr="004201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42015B" w:rsidRPr="007F6D48">
      <w:rPr>
        <w:rFonts w:ascii="Arial" w:eastAsia="Times New Roman" w:hAnsi="Arial" w:cs="Arial"/>
        <w:i/>
        <w:iCs/>
        <w:noProof/>
        <w:color w:val="FF0000"/>
        <w:sz w:val="20"/>
        <w:szCs w:val="20"/>
        <w:lang w:eastAsia="cs-CZ"/>
      </w:rPr>
      <w:t xml:space="preserve"> </w:t>
    </w:r>
    <w:r w:rsidR="0042015B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(celkem </w:t>
    </w:r>
    <w:r w:rsidR="00FA3A5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208</w:t>
    </w:r>
    <w:r w:rsidR="0042015B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DB6403E" w14:textId="0A3F885E" w:rsidR="0042015B" w:rsidRPr="0042015B" w:rsidRDefault="003D1C6E" w:rsidP="0042015B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="0042015B" w:rsidRPr="0042015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Dotační programy Olomouckého kraje</w:t>
    </w:r>
  </w:p>
  <w:p w14:paraId="391B58AA" w14:textId="25E71FBF" w:rsidR="00A375C6" w:rsidRPr="0042015B" w:rsidRDefault="003D1C6E" w:rsidP="003D1C6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08 – Vzor DP – Vzor DP – Vzorová veřejnoprávní smlouva o poskytnutí dotace na celoroční činnost právnickým osobám /Vzor 6/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6BB72" w14:textId="77777777" w:rsidR="00252E7B" w:rsidRDefault="00252E7B" w:rsidP="00D40C40">
      <w:r>
        <w:separator/>
      </w:r>
    </w:p>
  </w:footnote>
  <w:footnote w:type="continuationSeparator" w:id="0">
    <w:p w14:paraId="311FE68B" w14:textId="77777777" w:rsidR="00252E7B" w:rsidRDefault="00252E7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F8EA9" w14:textId="77777777" w:rsidR="00AC5F8B" w:rsidRDefault="00AC5F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B2DD0" w14:textId="5639BB16" w:rsidR="0042015B" w:rsidRDefault="0042015B">
    <w:pPr>
      <w:pStyle w:val="Zhlav"/>
    </w:pPr>
  </w:p>
  <w:p w14:paraId="7CB79444" w14:textId="77777777" w:rsidR="007460D5" w:rsidRDefault="00D61C6B" w:rsidP="00D61C6B">
    <w:pPr>
      <w:pStyle w:val="Zhlav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i/>
      </w:rPr>
      <w:t>Příloha č.</w:t>
    </w:r>
    <w:r w:rsidR="007460D5">
      <w:rPr>
        <w:i/>
      </w:rPr>
      <w:t xml:space="preserve"> </w:t>
    </w:r>
    <w:r>
      <w:rPr>
        <w:i/>
      </w:rPr>
      <w:t xml:space="preserve">8: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DT2 Vzor 6 Vzorová veřejnoprávní smlouva o poskytnutí dotace na činnost právnické osobě</w:t>
    </w:r>
  </w:p>
  <w:p w14:paraId="44926F71" w14:textId="34A017A3" w:rsidR="0042015B" w:rsidRDefault="00D61C6B" w:rsidP="00D61C6B">
    <w:pPr>
      <w:pStyle w:val="Zhlav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ABD99" w14:textId="77777777" w:rsidR="00AC5F8B" w:rsidRDefault="00AC5F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4AA5"/>
    <w:rsid w:val="000060A2"/>
    <w:rsid w:val="00006AE8"/>
    <w:rsid w:val="00007016"/>
    <w:rsid w:val="00007C56"/>
    <w:rsid w:val="00012EE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5797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7648"/>
    <w:rsid w:val="00165A7E"/>
    <w:rsid w:val="0016665E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2E7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826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1AC1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355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1C6E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015B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B6816"/>
    <w:rsid w:val="004C06DF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06AE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34BB6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33A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33DF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4A"/>
    <w:rsid w:val="007317C3"/>
    <w:rsid w:val="00735623"/>
    <w:rsid w:val="00735E1F"/>
    <w:rsid w:val="007360D6"/>
    <w:rsid w:val="007460D5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67749"/>
    <w:rsid w:val="00774CBA"/>
    <w:rsid w:val="00774E45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8205B"/>
    <w:rsid w:val="00882BA6"/>
    <w:rsid w:val="0088375B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4494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B61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39DE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C5F8B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4D0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3B9"/>
    <w:rsid w:val="00BC1C58"/>
    <w:rsid w:val="00BC2DAF"/>
    <w:rsid w:val="00BC5C06"/>
    <w:rsid w:val="00BC64D5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0EEC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7767A"/>
    <w:rsid w:val="00C81BD7"/>
    <w:rsid w:val="00C828EA"/>
    <w:rsid w:val="00C83606"/>
    <w:rsid w:val="00C862B3"/>
    <w:rsid w:val="00C875AA"/>
    <w:rsid w:val="00C877AD"/>
    <w:rsid w:val="00C90DC4"/>
    <w:rsid w:val="00C92651"/>
    <w:rsid w:val="00CA0A71"/>
    <w:rsid w:val="00CA124A"/>
    <w:rsid w:val="00CA19C3"/>
    <w:rsid w:val="00CA24A0"/>
    <w:rsid w:val="00CA4AB9"/>
    <w:rsid w:val="00CB0A48"/>
    <w:rsid w:val="00CB2FA2"/>
    <w:rsid w:val="00CB66EB"/>
    <w:rsid w:val="00CB6DAD"/>
    <w:rsid w:val="00CB6F6E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2DB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205D2"/>
    <w:rsid w:val="00D21A4D"/>
    <w:rsid w:val="00D26E06"/>
    <w:rsid w:val="00D26F7A"/>
    <w:rsid w:val="00D30F0E"/>
    <w:rsid w:val="00D34C35"/>
    <w:rsid w:val="00D35C99"/>
    <w:rsid w:val="00D3770B"/>
    <w:rsid w:val="00D40813"/>
    <w:rsid w:val="00D40C40"/>
    <w:rsid w:val="00D411F3"/>
    <w:rsid w:val="00D41FD3"/>
    <w:rsid w:val="00D42D28"/>
    <w:rsid w:val="00D43C40"/>
    <w:rsid w:val="00D46165"/>
    <w:rsid w:val="00D54E3F"/>
    <w:rsid w:val="00D556E1"/>
    <w:rsid w:val="00D558F4"/>
    <w:rsid w:val="00D61C6B"/>
    <w:rsid w:val="00D61EA4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A5D"/>
    <w:rsid w:val="00FA4156"/>
    <w:rsid w:val="00FA54E5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C7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DCF43-2CAF-4DB9-B4FE-E238B027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3193</Words>
  <Characters>18840</Characters>
  <Application>Microsoft Office Word</Application>
  <DocSecurity>0</DocSecurity>
  <Lines>157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Stránská Iveta</cp:lastModifiedBy>
  <cp:revision>16</cp:revision>
  <cp:lastPrinted>2018-08-24T12:55:00Z</cp:lastPrinted>
  <dcterms:created xsi:type="dcterms:W3CDTF">2019-11-12T13:39:00Z</dcterms:created>
  <dcterms:modified xsi:type="dcterms:W3CDTF">2019-11-26T08:12:00Z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