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22D6D" w14:textId="77777777" w:rsidR="00904B6B" w:rsidRPr="00806377" w:rsidRDefault="00904B6B" w:rsidP="000730E9">
      <w:pPr>
        <w:rPr>
          <w:b/>
          <w:color w:val="FF0000"/>
          <w:szCs w:val="24"/>
          <w:lang w:eastAsia="en-US"/>
        </w:rPr>
      </w:pPr>
      <w:r w:rsidRPr="00806377">
        <w:rPr>
          <w:b/>
          <w:szCs w:val="24"/>
          <w:lang w:eastAsia="en-US"/>
        </w:rPr>
        <w:t>Důvodová zpráva:</w:t>
      </w:r>
      <w:r w:rsidR="00A717A0" w:rsidRPr="00806377">
        <w:rPr>
          <w:b/>
          <w:szCs w:val="24"/>
          <w:lang w:eastAsia="en-US"/>
        </w:rPr>
        <w:t xml:space="preserve">      </w:t>
      </w:r>
    </w:p>
    <w:p w14:paraId="22B631ED" w14:textId="0150976B" w:rsidR="00152A8E" w:rsidRPr="00806377" w:rsidRDefault="00D32F2F" w:rsidP="00152A8E">
      <w:pPr>
        <w:pStyle w:val="Zkladntext3"/>
        <w:spacing w:line="264" w:lineRule="auto"/>
        <w:rPr>
          <w:sz w:val="24"/>
          <w:szCs w:val="24"/>
        </w:rPr>
      </w:pPr>
      <w:r w:rsidRPr="00493672">
        <w:rPr>
          <w:rFonts w:eastAsia="Calibri"/>
          <w:sz w:val="24"/>
          <w:szCs w:val="24"/>
        </w:rPr>
        <w:t>V této důvodové zprávě předkládá Rada Olomouckého kraje Zastupitelstvu Olomouckého kraje k projednání a schválení</w:t>
      </w:r>
      <w:r w:rsidRPr="00806377">
        <w:rPr>
          <w:sz w:val="24"/>
          <w:szCs w:val="24"/>
        </w:rPr>
        <w:t xml:space="preserve"> </w:t>
      </w:r>
      <w:r w:rsidR="000E3D6E">
        <w:rPr>
          <w:sz w:val="24"/>
          <w:szCs w:val="24"/>
        </w:rPr>
        <w:t>p</w:t>
      </w:r>
      <w:r w:rsidR="00377FC2" w:rsidRPr="00806377">
        <w:rPr>
          <w:sz w:val="24"/>
          <w:szCs w:val="24"/>
        </w:rPr>
        <w:t>ravidl</w:t>
      </w:r>
      <w:r w:rsidR="00222EA4" w:rsidRPr="00806377">
        <w:rPr>
          <w:sz w:val="24"/>
          <w:szCs w:val="24"/>
        </w:rPr>
        <w:t>a</w:t>
      </w:r>
      <w:r w:rsidR="00377FC2" w:rsidRPr="00806377">
        <w:rPr>
          <w:sz w:val="24"/>
          <w:szCs w:val="24"/>
        </w:rPr>
        <w:t xml:space="preserve"> </w:t>
      </w:r>
      <w:r w:rsidR="00BC6C33" w:rsidRPr="00806377">
        <w:rPr>
          <w:sz w:val="24"/>
          <w:szCs w:val="24"/>
        </w:rPr>
        <w:t xml:space="preserve">Programu podpory vybavení zařízení sociálních služeb prostřednictvím finanční podpory kraje v </w:t>
      </w:r>
      <w:r w:rsidR="00377FC2" w:rsidRPr="00806377">
        <w:rPr>
          <w:sz w:val="24"/>
          <w:szCs w:val="24"/>
        </w:rPr>
        <w:t>souvislosti s přechodem na vysílací standard DVB-T2</w:t>
      </w:r>
      <w:r w:rsidR="000D761C" w:rsidRPr="00806377">
        <w:rPr>
          <w:sz w:val="24"/>
          <w:szCs w:val="24"/>
        </w:rPr>
        <w:t>.</w:t>
      </w:r>
      <w:r w:rsidR="00377FC2" w:rsidRPr="00806377">
        <w:rPr>
          <w:sz w:val="24"/>
          <w:szCs w:val="24"/>
        </w:rPr>
        <w:t xml:space="preserve"> </w:t>
      </w:r>
      <w:r w:rsidR="00152A8E" w:rsidRPr="00806377">
        <w:rPr>
          <w:sz w:val="24"/>
          <w:szCs w:val="24"/>
        </w:rPr>
        <w:t xml:space="preserve"> </w:t>
      </w:r>
    </w:p>
    <w:p w14:paraId="617EE6A6" w14:textId="77777777" w:rsidR="00B1292A" w:rsidRPr="00806377" w:rsidRDefault="00B1292A" w:rsidP="00152A8E">
      <w:pPr>
        <w:pStyle w:val="Zkladntext3"/>
        <w:spacing w:line="264" w:lineRule="auto"/>
        <w:rPr>
          <w:sz w:val="24"/>
          <w:szCs w:val="24"/>
        </w:rPr>
      </w:pPr>
    </w:p>
    <w:p w14:paraId="25546EA0" w14:textId="592BD946" w:rsidR="00B1292A" w:rsidRPr="00806377" w:rsidRDefault="00B1292A" w:rsidP="00B1292A">
      <w:pPr>
        <w:spacing w:before="0" w:after="150" w:line="240" w:lineRule="auto"/>
        <w:rPr>
          <w:rFonts w:eastAsia="Times New Roman"/>
          <w:szCs w:val="24"/>
        </w:rPr>
      </w:pPr>
      <w:r w:rsidRPr="00806377">
        <w:rPr>
          <w:rFonts w:eastAsia="Times New Roman"/>
          <w:szCs w:val="24"/>
        </w:rPr>
        <w:t xml:space="preserve">Dne 2. 9. 2019 </w:t>
      </w:r>
      <w:r w:rsidR="0006086F" w:rsidRPr="00806377">
        <w:rPr>
          <w:rFonts w:eastAsia="Times New Roman"/>
          <w:szCs w:val="24"/>
        </w:rPr>
        <w:t>s</w:t>
      </w:r>
      <w:r w:rsidRPr="00806377">
        <w:rPr>
          <w:rFonts w:eastAsia="Times New Roman"/>
          <w:szCs w:val="24"/>
        </w:rPr>
        <w:t>chválilo</w:t>
      </w:r>
      <w:r w:rsidR="0006086F" w:rsidRPr="00806377">
        <w:rPr>
          <w:rFonts w:eastAsia="Times New Roman"/>
          <w:szCs w:val="24"/>
        </w:rPr>
        <w:t xml:space="preserve"> </w:t>
      </w:r>
      <w:r w:rsidR="00871C42" w:rsidRPr="00806377">
        <w:rPr>
          <w:rFonts w:eastAsia="Times New Roman"/>
          <w:szCs w:val="24"/>
        </w:rPr>
        <w:t>Ministerstvo průmyslu a obchodu (dále jen „</w:t>
      </w:r>
      <w:r w:rsidR="0006086F" w:rsidRPr="00806377">
        <w:rPr>
          <w:rFonts w:eastAsia="Times New Roman"/>
          <w:szCs w:val="24"/>
        </w:rPr>
        <w:t>MP</w:t>
      </w:r>
      <w:r w:rsidR="00995E78" w:rsidRPr="00806377">
        <w:rPr>
          <w:rFonts w:eastAsia="Times New Roman"/>
          <w:szCs w:val="24"/>
        </w:rPr>
        <w:t>O</w:t>
      </w:r>
      <w:r w:rsidR="00871C42" w:rsidRPr="00806377">
        <w:rPr>
          <w:rFonts w:eastAsia="Times New Roman"/>
          <w:szCs w:val="24"/>
        </w:rPr>
        <w:t>“)</w:t>
      </w:r>
      <w:r w:rsidRPr="00806377">
        <w:rPr>
          <w:rFonts w:eastAsia="Times New Roman"/>
          <w:szCs w:val="24"/>
        </w:rPr>
        <w:t xml:space="preserve"> nový </w:t>
      </w:r>
      <w:r w:rsidR="00222EA4" w:rsidRPr="00806377">
        <w:rPr>
          <w:rFonts w:eastAsia="Times New Roman"/>
          <w:szCs w:val="24"/>
        </w:rPr>
        <w:t xml:space="preserve">Program </w:t>
      </w:r>
      <w:r w:rsidRPr="00806377">
        <w:rPr>
          <w:rFonts w:eastAsia="Times New Roman"/>
          <w:szCs w:val="24"/>
        </w:rPr>
        <w:t>podpory</w:t>
      </w:r>
      <w:r w:rsidR="00222EA4" w:rsidRPr="00806377">
        <w:rPr>
          <w:rFonts w:eastAsia="Times New Roman"/>
          <w:szCs w:val="24"/>
        </w:rPr>
        <w:t xml:space="preserve"> vybavení zařízení sociálních služeb prostřednictvím finanční podpory kraje v souvislosti s přechodem na vysílací standard DVB-T2 (dále jen „Program“)</w:t>
      </w:r>
      <w:r w:rsidRPr="00806377">
        <w:rPr>
          <w:rFonts w:eastAsia="Times New Roman"/>
          <w:szCs w:val="24"/>
        </w:rPr>
        <w:t>, v němž má připraveno 20 mil. Kč</w:t>
      </w:r>
      <w:r w:rsidR="00871C42" w:rsidRPr="00806377">
        <w:rPr>
          <w:rFonts w:eastAsia="Times New Roman"/>
          <w:szCs w:val="24"/>
        </w:rPr>
        <w:t>, které</w:t>
      </w:r>
      <w:r w:rsidRPr="00806377">
        <w:rPr>
          <w:rFonts w:eastAsia="Times New Roman"/>
          <w:szCs w:val="24"/>
        </w:rPr>
        <w:t xml:space="preserve"> prostřednictvím krajů a hlavního města Prahy budou poskytnuty zařízením sociálních služeb státu a územních samospráv. Tyto prostředky jim finančně pomohou při pořizování set top boxů, televizních přijímačů nebo při hrazení úprav antén v souvislosti s přechodem zemského digitálního televizního vysílání ze standardu DVB-T na standard DVB-T2.</w:t>
      </w:r>
    </w:p>
    <w:p w14:paraId="74A2E81B" w14:textId="037ABD8F" w:rsidR="002B2888" w:rsidRPr="00806377" w:rsidRDefault="002B2888" w:rsidP="00B1292A">
      <w:pPr>
        <w:spacing w:before="0" w:after="150" w:line="240" w:lineRule="auto"/>
        <w:rPr>
          <w:rFonts w:eastAsia="Times New Roman"/>
          <w:szCs w:val="24"/>
        </w:rPr>
      </w:pPr>
      <w:r w:rsidRPr="00806377">
        <w:rPr>
          <w:rFonts w:eastAsia="Times New Roman"/>
          <w:szCs w:val="24"/>
        </w:rPr>
        <w:t>Při rozdělování částky 20 mil. Kč</w:t>
      </w:r>
      <w:r w:rsidR="00871C42" w:rsidRPr="00806377">
        <w:rPr>
          <w:rFonts w:eastAsia="Times New Roman"/>
          <w:szCs w:val="24"/>
        </w:rPr>
        <w:t xml:space="preserve"> (částka bude snížena o cca 300 – 500 tis. Kč, které budou alokovány MPSV)</w:t>
      </w:r>
      <w:r w:rsidRPr="00806377">
        <w:rPr>
          <w:rFonts w:eastAsia="Times New Roman"/>
          <w:szCs w:val="24"/>
        </w:rPr>
        <w:t xml:space="preserve"> MPO přihlíží ke směrným číslům stanoveným zákonem č. 108/2006 Sb., o sociálních službách, ve znění pozdějších předpisů.</w:t>
      </w:r>
    </w:p>
    <w:p w14:paraId="3324BECD" w14:textId="3E83C674" w:rsidR="00B1292A" w:rsidRPr="00806377" w:rsidRDefault="00B1292A" w:rsidP="00B1292A">
      <w:pPr>
        <w:spacing w:before="0" w:after="150" w:line="240" w:lineRule="auto"/>
        <w:rPr>
          <w:rFonts w:eastAsia="Times New Roman"/>
          <w:szCs w:val="24"/>
        </w:rPr>
      </w:pPr>
      <w:r w:rsidRPr="00806377">
        <w:rPr>
          <w:rFonts w:eastAsia="Times New Roman"/>
          <w:szCs w:val="24"/>
        </w:rPr>
        <w:t>Finanční podpora je poskytována v souladu s usnesením vlády ze dne 20. července 2016 č. 648 o Strategii rozvoje zemského digitálního televizního vysílání.</w:t>
      </w:r>
    </w:p>
    <w:p w14:paraId="23B88DAD" w14:textId="2C19B4E0" w:rsidR="00B1292A" w:rsidRPr="00806377" w:rsidRDefault="00B1292A" w:rsidP="00B1292A">
      <w:pPr>
        <w:spacing w:before="0" w:after="150" w:line="240" w:lineRule="auto"/>
        <w:rPr>
          <w:rFonts w:eastAsia="Times New Roman"/>
          <w:szCs w:val="24"/>
        </w:rPr>
      </w:pPr>
      <w:r w:rsidRPr="00806377">
        <w:rPr>
          <w:rFonts w:eastAsia="Times New Roman"/>
          <w:szCs w:val="24"/>
        </w:rPr>
        <w:t>Administraci poskytování finanční podpory vybraným zařízením sociálních služeb zajišťují kraje, které obdrží dotaci od MPO prostřednictvím rozhodnutí o dotaci v souladu se zákonem č. 218/2000 Sb., zákon o rozpočtových pravidlech a o změně některých souvisejících zákonů</w:t>
      </w:r>
      <w:r w:rsidR="00BE723F">
        <w:rPr>
          <w:rFonts w:eastAsia="Times New Roman"/>
          <w:szCs w:val="24"/>
        </w:rPr>
        <w:t>, ve znění pozdějších předpisů</w:t>
      </w:r>
      <w:r w:rsidR="002B2888" w:rsidRPr="00806377">
        <w:rPr>
          <w:rFonts w:eastAsia="Times New Roman"/>
          <w:szCs w:val="24"/>
        </w:rPr>
        <w:t>.</w:t>
      </w:r>
    </w:p>
    <w:p w14:paraId="2E1AF345" w14:textId="7210BBF2" w:rsidR="002B2888" w:rsidRPr="00806377" w:rsidRDefault="002B2888" w:rsidP="00B1292A">
      <w:pPr>
        <w:spacing w:before="0" w:line="240" w:lineRule="auto"/>
        <w:rPr>
          <w:rFonts w:eastAsia="Times New Roman"/>
          <w:szCs w:val="24"/>
        </w:rPr>
      </w:pPr>
      <w:r w:rsidRPr="00806377">
        <w:rPr>
          <w:rFonts w:eastAsia="Times New Roman"/>
          <w:szCs w:val="24"/>
        </w:rPr>
        <w:t xml:space="preserve">Doba platnosti </w:t>
      </w:r>
      <w:r w:rsidR="00B1292A" w:rsidRPr="00806377">
        <w:rPr>
          <w:rFonts w:eastAsia="Times New Roman"/>
          <w:szCs w:val="24"/>
        </w:rPr>
        <w:t>Program</w:t>
      </w:r>
      <w:r w:rsidRPr="00806377">
        <w:rPr>
          <w:rFonts w:eastAsia="Times New Roman"/>
          <w:szCs w:val="24"/>
        </w:rPr>
        <w:t>u</w:t>
      </w:r>
      <w:r w:rsidR="00B1292A" w:rsidRPr="00806377">
        <w:rPr>
          <w:rFonts w:eastAsia="Times New Roman"/>
          <w:szCs w:val="24"/>
        </w:rPr>
        <w:t xml:space="preserve"> </w:t>
      </w:r>
      <w:r w:rsidRPr="00806377">
        <w:rPr>
          <w:rFonts w:eastAsia="Times New Roman"/>
          <w:szCs w:val="24"/>
        </w:rPr>
        <w:t xml:space="preserve">je od </w:t>
      </w:r>
      <w:r w:rsidR="00B1292A" w:rsidRPr="00806377">
        <w:rPr>
          <w:rFonts w:eastAsia="Times New Roman"/>
          <w:szCs w:val="24"/>
        </w:rPr>
        <w:t xml:space="preserve">1. 9. 2019 do 31. 12. 2020. </w:t>
      </w:r>
    </w:p>
    <w:p w14:paraId="06006ED9" w14:textId="77777777" w:rsidR="002B2888" w:rsidRPr="00806377" w:rsidRDefault="002B2888" w:rsidP="00B1292A">
      <w:pPr>
        <w:spacing w:before="0" w:line="240" w:lineRule="auto"/>
        <w:rPr>
          <w:rFonts w:eastAsia="Times New Roman"/>
          <w:szCs w:val="24"/>
        </w:rPr>
      </w:pPr>
    </w:p>
    <w:p w14:paraId="3552BDCC" w14:textId="60C3322F" w:rsidR="00B41191" w:rsidRPr="00806377" w:rsidRDefault="00B1292A" w:rsidP="00C95948">
      <w:pPr>
        <w:spacing w:before="0" w:line="264" w:lineRule="auto"/>
        <w:rPr>
          <w:szCs w:val="24"/>
        </w:rPr>
      </w:pPr>
      <w:r w:rsidRPr="00806377">
        <w:rPr>
          <w:rFonts w:eastAsia="Times New Roman"/>
          <w:szCs w:val="24"/>
        </w:rPr>
        <w:t xml:space="preserve">Žádost o dotaci </w:t>
      </w:r>
      <w:r w:rsidR="002B2888" w:rsidRPr="00806377">
        <w:rPr>
          <w:rFonts w:eastAsia="Times New Roman"/>
          <w:szCs w:val="24"/>
        </w:rPr>
        <w:t xml:space="preserve">za období let 2019 a 2020 formou </w:t>
      </w:r>
      <w:r w:rsidR="002B2888" w:rsidRPr="00806377">
        <w:rPr>
          <w:rFonts w:eastAsia="Times New Roman"/>
          <w:b/>
          <w:szCs w:val="24"/>
        </w:rPr>
        <w:t>ex post</w:t>
      </w:r>
      <w:r w:rsidR="002B2888" w:rsidRPr="00806377">
        <w:rPr>
          <w:rFonts w:eastAsia="Times New Roman"/>
          <w:szCs w:val="24"/>
        </w:rPr>
        <w:t xml:space="preserve"> </w:t>
      </w:r>
      <w:r w:rsidRPr="00806377">
        <w:rPr>
          <w:rFonts w:eastAsia="Times New Roman"/>
          <w:szCs w:val="24"/>
        </w:rPr>
        <w:t>bude možné podávat nejpozději do 15. 9. 2020</w:t>
      </w:r>
      <w:r w:rsidR="002B2888" w:rsidRPr="00806377">
        <w:rPr>
          <w:rFonts w:eastAsia="Times New Roman"/>
          <w:szCs w:val="24"/>
        </w:rPr>
        <w:t xml:space="preserve"> a musí obsahovat souhrnný přehled a součet </w:t>
      </w:r>
      <w:r w:rsidR="002B2888" w:rsidRPr="00806377">
        <w:rPr>
          <w:rFonts w:eastAsia="Times New Roman"/>
          <w:b/>
          <w:szCs w:val="24"/>
        </w:rPr>
        <w:t>vyplacených finančních podpor</w:t>
      </w:r>
      <w:r w:rsidR="002B2888" w:rsidRPr="00806377">
        <w:rPr>
          <w:rFonts w:eastAsia="Times New Roman"/>
          <w:szCs w:val="24"/>
        </w:rPr>
        <w:t xml:space="preserve"> vybraným zařízením sociálních služeb</w:t>
      </w:r>
      <w:r w:rsidR="0019053B" w:rsidRPr="00806377">
        <w:rPr>
          <w:rFonts w:eastAsia="Times New Roman"/>
          <w:szCs w:val="24"/>
        </w:rPr>
        <w:t>.</w:t>
      </w:r>
      <w:r w:rsidR="00B41191" w:rsidRPr="00806377">
        <w:rPr>
          <w:szCs w:val="24"/>
        </w:rPr>
        <w:t xml:space="preserve"> Dotace bude Olomouckému kraji poskytnuta formou ex post v rámci rozpočtového roku 2020 a na účet Olomouckého kraje vedeného u České národní banky.</w:t>
      </w:r>
    </w:p>
    <w:p w14:paraId="658DFEF0" w14:textId="77777777" w:rsidR="008B52DE" w:rsidRPr="00806377" w:rsidRDefault="008B52DE" w:rsidP="00B1292A">
      <w:pPr>
        <w:pBdr>
          <w:bottom w:val="single" w:sz="6" w:space="1" w:color="auto"/>
        </w:pBdr>
        <w:spacing w:before="0" w:line="240" w:lineRule="auto"/>
        <w:rPr>
          <w:rFonts w:eastAsia="Times New Roman"/>
          <w:szCs w:val="24"/>
        </w:rPr>
      </w:pPr>
    </w:p>
    <w:p w14:paraId="6383C658" w14:textId="77777777" w:rsidR="008B52DE" w:rsidRPr="00806377" w:rsidRDefault="008B52DE" w:rsidP="00B1292A">
      <w:pPr>
        <w:spacing w:before="0" w:line="240" w:lineRule="auto"/>
        <w:rPr>
          <w:rFonts w:eastAsia="Times New Roman"/>
          <w:szCs w:val="24"/>
        </w:rPr>
      </w:pPr>
    </w:p>
    <w:p w14:paraId="34BBC73B" w14:textId="28124611" w:rsidR="000D761C" w:rsidRPr="00806377" w:rsidRDefault="00B1292A" w:rsidP="000D761C">
      <w:pPr>
        <w:pStyle w:val="Zkladntext3"/>
        <w:spacing w:line="264" w:lineRule="auto"/>
        <w:rPr>
          <w:b w:val="0"/>
          <w:sz w:val="24"/>
          <w:szCs w:val="24"/>
        </w:rPr>
      </w:pPr>
      <w:r w:rsidRPr="00806377">
        <w:rPr>
          <w:rFonts w:eastAsia="Times New Roman"/>
          <w:b w:val="0"/>
          <w:sz w:val="24"/>
          <w:szCs w:val="24"/>
        </w:rPr>
        <w:t>Na základě výše uveden</w:t>
      </w:r>
      <w:r w:rsidR="0019053B" w:rsidRPr="00806377">
        <w:rPr>
          <w:rFonts w:eastAsia="Times New Roman"/>
          <w:b w:val="0"/>
          <w:sz w:val="24"/>
          <w:szCs w:val="24"/>
        </w:rPr>
        <w:t>ých skutečností</w:t>
      </w:r>
      <w:r w:rsidRPr="00806377">
        <w:rPr>
          <w:rFonts w:eastAsia="Times New Roman"/>
          <w:b w:val="0"/>
          <w:sz w:val="24"/>
          <w:szCs w:val="24"/>
        </w:rPr>
        <w:t xml:space="preserve"> </w:t>
      </w:r>
      <w:r w:rsidR="00806377" w:rsidRPr="00806377">
        <w:rPr>
          <w:rFonts w:eastAsia="Times New Roman"/>
          <w:b w:val="0"/>
          <w:sz w:val="24"/>
          <w:szCs w:val="24"/>
        </w:rPr>
        <w:t>O</w:t>
      </w:r>
      <w:r w:rsidRPr="00806377">
        <w:rPr>
          <w:rFonts w:eastAsia="Times New Roman"/>
          <w:b w:val="0"/>
          <w:sz w:val="24"/>
          <w:szCs w:val="24"/>
        </w:rPr>
        <w:t>dbor sociální věcí KÚOK zprac</w:t>
      </w:r>
      <w:r w:rsidR="00222EA4" w:rsidRPr="00806377">
        <w:rPr>
          <w:rFonts w:eastAsia="Times New Roman"/>
          <w:b w:val="0"/>
          <w:sz w:val="24"/>
          <w:szCs w:val="24"/>
        </w:rPr>
        <w:t>oval Pravidla</w:t>
      </w:r>
      <w:r w:rsidR="000D761C" w:rsidRPr="00806377">
        <w:rPr>
          <w:b w:val="0"/>
          <w:sz w:val="24"/>
          <w:szCs w:val="24"/>
        </w:rPr>
        <w:t xml:space="preserve"> pro poskytování finanční podpory na vybavení zařízení sociálních služeb v souvislosti s přechodem na vysílací standard DVB-T2 (dále jen „Pravidla“). </w:t>
      </w:r>
    </w:p>
    <w:p w14:paraId="383BA600" w14:textId="6A55CE0E" w:rsidR="00806377" w:rsidRPr="00806377" w:rsidRDefault="00806377" w:rsidP="000D761C">
      <w:pPr>
        <w:pStyle w:val="Zkladntext3"/>
        <w:spacing w:line="264" w:lineRule="auto"/>
        <w:rPr>
          <w:sz w:val="24"/>
          <w:szCs w:val="24"/>
          <w:u w:val="single"/>
        </w:rPr>
      </w:pPr>
      <w:r w:rsidRPr="00806377">
        <w:rPr>
          <w:sz w:val="24"/>
          <w:szCs w:val="24"/>
          <w:u w:val="single"/>
        </w:rPr>
        <w:t>Shrnutí:</w:t>
      </w:r>
    </w:p>
    <w:p w14:paraId="359B3E38" w14:textId="287035BB" w:rsidR="00806377" w:rsidRPr="00806377" w:rsidRDefault="00806377" w:rsidP="007540AC">
      <w:pPr>
        <w:pStyle w:val="Zkladntext3"/>
        <w:numPr>
          <w:ilvl w:val="0"/>
          <w:numId w:val="12"/>
        </w:numPr>
        <w:spacing w:line="264" w:lineRule="auto"/>
        <w:rPr>
          <w:b w:val="0"/>
          <w:sz w:val="24"/>
          <w:szCs w:val="24"/>
        </w:rPr>
      </w:pPr>
      <w:r w:rsidRPr="00806377">
        <w:rPr>
          <w:b w:val="0"/>
          <w:sz w:val="24"/>
          <w:szCs w:val="24"/>
        </w:rPr>
        <w:t xml:space="preserve">Pravidla </w:t>
      </w:r>
      <w:r w:rsidR="000E3D6E">
        <w:rPr>
          <w:b w:val="0"/>
          <w:sz w:val="24"/>
          <w:szCs w:val="24"/>
        </w:rPr>
        <w:t xml:space="preserve">„Programu“ </w:t>
      </w:r>
      <w:r w:rsidRPr="00806377">
        <w:rPr>
          <w:b w:val="0"/>
          <w:sz w:val="24"/>
          <w:szCs w:val="24"/>
        </w:rPr>
        <w:t xml:space="preserve">budou předložena k projednání a schválení Zastupitelstvu Olomouckého kraje dne 16. 12. 2019 </w:t>
      </w:r>
    </w:p>
    <w:p w14:paraId="0409B300" w14:textId="7CA09524" w:rsidR="00806377" w:rsidRPr="000E3D6E" w:rsidRDefault="000E3D6E" w:rsidP="007540AC">
      <w:pPr>
        <w:pStyle w:val="Zkladntext3"/>
        <w:numPr>
          <w:ilvl w:val="0"/>
          <w:numId w:val="12"/>
        </w:numPr>
        <w:spacing w:line="264" w:lineRule="auto"/>
        <w:rPr>
          <w:b w:val="0"/>
          <w:sz w:val="24"/>
          <w:szCs w:val="24"/>
          <w:u w:val="single"/>
        </w:rPr>
      </w:pPr>
      <w:r w:rsidRPr="000E3D6E">
        <w:rPr>
          <w:b w:val="0"/>
          <w:sz w:val="24"/>
          <w:szCs w:val="24"/>
        </w:rPr>
        <w:t>Program bude vyhlášen vyvěšením oznámení na úřední desce Olomouckého kraje a na internetových stránkách Olomouckého kraje</w:t>
      </w:r>
    </w:p>
    <w:p w14:paraId="6B30B502" w14:textId="0FC69A36" w:rsidR="00E90B00" w:rsidRPr="00806377" w:rsidRDefault="00E90B00" w:rsidP="007540AC">
      <w:pPr>
        <w:pStyle w:val="Zkladntext3"/>
        <w:numPr>
          <w:ilvl w:val="0"/>
          <w:numId w:val="12"/>
        </w:numPr>
        <w:spacing w:line="264" w:lineRule="auto"/>
        <w:rPr>
          <w:b w:val="0"/>
          <w:sz w:val="24"/>
          <w:szCs w:val="24"/>
        </w:rPr>
      </w:pPr>
      <w:r w:rsidRPr="000E3D6E">
        <w:rPr>
          <w:b w:val="0"/>
          <w:sz w:val="24"/>
          <w:szCs w:val="24"/>
        </w:rPr>
        <w:t>Předpokládaná výše finanční alokace</w:t>
      </w:r>
      <w:r w:rsidRPr="00806377">
        <w:rPr>
          <w:b w:val="0"/>
          <w:sz w:val="24"/>
          <w:szCs w:val="24"/>
        </w:rPr>
        <w:t xml:space="preserve"> pro Olomoucký kraj určená k rozdělení dle Pravidel je 1 523 000 Kč</w:t>
      </w:r>
    </w:p>
    <w:p w14:paraId="04DDAE8B" w14:textId="77E3ACA0" w:rsidR="00806377" w:rsidRDefault="00806377" w:rsidP="00BE723F">
      <w:pPr>
        <w:pStyle w:val="Odstavecseseznamem"/>
        <w:numPr>
          <w:ilvl w:val="0"/>
          <w:numId w:val="12"/>
        </w:numPr>
        <w:rPr>
          <w:rFonts w:eastAsia="Times New Roman"/>
          <w:szCs w:val="24"/>
        </w:rPr>
      </w:pPr>
      <w:r w:rsidRPr="00806377">
        <w:rPr>
          <w:szCs w:val="24"/>
        </w:rPr>
        <w:lastRenderedPageBreak/>
        <w:t xml:space="preserve">Finanční podpora bude </w:t>
      </w:r>
      <w:r w:rsidR="00BE723F">
        <w:rPr>
          <w:szCs w:val="24"/>
        </w:rPr>
        <w:t xml:space="preserve">v souladu s Pravidly </w:t>
      </w:r>
      <w:r w:rsidRPr="00806377">
        <w:rPr>
          <w:szCs w:val="24"/>
        </w:rPr>
        <w:t xml:space="preserve">vybraným zařízením sociálních služeb </w:t>
      </w:r>
      <w:r w:rsidRPr="00806377">
        <w:rPr>
          <w:szCs w:val="24"/>
          <w:u w:val="single"/>
        </w:rPr>
        <w:t>předfinancována z finančních prostředků Olomouckého kraje</w:t>
      </w:r>
      <w:r w:rsidRPr="00806377">
        <w:rPr>
          <w:szCs w:val="24"/>
        </w:rPr>
        <w:t xml:space="preserve"> a vyplácena pod </w:t>
      </w:r>
      <w:r w:rsidRPr="00806377">
        <w:rPr>
          <w:rFonts w:eastAsia="Times New Roman"/>
          <w:szCs w:val="24"/>
        </w:rPr>
        <w:t>UZ 125</w:t>
      </w:r>
      <w:r w:rsidR="00BE723F">
        <w:rPr>
          <w:rFonts w:eastAsia="Times New Roman"/>
          <w:szCs w:val="24"/>
        </w:rPr>
        <w:t>:</w:t>
      </w:r>
      <w:r w:rsidRPr="00806377">
        <w:rPr>
          <w:rFonts w:eastAsia="Times New Roman"/>
          <w:szCs w:val="24"/>
        </w:rPr>
        <w:t xml:space="preserve"> Program podpory vybavení zařízení sociálních služeb prostřednictvím finanční podpory kraje v souvislosti s přechodem na vysílací standard DVB – T2</w:t>
      </w:r>
      <w:r w:rsidR="00BE723F">
        <w:rPr>
          <w:rFonts w:eastAsia="Times New Roman"/>
          <w:szCs w:val="24"/>
        </w:rPr>
        <w:t xml:space="preserve"> </w:t>
      </w:r>
    </w:p>
    <w:p w14:paraId="28FD352A" w14:textId="6EF21EDA" w:rsidR="00BE723F" w:rsidRPr="00BE723F" w:rsidRDefault="007E6588" w:rsidP="00BE723F">
      <w:pPr>
        <w:pStyle w:val="Odstavecseseznamem"/>
        <w:numPr>
          <w:ilvl w:val="0"/>
          <w:numId w:val="12"/>
        </w:numPr>
        <w:ind w:left="1701" w:firstLine="0"/>
        <w:rPr>
          <w:rFonts w:eastAsia="Times New Roman"/>
          <w:szCs w:val="24"/>
        </w:rPr>
      </w:pPr>
      <w:r>
        <w:rPr>
          <w:szCs w:val="24"/>
        </w:rPr>
        <w:t>p</w:t>
      </w:r>
      <w:r w:rsidR="00BE723F" w:rsidRPr="00806377">
        <w:rPr>
          <w:szCs w:val="24"/>
        </w:rPr>
        <w:t xml:space="preserve">říspěvkovým organizacím zřizovaných Olomouckým krajem bude finanční podpora vyplácena formou finančního </w:t>
      </w:r>
      <w:r w:rsidR="007521C2">
        <w:rPr>
          <w:szCs w:val="24"/>
        </w:rPr>
        <w:t>příspěvku</w:t>
      </w:r>
      <w:r w:rsidR="00BE723F" w:rsidRPr="00806377">
        <w:rPr>
          <w:szCs w:val="24"/>
        </w:rPr>
        <w:t xml:space="preserve"> na základě vztahu zřizovatel – příspěvková organizace, v souladu se zákonem o rozpočtových pravidlech.</w:t>
      </w:r>
    </w:p>
    <w:p w14:paraId="6A9E2FC4" w14:textId="72E27598" w:rsidR="00BE723F" w:rsidRDefault="007E6588" w:rsidP="00076F47">
      <w:pPr>
        <w:pStyle w:val="Odstavecseseznamem"/>
        <w:numPr>
          <w:ilvl w:val="0"/>
          <w:numId w:val="12"/>
        </w:numPr>
        <w:spacing w:before="0"/>
        <w:ind w:left="1701" w:firstLine="0"/>
        <w:rPr>
          <w:rFonts w:eastAsia="Times New Roman"/>
          <w:szCs w:val="24"/>
        </w:rPr>
      </w:pPr>
      <w:r>
        <w:rPr>
          <w:szCs w:val="24"/>
        </w:rPr>
        <w:t>o</w:t>
      </w:r>
      <w:r w:rsidR="00BE723F" w:rsidRPr="00806377">
        <w:rPr>
          <w:szCs w:val="24"/>
        </w:rPr>
        <w:t xml:space="preserve">rganizacím, které nejsou zřizovány Olomouckým krajem, na základě smlouvy o poskytnutí dotace na účet příjemce, v případě příspěvkových organizací obcí na účet zřizovatele (obce).    </w:t>
      </w:r>
    </w:p>
    <w:p w14:paraId="45FC82C7" w14:textId="77777777" w:rsidR="00BE723F" w:rsidRPr="00BE723F" w:rsidRDefault="00BE723F" w:rsidP="00BE723F">
      <w:pPr>
        <w:spacing w:before="0" w:after="120"/>
        <w:ind w:left="357"/>
        <w:rPr>
          <w:rFonts w:eastAsia="Times New Roman"/>
          <w:szCs w:val="24"/>
        </w:rPr>
      </w:pPr>
    </w:p>
    <w:p w14:paraId="5273698F" w14:textId="5B1A0F4B" w:rsidR="00BE723F" w:rsidRPr="0076122D" w:rsidRDefault="00BE723F" w:rsidP="00076F47">
      <w:pPr>
        <w:pStyle w:val="Odstavecseseznamem"/>
        <w:numPr>
          <w:ilvl w:val="0"/>
          <w:numId w:val="12"/>
        </w:numPr>
        <w:spacing w:after="120"/>
        <w:ind w:left="714" w:hanging="357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Žádost o navýšení </w:t>
      </w:r>
      <w:r w:rsidR="0076122D">
        <w:rPr>
          <w:rFonts w:eastAsia="Times New Roman"/>
          <w:szCs w:val="24"/>
        </w:rPr>
        <w:t xml:space="preserve">finančních prostředků v </w:t>
      </w:r>
      <w:r>
        <w:rPr>
          <w:rFonts w:eastAsia="Times New Roman"/>
          <w:szCs w:val="24"/>
        </w:rPr>
        <w:t xml:space="preserve">rozpočtu OSV na rok 2020 </w:t>
      </w:r>
      <w:r w:rsidRPr="0076122D">
        <w:rPr>
          <w:rFonts w:eastAsia="Times New Roman"/>
          <w:szCs w:val="24"/>
        </w:rPr>
        <w:t xml:space="preserve">byla odeslána na Odbor ekonomický </w:t>
      </w:r>
      <w:r w:rsidR="0076122D" w:rsidRPr="0076122D">
        <w:rPr>
          <w:rFonts w:eastAsia="Times New Roman"/>
          <w:szCs w:val="24"/>
        </w:rPr>
        <w:t>30. 9. 2019</w:t>
      </w:r>
    </w:p>
    <w:p w14:paraId="29BA2653" w14:textId="33BBC520" w:rsidR="00806377" w:rsidRDefault="007540AC" w:rsidP="00DC2824">
      <w:pPr>
        <w:pStyle w:val="Zkladntext3"/>
        <w:numPr>
          <w:ilvl w:val="0"/>
          <w:numId w:val="12"/>
        </w:numPr>
        <w:spacing w:after="120" w:line="264" w:lineRule="auto"/>
        <w:ind w:left="714" w:hanging="357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Lhůta pro sběr žádostí je stanovena </w:t>
      </w:r>
      <w:r w:rsidRPr="00DC2824">
        <w:rPr>
          <w:b w:val="0"/>
          <w:sz w:val="24"/>
          <w:szCs w:val="24"/>
          <w:u w:val="single"/>
        </w:rPr>
        <w:t xml:space="preserve">od 3. 2. 2020 do 3. 3. 2020 </w:t>
      </w:r>
    </w:p>
    <w:p w14:paraId="066D616F" w14:textId="11DCDB9B" w:rsidR="00DC2824" w:rsidRDefault="00DC2824" w:rsidP="00076F47">
      <w:pPr>
        <w:pStyle w:val="Odstavecseseznamem"/>
        <w:numPr>
          <w:ilvl w:val="0"/>
          <w:numId w:val="12"/>
        </w:numPr>
        <w:spacing w:before="0"/>
        <w:ind w:left="714" w:hanging="357"/>
        <w:rPr>
          <w:szCs w:val="24"/>
        </w:rPr>
      </w:pPr>
      <w:r w:rsidRPr="00BE723F">
        <w:rPr>
          <w:szCs w:val="24"/>
        </w:rPr>
        <w:t>Na základě aktuálních skutečností může být dodatkem Pravidel zvýšena alokace finančních prostředků na tento dotační program (např. při zvýšení alokace MPO) nebo prodloužena lhůta pro sběr žádostí v případě, že výše požadavku dle přijatých žádostí o finanční podporu nedosáhnou částky alokované na tento dotační program.</w:t>
      </w:r>
    </w:p>
    <w:p w14:paraId="60E182B4" w14:textId="77777777" w:rsidR="00076F47" w:rsidRPr="00076F47" w:rsidRDefault="00076F47" w:rsidP="00076F47">
      <w:pPr>
        <w:spacing w:before="0"/>
        <w:ind w:left="357"/>
        <w:rPr>
          <w:szCs w:val="24"/>
        </w:rPr>
      </w:pPr>
    </w:p>
    <w:p w14:paraId="507770E7" w14:textId="48BF879C" w:rsidR="00076F47" w:rsidRPr="00076F47" w:rsidRDefault="00A469CB" w:rsidP="00076F47">
      <w:pPr>
        <w:pStyle w:val="Odstavecseseznamem"/>
        <w:numPr>
          <w:ilvl w:val="0"/>
          <w:numId w:val="12"/>
        </w:numPr>
        <w:spacing w:before="0"/>
        <w:ind w:left="714" w:hanging="357"/>
        <w:rPr>
          <w:szCs w:val="24"/>
        </w:rPr>
      </w:pPr>
      <w:r w:rsidRPr="00076F47">
        <w:rPr>
          <w:szCs w:val="24"/>
        </w:rPr>
        <w:t>Finanční podpora je poskytována jako vyrovnávací platba na poskytování služeb obecného hospodářského zájmu s rozhodnutím Komise ze dne 20. 12. 2011 o použití čl. 106 odst. 2 Smlouvy o fungování Evropské unie na státní podporu ve formě vyrovnávací platby za závazek veřejné služby udělené určitým podnikům pověřeným poskytováním služeb obecného hospodářského zájmu (2012/21/EU), a to v souladu s pověřením k poskytování služby obecného hospodářského zájmu vydaným Olomouckým krajem</w:t>
      </w:r>
    </w:p>
    <w:p w14:paraId="116E1563" w14:textId="77777777" w:rsidR="00076F47" w:rsidRPr="00076F47" w:rsidRDefault="00076F47" w:rsidP="007E6588">
      <w:pPr>
        <w:spacing w:before="0"/>
        <w:ind w:left="357"/>
        <w:rPr>
          <w:szCs w:val="24"/>
        </w:rPr>
      </w:pPr>
    </w:p>
    <w:p w14:paraId="5A3F6435" w14:textId="23B362F2" w:rsidR="00A469CB" w:rsidRPr="00BE723F" w:rsidRDefault="00076F47" w:rsidP="00076F47">
      <w:pPr>
        <w:pStyle w:val="Odstavecseseznamem"/>
        <w:numPr>
          <w:ilvl w:val="0"/>
          <w:numId w:val="12"/>
        </w:numPr>
        <w:spacing w:before="0" w:after="120"/>
        <w:ind w:left="714" w:hanging="357"/>
        <w:rPr>
          <w:szCs w:val="24"/>
        </w:rPr>
      </w:pPr>
      <w:r>
        <w:rPr>
          <w:szCs w:val="24"/>
        </w:rPr>
        <w:t>Dotace</w:t>
      </w:r>
      <w:r w:rsidR="00A469CB" w:rsidRPr="00BE723F">
        <w:rPr>
          <w:szCs w:val="24"/>
        </w:rPr>
        <w:t xml:space="preserve"> </w:t>
      </w:r>
      <w:r>
        <w:rPr>
          <w:szCs w:val="24"/>
        </w:rPr>
        <w:t>z MPO bude Olomouckému kraji poskytnuta ex post v rámci rozpočtového roku 2020 na základě podané žádosti do 15. 9. 2020</w:t>
      </w:r>
    </w:p>
    <w:p w14:paraId="5DEB0842" w14:textId="77777777" w:rsidR="00BE723F" w:rsidRPr="00BE723F" w:rsidRDefault="00BE723F" w:rsidP="00076F47">
      <w:pPr>
        <w:pStyle w:val="Odstavecseseznamem"/>
        <w:spacing w:before="0"/>
        <w:rPr>
          <w:szCs w:val="24"/>
        </w:rPr>
      </w:pPr>
    </w:p>
    <w:p w14:paraId="1F054C8D" w14:textId="77777777" w:rsidR="003C14A0" w:rsidRPr="00806377" w:rsidRDefault="003C14A0" w:rsidP="00152A8E">
      <w:pPr>
        <w:spacing w:line="264" w:lineRule="auto"/>
        <w:rPr>
          <w:szCs w:val="24"/>
        </w:rPr>
      </w:pPr>
    </w:p>
    <w:p w14:paraId="158AAEE3" w14:textId="427B707C" w:rsidR="003F591D" w:rsidRPr="00806377" w:rsidRDefault="00A3461E" w:rsidP="00152A8E">
      <w:pPr>
        <w:spacing w:line="264" w:lineRule="auto"/>
        <w:rPr>
          <w:szCs w:val="24"/>
        </w:rPr>
      </w:pPr>
      <w:r w:rsidRPr="00806377">
        <w:rPr>
          <w:szCs w:val="24"/>
        </w:rPr>
        <w:t xml:space="preserve">Přílohy: </w:t>
      </w:r>
    </w:p>
    <w:p w14:paraId="5F2713DF" w14:textId="4394A9DC" w:rsidR="00A3461E" w:rsidRPr="00806377" w:rsidRDefault="00A3461E" w:rsidP="00A3461E">
      <w:pPr>
        <w:spacing w:line="264" w:lineRule="auto"/>
        <w:ind w:left="1560" w:hanging="1560"/>
        <w:rPr>
          <w:szCs w:val="24"/>
        </w:rPr>
      </w:pPr>
      <w:r w:rsidRPr="00806377">
        <w:rPr>
          <w:szCs w:val="24"/>
        </w:rPr>
        <w:t xml:space="preserve">Příloha č. 1 </w:t>
      </w:r>
      <w:r w:rsidR="00BC6C33" w:rsidRPr="00806377">
        <w:rPr>
          <w:szCs w:val="24"/>
        </w:rPr>
        <w:t>- P</w:t>
      </w:r>
      <w:r w:rsidRPr="00806377">
        <w:rPr>
          <w:szCs w:val="24"/>
        </w:rPr>
        <w:t>ravidla pro poskytování finanční podpory na vybavení zařízení sociálních služeb v souvislosti s přechodem na vysílací standard DVB-T2</w:t>
      </w:r>
    </w:p>
    <w:p w14:paraId="69A56E56" w14:textId="305B53C9" w:rsidR="00A3461E" w:rsidRPr="00806377" w:rsidRDefault="00A3461E" w:rsidP="00A3461E">
      <w:pPr>
        <w:spacing w:line="264" w:lineRule="auto"/>
        <w:ind w:left="1560" w:hanging="1560"/>
        <w:rPr>
          <w:szCs w:val="24"/>
        </w:rPr>
      </w:pPr>
      <w:r w:rsidRPr="00806377">
        <w:rPr>
          <w:szCs w:val="24"/>
        </w:rPr>
        <w:t>Příloha č. 2 -   Žádost o poskytnutí finanční podpory</w:t>
      </w:r>
      <w:r w:rsidR="002A28AB">
        <w:rPr>
          <w:szCs w:val="24"/>
        </w:rPr>
        <w:t xml:space="preserve"> </w:t>
      </w:r>
    </w:p>
    <w:p w14:paraId="53DF4316" w14:textId="6667ED6C" w:rsidR="00A3461E" w:rsidRPr="00806377" w:rsidRDefault="00A3461E" w:rsidP="00A3461E">
      <w:pPr>
        <w:spacing w:line="264" w:lineRule="auto"/>
        <w:ind w:left="1560" w:hanging="1560"/>
        <w:rPr>
          <w:szCs w:val="24"/>
        </w:rPr>
      </w:pPr>
      <w:r w:rsidRPr="00806377">
        <w:rPr>
          <w:szCs w:val="24"/>
        </w:rPr>
        <w:t xml:space="preserve">Příloha č. </w:t>
      </w:r>
      <w:r w:rsidR="009E006F" w:rsidRPr="00806377">
        <w:rPr>
          <w:szCs w:val="24"/>
        </w:rPr>
        <w:t>3</w:t>
      </w:r>
      <w:r w:rsidRPr="00806377">
        <w:rPr>
          <w:szCs w:val="24"/>
        </w:rPr>
        <w:t xml:space="preserve"> -   Vzor smlouvy o poskytnutí dotace</w:t>
      </w:r>
    </w:p>
    <w:p w14:paraId="14971D9D" w14:textId="02CED2E8" w:rsidR="00A3461E" w:rsidRDefault="00A3461E" w:rsidP="00152A8E">
      <w:pPr>
        <w:spacing w:line="264" w:lineRule="auto"/>
        <w:rPr>
          <w:szCs w:val="24"/>
        </w:rPr>
      </w:pPr>
      <w:r w:rsidRPr="00806377">
        <w:rPr>
          <w:szCs w:val="24"/>
        </w:rPr>
        <w:t xml:space="preserve"> </w:t>
      </w:r>
    </w:p>
    <w:p w14:paraId="537DBB89" w14:textId="607A8D54" w:rsidR="00076F47" w:rsidRDefault="00076F47" w:rsidP="00152A8E">
      <w:pPr>
        <w:spacing w:line="264" w:lineRule="auto"/>
        <w:rPr>
          <w:szCs w:val="24"/>
        </w:rPr>
      </w:pPr>
      <w:bookmarkStart w:id="0" w:name="_GoBack"/>
      <w:bookmarkEnd w:id="0"/>
    </w:p>
    <w:p w14:paraId="588CCAEC" w14:textId="77777777" w:rsidR="00E15C29" w:rsidRDefault="00E15C29" w:rsidP="00152A8E">
      <w:pPr>
        <w:spacing w:line="264" w:lineRule="auto"/>
        <w:rPr>
          <w:szCs w:val="24"/>
        </w:rPr>
      </w:pPr>
    </w:p>
    <w:p w14:paraId="1D254D94" w14:textId="4639DE84" w:rsidR="00076F47" w:rsidRDefault="00076F47" w:rsidP="00152A8E">
      <w:pPr>
        <w:spacing w:line="264" w:lineRule="auto"/>
        <w:rPr>
          <w:szCs w:val="24"/>
        </w:rPr>
      </w:pPr>
    </w:p>
    <w:p w14:paraId="28DE919F" w14:textId="401786BD" w:rsidR="00493672" w:rsidRDefault="00493672" w:rsidP="00493672">
      <w:pPr>
        <w:spacing w:before="0" w:line="240" w:lineRule="auto"/>
        <w:rPr>
          <w:rFonts w:eastAsia="Times New Roman"/>
          <w:b/>
          <w:szCs w:val="24"/>
        </w:rPr>
      </w:pPr>
      <w:r w:rsidRPr="00493672">
        <w:rPr>
          <w:rFonts w:eastAsia="Times New Roman"/>
          <w:b/>
          <w:szCs w:val="24"/>
        </w:rPr>
        <w:lastRenderedPageBreak/>
        <w:t xml:space="preserve">Rada Olomouckého kraje projednala výše uvedený materiál na své schůzi dne </w:t>
      </w:r>
      <w:r>
        <w:rPr>
          <w:rFonts w:eastAsia="Times New Roman"/>
          <w:b/>
          <w:szCs w:val="24"/>
        </w:rPr>
        <w:t>9</w:t>
      </w:r>
      <w:r w:rsidRPr="00493672">
        <w:rPr>
          <w:rFonts w:eastAsia="Times New Roman"/>
          <w:b/>
          <w:szCs w:val="24"/>
        </w:rPr>
        <w:t>. 1</w:t>
      </w:r>
      <w:r>
        <w:rPr>
          <w:rFonts w:eastAsia="Times New Roman"/>
          <w:b/>
          <w:szCs w:val="24"/>
        </w:rPr>
        <w:t>2</w:t>
      </w:r>
      <w:r w:rsidRPr="00493672">
        <w:rPr>
          <w:rFonts w:eastAsia="Times New Roman"/>
          <w:b/>
          <w:szCs w:val="24"/>
        </w:rPr>
        <w:t xml:space="preserve">. 2019 a svým usnesením č. </w:t>
      </w:r>
      <w:r w:rsidRPr="00F91EA2">
        <w:rPr>
          <w:rFonts w:eastAsia="Times New Roman"/>
          <w:b/>
          <w:szCs w:val="24"/>
        </w:rPr>
        <w:t>UR/</w:t>
      </w:r>
      <w:r w:rsidR="00F91EA2" w:rsidRPr="00F91EA2">
        <w:rPr>
          <w:rFonts w:eastAsia="Times New Roman"/>
          <w:b/>
          <w:szCs w:val="24"/>
        </w:rPr>
        <w:t>78</w:t>
      </w:r>
      <w:r w:rsidRPr="00F91EA2">
        <w:rPr>
          <w:rFonts w:eastAsia="Times New Roman"/>
          <w:b/>
          <w:szCs w:val="24"/>
        </w:rPr>
        <w:t>/</w:t>
      </w:r>
      <w:r w:rsidR="00F91EA2" w:rsidRPr="00F91EA2">
        <w:rPr>
          <w:rFonts w:eastAsia="Times New Roman"/>
          <w:b/>
          <w:szCs w:val="24"/>
        </w:rPr>
        <w:t>60</w:t>
      </w:r>
      <w:r w:rsidRPr="00F91EA2">
        <w:rPr>
          <w:rFonts w:eastAsia="Times New Roman"/>
          <w:b/>
          <w:szCs w:val="24"/>
        </w:rPr>
        <w:t>/2019</w:t>
      </w:r>
      <w:r w:rsidRPr="00493672">
        <w:rPr>
          <w:rFonts w:eastAsia="Times New Roman"/>
          <w:b/>
          <w:szCs w:val="24"/>
        </w:rPr>
        <w:t xml:space="preserve"> doporučuje Zastupitelstvu Olomouckého kraje:</w:t>
      </w:r>
    </w:p>
    <w:p w14:paraId="44A25AF7" w14:textId="77777777" w:rsidR="008A4FA0" w:rsidRPr="00493672" w:rsidRDefault="008A4FA0" w:rsidP="00493672">
      <w:pPr>
        <w:spacing w:before="0" w:line="240" w:lineRule="auto"/>
        <w:rPr>
          <w:rFonts w:eastAsia="Times New Roman"/>
          <w:b/>
          <w:szCs w:val="24"/>
        </w:rPr>
      </w:pP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114"/>
      </w:tblGrid>
      <w:tr w:rsidR="00493672" w:rsidRPr="00493672" w14:paraId="38DA20B1" w14:textId="77777777" w:rsidTr="00493672">
        <w:tc>
          <w:tcPr>
            <w:tcW w:w="9114" w:type="dxa"/>
          </w:tcPr>
          <w:p w14:paraId="36460FD5" w14:textId="455A3CC1" w:rsidR="00493672" w:rsidRPr="008A4FA0" w:rsidRDefault="008A4FA0" w:rsidP="008A4FA0">
            <w:pPr>
              <w:pStyle w:val="Odstavecseseznamem"/>
              <w:numPr>
                <w:ilvl w:val="0"/>
                <w:numId w:val="15"/>
              </w:numPr>
              <w:spacing w:before="0" w:after="150" w:line="240" w:lineRule="auto"/>
              <w:rPr>
                <w:rFonts w:eastAsia="Times New Roman"/>
                <w:szCs w:val="24"/>
              </w:rPr>
            </w:pPr>
            <w:r w:rsidRPr="008A4FA0">
              <w:rPr>
                <w:rFonts w:eastAsia="Times New Roman"/>
                <w:szCs w:val="24"/>
              </w:rPr>
              <w:t>V</w:t>
            </w:r>
            <w:r w:rsidR="00493672" w:rsidRPr="008A4FA0">
              <w:rPr>
                <w:rFonts w:eastAsia="Times New Roman"/>
                <w:szCs w:val="24"/>
              </w:rPr>
              <w:t>zít</w:t>
            </w:r>
            <w:r>
              <w:rPr>
                <w:rFonts w:eastAsia="Times New Roman"/>
                <w:szCs w:val="24"/>
              </w:rPr>
              <w:t xml:space="preserve"> na vědomí </w:t>
            </w:r>
            <w:r w:rsidR="00493672" w:rsidRPr="008A4FA0">
              <w:rPr>
                <w:rFonts w:eastAsia="Times New Roman"/>
                <w:szCs w:val="24"/>
              </w:rPr>
              <w:t>důvodovou zprávu</w:t>
            </w:r>
          </w:p>
        </w:tc>
      </w:tr>
      <w:tr w:rsidR="00493672" w:rsidRPr="00493672" w14:paraId="5C16272C" w14:textId="77777777" w:rsidTr="00493672">
        <w:tc>
          <w:tcPr>
            <w:tcW w:w="9114" w:type="dxa"/>
          </w:tcPr>
          <w:p w14:paraId="2324F6A0" w14:textId="4314AE13" w:rsidR="00493672" w:rsidRPr="008A4FA0" w:rsidRDefault="00493672" w:rsidP="008A4FA0">
            <w:pPr>
              <w:pStyle w:val="Odstavecseseznamem"/>
              <w:numPr>
                <w:ilvl w:val="0"/>
                <w:numId w:val="15"/>
              </w:numPr>
              <w:spacing w:before="0" w:after="150" w:line="240" w:lineRule="auto"/>
              <w:rPr>
                <w:rFonts w:eastAsia="Times New Roman"/>
                <w:szCs w:val="24"/>
              </w:rPr>
            </w:pPr>
            <w:r w:rsidRPr="008A4FA0">
              <w:rPr>
                <w:rFonts w:eastAsia="Times New Roman"/>
                <w:szCs w:val="24"/>
              </w:rPr>
              <w:t>schv</w:t>
            </w:r>
            <w:r w:rsidR="008A4FA0">
              <w:rPr>
                <w:rFonts w:eastAsia="Times New Roman"/>
                <w:szCs w:val="24"/>
              </w:rPr>
              <w:t>á</w:t>
            </w:r>
            <w:r w:rsidRPr="008A4FA0">
              <w:rPr>
                <w:rFonts w:eastAsia="Times New Roman"/>
                <w:szCs w:val="24"/>
              </w:rPr>
              <w:t xml:space="preserve">lit pravidla dotačního programu - Programu podpory vybavení zařízení sociálních služeb prostřednictvím finanční podpory kraje v souvislosti s přechodem na vysílací standard DVB-T2 v souladu se schváleným dotačním programem Ministerstva průmyslu a obchodu, dle důvodové zprávy a příloh č. 1 – 3 důvodové zprávy </w:t>
            </w:r>
          </w:p>
        </w:tc>
      </w:tr>
      <w:tr w:rsidR="00493672" w:rsidRPr="00493672" w14:paraId="12DC3ABE" w14:textId="77777777" w:rsidTr="00493672">
        <w:tc>
          <w:tcPr>
            <w:tcW w:w="9114" w:type="dxa"/>
          </w:tcPr>
          <w:p w14:paraId="17412DFE" w14:textId="71B26FFD" w:rsidR="00493672" w:rsidRDefault="00493672" w:rsidP="008A4FA0">
            <w:pPr>
              <w:pStyle w:val="Odstavecseseznamem"/>
              <w:numPr>
                <w:ilvl w:val="0"/>
                <w:numId w:val="15"/>
              </w:numPr>
              <w:spacing w:before="0" w:after="150" w:line="240" w:lineRule="auto"/>
              <w:rPr>
                <w:rFonts w:eastAsia="Times New Roman"/>
                <w:szCs w:val="24"/>
              </w:rPr>
            </w:pPr>
            <w:r w:rsidRPr="008A4FA0">
              <w:rPr>
                <w:rFonts w:eastAsia="Times New Roman"/>
                <w:szCs w:val="24"/>
              </w:rPr>
              <w:t xml:space="preserve">uložit hejtmanovi Olomouckého kraje Ladislavu Oklešťkovi </w:t>
            </w:r>
            <w:r w:rsidR="008A4FA0">
              <w:rPr>
                <w:rFonts w:eastAsia="Times New Roman"/>
                <w:szCs w:val="24"/>
              </w:rPr>
              <w:t>podepsat pravidla dotačního programu dle bodu 2 usnesení</w:t>
            </w:r>
          </w:p>
          <w:p w14:paraId="3C82882F" w14:textId="77777777" w:rsidR="008A4FA0" w:rsidRPr="002E6912" w:rsidRDefault="008A4FA0" w:rsidP="002E6912">
            <w:pPr>
              <w:spacing w:before="0" w:line="240" w:lineRule="auto"/>
              <w:ind w:left="360"/>
              <w:rPr>
                <w:rFonts w:eastAsia="Times New Roman"/>
                <w:szCs w:val="24"/>
              </w:rPr>
            </w:pPr>
          </w:p>
          <w:p w14:paraId="403D8320" w14:textId="06AE9FA2" w:rsidR="00493672" w:rsidRPr="008A4FA0" w:rsidRDefault="00493672" w:rsidP="008A4FA0">
            <w:pPr>
              <w:pStyle w:val="Odstavecseseznamem"/>
              <w:numPr>
                <w:ilvl w:val="0"/>
                <w:numId w:val="15"/>
              </w:numPr>
              <w:spacing w:before="0" w:after="150" w:line="240" w:lineRule="auto"/>
              <w:rPr>
                <w:rFonts w:eastAsia="Times New Roman"/>
                <w:szCs w:val="24"/>
              </w:rPr>
            </w:pPr>
            <w:r w:rsidRPr="008A4FA0">
              <w:rPr>
                <w:rFonts w:eastAsia="Times New Roman"/>
                <w:szCs w:val="24"/>
              </w:rPr>
              <w:t>uložit hejtmanovi Olomouckého kraje Ladislavu Oklešťkovi vyhlásit dotační program - Program podpory vybavení zařízení sociálních služeb prostřednictvím finanční podpory kraje v souvislosti s přechodem na vysílací standard DVB-T2,  dle bodu 2 usnesení</w:t>
            </w:r>
          </w:p>
        </w:tc>
      </w:tr>
      <w:tr w:rsidR="00493672" w:rsidRPr="00493672" w14:paraId="1CDBA4FD" w14:textId="77777777" w:rsidTr="00493672">
        <w:trPr>
          <w:trHeight w:val="964"/>
        </w:trPr>
        <w:tc>
          <w:tcPr>
            <w:tcW w:w="9114" w:type="dxa"/>
          </w:tcPr>
          <w:p w14:paraId="4FA04633" w14:textId="6C167C00" w:rsidR="002E6912" w:rsidRPr="008A4FA0" w:rsidRDefault="002E6912" w:rsidP="002E6912">
            <w:pPr>
              <w:pStyle w:val="Odstavecseseznamem"/>
              <w:numPr>
                <w:ilvl w:val="0"/>
                <w:numId w:val="15"/>
              </w:numPr>
              <w:spacing w:before="0" w:after="150" w:line="240" w:lineRule="auto"/>
              <w:rPr>
                <w:rFonts w:eastAsia="Times New Roman"/>
                <w:szCs w:val="24"/>
              </w:rPr>
            </w:pPr>
            <w:r w:rsidRPr="008A4FA0">
              <w:rPr>
                <w:rFonts w:eastAsia="Times New Roman"/>
                <w:szCs w:val="24"/>
              </w:rPr>
              <w:t xml:space="preserve">Uložit hejtmanovi </w:t>
            </w:r>
            <w:r w:rsidR="009D6C33">
              <w:rPr>
                <w:rFonts w:eastAsia="Times New Roman"/>
                <w:szCs w:val="24"/>
              </w:rPr>
              <w:t xml:space="preserve">Olomouckého kraje </w:t>
            </w:r>
            <w:r w:rsidRPr="008A4FA0">
              <w:rPr>
                <w:rFonts w:eastAsia="Times New Roman"/>
                <w:szCs w:val="24"/>
              </w:rPr>
              <w:t xml:space="preserve">Ladislavu Oklešťkovi předložit </w:t>
            </w:r>
            <w:r>
              <w:rPr>
                <w:rFonts w:eastAsia="Times New Roman"/>
                <w:szCs w:val="24"/>
              </w:rPr>
              <w:t>vyhodnocení žádostí obcí o finanční podporu dotačního programu – Programu podpory vybavení zařízení sociálních služeb prostřednictvím finanční podpory kraje v souvislosti s přechodem na vysílací standard DVB-T2, včetně návrhu na uzavření veřejnoprávních smluv o poskytnutí dotace s těmito žadateli na zasedání Zastupitelstva Olomouckého kraje dne 22. 6. 2020</w:t>
            </w:r>
          </w:p>
          <w:p w14:paraId="5F6766B2" w14:textId="3FD5B569" w:rsidR="00493672" w:rsidRPr="00493672" w:rsidRDefault="00493672" w:rsidP="0049367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/>
                <w:szCs w:val="24"/>
              </w:rPr>
            </w:pPr>
          </w:p>
        </w:tc>
      </w:tr>
    </w:tbl>
    <w:p w14:paraId="2C39A731" w14:textId="77777777" w:rsidR="00493672" w:rsidRDefault="00493672" w:rsidP="004505CE">
      <w:pPr>
        <w:widowControl w:val="0"/>
        <w:spacing w:line="264" w:lineRule="auto"/>
        <w:rPr>
          <w:b/>
          <w:szCs w:val="24"/>
          <w:u w:val="single"/>
        </w:rPr>
      </w:pPr>
    </w:p>
    <w:sectPr w:rsidR="00493672" w:rsidSect="003830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899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4F681" w14:textId="77777777" w:rsidR="001D43DF" w:rsidRDefault="001D43DF" w:rsidP="00E21A8D">
      <w:r>
        <w:separator/>
      </w:r>
    </w:p>
  </w:endnote>
  <w:endnote w:type="continuationSeparator" w:id="0">
    <w:p w14:paraId="658B47A7" w14:textId="77777777" w:rsidR="001D43DF" w:rsidRDefault="001D43DF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F920A" w14:textId="77777777" w:rsidR="009223F8" w:rsidRDefault="009223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62BA0" w14:textId="77777777" w:rsidR="003830EC" w:rsidRDefault="00F91EA2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pict w14:anchorId="6145EA95">
        <v:rect id="_x0000_i1025" style="width:0;height:1.5pt" o:hralign="center" o:hrstd="t" o:hr="t" fillcolor="gray" stroked="f"/>
      </w:pict>
    </w:r>
  </w:p>
  <w:p w14:paraId="69048DA3" w14:textId="5259A854" w:rsidR="003830EC" w:rsidRPr="008D0371" w:rsidRDefault="002E6912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t>Zastupitelstvo</w:t>
    </w:r>
    <w:r w:rsidR="003830EC" w:rsidRPr="008D0371">
      <w:rPr>
        <w:rFonts w:eastAsia="Times New Roman"/>
        <w:i/>
        <w:sz w:val="20"/>
        <w:szCs w:val="20"/>
      </w:rPr>
      <w:t xml:space="preserve"> Olomouckého kraje </w:t>
    </w:r>
    <w:r>
      <w:rPr>
        <w:rFonts w:eastAsia="Times New Roman"/>
        <w:i/>
        <w:sz w:val="20"/>
        <w:szCs w:val="20"/>
      </w:rPr>
      <w:t>16</w:t>
    </w:r>
    <w:r w:rsidR="00692430">
      <w:rPr>
        <w:rFonts w:eastAsia="Times New Roman"/>
        <w:i/>
        <w:sz w:val="20"/>
        <w:szCs w:val="20"/>
      </w:rPr>
      <w:t xml:space="preserve">. </w:t>
    </w:r>
    <w:r w:rsidR="00923BB8">
      <w:rPr>
        <w:rFonts w:eastAsia="Times New Roman"/>
        <w:i/>
        <w:sz w:val="20"/>
        <w:szCs w:val="20"/>
      </w:rPr>
      <w:t>1</w:t>
    </w:r>
    <w:r w:rsidR="00C863DC">
      <w:rPr>
        <w:rFonts w:eastAsia="Times New Roman"/>
        <w:i/>
        <w:sz w:val="20"/>
        <w:szCs w:val="20"/>
      </w:rPr>
      <w:t>2</w:t>
    </w:r>
    <w:r w:rsidR="00692430">
      <w:rPr>
        <w:rFonts w:eastAsia="Times New Roman"/>
        <w:i/>
        <w:sz w:val="20"/>
        <w:szCs w:val="20"/>
      </w:rPr>
      <w:t xml:space="preserve">. 2019 </w:t>
    </w:r>
    <w:r w:rsidR="003830EC" w:rsidRPr="008D0371">
      <w:rPr>
        <w:rFonts w:eastAsia="Times New Roman"/>
        <w:i/>
        <w:sz w:val="20"/>
        <w:szCs w:val="20"/>
      </w:rPr>
      <w:tab/>
    </w:r>
    <w:r w:rsidR="003830EC" w:rsidRPr="008D0371">
      <w:rPr>
        <w:rFonts w:eastAsia="Times New Roman"/>
        <w:i/>
        <w:sz w:val="20"/>
        <w:szCs w:val="20"/>
      </w:rPr>
      <w:tab/>
      <w:t xml:space="preserve">Strana </w:t>
    </w:r>
    <w:r w:rsidR="003830EC" w:rsidRPr="00A95E0D">
      <w:rPr>
        <w:rFonts w:eastAsia="Times New Roman"/>
        <w:i/>
        <w:sz w:val="20"/>
        <w:szCs w:val="20"/>
      </w:rPr>
      <w:fldChar w:fldCharType="begin"/>
    </w:r>
    <w:r w:rsidR="003830EC" w:rsidRPr="00A95E0D">
      <w:rPr>
        <w:rFonts w:eastAsia="Times New Roman"/>
        <w:i/>
        <w:sz w:val="20"/>
        <w:szCs w:val="20"/>
      </w:rPr>
      <w:instrText xml:space="preserve"> PAGE </w:instrText>
    </w:r>
    <w:r w:rsidR="003830EC" w:rsidRPr="00A95E0D">
      <w:rPr>
        <w:rFonts w:eastAsia="Times New Roman"/>
        <w:i/>
        <w:sz w:val="20"/>
        <w:szCs w:val="20"/>
      </w:rPr>
      <w:fldChar w:fldCharType="separate"/>
    </w:r>
    <w:r w:rsidR="00F91EA2">
      <w:rPr>
        <w:rFonts w:eastAsia="Times New Roman"/>
        <w:i/>
        <w:noProof/>
        <w:sz w:val="20"/>
        <w:szCs w:val="20"/>
      </w:rPr>
      <w:t>3</w:t>
    </w:r>
    <w:r w:rsidR="003830EC" w:rsidRPr="00A95E0D">
      <w:rPr>
        <w:rFonts w:eastAsia="Times New Roman"/>
        <w:i/>
        <w:sz w:val="20"/>
        <w:szCs w:val="20"/>
      </w:rPr>
      <w:fldChar w:fldCharType="end"/>
    </w:r>
    <w:r w:rsidR="003830EC" w:rsidRPr="00A95E0D">
      <w:rPr>
        <w:rFonts w:eastAsia="Times New Roman"/>
        <w:i/>
        <w:sz w:val="20"/>
        <w:szCs w:val="20"/>
      </w:rPr>
      <w:t xml:space="preserve"> (celkem </w:t>
    </w:r>
    <w:r w:rsidR="00A95E0D" w:rsidRPr="00A95E0D">
      <w:rPr>
        <w:rFonts w:eastAsia="Times New Roman"/>
        <w:i/>
        <w:sz w:val="20"/>
        <w:szCs w:val="20"/>
      </w:rPr>
      <w:t>2</w:t>
    </w:r>
    <w:r w:rsidR="00481D6A">
      <w:rPr>
        <w:rFonts w:eastAsia="Times New Roman"/>
        <w:i/>
        <w:sz w:val="20"/>
        <w:szCs w:val="20"/>
      </w:rPr>
      <w:t>4</w:t>
    </w:r>
    <w:r w:rsidR="003830EC" w:rsidRPr="00A95E0D">
      <w:rPr>
        <w:rFonts w:eastAsia="Times New Roman"/>
        <w:i/>
        <w:sz w:val="20"/>
        <w:szCs w:val="20"/>
      </w:rPr>
      <w:t>)</w:t>
    </w:r>
  </w:p>
  <w:p w14:paraId="6EBA915C" w14:textId="0AECB395" w:rsidR="005556A8" w:rsidRPr="003830EC" w:rsidRDefault="00222B77" w:rsidP="003830EC">
    <w:pPr>
      <w:tabs>
        <w:tab w:val="right" w:pos="9781"/>
      </w:tabs>
      <w:autoSpaceDE w:val="0"/>
      <w:autoSpaceDN w:val="0"/>
      <w:spacing w:before="0" w:line="240" w:lineRule="auto"/>
      <w:rPr>
        <w:rStyle w:val="slostrnky"/>
      </w:rPr>
    </w:pPr>
    <w:r>
      <w:rPr>
        <w:rFonts w:eastAsia="Times New Roman"/>
        <w:i/>
        <w:sz w:val="20"/>
        <w:szCs w:val="20"/>
      </w:rPr>
      <w:t>52</w:t>
    </w:r>
    <w:r w:rsidR="00281ED1">
      <w:rPr>
        <w:rFonts w:eastAsia="Times New Roman"/>
        <w:i/>
        <w:sz w:val="20"/>
        <w:szCs w:val="20"/>
      </w:rPr>
      <w:t>.</w:t>
    </w:r>
    <w:r w:rsidR="009223F8">
      <w:rPr>
        <w:rFonts w:eastAsia="Times New Roman"/>
        <w:i/>
        <w:sz w:val="20"/>
        <w:szCs w:val="20"/>
      </w:rPr>
      <w:t xml:space="preserve"> </w:t>
    </w:r>
    <w:r w:rsidR="003830EC" w:rsidRPr="008D0371">
      <w:rPr>
        <w:rFonts w:eastAsia="Times New Roman"/>
        <w:bCs/>
        <w:i/>
        <w:sz w:val="20"/>
        <w:szCs w:val="20"/>
      </w:rPr>
      <w:t xml:space="preserve">Program </w:t>
    </w:r>
    <w:r w:rsidR="0019053B">
      <w:rPr>
        <w:rFonts w:eastAsia="Times New Roman"/>
        <w:bCs/>
        <w:i/>
        <w:sz w:val="20"/>
        <w:szCs w:val="20"/>
      </w:rPr>
      <w:t>podpory vybavení zařízení sociálních služeb prostřednictvím finanční podpory kraje v souvislosti s přechodem na vysílací standard DVB-T2</w:t>
    </w:r>
    <w:r w:rsidR="003830EC" w:rsidRPr="008D0371">
      <w:rPr>
        <w:rFonts w:eastAsia="Times New Roman"/>
        <w:bCs/>
        <w:i/>
        <w:sz w:val="20"/>
        <w:szCs w:val="20"/>
      </w:rPr>
      <w:t xml:space="preserve"> </w:t>
    </w:r>
    <w:r w:rsidR="00207281">
      <w:rPr>
        <w:rFonts w:eastAsia="Times New Roman"/>
        <w:bCs/>
        <w:i/>
        <w:sz w:val="20"/>
        <w:szCs w:val="20"/>
      </w:rPr>
      <w:t>- vyhlášení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90C56" w14:textId="77777777" w:rsidR="009223F8" w:rsidRDefault="009223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CCFD7" w14:textId="77777777" w:rsidR="001D43DF" w:rsidRDefault="001D43DF" w:rsidP="00E21A8D">
      <w:r>
        <w:separator/>
      </w:r>
    </w:p>
  </w:footnote>
  <w:footnote w:type="continuationSeparator" w:id="0">
    <w:p w14:paraId="2313BF4C" w14:textId="77777777" w:rsidR="001D43DF" w:rsidRDefault="001D43DF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458EE" w14:textId="77777777" w:rsidR="009223F8" w:rsidRDefault="009223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467C3" w14:textId="77777777" w:rsidR="005556A8" w:rsidRDefault="005556A8" w:rsidP="00E21A8D">
    <w:pPr>
      <w:pStyle w:val="Zhlav"/>
      <w:numPr>
        <w:ilvl w:val="0"/>
        <w:numId w:val="0"/>
      </w:numPr>
      <w:ind w:left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3AD5D" w14:textId="77777777" w:rsidR="009223F8" w:rsidRDefault="009223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E1CA48E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8863F1"/>
    <w:multiLevelType w:val="hybridMultilevel"/>
    <w:tmpl w:val="999447B6"/>
    <w:lvl w:ilvl="0" w:tplc="5CEAD0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E01AD"/>
    <w:multiLevelType w:val="hybridMultilevel"/>
    <w:tmpl w:val="48BCCF2E"/>
    <w:lvl w:ilvl="0" w:tplc="FBD859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D93127C"/>
    <w:multiLevelType w:val="hybridMultilevel"/>
    <w:tmpl w:val="A562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D692907"/>
    <w:multiLevelType w:val="hybridMultilevel"/>
    <w:tmpl w:val="048E0C60"/>
    <w:lvl w:ilvl="0" w:tplc="F7D69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86E33DE"/>
    <w:multiLevelType w:val="hybridMultilevel"/>
    <w:tmpl w:val="9C168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14"/>
  </w:num>
  <w:num w:numId="11">
    <w:abstractNumId w:val="5"/>
  </w:num>
  <w:num w:numId="12">
    <w:abstractNumId w:val="3"/>
  </w:num>
  <w:num w:numId="13">
    <w:abstractNumId w:val="10"/>
  </w:num>
  <w:num w:numId="14">
    <w:abstractNumId w:val="12"/>
  </w:num>
  <w:num w:numId="1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2F83"/>
    <w:rsid w:val="00005BA6"/>
    <w:rsid w:val="00007ECD"/>
    <w:rsid w:val="000104A7"/>
    <w:rsid w:val="00011838"/>
    <w:rsid w:val="0001505C"/>
    <w:rsid w:val="000157BA"/>
    <w:rsid w:val="00022E4B"/>
    <w:rsid w:val="00027C3F"/>
    <w:rsid w:val="00031A24"/>
    <w:rsid w:val="00031C37"/>
    <w:rsid w:val="00033618"/>
    <w:rsid w:val="000353C3"/>
    <w:rsid w:val="00035970"/>
    <w:rsid w:val="00036F88"/>
    <w:rsid w:val="00037412"/>
    <w:rsid w:val="00041AC8"/>
    <w:rsid w:val="000436EC"/>
    <w:rsid w:val="00043D71"/>
    <w:rsid w:val="0004414C"/>
    <w:rsid w:val="00044648"/>
    <w:rsid w:val="00044E2F"/>
    <w:rsid w:val="00045675"/>
    <w:rsid w:val="00045D48"/>
    <w:rsid w:val="00047EA1"/>
    <w:rsid w:val="000505C9"/>
    <w:rsid w:val="00050A5D"/>
    <w:rsid w:val="00050A9B"/>
    <w:rsid w:val="00050DE0"/>
    <w:rsid w:val="00052E39"/>
    <w:rsid w:val="000530B8"/>
    <w:rsid w:val="000564B7"/>
    <w:rsid w:val="000600A5"/>
    <w:rsid w:val="0006086F"/>
    <w:rsid w:val="00060EF3"/>
    <w:rsid w:val="000612A1"/>
    <w:rsid w:val="000619DE"/>
    <w:rsid w:val="00064887"/>
    <w:rsid w:val="00064A8B"/>
    <w:rsid w:val="000655B0"/>
    <w:rsid w:val="000655E0"/>
    <w:rsid w:val="00067145"/>
    <w:rsid w:val="00071452"/>
    <w:rsid w:val="000715BF"/>
    <w:rsid w:val="000716E0"/>
    <w:rsid w:val="000730E9"/>
    <w:rsid w:val="00073CB1"/>
    <w:rsid w:val="000743F1"/>
    <w:rsid w:val="0007477D"/>
    <w:rsid w:val="000747D4"/>
    <w:rsid w:val="000753B4"/>
    <w:rsid w:val="000754D1"/>
    <w:rsid w:val="000759B9"/>
    <w:rsid w:val="00076F47"/>
    <w:rsid w:val="000775F0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ADC"/>
    <w:rsid w:val="00093396"/>
    <w:rsid w:val="00093C40"/>
    <w:rsid w:val="0009506C"/>
    <w:rsid w:val="000A30BC"/>
    <w:rsid w:val="000A4978"/>
    <w:rsid w:val="000A5067"/>
    <w:rsid w:val="000B4A9B"/>
    <w:rsid w:val="000B604F"/>
    <w:rsid w:val="000C2BF1"/>
    <w:rsid w:val="000C307C"/>
    <w:rsid w:val="000C3D6A"/>
    <w:rsid w:val="000C40DE"/>
    <w:rsid w:val="000C5EC9"/>
    <w:rsid w:val="000C7888"/>
    <w:rsid w:val="000D0048"/>
    <w:rsid w:val="000D082D"/>
    <w:rsid w:val="000D23FA"/>
    <w:rsid w:val="000D294A"/>
    <w:rsid w:val="000D527C"/>
    <w:rsid w:val="000D60F1"/>
    <w:rsid w:val="000D761C"/>
    <w:rsid w:val="000E391B"/>
    <w:rsid w:val="000E3D6E"/>
    <w:rsid w:val="000F0140"/>
    <w:rsid w:val="000F0DBD"/>
    <w:rsid w:val="000F0FE4"/>
    <w:rsid w:val="000F234B"/>
    <w:rsid w:val="000F29E5"/>
    <w:rsid w:val="000F31B1"/>
    <w:rsid w:val="000F3CF3"/>
    <w:rsid w:val="000F5AB5"/>
    <w:rsid w:val="000F7516"/>
    <w:rsid w:val="0010069E"/>
    <w:rsid w:val="00101CEB"/>
    <w:rsid w:val="00102243"/>
    <w:rsid w:val="0010278F"/>
    <w:rsid w:val="00102C9D"/>
    <w:rsid w:val="001032CA"/>
    <w:rsid w:val="001067BE"/>
    <w:rsid w:val="00106D7D"/>
    <w:rsid w:val="00107BF6"/>
    <w:rsid w:val="00111301"/>
    <w:rsid w:val="001137B5"/>
    <w:rsid w:val="00114536"/>
    <w:rsid w:val="00121235"/>
    <w:rsid w:val="00121C76"/>
    <w:rsid w:val="00124211"/>
    <w:rsid w:val="00127958"/>
    <w:rsid w:val="00132C5D"/>
    <w:rsid w:val="00133113"/>
    <w:rsid w:val="00135F1B"/>
    <w:rsid w:val="00136239"/>
    <w:rsid w:val="00136496"/>
    <w:rsid w:val="0013715D"/>
    <w:rsid w:val="00141958"/>
    <w:rsid w:val="001426D4"/>
    <w:rsid w:val="00142B20"/>
    <w:rsid w:val="00142DF2"/>
    <w:rsid w:val="00142F50"/>
    <w:rsid w:val="001438B5"/>
    <w:rsid w:val="0014799E"/>
    <w:rsid w:val="00150663"/>
    <w:rsid w:val="00150A3B"/>
    <w:rsid w:val="00152A8E"/>
    <w:rsid w:val="0015479D"/>
    <w:rsid w:val="001602B2"/>
    <w:rsid w:val="001614FA"/>
    <w:rsid w:val="00162594"/>
    <w:rsid w:val="00162E1B"/>
    <w:rsid w:val="001633FC"/>
    <w:rsid w:val="001638B2"/>
    <w:rsid w:val="00163CB2"/>
    <w:rsid w:val="00164044"/>
    <w:rsid w:val="001652C1"/>
    <w:rsid w:val="00170013"/>
    <w:rsid w:val="001726C8"/>
    <w:rsid w:val="00174433"/>
    <w:rsid w:val="0017557C"/>
    <w:rsid w:val="00175E90"/>
    <w:rsid w:val="0017758E"/>
    <w:rsid w:val="00181211"/>
    <w:rsid w:val="001812A8"/>
    <w:rsid w:val="00182357"/>
    <w:rsid w:val="001838E8"/>
    <w:rsid w:val="001860BF"/>
    <w:rsid w:val="0019053B"/>
    <w:rsid w:val="00191813"/>
    <w:rsid w:val="00191E36"/>
    <w:rsid w:val="001933EC"/>
    <w:rsid w:val="0019418C"/>
    <w:rsid w:val="0019469C"/>
    <w:rsid w:val="00196052"/>
    <w:rsid w:val="001969F9"/>
    <w:rsid w:val="001A191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17BC"/>
    <w:rsid w:val="001C28CF"/>
    <w:rsid w:val="001C3ADD"/>
    <w:rsid w:val="001C4DC0"/>
    <w:rsid w:val="001C5799"/>
    <w:rsid w:val="001C6BE5"/>
    <w:rsid w:val="001C6F88"/>
    <w:rsid w:val="001C7143"/>
    <w:rsid w:val="001D05A0"/>
    <w:rsid w:val="001D32B6"/>
    <w:rsid w:val="001D43DF"/>
    <w:rsid w:val="001D47CA"/>
    <w:rsid w:val="001D55E8"/>
    <w:rsid w:val="001D65A3"/>
    <w:rsid w:val="001D6AE4"/>
    <w:rsid w:val="001E4830"/>
    <w:rsid w:val="001E6573"/>
    <w:rsid w:val="001F08A9"/>
    <w:rsid w:val="001F1217"/>
    <w:rsid w:val="001F27B1"/>
    <w:rsid w:val="001F482F"/>
    <w:rsid w:val="001F6318"/>
    <w:rsid w:val="00200AAC"/>
    <w:rsid w:val="00204072"/>
    <w:rsid w:val="0020542E"/>
    <w:rsid w:val="00205D1A"/>
    <w:rsid w:val="00207281"/>
    <w:rsid w:val="0020789E"/>
    <w:rsid w:val="0021004C"/>
    <w:rsid w:val="00210306"/>
    <w:rsid w:val="0021071A"/>
    <w:rsid w:val="00210755"/>
    <w:rsid w:val="00211DE3"/>
    <w:rsid w:val="00213A90"/>
    <w:rsid w:val="00215860"/>
    <w:rsid w:val="0022078C"/>
    <w:rsid w:val="002213A6"/>
    <w:rsid w:val="002228F1"/>
    <w:rsid w:val="00222B77"/>
    <w:rsid w:val="00222EA4"/>
    <w:rsid w:val="00222F61"/>
    <w:rsid w:val="00222F78"/>
    <w:rsid w:val="002230CC"/>
    <w:rsid w:val="00224B43"/>
    <w:rsid w:val="00224C53"/>
    <w:rsid w:val="0022606E"/>
    <w:rsid w:val="0023039E"/>
    <w:rsid w:val="00232BDE"/>
    <w:rsid w:val="00235D75"/>
    <w:rsid w:val="00236CD7"/>
    <w:rsid w:val="002370E2"/>
    <w:rsid w:val="0024019B"/>
    <w:rsid w:val="00241274"/>
    <w:rsid w:val="002425BB"/>
    <w:rsid w:val="00242959"/>
    <w:rsid w:val="00244939"/>
    <w:rsid w:val="0024590B"/>
    <w:rsid w:val="00247044"/>
    <w:rsid w:val="00247C67"/>
    <w:rsid w:val="00247DBB"/>
    <w:rsid w:val="00247E20"/>
    <w:rsid w:val="00255510"/>
    <w:rsid w:val="00260ACA"/>
    <w:rsid w:val="002618C1"/>
    <w:rsid w:val="00261A11"/>
    <w:rsid w:val="00262234"/>
    <w:rsid w:val="00262B1C"/>
    <w:rsid w:val="00264B25"/>
    <w:rsid w:val="002745C8"/>
    <w:rsid w:val="00275543"/>
    <w:rsid w:val="0027668B"/>
    <w:rsid w:val="00276E45"/>
    <w:rsid w:val="00277352"/>
    <w:rsid w:val="00277F54"/>
    <w:rsid w:val="00281260"/>
    <w:rsid w:val="00281ED1"/>
    <w:rsid w:val="002823FB"/>
    <w:rsid w:val="00282BB2"/>
    <w:rsid w:val="00293FBE"/>
    <w:rsid w:val="002942D0"/>
    <w:rsid w:val="00297875"/>
    <w:rsid w:val="002A0D81"/>
    <w:rsid w:val="002A25B0"/>
    <w:rsid w:val="002A28AB"/>
    <w:rsid w:val="002A2B28"/>
    <w:rsid w:val="002A40E2"/>
    <w:rsid w:val="002A458E"/>
    <w:rsid w:val="002A5FF4"/>
    <w:rsid w:val="002A6E04"/>
    <w:rsid w:val="002A7C1A"/>
    <w:rsid w:val="002B14CC"/>
    <w:rsid w:val="002B1775"/>
    <w:rsid w:val="002B1CAB"/>
    <w:rsid w:val="002B2515"/>
    <w:rsid w:val="002B2888"/>
    <w:rsid w:val="002B3261"/>
    <w:rsid w:val="002B347B"/>
    <w:rsid w:val="002B3A44"/>
    <w:rsid w:val="002B5FD6"/>
    <w:rsid w:val="002B61B6"/>
    <w:rsid w:val="002C23F6"/>
    <w:rsid w:val="002C3D4F"/>
    <w:rsid w:val="002C5973"/>
    <w:rsid w:val="002C5EF0"/>
    <w:rsid w:val="002C60F8"/>
    <w:rsid w:val="002C611C"/>
    <w:rsid w:val="002D0597"/>
    <w:rsid w:val="002D095C"/>
    <w:rsid w:val="002D1D8E"/>
    <w:rsid w:val="002D3A62"/>
    <w:rsid w:val="002D4BFE"/>
    <w:rsid w:val="002D4D3B"/>
    <w:rsid w:val="002D6339"/>
    <w:rsid w:val="002E0ADD"/>
    <w:rsid w:val="002E1890"/>
    <w:rsid w:val="002E2DC0"/>
    <w:rsid w:val="002E2FB8"/>
    <w:rsid w:val="002E39B5"/>
    <w:rsid w:val="002E6912"/>
    <w:rsid w:val="002F1891"/>
    <w:rsid w:val="002F6859"/>
    <w:rsid w:val="002F6E76"/>
    <w:rsid w:val="002F7258"/>
    <w:rsid w:val="00300A78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181F"/>
    <w:rsid w:val="00311865"/>
    <w:rsid w:val="003132BC"/>
    <w:rsid w:val="0031380C"/>
    <w:rsid w:val="0031759B"/>
    <w:rsid w:val="0032041E"/>
    <w:rsid w:val="003229FA"/>
    <w:rsid w:val="00322BE1"/>
    <w:rsid w:val="00330AE1"/>
    <w:rsid w:val="003321EC"/>
    <w:rsid w:val="003346E7"/>
    <w:rsid w:val="00337C0D"/>
    <w:rsid w:val="00340A0F"/>
    <w:rsid w:val="003444C4"/>
    <w:rsid w:val="003454E3"/>
    <w:rsid w:val="00347030"/>
    <w:rsid w:val="00351C44"/>
    <w:rsid w:val="00352067"/>
    <w:rsid w:val="00352F88"/>
    <w:rsid w:val="003531A4"/>
    <w:rsid w:val="00354FBD"/>
    <w:rsid w:val="003554FA"/>
    <w:rsid w:val="0035555C"/>
    <w:rsid w:val="00355871"/>
    <w:rsid w:val="00357240"/>
    <w:rsid w:val="0036026A"/>
    <w:rsid w:val="0036150B"/>
    <w:rsid w:val="003631D5"/>
    <w:rsid w:val="00363DD6"/>
    <w:rsid w:val="003642C8"/>
    <w:rsid w:val="0036430E"/>
    <w:rsid w:val="00364F86"/>
    <w:rsid w:val="0036586D"/>
    <w:rsid w:val="00365D0F"/>
    <w:rsid w:val="00366173"/>
    <w:rsid w:val="00367AD4"/>
    <w:rsid w:val="003739EC"/>
    <w:rsid w:val="00374F10"/>
    <w:rsid w:val="003756B4"/>
    <w:rsid w:val="003772A6"/>
    <w:rsid w:val="00377FC2"/>
    <w:rsid w:val="00381DAB"/>
    <w:rsid w:val="003830EC"/>
    <w:rsid w:val="00383A5B"/>
    <w:rsid w:val="00385529"/>
    <w:rsid w:val="00386498"/>
    <w:rsid w:val="003868E9"/>
    <w:rsid w:val="00393AC1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35A6"/>
    <w:rsid w:val="003A4758"/>
    <w:rsid w:val="003A56E4"/>
    <w:rsid w:val="003B20CB"/>
    <w:rsid w:val="003B2349"/>
    <w:rsid w:val="003B2FB3"/>
    <w:rsid w:val="003B3708"/>
    <w:rsid w:val="003B5767"/>
    <w:rsid w:val="003B5800"/>
    <w:rsid w:val="003B5D5A"/>
    <w:rsid w:val="003B6C32"/>
    <w:rsid w:val="003C032F"/>
    <w:rsid w:val="003C09C8"/>
    <w:rsid w:val="003C14A0"/>
    <w:rsid w:val="003C21F4"/>
    <w:rsid w:val="003C34D1"/>
    <w:rsid w:val="003C486A"/>
    <w:rsid w:val="003C5EA5"/>
    <w:rsid w:val="003C6C0B"/>
    <w:rsid w:val="003D4101"/>
    <w:rsid w:val="003D4323"/>
    <w:rsid w:val="003D524E"/>
    <w:rsid w:val="003D7BB3"/>
    <w:rsid w:val="003E0653"/>
    <w:rsid w:val="003E0868"/>
    <w:rsid w:val="003E44C3"/>
    <w:rsid w:val="003E5199"/>
    <w:rsid w:val="003E5641"/>
    <w:rsid w:val="003E5FA6"/>
    <w:rsid w:val="003F54F4"/>
    <w:rsid w:val="003F5784"/>
    <w:rsid w:val="003F591D"/>
    <w:rsid w:val="00400AF3"/>
    <w:rsid w:val="00402551"/>
    <w:rsid w:val="00404A17"/>
    <w:rsid w:val="00404C3F"/>
    <w:rsid w:val="004062DD"/>
    <w:rsid w:val="00415539"/>
    <w:rsid w:val="00415A10"/>
    <w:rsid w:val="004164F6"/>
    <w:rsid w:val="004178B3"/>
    <w:rsid w:val="00420BD6"/>
    <w:rsid w:val="00420C5D"/>
    <w:rsid w:val="0042525A"/>
    <w:rsid w:val="0042534F"/>
    <w:rsid w:val="00430087"/>
    <w:rsid w:val="00431ED7"/>
    <w:rsid w:val="00436CB7"/>
    <w:rsid w:val="00440921"/>
    <w:rsid w:val="00440D75"/>
    <w:rsid w:val="00445085"/>
    <w:rsid w:val="0044597B"/>
    <w:rsid w:val="00446E8D"/>
    <w:rsid w:val="00447C83"/>
    <w:rsid w:val="004505CE"/>
    <w:rsid w:val="004538C4"/>
    <w:rsid w:val="00453B4B"/>
    <w:rsid w:val="004551BA"/>
    <w:rsid w:val="00455AB1"/>
    <w:rsid w:val="00457A81"/>
    <w:rsid w:val="00461DFA"/>
    <w:rsid w:val="0046273F"/>
    <w:rsid w:val="0046561B"/>
    <w:rsid w:val="00465937"/>
    <w:rsid w:val="00470EAE"/>
    <w:rsid w:val="00471671"/>
    <w:rsid w:val="00472F3F"/>
    <w:rsid w:val="0047310C"/>
    <w:rsid w:val="00473938"/>
    <w:rsid w:val="004775B4"/>
    <w:rsid w:val="004800F1"/>
    <w:rsid w:val="004807D0"/>
    <w:rsid w:val="00481D6A"/>
    <w:rsid w:val="00482643"/>
    <w:rsid w:val="00482F02"/>
    <w:rsid w:val="004832C8"/>
    <w:rsid w:val="0048461E"/>
    <w:rsid w:val="00485F53"/>
    <w:rsid w:val="0049027E"/>
    <w:rsid w:val="00490AEA"/>
    <w:rsid w:val="00490C2F"/>
    <w:rsid w:val="00491132"/>
    <w:rsid w:val="00491F58"/>
    <w:rsid w:val="00493672"/>
    <w:rsid w:val="00494AFB"/>
    <w:rsid w:val="00496B20"/>
    <w:rsid w:val="00496CDB"/>
    <w:rsid w:val="00496F5F"/>
    <w:rsid w:val="004A194E"/>
    <w:rsid w:val="004A2275"/>
    <w:rsid w:val="004A3D8E"/>
    <w:rsid w:val="004A5F19"/>
    <w:rsid w:val="004A64C3"/>
    <w:rsid w:val="004A71AD"/>
    <w:rsid w:val="004A7E1A"/>
    <w:rsid w:val="004B10AC"/>
    <w:rsid w:val="004B4752"/>
    <w:rsid w:val="004B76FD"/>
    <w:rsid w:val="004C15F8"/>
    <w:rsid w:val="004C1D4D"/>
    <w:rsid w:val="004C2B77"/>
    <w:rsid w:val="004C3487"/>
    <w:rsid w:val="004C3555"/>
    <w:rsid w:val="004C634B"/>
    <w:rsid w:val="004C6BEA"/>
    <w:rsid w:val="004C6E52"/>
    <w:rsid w:val="004C70C2"/>
    <w:rsid w:val="004C71FF"/>
    <w:rsid w:val="004C7438"/>
    <w:rsid w:val="004D096F"/>
    <w:rsid w:val="004D114E"/>
    <w:rsid w:val="004D69B1"/>
    <w:rsid w:val="004E073D"/>
    <w:rsid w:val="004E124B"/>
    <w:rsid w:val="004E1CD5"/>
    <w:rsid w:val="004E33FF"/>
    <w:rsid w:val="004E5182"/>
    <w:rsid w:val="004E5409"/>
    <w:rsid w:val="004E5B83"/>
    <w:rsid w:val="004E6C6A"/>
    <w:rsid w:val="004E77CA"/>
    <w:rsid w:val="004F2588"/>
    <w:rsid w:val="004F2F12"/>
    <w:rsid w:val="004F41DA"/>
    <w:rsid w:val="004F56CE"/>
    <w:rsid w:val="004F57B9"/>
    <w:rsid w:val="004F6B83"/>
    <w:rsid w:val="004F7B60"/>
    <w:rsid w:val="004F7D4B"/>
    <w:rsid w:val="005026EB"/>
    <w:rsid w:val="00503565"/>
    <w:rsid w:val="00503C0D"/>
    <w:rsid w:val="005103D1"/>
    <w:rsid w:val="00511F4B"/>
    <w:rsid w:val="00513875"/>
    <w:rsid w:val="005138A0"/>
    <w:rsid w:val="005144D0"/>
    <w:rsid w:val="005172F6"/>
    <w:rsid w:val="00521071"/>
    <w:rsid w:val="0052280D"/>
    <w:rsid w:val="00523DF9"/>
    <w:rsid w:val="00525EB9"/>
    <w:rsid w:val="00526350"/>
    <w:rsid w:val="005328F7"/>
    <w:rsid w:val="00533324"/>
    <w:rsid w:val="005339FC"/>
    <w:rsid w:val="00533D2B"/>
    <w:rsid w:val="00533DE4"/>
    <w:rsid w:val="005344E5"/>
    <w:rsid w:val="005347A6"/>
    <w:rsid w:val="0053491D"/>
    <w:rsid w:val="00535E61"/>
    <w:rsid w:val="00541B90"/>
    <w:rsid w:val="00545CFE"/>
    <w:rsid w:val="005469FB"/>
    <w:rsid w:val="00547654"/>
    <w:rsid w:val="00550440"/>
    <w:rsid w:val="0055044A"/>
    <w:rsid w:val="005507CB"/>
    <w:rsid w:val="0055165C"/>
    <w:rsid w:val="00554786"/>
    <w:rsid w:val="00554A4A"/>
    <w:rsid w:val="005556A8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433D"/>
    <w:rsid w:val="00575374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1197"/>
    <w:rsid w:val="00591821"/>
    <w:rsid w:val="0059389D"/>
    <w:rsid w:val="0059401A"/>
    <w:rsid w:val="005943C0"/>
    <w:rsid w:val="00596544"/>
    <w:rsid w:val="0059655A"/>
    <w:rsid w:val="00597A51"/>
    <w:rsid w:val="00597C68"/>
    <w:rsid w:val="005A24DE"/>
    <w:rsid w:val="005A339F"/>
    <w:rsid w:val="005A4430"/>
    <w:rsid w:val="005A6FCD"/>
    <w:rsid w:val="005A7269"/>
    <w:rsid w:val="005B0C4D"/>
    <w:rsid w:val="005B4239"/>
    <w:rsid w:val="005B6017"/>
    <w:rsid w:val="005C09D8"/>
    <w:rsid w:val="005C10B6"/>
    <w:rsid w:val="005C26EE"/>
    <w:rsid w:val="005C2924"/>
    <w:rsid w:val="005C376E"/>
    <w:rsid w:val="005C548C"/>
    <w:rsid w:val="005C6E9E"/>
    <w:rsid w:val="005C7094"/>
    <w:rsid w:val="005D008C"/>
    <w:rsid w:val="005D179C"/>
    <w:rsid w:val="005D37F6"/>
    <w:rsid w:val="005D40F0"/>
    <w:rsid w:val="005D41AC"/>
    <w:rsid w:val="005E07A7"/>
    <w:rsid w:val="005E0E53"/>
    <w:rsid w:val="005E293A"/>
    <w:rsid w:val="005E2D49"/>
    <w:rsid w:val="005E3AEA"/>
    <w:rsid w:val="005E452D"/>
    <w:rsid w:val="005E60AB"/>
    <w:rsid w:val="005E7942"/>
    <w:rsid w:val="005F136B"/>
    <w:rsid w:val="005F2720"/>
    <w:rsid w:val="005F3592"/>
    <w:rsid w:val="005F503F"/>
    <w:rsid w:val="006007E7"/>
    <w:rsid w:val="00605775"/>
    <w:rsid w:val="00610338"/>
    <w:rsid w:val="00611329"/>
    <w:rsid w:val="006123F2"/>
    <w:rsid w:val="00613DD9"/>
    <w:rsid w:val="00614D0E"/>
    <w:rsid w:val="00615733"/>
    <w:rsid w:val="006158C8"/>
    <w:rsid w:val="006179D1"/>
    <w:rsid w:val="00617F64"/>
    <w:rsid w:val="006203FC"/>
    <w:rsid w:val="00620549"/>
    <w:rsid w:val="00621A04"/>
    <w:rsid w:val="00623E08"/>
    <w:rsid w:val="006245FC"/>
    <w:rsid w:val="00625F82"/>
    <w:rsid w:val="00631B63"/>
    <w:rsid w:val="00633192"/>
    <w:rsid w:val="00634EED"/>
    <w:rsid w:val="00636698"/>
    <w:rsid w:val="00636C0D"/>
    <w:rsid w:val="00641E0C"/>
    <w:rsid w:val="006426E4"/>
    <w:rsid w:val="00643898"/>
    <w:rsid w:val="006443C6"/>
    <w:rsid w:val="00645293"/>
    <w:rsid w:val="0064748F"/>
    <w:rsid w:val="00650401"/>
    <w:rsid w:val="00650E92"/>
    <w:rsid w:val="00650F3C"/>
    <w:rsid w:val="006539B2"/>
    <w:rsid w:val="006558B0"/>
    <w:rsid w:val="00655D8E"/>
    <w:rsid w:val="00655FCE"/>
    <w:rsid w:val="0065718D"/>
    <w:rsid w:val="00663243"/>
    <w:rsid w:val="0066425F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2E75"/>
    <w:rsid w:val="006836EE"/>
    <w:rsid w:val="00683806"/>
    <w:rsid w:val="00683851"/>
    <w:rsid w:val="0069141F"/>
    <w:rsid w:val="00691598"/>
    <w:rsid w:val="00692430"/>
    <w:rsid w:val="006925EC"/>
    <w:rsid w:val="006938C3"/>
    <w:rsid w:val="00696685"/>
    <w:rsid w:val="006A3C99"/>
    <w:rsid w:val="006A5D36"/>
    <w:rsid w:val="006A68D5"/>
    <w:rsid w:val="006A7751"/>
    <w:rsid w:val="006B10AF"/>
    <w:rsid w:val="006B1514"/>
    <w:rsid w:val="006B29DF"/>
    <w:rsid w:val="006B386F"/>
    <w:rsid w:val="006B39EF"/>
    <w:rsid w:val="006B7BC5"/>
    <w:rsid w:val="006C0242"/>
    <w:rsid w:val="006C29F6"/>
    <w:rsid w:val="006C41D8"/>
    <w:rsid w:val="006D23B3"/>
    <w:rsid w:val="006D2F42"/>
    <w:rsid w:val="006D2F9C"/>
    <w:rsid w:val="006D3506"/>
    <w:rsid w:val="006D55CB"/>
    <w:rsid w:val="006E1F8F"/>
    <w:rsid w:val="006E424F"/>
    <w:rsid w:val="006E5171"/>
    <w:rsid w:val="006E605C"/>
    <w:rsid w:val="006E717B"/>
    <w:rsid w:val="006F3839"/>
    <w:rsid w:val="006F4874"/>
    <w:rsid w:val="006F584E"/>
    <w:rsid w:val="006F70B4"/>
    <w:rsid w:val="006F7FD1"/>
    <w:rsid w:val="007002C8"/>
    <w:rsid w:val="00700933"/>
    <w:rsid w:val="007011A6"/>
    <w:rsid w:val="007019D1"/>
    <w:rsid w:val="00701B7B"/>
    <w:rsid w:val="00702541"/>
    <w:rsid w:val="00702D3C"/>
    <w:rsid w:val="00702F1B"/>
    <w:rsid w:val="007053EE"/>
    <w:rsid w:val="00705596"/>
    <w:rsid w:val="0070755A"/>
    <w:rsid w:val="00714D07"/>
    <w:rsid w:val="00716273"/>
    <w:rsid w:val="007236E8"/>
    <w:rsid w:val="00723D48"/>
    <w:rsid w:val="00723E9C"/>
    <w:rsid w:val="00724358"/>
    <w:rsid w:val="00725BC5"/>
    <w:rsid w:val="00726F01"/>
    <w:rsid w:val="00727C6F"/>
    <w:rsid w:val="0073150B"/>
    <w:rsid w:val="0073299E"/>
    <w:rsid w:val="007352B7"/>
    <w:rsid w:val="00736537"/>
    <w:rsid w:val="00737B7F"/>
    <w:rsid w:val="007419AC"/>
    <w:rsid w:val="007422B5"/>
    <w:rsid w:val="00745374"/>
    <w:rsid w:val="00745B5F"/>
    <w:rsid w:val="00746804"/>
    <w:rsid w:val="0074681B"/>
    <w:rsid w:val="00746C08"/>
    <w:rsid w:val="00751C7B"/>
    <w:rsid w:val="007521C2"/>
    <w:rsid w:val="00752AFF"/>
    <w:rsid w:val="007537D5"/>
    <w:rsid w:val="007540AC"/>
    <w:rsid w:val="0075423A"/>
    <w:rsid w:val="00755C56"/>
    <w:rsid w:val="00760864"/>
    <w:rsid w:val="0076122D"/>
    <w:rsid w:val="0076208E"/>
    <w:rsid w:val="00762571"/>
    <w:rsid w:val="007636D4"/>
    <w:rsid w:val="007638D4"/>
    <w:rsid w:val="00763F1B"/>
    <w:rsid w:val="00764A9A"/>
    <w:rsid w:val="00765756"/>
    <w:rsid w:val="00765C16"/>
    <w:rsid w:val="00766C23"/>
    <w:rsid w:val="00766F24"/>
    <w:rsid w:val="00767ACD"/>
    <w:rsid w:val="00770B64"/>
    <w:rsid w:val="00772602"/>
    <w:rsid w:val="00772D38"/>
    <w:rsid w:val="0077349B"/>
    <w:rsid w:val="00773E32"/>
    <w:rsid w:val="00775381"/>
    <w:rsid w:val="00777B31"/>
    <w:rsid w:val="00782305"/>
    <w:rsid w:val="007824D4"/>
    <w:rsid w:val="0078252E"/>
    <w:rsid w:val="007876F3"/>
    <w:rsid w:val="00791785"/>
    <w:rsid w:val="007931E8"/>
    <w:rsid w:val="00793D24"/>
    <w:rsid w:val="00794833"/>
    <w:rsid w:val="00795A50"/>
    <w:rsid w:val="007963AE"/>
    <w:rsid w:val="007965A1"/>
    <w:rsid w:val="007A0443"/>
    <w:rsid w:val="007A1F87"/>
    <w:rsid w:val="007A63D6"/>
    <w:rsid w:val="007A6433"/>
    <w:rsid w:val="007B0247"/>
    <w:rsid w:val="007B0721"/>
    <w:rsid w:val="007B28DC"/>
    <w:rsid w:val="007B4945"/>
    <w:rsid w:val="007B5696"/>
    <w:rsid w:val="007B6421"/>
    <w:rsid w:val="007C2075"/>
    <w:rsid w:val="007C2992"/>
    <w:rsid w:val="007C2C0C"/>
    <w:rsid w:val="007C347F"/>
    <w:rsid w:val="007C3549"/>
    <w:rsid w:val="007C5931"/>
    <w:rsid w:val="007C7ED3"/>
    <w:rsid w:val="007D1293"/>
    <w:rsid w:val="007D2609"/>
    <w:rsid w:val="007D32CA"/>
    <w:rsid w:val="007E07CF"/>
    <w:rsid w:val="007E1057"/>
    <w:rsid w:val="007E2FD7"/>
    <w:rsid w:val="007E488D"/>
    <w:rsid w:val="007E4D86"/>
    <w:rsid w:val="007E5721"/>
    <w:rsid w:val="007E6588"/>
    <w:rsid w:val="007E6676"/>
    <w:rsid w:val="007E6C57"/>
    <w:rsid w:val="007E6F91"/>
    <w:rsid w:val="007E7F64"/>
    <w:rsid w:val="007F09B1"/>
    <w:rsid w:val="007F21C9"/>
    <w:rsid w:val="007F24F2"/>
    <w:rsid w:val="007F3936"/>
    <w:rsid w:val="007F393E"/>
    <w:rsid w:val="007F40E2"/>
    <w:rsid w:val="007F4F94"/>
    <w:rsid w:val="00801526"/>
    <w:rsid w:val="00803449"/>
    <w:rsid w:val="00803FB4"/>
    <w:rsid w:val="0080468F"/>
    <w:rsid w:val="00806377"/>
    <w:rsid w:val="008107D4"/>
    <w:rsid w:val="008124F1"/>
    <w:rsid w:val="00814E9A"/>
    <w:rsid w:val="008158E4"/>
    <w:rsid w:val="008172A3"/>
    <w:rsid w:val="00820A69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3345B"/>
    <w:rsid w:val="00841D21"/>
    <w:rsid w:val="00842524"/>
    <w:rsid w:val="00843501"/>
    <w:rsid w:val="008441CF"/>
    <w:rsid w:val="008441F7"/>
    <w:rsid w:val="008461DC"/>
    <w:rsid w:val="008465B2"/>
    <w:rsid w:val="00847685"/>
    <w:rsid w:val="00851B34"/>
    <w:rsid w:val="008607CE"/>
    <w:rsid w:val="00860BE9"/>
    <w:rsid w:val="008623B5"/>
    <w:rsid w:val="00865FA7"/>
    <w:rsid w:val="00867A68"/>
    <w:rsid w:val="00871C42"/>
    <w:rsid w:val="00871D42"/>
    <w:rsid w:val="00872C81"/>
    <w:rsid w:val="00872E64"/>
    <w:rsid w:val="00873598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6164"/>
    <w:rsid w:val="00887D69"/>
    <w:rsid w:val="00890481"/>
    <w:rsid w:val="008905B2"/>
    <w:rsid w:val="00890EB2"/>
    <w:rsid w:val="008920EB"/>
    <w:rsid w:val="008946B9"/>
    <w:rsid w:val="00896536"/>
    <w:rsid w:val="008A0475"/>
    <w:rsid w:val="008A0F8E"/>
    <w:rsid w:val="008A2270"/>
    <w:rsid w:val="008A323B"/>
    <w:rsid w:val="008A4803"/>
    <w:rsid w:val="008A4AED"/>
    <w:rsid w:val="008A4FA0"/>
    <w:rsid w:val="008A53A1"/>
    <w:rsid w:val="008A743A"/>
    <w:rsid w:val="008A7E28"/>
    <w:rsid w:val="008B068C"/>
    <w:rsid w:val="008B0AC2"/>
    <w:rsid w:val="008B1F42"/>
    <w:rsid w:val="008B2ED8"/>
    <w:rsid w:val="008B3F61"/>
    <w:rsid w:val="008B5019"/>
    <w:rsid w:val="008B52DE"/>
    <w:rsid w:val="008B5EA9"/>
    <w:rsid w:val="008C1B6F"/>
    <w:rsid w:val="008C315A"/>
    <w:rsid w:val="008C50D7"/>
    <w:rsid w:val="008D1F6D"/>
    <w:rsid w:val="008D7AE8"/>
    <w:rsid w:val="008E1A23"/>
    <w:rsid w:val="008E3415"/>
    <w:rsid w:val="008E44F2"/>
    <w:rsid w:val="008E59B6"/>
    <w:rsid w:val="008E7280"/>
    <w:rsid w:val="008E7A9E"/>
    <w:rsid w:val="008F0987"/>
    <w:rsid w:val="008F2E40"/>
    <w:rsid w:val="008F69DB"/>
    <w:rsid w:val="00900482"/>
    <w:rsid w:val="00900552"/>
    <w:rsid w:val="00900BC1"/>
    <w:rsid w:val="00901210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5C8E"/>
    <w:rsid w:val="009168DE"/>
    <w:rsid w:val="00916C3F"/>
    <w:rsid w:val="00920EF5"/>
    <w:rsid w:val="009223F8"/>
    <w:rsid w:val="009234CF"/>
    <w:rsid w:val="00923BB8"/>
    <w:rsid w:val="00923D9B"/>
    <w:rsid w:val="009240F8"/>
    <w:rsid w:val="009242A7"/>
    <w:rsid w:val="009248F3"/>
    <w:rsid w:val="00925E8A"/>
    <w:rsid w:val="009262C8"/>
    <w:rsid w:val="009366A9"/>
    <w:rsid w:val="0093671E"/>
    <w:rsid w:val="00937DFD"/>
    <w:rsid w:val="00940926"/>
    <w:rsid w:val="00940B17"/>
    <w:rsid w:val="009410C0"/>
    <w:rsid w:val="00941E64"/>
    <w:rsid w:val="009422AA"/>
    <w:rsid w:val="00944501"/>
    <w:rsid w:val="009451D0"/>
    <w:rsid w:val="00946BE1"/>
    <w:rsid w:val="00950520"/>
    <w:rsid w:val="00952A18"/>
    <w:rsid w:val="00953916"/>
    <w:rsid w:val="009556CC"/>
    <w:rsid w:val="00957F12"/>
    <w:rsid w:val="00957F64"/>
    <w:rsid w:val="00960704"/>
    <w:rsid w:val="00961A2E"/>
    <w:rsid w:val="009635C5"/>
    <w:rsid w:val="00963A6C"/>
    <w:rsid w:val="0096588C"/>
    <w:rsid w:val="0096613A"/>
    <w:rsid w:val="009668F0"/>
    <w:rsid w:val="00966DCD"/>
    <w:rsid w:val="00967343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B32"/>
    <w:rsid w:val="00984FA7"/>
    <w:rsid w:val="00985851"/>
    <w:rsid w:val="009873AE"/>
    <w:rsid w:val="00992D4B"/>
    <w:rsid w:val="00995DDD"/>
    <w:rsid w:val="00995E78"/>
    <w:rsid w:val="009A1777"/>
    <w:rsid w:val="009A5CED"/>
    <w:rsid w:val="009B0804"/>
    <w:rsid w:val="009B5CF5"/>
    <w:rsid w:val="009B66EA"/>
    <w:rsid w:val="009B681D"/>
    <w:rsid w:val="009B6F95"/>
    <w:rsid w:val="009B709B"/>
    <w:rsid w:val="009C10AC"/>
    <w:rsid w:val="009C26CA"/>
    <w:rsid w:val="009C28B2"/>
    <w:rsid w:val="009C2B54"/>
    <w:rsid w:val="009C49BD"/>
    <w:rsid w:val="009C517E"/>
    <w:rsid w:val="009C5501"/>
    <w:rsid w:val="009C6AF9"/>
    <w:rsid w:val="009D05AB"/>
    <w:rsid w:val="009D1928"/>
    <w:rsid w:val="009D47F5"/>
    <w:rsid w:val="009D4DC5"/>
    <w:rsid w:val="009D58AB"/>
    <w:rsid w:val="009D5CB8"/>
    <w:rsid w:val="009D62FF"/>
    <w:rsid w:val="009D6C33"/>
    <w:rsid w:val="009D79A3"/>
    <w:rsid w:val="009D7B7C"/>
    <w:rsid w:val="009D7E02"/>
    <w:rsid w:val="009E006F"/>
    <w:rsid w:val="009E0ED7"/>
    <w:rsid w:val="009E1C38"/>
    <w:rsid w:val="009E3D6C"/>
    <w:rsid w:val="009E4BE0"/>
    <w:rsid w:val="009E5164"/>
    <w:rsid w:val="009E5E9F"/>
    <w:rsid w:val="009E7AF7"/>
    <w:rsid w:val="009F14A6"/>
    <w:rsid w:val="009F1EFD"/>
    <w:rsid w:val="009F335E"/>
    <w:rsid w:val="00A01874"/>
    <w:rsid w:val="00A01DC8"/>
    <w:rsid w:val="00A02140"/>
    <w:rsid w:val="00A03D8B"/>
    <w:rsid w:val="00A05843"/>
    <w:rsid w:val="00A0681E"/>
    <w:rsid w:val="00A100E2"/>
    <w:rsid w:val="00A11E9F"/>
    <w:rsid w:val="00A13CE0"/>
    <w:rsid w:val="00A151AA"/>
    <w:rsid w:val="00A21ED1"/>
    <w:rsid w:val="00A2220A"/>
    <w:rsid w:val="00A2558B"/>
    <w:rsid w:val="00A32520"/>
    <w:rsid w:val="00A32AA4"/>
    <w:rsid w:val="00A32AE3"/>
    <w:rsid w:val="00A3306D"/>
    <w:rsid w:val="00A3461E"/>
    <w:rsid w:val="00A35332"/>
    <w:rsid w:val="00A36685"/>
    <w:rsid w:val="00A36AC2"/>
    <w:rsid w:val="00A43E3F"/>
    <w:rsid w:val="00A43FBD"/>
    <w:rsid w:val="00A443C0"/>
    <w:rsid w:val="00A450B1"/>
    <w:rsid w:val="00A45916"/>
    <w:rsid w:val="00A465C1"/>
    <w:rsid w:val="00A469CB"/>
    <w:rsid w:val="00A474E9"/>
    <w:rsid w:val="00A52DA3"/>
    <w:rsid w:val="00A55000"/>
    <w:rsid w:val="00A55781"/>
    <w:rsid w:val="00A5669C"/>
    <w:rsid w:val="00A60633"/>
    <w:rsid w:val="00A618C8"/>
    <w:rsid w:val="00A62F61"/>
    <w:rsid w:val="00A63F5A"/>
    <w:rsid w:val="00A657BD"/>
    <w:rsid w:val="00A667D1"/>
    <w:rsid w:val="00A66934"/>
    <w:rsid w:val="00A71036"/>
    <w:rsid w:val="00A717A0"/>
    <w:rsid w:val="00A71EF7"/>
    <w:rsid w:val="00A74DFF"/>
    <w:rsid w:val="00A760D4"/>
    <w:rsid w:val="00A76709"/>
    <w:rsid w:val="00A80B8B"/>
    <w:rsid w:val="00A824CD"/>
    <w:rsid w:val="00A82A8E"/>
    <w:rsid w:val="00A840BB"/>
    <w:rsid w:val="00A85461"/>
    <w:rsid w:val="00A85DB9"/>
    <w:rsid w:val="00A86647"/>
    <w:rsid w:val="00A87559"/>
    <w:rsid w:val="00A905AC"/>
    <w:rsid w:val="00A905B3"/>
    <w:rsid w:val="00A91D30"/>
    <w:rsid w:val="00A95666"/>
    <w:rsid w:val="00A95E0D"/>
    <w:rsid w:val="00A97002"/>
    <w:rsid w:val="00A9702B"/>
    <w:rsid w:val="00AA0A46"/>
    <w:rsid w:val="00AA5231"/>
    <w:rsid w:val="00AA7311"/>
    <w:rsid w:val="00AA7751"/>
    <w:rsid w:val="00AB0EE4"/>
    <w:rsid w:val="00AB188A"/>
    <w:rsid w:val="00AB46C0"/>
    <w:rsid w:val="00AB62F8"/>
    <w:rsid w:val="00AB6515"/>
    <w:rsid w:val="00AB70A5"/>
    <w:rsid w:val="00AB7807"/>
    <w:rsid w:val="00AC0CF8"/>
    <w:rsid w:val="00AC120B"/>
    <w:rsid w:val="00AC20C0"/>
    <w:rsid w:val="00AC41EA"/>
    <w:rsid w:val="00AD14D3"/>
    <w:rsid w:val="00AD1580"/>
    <w:rsid w:val="00AD5596"/>
    <w:rsid w:val="00AD7517"/>
    <w:rsid w:val="00AE18C7"/>
    <w:rsid w:val="00AE36AC"/>
    <w:rsid w:val="00AE3AB2"/>
    <w:rsid w:val="00AE56CA"/>
    <w:rsid w:val="00AF020A"/>
    <w:rsid w:val="00AF04EA"/>
    <w:rsid w:val="00AF1568"/>
    <w:rsid w:val="00AF3D81"/>
    <w:rsid w:val="00AF5357"/>
    <w:rsid w:val="00AF73F5"/>
    <w:rsid w:val="00B000B6"/>
    <w:rsid w:val="00B03D74"/>
    <w:rsid w:val="00B0404F"/>
    <w:rsid w:val="00B04ABA"/>
    <w:rsid w:val="00B07343"/>
    <w:rsid w:val="00B10472"/>
    <w:rsid w:val="00B10802"/>
    <w:rsid w:val="00B1292A"/>
    <w:rsid w:val="00B152ED"/>
    <w:rsid w:val="00B1560E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5262"/>
    <w:rsid w:val="00B270B7"/>
    <w:rsid w:val="00B31B0D"/>
    <w:rsid w:val="00B3386D"/>
    <w:rsid w:val="00B35D00"/>
    <w:rsid w:val="00B37553"/>
    <w:rsid w:val="00B3778E"/>
    <w:rsid w:val="00B37BDD"/>
    <w:rsid w:val="00B41191"/>
    <w:rsid w:val="00B4289B"/>
    <w:rsid w:val="00B42AE3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4FFC"/>
    <w:rsid w:val="00B57CFF"/>
    <w:rsid w:val="00B60B04"/>
    <w:rsid w:val="00B62576"/>
    <w:rsid w:val="00B62CEC"/>
    <w:rsid w:val="00B62F6F"/>
    <w:rsid w:val="00B63D1B"/>
    <w:rsid w:val="00B64A4C"/>
    <w:rsid w:val="00B65BAC"/>
    <w:rsid w:val="00B706E2"/>
    <w:rsid w:val="00B70F8A"/>
    <w:rsid w:val="00B71360"/>
    <w:rsid w:val="00B74728"/>
    <w:rsid w:val="00B7482F"/>
    <w:rsid w:val="00B753EA"/>
    <w:rsid w:val="00B755C7"/>
    <w:rsid w:val="00B75780"/>
    <w:rsid w:val="00B80DDC"/>
    <w:rsid w:val="00B81A4A"/>
    <w:rsid w:val="00B8244B"/>
    <w:rsid w:val="00B82D56"/>
    <w:rsid w:val="00B83F9F"/>
    <w:rsid w:val="00B85C0A"/>
    <w:rsid w:val="00B873D2"/>
    <w:rsid w:val="00B9087E"/>
    <w:rsid w:val="00B90AA8"/>
    <w:rsid w:val="00B9188F"/>
    <w:rsid w:val="00B91E0A"/>
    <w:rsid w:val="00B92D24"/>
    <w:rsid w:val="00B9543B"/>
    <w:rsid w:val="00BA04C4"/>
    <w:rsid w:val="00BA4B62"/>
    <w:rsid w:val="00BA5192"/>
    <w:rsid w:val="00BB1428"/>
    <w:rsid w:val="00BB44A8"/>
    <w:rsid w:val="00BB67D2"/>
    <w:rsid w:val="00BB6B20"/>
    <w:rsid w:val="00BB6F09"/>
    <w:rsid w:val="00BB7527"/>
    <w:rsid w:val="00BC2739"/>
    <w:rsid w:val="00BC3BDD"/>
    <w:rsid w:val="00BC6C33"/>
    <w:rsid w:val="00BC6F3E"/>
    <w:rsid w:val="00BD0EBC"/>
    <w:rsid w:val="00BD1C7E"/>
    <w:rsid w:val="00BD7CF5"/>
    <w:rsid w:val="00BE106A"/>
    <w:rsid w:val="00BE1B79"/>
    <w:rsid w:val="00BE274D"/>
    <w:rsid w:val="00BE45A2"/>
    <w:rsid w:val="00BE463F"/>
    <w:rsid w:val="00BE4B7A"/>
    <w:rsid w:val="00BE7093"/>
    <w:rsid w:val="00BE723F"/>
    <w:rsid w:val="00BF0EA6"/>
    <w:rsid w:val="00BF2976"/>
    <w:rsid w:val="00BF4835"/>
    <w:rsid w:val="00BF4B95"/>
    <w:rsid w:val="00BF5633"/>
    <w:rsid w:val="00C00318"/>
    <w:rsid w:val="00C00826"/>
    <w:rsid w:val="00C010D9"/>
    <w:rsid w:val="00C01788"/>
    <w:rsid w:val="00C01CB9"/>
    <w:rsid w:val="00C03CFB"/>
    <w:rsid w:val="00C05890"/>
    <w:rsid w:val="00C065FF"/>
    <w:rsid w:val="00C10DD5"/>
    <w:rsid w:val="00C12426"/>
    <w:rsid w:val="00C1533D"/>
    <w:rsid w:val="00C17053"/>
    <w:rsid w:val="00C20DF6"/>
    <w:rsid w:val="00C20EC8"/>
    <w:rsid w:val="00C2121D"/>
    <w:rsid w:val="00C2265F"/>
    <w:rsid w:val="00C23010"/>
    <w:rsid w:val="00C2343B"/>
    <w:rsid w:val="00C26865"/>
    <w:rsid w:val="00C26AFC"/>
    <w:rsid w:val="00C30504"/>
    <w:rsid w:val="00C30C1B"/>
    <w:rsid w:val="00C31AA6"/>
    <w:rsid w:val="00C42910"/>
    <w:rsid w:val="00C43070"/>
    <w:rsid w:val="00C437DD"/>
    <w:rsid w:val="00C45002"/>
    <w:rsid w:val="00C4525D"/>
    <w:rsid w:val="00C45E16"/>
    <w:rsid w:val="00C460D5"/>
    <w:rsid w:val="00C46243"/>
    <w:rsid w:val="00C474A4"/>
    <w:rsid w:val="00C47E90"/>
    <w:rsid w:val="00C510B7"/>
    <w:rsid w:val="00C51CAD"/>
    <w:rsid w:val="00C51FAD"/>
    <w:rsid w:val="00C52EB6"/>
    <w:rsid w:val="00C54354"/>
    <w:rsid w:val="00C54619"/>
    <w:rsid w:val="00C61024"/>
    <w:rsid w:val="00C62EC8"/>
    <w:rsid w:val="00C662AF"/>
    <w:rsid w:val="00C670FF"/>
    <w:rsid w:val="00C72B6E"/>
    <w:rsid w:val="00C7378C"/>
    <w:rsid w:val="00C74D5F"/>
    <w:rsid w:val="00C75773"/>
    <w:rsid w:val="00C76B47"/>
    <w:rsid w:val="00C8223C"/>
    <w:rsid w:val="00C863DC"/>
    <w:rsid w:val="00C8746B"/>
    <w:rsid w:val="00C87A0F"/>
    <w:rsid w:val="00C90F51"/>
    <w:rsid w:val="00C91C1D"/>
    <w:rsid w:val="00C95142"/>
    <w:rsid w:val="00C95948"/>
    <w:rsid w:val="00C9775D"/>
    <w:rsid w:val="00CA135C"/>
    <w:rsid w:val="00CA15B2"/>
    <w:rsid w:val="00CA285C"/>
    <w:rsid w:val="00CA3487"/>
    <w:rsid w:val="00CA454C"/>
    <w:rsid w:val="00CA7405"/>
    <w:rsid w:val="00CA75A0"/>
    <w:rsid w:val="00CB01D0"/>
    <w:rsid w:val="00CB0504"/>
    <w:rsid w:val="00CB2ED6"/>
    <w:rsid w:val="00CB3033"/>
    <w:rsid w:val="00CB7719"/>
    <w:rsid w:val="00CC0CB0"/>
    <w:rsid w:val="00CC0FB9"/>
    <w:rsid w:val="00CC1F18"/>
    <w:rsid w:val="00CC2302"/>
    <w:rsid w:val="00CC3D95"/>
    <w:rsid w:val="00CC3F90"/>
    <w:rsid w:val="00CC4848"/>
    <w:rsid w:val="00CC55B6"/>
    <w:rsid w:val="00CC5D6D"/>
    <w:rsid w:val="00CC61B9"/>
    <w:rsid w:val="00CC7676"/>
    <w:rsid w:val="00CD2A54"/>
    <w:rsid w:val="00CD39F5"/>
    <w:rsid w:val="00CD441C"/>
    <w:rsid w:val="00CD63CE"/>
    <w:rsid w:val="00CD7393"/>
    <w:rsid w:val="00CE2247"/>
    <w:rsid w:val="00CE51CD"/>
    <w:rsid w:val="00CE58CD"/>
    <w:rsid w:val="00CE5A51"/>
    <w:rsid w:val="00CF05AA"/>
    <w:rsid w:val="00CF5093"/>
    <w:rsid w:val="00CF5B31"/>
    <w:rsid w:val="00CF5E5B"/>
    <w:rsid w:val="00CF6373"/>
    <w:rsid w:val="00CF6C12"/>
    <w:rsid w:val="00D01A6B"/>
    <w:rsid w:val="00D025E7"/>
    <w:rsid w:val="00D04B6B"/>
    <w:rsid w:val="00D04CF9"/>
    <w:rsid w:val="00D10FE6"/>
    <w:rsid w:val="00D110AE"/>
    <w:rsid w:val="00D114D0"/>
    <w:rsid w:val="00D11896"/>
    <w:rsid w:val="00D11FE6"/>
    <w:rsid w:val="00D1424C"/>
    <w:rsid w:val="00D1436F"/>
    <w:rsid w:val="00D1563A"/>
    <w:rsid w:val="00D16767"/>
    <w:rsid w:val="00D179F9"/>
    <w:rsid w:val="00D21BC2"/>
    <w:rsid w:val="00D21F05"/>
    <w:rsid w:val="00D22358"/>
    <w:rsid w:val="00D22989"/>
    <w:rsid w:val="00D24203"/>
    <w:rsid w:val="00D25AB1"/>
    <w:rsid w:val="00D26845"/>
    <w:rsid w:val="00D26DAC"/>
    <w:rsid w:val="00D270A9"/>
    <w:rsid w:val="00D31671"/>
    <w:rsid w:val="00D32225"/>
    <w:rsid w:val="00D32F2F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727F"/>
    <w:rsid w:val="00D526CE"/>
    <w:rsid w:val="00D55384"/>
    <w:rsid w:val="00D57AA8"/>
    <w:rsid w:val="00D57C46"/>
    <w:rsid w:val="00D625D9"/>
    <w:rsid w:val="00D63195"/>
    <w:rsid w:val="00D65028"/>
    <w:rsid w:val="00D65B10"/>
    <w:rsid w:val="00D70C45"/>
    <w:rsid w:val="00D7158B"/>
    <w:rsid w:val="00D775E3"/>
    <w:rsid w:val="00D77C2C"/>
    <w:rsid w:val="00D80D60"/>
    <w:rsid w:val="00D8199B"/>
    <w:rsid w:val="00D821DE"/>
    <w:rsid w:val="00D84FD6"/>
    <w:rsid w:val="00D855F3"/>
    <w:rsid w:val="00D91821"/>
    <w:rsid w:val="00D919B0"/>
    <w:rsid w:val="00D934BD"/>
    <w:rsid w:val="00D95C28"/>
    <w:rsid w:val="00D96695"/>
    <w:rsid w:val="00D97EE7"/>
    <w:rsid w:val="00DA24C1"/>
    <w:rsid w:val="00DA25E3"/>
    <w:rsid w:val="00DA3288"/>
    <w:rsid w:val="00DA3536"/>
    <w:rsid w:val="00DA416B"/>
    <w:rsid w:val="00DA5076"/>
    <w:rsid w:val="00DA7AB4"/>
    <w:rsid w:val="00DA7D54"/>
    <w:rsid w:val="00DB4EA5"/>
    <w:rsid w:val="00DC0F97"/>
    <w:rsid w:val="00DC127C"/>
    <w:rsid w:val="00DC1CDF"/>
    <w:rsid w:val="00DC2824"/>
    <w:rsid w:val="00DC3848"/>
    <w:rsid w:val="00DC6DE5"/>
    <w:rsid w:val="00DC7352"/>
    <w:rsid w:val="00DD0E76"/>
    <w:rsid w:val="00DD4515"/>
    <w:rsid w:val="00DD579E"/>
    <w:rsid w:val="00DD5B79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D26"/>
    <w:rsid w:val="00DF69E7"/>
    <w:rsid w:val="00E01F18"/>
    <w:rsid w:val="00E04931"/>
    <w:rsid w:val="00E0635D"/>
    <w:rsid w:val="00E10CF7"/>
    <w:rsid w:val="00E12F96"/>
    <w:rsid w:val="00E14773"/>
    <w:rsid w:val="00E15C29"/>
    <w:rsid w:val="00E17756"/>
    <w:rsid w:val="00E17778"/>
    <w:rsid w:val="00E17F49"/>
    <w:rsid w:val="00E21A8D"/>
    <w:rsid w:val="00E21B1E"/>
    <w:rsid w:val="00E258AC"/>
    <w:rsid w:val="00E26484"/>
    <w:rsid w:val="00E27FEB"/>
    <w:rsid w:val="00E30F5F"/>
    <w:rsid w:val="00E3171A"/>
    <w:rsid w:val="00E326D1"/>
    <w:rsid w:val="00E36B74"/>
    <w:rsid w:val="00E36C11"/>
    <w:rsid w:val="00E37843"/>
    <w:rsid w:val="00E37BFD"/>
    <w:rsid w:val="00E40AD7"/>
    <w:rsid w:val="00E40E73"/>
    <w:rsid w:val="00E42FF8"/>
    <w:rsid w:val="00E43B5A"/>
    <w:rsid w:val="00E44E66"/>
    <w:rsid w:val="00E453D2"/>
    <w:rsid w:val="00E46CAC"/>
    <w:rsid w:val="00E5197B"/>
    <w:rsid w:val="00E5208A"/>
    <w:rsid w:val="00E544D9"/>
    <w:rsid w:val="00E55763"/>
    <w:rsid w:val="00E602B0"/>
    <w:rsid w:val="00E6284C"/>
    <w:rsid w:val="00E62C98"/>
    <w:rsid w:val="00E6350A"/>
    <w:rsid w:val="00E63E49"/>
    <w:rsid w:val="00E647A6"/>
    <w:rsid w:val="00E66DDA"/>
    <w:rsid w:val="00E67FD6"/>
    <w:rsid w:val="00E70871"/>
    <w:rsid w:val="00E71B2D"/>
    <w:rsid w:val="00E72B77"/>
    <w:rsid w:val="00E735AD"/>
    <w:rsid w:val="00E77AC5"/>
    <w:rsid w:val="00E80208"/>
    <w:rsid w:val="00E84911"/>
    <w:rsid w:val="00E85952"/>
    <w:rsid w:val="00E8744D"/>
    <w:rsid w:val="00E87DBB"/>
    <w:rsid w:val="00E90B00"/>
    <w:rsid w:val="00E92A5E"/>
    <w:rsid w:val="00E936B3"/>
    <w:rsid w:val="00E960D9"/>
    <w:rsid w:val="00E96B0D"/>
    <w:rsid w:val="00E96CF4"/>
    <w:rsid w:val="00E979B4"/>
    <w:rsid w:val="00EA0F94"/>
    <w:rsid w:val="00EA1E28"/>
    <w:rsid w:val="00EA5E27"/>
    <w:rsid w:val="00EB2D5D"/>
    <w:rsid w:val="00EB491E"/>
    <w:rsid w:val="00EB646D"/>
    <w:rsid w:val="00EB79A6"/>
    <w:rsid w:val="00EC1B4D"/>
    <w:rsid w:val="00EC2695"/>
    <w:rsid w:val="00ED175C"/>
    <w:rsid w:val="00ED2C5F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1FAF"/>
    <w:rsid w:val="00EE2050"/>
    <w:rsid w:val="00EE2F51"/>
    <w:rsid w:val="00EE423A"/>
    <w:rsid w:val="00EE7B7A"/>
    <w:rsid w:val="00EF35AD"/>
    <w:rsid w:val="00EF494B"/>
    <w:rsid w:val="00EF4B77"/>
    <w:rsid w:val="00EF5994"/>
    <w:rsid w:val="00EF7901"/>
    <w:rsid w:val="00F00442"/>
    <w:rsid w:val="00F010DB"/>
    <w:rsid w:val="00F01AB2"/>
    <w:rsid w:val="00F033FC"/>
    <w:rsid w:val="00F05D39"/>
    <w:rsid w:val="00F06D4C"/>
    <w:rsid w:val="00F114F9"/>
    <w:rsid w:val="00F11C3E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6906"/>
    <w:rsid w:val="00F30606"/>
    <w:rsid w:val="00F3162E"/>
    <w:rsid w:val="00F32E6A"/>
    <w:rsid w:val="00F33D75"/>
    <w:rsid w:val="00F33E99"/>
    <w:rsid w:val="00F34D40"/>
    <w:rsid w:val="00F35DFF"/>
    <w:rsid w:val="00F37914"/>
    <w:rsid w:val="00F37BFA"/>
    <w:rsid w:val="00F40CCE"/>
    <w:rsid w:val="00F440E7"/>
    <w:rsid w:val="00F45AC6"/>
    <w:rsid w:val="00F45DA7"/>
    <w:rsid w:val="00F47134"/>
    <w:rsid w:val="00F50567"/>
    <w:rsid w:val="00F5057D"/>
    <w:rsid w:val="00F51D39"/>
    <w:rsid w:val="00F52FB0"/>
    <w:rsid w:val="00F57BA2"/>
    <w:rsid w:val="00F6177F"/>
    <w:rsid w:val="00F61AC3"/>
    <w:rsid w:val="00F623D1"/>
    <w:rsid w:val="00F6464D"/>
    <w:rsid w:val="00F66D48"/>
    <w:rsid w:val="00F7424B"/>
    <w:rsid w:val="00F7654E"/>
    <w:rsid w:val="00F808A7"/>
    <w:rsid w:val="00F817DD"/>
    <w:rsid w:val="00F81CDF"/>
    <w:rsid w:val="00F81ECC"/>
    <w:rsid w:val="00F82795"/>
    <w:rsid w:val="00F82D28"/>
    <w:rsid w:val="00F84CDB"/>
    <w:rsid w:val="00F87654"/>
    <w:rsid w:val="00F87D50"/>
    <w:rsid w:val="00F91A1F"/>
    <w:rsid w:val="00F91EA2"/>
    <w:rsid w:val="00F93360"/>
    <w:rsid w:val="00F934BE"/>
    <w:rsid w:val="00FA0A8C"/>
    <w:rsid w:val="00FA0F0C"/>
    <w:rsid w:val="00FA2A66"/>
    <w:rsid w:val="00FA366C"/>
    <w:rsid w:val="00FA386E"/>
    <w:rsid w:val="00FA4E09"/>
    <w:rsid w:val="00FA5C3F"/>
    <w:rsid w:val="00FA5C95"/>
    <w:rsid w:val="00FA6787"/>
    <w:rsid w:val="00FA6ABC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D64A9"/>
    <w:rsid w:val="00FD65DB"/>
    <w:rsid w:val="00FE25A0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6"/>
    <o:shapelayout v:ext="edit">
      <o:idmap v:ext="edit" data="1"/>
    </o:shapelayout>
  </w:shapeDefaults>
  <w:decimalSymbol w:val=","/>
  <w:listSeparator w:val=";"/>
  <w14:docId w14:val="4525798E"/>
  <w15:docId w15:val="{747544C3-449B-42D7-94DA-A4A37052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8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8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8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8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9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paragraph" w:customStyle="1" w:styleId="slovn3">
    <w:name w:val="Číslování 3"/>
    <w:basedOn w:val="slovn2"/>
    <w:qFormat/>
    <w:rsid w:val="00A905AC"/>
    <w:pPr>
      <w:numPr>
        <w:ilvl w:val="0"/>
        <w:numId w:val="0"/>
      </w:numPr>
      <w:ind w:left="1276" w:hanging="283"/>
    </w:pPr>
  </w:style>
  <w:style w:type="paragraph" w:customStyle="1" w:styleId="Psmeno2odsazen1text">
    <w:name w:val="Písmeno2 odsazený1 text"/>
    <w:basedOn w:val="Text"/>
    <w:rsid w:val="00C43070"/>
    <w:pPr>
      <w:widowControl w:val="0"/>
      <w:numPr>
        <w:numId w:val="10"/>
      </w:numPr>
      <w:spacing w:before="0" w:after="120" w:line="240" w:lineRule="auto"/>
    </w:pPr>
    <w:rPr>
      <w:rFonts w:eastAsia="Times New Roman" w:cs="Times New Roman"/>
      <w:noProof/>
      <w:color w:val="auto"/>
      <w:szCs w:val="20"/>
    </w:rPr>
  </w:style>
  <w:style w:type="table" w:customStyle="1" w:styleId="Mkatabulky1">
    <w:name w:val="Mřížka tabulky1"/>
    <w:basedOn w:val="Normlntabulka"/>
    <w:next w:val="Mkatabulky"/>
    <w:uiPriority w:val="39"/>
    <w:rsid w:val="003A475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Z-nadpis">
    <w:name w:val="DZ - nadpis"/>
    <w:basedOn w:val="Odstavecseseznamem"/>
    <w:link w:val="DZ-nadpisChar"/>
    <w:qFormat/>
    <w:rsid w:val="00DA3536"/>
    <w:pPr>
      <w:spacing w:line="264" w:lineRule="auto"/>
      <w:ind w:left="0"/>
      <w:contextualSpacing w:val="0"/>
    </w:pPr>
    <w:rPr>
      <w:b/>
      <w:bCs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A3536"/>
    <w:rPr>
      <w:rFonts w:ascii="Arial" w:hAnsi="Arial" w:cs="Arial"/>
      <w:sz w:val="24"/>
    </w:rPr>
  </w:style>
  <w:style w:type="character" w:customStyle="1" w:styleId="DZ-nadpisChar">
    <w:name w:val="DZ - nadpis Char"/>
    <w:basedOn w:val="OdstavecseseznamemChar"/>
    <w:link w:val="DZ-nadpis"/>
    <w:rsid w:val="00DA3536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63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667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973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8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4960D33-2DB9-409D-AD88-B7639C31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858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Bernátová Martina</cp:lastModifiedBy>
  <cp:revision>64</cp:revision>
  <cp:lastPrinted>2019-11-01T12:44:00Z</cp:lastPrinted>
  <dcterms:created xsi:type="dcterms:W3CDTF">2019-07-10T12:51:00Z</dcterms:created>
  <dcterms:modified xsi:type="dcterms:W3CDTF">2019-12-10T05:33:00Z</dcterms:modified>
</cp:coreProperties>
</file>