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99740" w14:textId="77777777" w:rsidR="0027658F" w:rsidRPr="001F7BFE" w:rsidRDefault="0027658F" w:rsidP="0027658F">
      <w:pPr>
        <w:rPr>
          <w:rFonts w:ascii="Arial" w:hAnsi="Arial" w:cs="Arial"/>
          <w:b/>
          <w:u w:val="single"/>
        </w:rPr>
      </w:pPr>
      <w:r w:rsidRPr="001F7BFE">
        <w:rPr>
          <w:rFonts w:ascii="Arial" w:hAnsi="Arial" w:cs="Arial"/>
          <w:b/>
          <w:u w:val="single"/>
        </w:rPr>
        <w:t>Důvodová zpráva</w:t>
      </w:r>
    </w:p>
    <w:p w14:paraId="1250630C" w14:textId="61998676" w:rsidR="0027658F" w:rsidRDefault="00391B95" w:rsidP="0027658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Zastupitelstvu</w:t>
      </w:r>
      <w:r w:rsidR="0027658F" w:rsidRPr="001F7BFE">
        <w:rPr>
          <w:rFonts w:ascii="Arial" w:hAnsi="Arial" w:cs="Arial"/>
          <w:b/>
        </w:rPr>
        <w:t xml:space="preserve"> Olomouckého kraje je předkládán materiál </w:t>
      </w:r>
      <w:r w:rsidR="007203B6">
        <w:rPr>
          <w:rFonts w:ascii="Arial" w:hAnsi="Arial" w:cs="Arial"/>
          <w:b/>
        </w:rPr>
        <w:t xml:space="preserve">řešící </w:t>
      </w:r>
      <w:r w:rsidR="00756565">
        <w:rPr>
          <w:rFonts w:ascii="Arial" w:hAnsi="Arial" w:cs="Arial"/>
          <w:b/>
        </w:rPr>
        <w:t>M</w:t>
      </w:r>
      <w:r w:rsidR="007203B6">
        <w:rPr>
          <w:rFonts w:ascii="Arial" w:hAnsi="Arial" w:cs="Arial"/>
          <w:b/>
        </w:rPr>
        <w:t>emorandum o spolupráci v oblasti digitálních technických map krajů.</w:t>
      </w:r>
    </w:p>
    <w:p w14:paraId="1A4B1F33" w14:textId="5E06CBE1" w:rsidR="0027658F" w:rsidRPr="001F7BFE" w:rsidRDefault="0027658F" w:rsidP="0027658F">
      <w:pPr>
        <w:jc w:val="both"/>
        <w:rPr>
          <w:rFonts w:ascii="Arial" w:hAnsi="Arial" w:cs="Arial"/>
        </w:rPr>
      </w:pPr>
      <w:r w:rsidRPr="001F7BFE">
        <w:rPr>
          <w:rFonts w:ascii="Arial" w:hAnsi="Arial" w:cs="Arial"/>
        </w:rPr>
        <w:t>Povinnost vytvořit digitální technickou mapu (dále jen „D</w:t>
      </w:r>
      <w:r>
        <w:rPr>
          <w:rFonts w:ascii="Arial" w:hAnsi="Arial" w:cs="Arial"/>
        </w:rPr>
        <w:t>TM“) kraje vyplývá ze zákona č. </w:t>
      </w:r>
      <w:r w:rsidRPr="001F7BFE">
        <w:rPr>
          <w:rFonts w:ascii="Arial" w:hAnsi="Arial" w:cs="Arial"/>
        </w:rPr>
        <w:t>47/2020 Sb., kterým se mění zákon č. 200/1994 Sb., o zeměměřictví a o změně a doplnění některých zákonů souvisejících s jeho zavedením, ve zněn</w:t>
      </w:r>
      <w:r>
        <w:rPr>
          <w:rFonts w:ascii="Arial" w:hAnsi="Arial" w:cs="Arial"/>
        </w:rPr>
        <w:t>í pozdějších předpisů, zákon č. </w:t>
      </w:r>
      <w:r w:rsidRPr="001F7BFE">
        <w:rPr>
          <w:rFonts w:ascii="Arial" w:hAnsi="Arial" w:cs="Arial"/>
        </w:rPr>
        <w:t xml:space="preserve">183/2006 Sb., o územním plánování a stavebním řádu (stavební zákon), ve znění pozdějších předpisů, a další související zákony (dále jen „zákon o DTM“). </w:t>
      </w:r>
    </w:p>
    <w:p w14:paraId="577427B0" w14:textId="0C35FF2C" w:rsidR="00D82C06" w:rsidRDefault="0027658F" w:rsidP="0027658F">
      <w:pPr>
        <w:tabs>
          <w:tab w:val="center" w:pos="4536"/>
        </w:tabs>
        <w:jc w:val="both"/>
        <w:rPr>
          <w:rFonts w:ascii="Arial" w:hAnsi="Arial" w:cs="Arial"/>
        </w:rPr>
      </w:pPr>
      <w:r w:rsidRPr="001F7BFE">
        <w:rPr>
          <w:rFonts w:ascii="Arial" w:hAnsi="Arial" w:cs="Arial"/>
        </w:rPr>
        <w:t>Krajsk</w:t>
      </w:r>
      <w:r w:rsidR="00756565">
        <w:rPr>
          <w:rFonts w:ascii="Arial" w:hAnsi="Arial" w:cs="Arial"/>
        </w:rPr>
        <w:t>é</w:t>
      </w:r>
      <w:r w:rsidRPr="001F7BFE">
        <w:rPr>
          <w:rFonts w:ascii="Arial" w:hAnsi="Arial" w:cs="Arial"/>
        </w:rPr>
        <w:t xml:space="preserve"> úřad</w:t>
      </w:r>
      <w:r w:rsidR="00756565">
        <w:rPr>
          <w:rFonts w:ascii="Arial" w:hAnsi="Arial" w:cs="Arial"/>
        </w:rPr>
        <w:t>y jsou</w:t>
      </w:r>
      <w:r w:rsidR="00756565" w:rsidRPr="00756565">
        <w:rPr>
          <w:rFonts w:ascii="Arial" w:hAnsi="Arial" w:cs="Arial"/>
        </w:rPr>
        <w:t xml:space="preserve"> podle platné legislativy </w:t>
      </w:r>
      <w:r w:rsidR="00756565">
        <w:rPr>
          <w:rFonts w:ascii="Arial" w:hAnsi="Arial" w:cs="Arial"/>
        </w:rPr>
        <w:t>od</w:t>
      </w:r>
      <w:r w:rsidR="00756565" w:rsidRPr="00756565">
        <w:rPr>
          <w:rFonts w:ascii="Arial" w:hAnsi="Arial" w:cs="Arial"/>
        </w:rPr>
        <w:t xml:space="preserve"> 1.7. 2024 povinny zpřístupnit </w:t>
      </w:r>
      <w:r w:rsidR="00756565">
        <w:rPr>
          <w:rFonts w:ascii="Arial" w:hAnsi="Arial" w:cs="Arial"/>
        </w:rPr>
        <w:t xml:space="preserve">DTM kraje </w:t>
      </w:r>
      <w:r w:rsidR="00756565" w:rsidRPr="00756565">
        <w:rPr>
          <w:rFonts w:ascii="Arial" w:hAnsi="Arial" w:cs="Arial"/>
        </w:rPr>
        <w:t>a tuto mapu pro zákonem stanovené účely vést pro svá území</w:t>
      </w:r>
      <w:r w:rsidR="00756565">
        <w:rPr>
          <w:rFonts w:ascii="Arial" w:hAnsi="Arial" w:cs="Arial"/>
        </w:rPr>
        <w:t xml:space="preserve">. Některé kraje realizovaly sdílený informační systém DTM (dále </w:t>
      </w:r>
      <w:r w:rsidR="00643C40">
        <w:rPr>
          <w:rFonts w:ascii="Arial" w:hAnsi="Arial" w:cs="Arial"/>
        </w:rPr>
        <w:t>jen „</w:t>
      </w:r>
      <w:r w:rsidR="00756565">
        <w:rPr>
          <w:rFonts w:ascii="Arial" w:hAnsi="Arial" w:cs="Arial"/>
        </w:rPr>
        <w:t>IS DTM</w:t>
      </w:r>
      <w:r w:rsidR="00643C40">
        <w:rPr>
          <w:rFonts w:ascii="Arial" w:hAnsi="Arial" w:cs="Arial"/>
        </w:rPr>
        <w:t>“</w:t>
      </w:r>
      <w:r w:rsidR="00756565">
        <w:rPr>
          <w:rFonts w:ascii="Arial" w:hAnsi="Arial" w:cs="Arial"/>
        </w:rPr>
        <w:t>) – jednalo se o 6 krajů, tzv. K6. Další kraje vysoutěžily zvlášť stejného dodavatele jako K6 – jedná se o uskupení 4 firem, které zastupuje společnost ICZ a.s. Tohoto dodavatele má celkem 12 krajů, tzv. K12. Praha a Středočeský kraj jsou označování jako K2 a jako jediní mají jiného dodavatele informačního systému. Je však nezbytné, aby obě dvě řešení byla kompatibilní, komunikovala spolu, měla stejné základní funkce. Jelikož DTM neřídí žádný centrální orgán, např. některé z ministerstev, bylo dohodnuto na základě požadavků a potřeb všech krajů, že vznikne Memorandum o spolupráci v oblasti digitálních technických map.</w:t>
      </w:r>
    </w:p>
    <w:p w14:paraId="0548B7EA" w14:textId="499C401F" w:rsidR="00756565" w:rsidRDefault="00756565" w:rsidP="0027658F">
      <w:pPr>
        <w:tabs>
          <w:tab w:val="center" w:pos="4536"/>
        </w:tabs>
        <w:jc w:val="both"/>
        <w:rPr>
          <w:rFonts w:ascii="Arial" w:hAnsi="Arial" w:cs="Arial"/>
        </w:rPr>
      </w:pPr>
      <w:r w:rsidRPr="00756565">
        <w:rPr>
          <w:rFonts w:ascii="Arial" w:hAnsi="Arial" w:cs="Arial"/>
        </w:rPr>
        <w:t>Cíl</w:t>
      </w:r>
      <w:r>
        <w:rPr>
          <w:rFonts w:ascii="Arial" w:hAnsi="Arial" w:cs="Arial"/>
        </w:rPr>
        <w:t>em</w:t>
      </w:r>
      <w:r w:rsidRPr="00756565">
        <w:rPr>
          <w:rFonts w:ascii="Arial" w:hAnsi="Arial" w:cs="Arial"/>
        </w:rPr>
        <w:t xml:space="preserve"> spolupráce dle tohoto memoranda je zejména propojit </w:t>
      </w:r>
      <w:r>
        <w:rPr>
          <w:rFonts w:ascii="Arial" w:hAnsi="Arial" w:cs="Arial"/>
        </w:rPr>
        <w:t>k</w:t>
      </w:r>
      <w:r w:rsidRPr="00756565">
        <w:rPr>
          <w:rFonts w:ascii="Arial" w:hAnsi="Arial" w:cs="Arial"/>
        </w:rPr>
        <w:t>raje při vytváření kompatibilního technologického zázemí a přispívání samospráv k fungování ústředního informačního systému veřejné správy a dále i sdílení dobré praxe, koordinace činností a postojů ve veřejné debatě a artikulování aktuálních problémů ve vztahu k DTM.</w:t>
      </w:r>
    </w:p>
    <w:p w14:paraId="70DAD29D" w14:textId="4396C460" w:rsidR="00756565" w:rsidRDefault="00756565" w:rsidP="0027658F">
      <w:pPr>
        <w:tabs>
          <w:tab w:val="center" w:pos="4536"/>
        </w:tabs>
        <w:jc w:val="both"/>
        <w:rPr>
          <w:rFonts w:ascii="Arial" w:hAnsi="Arial" w:cs="Arial"/>
        </w:rPr>
      </w:pPr>
      <w:r w:rsidRPr="00756565">
        <w:rPr>
          <w:rFonts w:ascii="Arial" w:hAnsi="Arial" w:cs="Arial"/>
        </w:rPr>
        <w:t xml:space="preserve">Předmětem memoranda je dohoda o způsobu pořizování dodávek či služeb nezbytných pro zajištění kompatibility jednotlivých IS DTM </w:t>
      </w:r>
      <w:r>
        <w:rPr>
          <w:rFonts w:ascii="Arial" w:hAnsi="Arial" w:cs="Arial"/>
        </w:rPr>
        <w:t>k</w:t>
      </w:r>
      <w:r w:rsidRPr="00756565">
        <w:rPr>
          <w:rFonts w:ascii="Arial" w:hAnsi="Arial" w:cs="Arial"/>
        </w:rPr>
        <w:t xml:space="preserve">rajů v rámci ústředního informačního systému veřejné správy, o distribuci těchto dodávek a služeb mezi </w:t>
      </w:r>
      <w:r>
        <w:rPr>
          <w:rFonts w:ascii="Arial" w:hAnsi="Arial" w:cs="Arial"/>
        </w:rPr>
        <w:t>jednotlivými s</w:t>
      </w:r>
      <w:r w:rsidRPr="00756565">
        <w:rPr>
          <w:rFonts w:ascii="Arial" w:hAnsi="Arial" w:cs="Arial"/>
        </w:rPr>
        <w:t xml:space="preserve">tranami, jakož i organizační zajištění koordinace </w:t>
      </w:r>
      <w:r>
        <w:rPr>
          <w:rFonts w:ascii="Arial" w:hAnsi="Arial" w:cs="Arial"/>
        </w:rPr>
        <w:t>k</w:t>
      </w:r>
      <w:r w:rsidRPr="00756565">
        <w:rPr>
          <w:rFonts w:ascii="Arial" w:hAnsi="Arial" w:cs="Arial"/>
        </w:rPr>
        <w:t>rajů při dalším rozvoji DTM kraje, včetně zajištění vazby na digitální mapu veřejné správy</w:t>
      </w:r>
      <w:r>
        <w:rPr>
          <w:rFonts w:ascii="Arial" w:hAnsi="Arial" w:cs="Arial"/>
        </w:rPr>
        <w:t xml:space="preserve"> pod vedením Českého úřadu zeměměřického a katastrálního</w:t>
      </w:r>
      <w:r w:rsidR="00643C40">
        <w:rPr>
          <w:rFonts w:ascii="Arial" w:hAnsi="Arial" w:cs="Arial"/>
        </w:rPr>
        <w:t xml:space="preserve"> (dále jen „ČÚZK“).</w:t>
      </w:r>
    </w:p>
    <w:p w14:paraId="3FFF67CA" w14:textId="4D601DDF" w:rsidR="00DF72F7" w:rsidRDefault="00DF72F7" w:rsidP="0027658F">
      <w:pPr>
        <w:tabs>
          <w:tab w:val="center" w:pos="453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příloze je uvedeno samotné znění memoranda, a to bez vyplněných zástupců krajů, tedy konkrétních volených zástupců (hejtmanů). Tyto osoby budou doplněny před samotným podpisem. Hejtmané mohou pověřit k podpisu memoranda jinou </w:t>
      </w:r>
      <w:r w:rsidR="002150FB">
        <w:rPr>
          <w:rFonts w:ascii="Arial" w:hAnsi="Arial" w:cs="Arial"/>
        </w:rPr>
        <w:t xml:space="preserve">odpovědnou </w:t>
      </w:r>
      <w:r>
        <w:rPr>
          <w:rFonts w:ascii="Arial" w:hAnsi="Arial" w:cs="Arial"/>
        </w:rPr>
        <w:t>osobu.</w:t>
      </w:r>
    </w:p>
    <w:p w14:paraId="4CEFF4AE" w14:textId="04554CE9" w:rsidR="0027658F" w:rsidRPr="001F7BFE" w:rsidRDefault="0027658F" w:rsidP="0027658F">
      <w:pPr>
        <w:tabs>
          <w:tab w:val="center" w:pos="4536"/>
        </w:tabs>
        <w:jc w:val="both"/>
        <w:rPr>
          <w:rFonts w:ascii="Arial" w:hAnsi="Arial" w:cs="Arial"/>
          <w:b/>
          <w:u w:val="single"/>
        </w:rPr>
      </w:pPr>
      <w:r w:rsidRPr="001F7BFE">
        <w:rPr>
          <w:rFonts w:ascii="Arial" w:hAnsi="Arial" w:cs="Arial"/>
          <w:b/>
          <w:u w:val="single"/>
        </w:rPr>
        <w:t>Shrnutí</w:t>
      </w:r>
    </w:p>
    <w:p w14:paraId="6BA313CD" w14:textId="7E090BAC" w:rsidR="00643C40" w:rsidRPr="00643C40" w:rsidRDefault="00643C40" w:rsidP="00643C40">
      <w:pPr>
        <w:jc w:val="both"/>
        <w:rPr>
          <w:rFonts w:ascii="Arial" w:hAnsi="Arial" w:cs="Arial"/>
        </w:rPr>
      </w:pPr>
      <w:r w:rsidRPr="00643C40">
        <w:rPr>
          <w:rFonts w:ascii="Arial" w:hAnsi="Arial" w:cs="Arial"/>
        </w:rPr>
        <w:t>Rozvoj IS DTM kraje je nezbytné průběžně koordinovat s ostatními kraji a ČÚZK tak, aby mohl být dlouhodobě provozován obsahově i z hlediska funkčnosti jednotně fungující systém zastřešený Portálem IS DMVS a jeho standardní</w:t>
      </w:r>
      <w:r>
        <w:rPr>
          <w:rFonts w:ascii="Arial" w:hAnsi="Arial" w:cs="Arial"/>
        </w:rPr>
        <w:t>m</w:t>
      </w:r>
      <w:r w:rsidRPr="00643C40">
        <w:rPr>
          <w:rFonts w:ascii="Arial" w:hAnsi="Arial" w:cs="Arial"/>
        </w:rPr>
        <w:t>i rozhraními. Tato koordinace vyžaduje ze strany krajů provádění společných přípravných technických, konzultačních a koordinačních prací, jejichž hlavním koncovým výsledkem budou metodiky, technické specifikace a popisy procesů, které budou následně sloužit pro přípravu objed</w:t>
      </w:r>
      <w:r>
        <w:rPr>
          <w:rFonts w:ascii="Arial" w:hAnsi="Arial" w:cs="Arial"/>
        </w:rPr>
        <w:t>n</w:t>
      </w:r>
      <w:r w:rsidRPr="00643C40">
        <w:rPr>
          <w:rFonts w:ascii="Arial" w:hAnsi="Arial" w:cs="Arial"/>
        </w:rPr>
        <w:t>ávek konkrétních dílčích změnových požadavků úprav IS DTM kraje v jednotlivých krajích a v Praze.</w:t>
      </w:r>
    </w:p>
    <w:p w14:paraId="3B1F12B8" w14:textId="2C6BD6E7" w:rsidR="006105DA" w:rsidRDefault="006105DA" w:rsidP="00643C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Účelem memoranda</w:t>
      </w:r>
      <w:r w:rsidR="00643C40" w:rsidRPr="00643C40">
        <w:rPr>
          <w:rFonts w:ascii="Arial" w:hAnsi="Arial" w:cs="Arial"/>
        </w:rPr>
        <w:t xml:space="preserve"> o spolupráci</w:t>
      </w:r>
      <w:r>
        <w:rPr>
          <w:rFonts w:ascii="Arial" w:hAnsi="Arial" w:cs="Arial"/>
        </w:rPr>
        <w:t xml:space="preserve"> je</w:t>
      </w:r>
      <w:r w:rsidR="00643C40" w:rsidRPr="00643C40">
        <w:rPr>
          <w:rFonts w:ascii="Arial" w:hAnsi="Arial" w:cs="Arial"/>
        </w:rPr>
        <w:t xml:space="preserve"> vytvořit rámcové podmínky pro dlouhodobou spolupráci krajů při rozvoji</w:t>
      </w:r>
      <w:r>
        <w:rPr>
          <w:rFonts w:ascii="Arial" w:hAnsi="Arial" w:cs="Arial"/>
        </w:rPr>
        <w:t xml:space="preserve"> IS</w:t>
      </w:r>
      <w:r w:rsidR="00643C40" w:rsidRPr="00643C40">
        <w:rPr>
          <w:rFonts w:ascii="Arial" w:hAnsi="Arial" w:cs="Arial"/>
        </w:rPr>
        <w:t xml:space="preserve"> DTM krajů a dále zajistit s ostatními kraji pořízení služeb formou společného zadávání veřejn</w:t>
      </w:r>
      <w:r>
        <w:rPr>
          <w:rFonts w:ascii="Arial" w:hAnsi="Arial" w:cs="Arial"/>
        </w:rPr>
        <w:t>ých</w:t>
      </w:r>
      <w:r w:rsidR="00643C40" w:rsidRPr="00643C40">
        <w:rPr>
          <w:rFonts w:ascii="Arial" w:hAnsi="Arial" w:cs="Arial"/>
        </w:rPr>
        <w:t xml:space="preserve"> zakáz</w:t>
      </w:r>
      <w:r>
        <w:rPr>
          <w:rFonts w:ascii="Arial" w:hAnsi="Arial" w:cs="Arial"/>
        </w:rPr>
        <w:t>ek</w:t>
      </w:r>
      <w:r w:rsidR="00F27CCE">
        <w:rPr>
          <w:rFonts w:ascii="Arial" w:hAnsi="Arial" w:cs="Arial"/>
        </w:rPr>
        <w:t>, což vede nejen ke sjednocení požadavků a postupů, ale především k úspoře financí za tyto služby v případě spolupráce.</w:t>
      </w:r>
    </w:p>
    <w:p w14:paraId="4A5A28F6" w14:textId="397DF6D0" w:rsidR="003C265A" w:rsidRDefault="003C265A" w:rsidP="003C265A">
      <w:pPr>
        <w:pStyle w:val="docdata"/>
        <w:spacing w:before="0" w:beforeAutospacing="0" w:after="200" w:afterAutospacing="0"/>
        <w:jc w:val="both"/>
        <w:rPr>
          <w:rFonts w:ascii="Arial" w:hAnsi="Arial" w:cs="Arial"/>
          <w:color w:val="141415"/>
          <w:sz w:val="22"/>
          <w:szCs w:val="22"/>
        </w:rPr>
      </w:pPr>
      <w:r>
        <w:rPr>
          <w:rFonts w:ascii="Arial" w:hAnsi="Arial" w:cs="Arial"/>
          <w:color w:val="141415"/>
          <w:sz w:val="22"/>
          <w:szCs w:val="22"/>
        </w:rPr>
        <w:lastRenderedPageBreak/>
        <w:t xml:space="preserve">Obsah společně zadávaných služeb je součástí návrhu smlouvy o společném zadávání, která </w:t>
      </w:r>
      <w:r w:rsidR="00025FBF">
        <w:rPr>
          <w:rFonts w:ascii="Arial" w:hAnsi="Arial" w:cs="Arial"/>
          <w:color w:val="141415"/>
          <w:sz w:val="22"/>
          <w:szCs w:val="22"/>
        </w:rPr>
        <w:t>je</w:t>
      </w:r>
      <w:r>
        <w:rPr>
          <w:rFonts w:ascii="Arial" w:hAnsi="Arial" w:cs="Arial"/>
          <w:color w:val="141415"/>
          <w:sz w:val="22"/>
          <w:szCs w:val="22"/>
        </w:rPr>
        <w:t xml:space="preserve"> </w:t>
      </w:r>
      <w:r w:rsidR="00025FBF">
        <w:rPr>
          <w:rFonts w:ascii="Arial" w:hAnsi="Arial" w:cs="Arial"/>
          <w:color w:val="141415"/>
          <w:sz w:val="22"/>
          <w:szCs w:val="22"/>
        </w:rPr>
        <w:t>Zastupitelstvu</w:t>
      </w:r>
      <w:r>
        <w:rPr>
          <w:rFonts w:ascii="Arial" w:hAnsi="Arial" w:cs="Arial"/>
          <w:color w:val="141415"/>
          <w:sz w:val="22"/>
          <w:szCs w:val="22"/>
        </w:rPr>
        <w:t xml:space="preserve"> Olomouckého kraje předkládána v samostatném bodu. Předpokládaná celková hodnota zakázky po dobu trvání zakázky v délce 5 let činí 21 175 000 Kč</w:t>
      </w:r>
      <w:r w:rsidR="00B16DDE">
        <w:rPr>
          <w:rFonts w:ascii="Arial" w:hAnsi="Arial" w:cs="Arial"/>
          <w:color w:val="141415"/>
          <w:sz w:val="22"/>
          <w:szCs w:val="22"/>
        </w:rPr>
        <w:t xml:space="preserve"> včetně DPH</w:t>
      </w:r>
      <w:r>
        <w:rPr>
          <w:rFonts w:ascii="Arial" w:hAnsi="Arial" w:cs="Arial"/>
          <w:color w:val="141415"/>
          <w:sz w:val="22"/>
          <w:szCs w:val="22"/>
        </w:rPr>
        <w:t xml:space="preserve">, </w:t>
      </w:r>
      <w:r>
        <w:rPr>
          <w:rFonts w:ascii="Arial" w:hAnsi="Arial" w:cs="Arial"/>
          <w:color w:val="141415"/>
          <w:sz w:val="22"/>
          <w:szCs w:val="22"/>
        </w:rPr>
        <w:br/>
        <w:t xml:space="preserve">tj. 1 512 500 </w:t>
      </w:r>
      <w:r w:rsidR="00B16DDE">
        <w:rPr>
          <w:rFonts w:ascii="Arial" w:hAnsi="Arial" w:cs="Arial"/>
          <w:color w:val="141415"/>
          <w:sz w:val="22"/>
          <w:szCs w:val="22"/>
        </w:rPr>
        <w:t xml:space="preserve">Kč </w:t>
      </w:r>
      <w:r>
        <w:rPr>
          <w:rFonts w:ascii="Arial" w:hAnsi="Arial" w:cs="Arial"/>
          <w:color w:val="141415"/>
          <w:sz w:val="22"/>
          <w:szCs w:val="22"/>
        </w:rPr>
        <w:t>na jeden kraj (302 500 Kč/rok). Zajištění činností spojených s veřejným zadáváním je dle návrhu smlouvy svěřeno Institutu plánování a rozvoje hl. m. Prahy.</w:t>
      </w:r>
    </w:p>
    <w:p w14:paraId="211FC372" w14:textId="5DC2B8AC" w:rsidR="003C265A" w:rsidRPr="00B62AD3" w:rsidRDefault="00191A2D" w:rsidP="00B62AD3">
      <w:pPr>
        <w:pStyle w:val="docdata"/>
        <w:spacing w:before="0" w:beforeAutospacing="0" w:after="200" w:afterAutospacing="0"/>
        <w:jc w:val="both"/>
      </w:pPr>
      <w:r>
        <w:rPr>
          <w:rFonts w:ascii="Arial" w:hAnsi="Arial" w:cs="Arial"/>
          <w:color w:val="141415"/>
          <w:sz w:val="22"/>
          <w:szCs w:val="22"/>
        </w:rPr>
        <w:t>Předpokládaná roční částka ve výši 302 500 Kč bude od roku 2025 nárokovaná do provozního rozpočtu OSR.</w:t>
      </w:r>
    </w:p>
    <w:p w14:paraId="6DCBBD69" w14:textId="0371ADA4" w:rsidR="0027658F" w:rsidRPr="001F7BFE" w:rsidRDefault="0027658F" w:rsidP="00643C40">
      <w:pPr>
        <w:jc w:val="both"/>
        <w:rPr>
          <w:rFonts w:ascii="Arial" w:hAnsi="Arial" w:cs="Arial"/>
          <w:b/>
          <w:u w:val="single"/>
        </w:rPr>
      </w:pPr>
      <w:r w:rsidRPr="001F7BFE">
        <w:rPr>
          <w:rFonts w:ascii="Arial" w:hAnsi="Arial" w:cs="Arial"/>
          <w:b/>
          <w:u w:val="single"/>
        </w:rPr>
        <w:t>Návrh předkladatele:</w:t>
      </w:r>
    </w:p>
    <w:p w14:paraId="41FD1F58" w14:textId="7E6EC49F" w:rsidR="00FF75B0" w:rsidRDefault="00B62AD3" w:rsidP="00FF46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svým usnesením č. </w:t>
      </w:r>
      <w:r w:rsidRPr="00B62AD3">
        <w:rPr>
          <w:rFonts w:ascii="Arial" w:hAnsi="Arial" w:cs="Arial"/>
          <w:b/>
        </w:rPr>
        <w:t>UR/115/93/2024</w:t>
      </w:r>
      <w:r>
        <w:rPr>
          <w:rFonts w:ascii="Arial" w:hAnsi="Arial" w:cs="Arial"/>
          <w:b/>
        </w:rPr>
        <w:t xml:space="preserve"> ze dne 26. 8. 2024</w:t>
      </w:r>
      <w:r w:rsidR="00137760" w:rsidRPr="00137760">
        <w:rPr>
          <w:rFonts w:ascii="Arial" w:hAnsi="Arial" w:cs="Arial"/>
          <w:b/>
        </w:rPr>
        <w:t xml:space="preserve"> doporučuje </w:t>
      </w:r>
      <w:r w:rsidR="00025FBF">
        <w:rPr>
          <w:rFonts w:ascii="Arial" w:hAnsi="Arial" w:cs="Arial"/>
          <w:b/>
        </w:rPr>
        <w:t>Zastupitelstvu</w:t>
      </w:r>
      <w:r w:rsidR="00137760" w:rsidRPr="00137760">
        <w:rPr>
          <w:rFonts w:ascii="Arial" w:hAnsi="Arial" w:cs="Arial"/>
          <w:b/>
        </w:rPr>
        <w:t xml:space="preserve"> Olomouckého kraje </w:t>
      </w:r>
      <w:r>
        <w:rPr>
          <w:rFonts w:ascii="Arial" w:hAnsi="Arial" w:cs="Arial"/>
          <w:b/>
        </w:rPr>
        <w:t xml:space="preserve">rozhodnout o </w:t>
      </w:r>
      <w:r w:rsidR="00137760" w:rsidRPr="00137760">
        <w:rPr>
          <w:rFonts w:ascii="Arial" w:hAnsi="Arial" w:cs="Arial"/>
          <w:b/>
        </w:rPr>
        <w:t>schvá</w:t>
      </w:r>
      <w:r>
        <w:rPr>
          <w:rFonts w:ascii="Arial" w:hAnsi="Arial" w:cs="Arial"/>
          <w:b/>
        </w:rPr>
        <w:t>lení</w:t>
      </w:r>
      <w:r w:rsidR="00137760" w:rsidRPr="00137760">
        <w:rPr>
          <w:rFonts w:ascii="Arial" w:hAnsi="Arial" w:cs="Arial"/>
          <w:b/>
        </w:rPr>
        <w:t xml:space="preserve"> </w:t>
      </w:r>
      <w:r w:rsidR="00643C40">
        <w:rPr>
          <w:rFonts w:ascii="Arial" w:hAnsi="Arial" w:cs="Arial"/>
          <w:b/>
        </w:rPr>
        <w:t>M</w:t>
      </w:r>
      <w:r w:rsidR="007203B6">
        <w:rPr>
          <w:rFonts w:ascii="Arial" w:hAnsi="Arial" w:cs="Arial"/>
          <w:b/>
        </w:rPr>
        <w:t>emoran</w:t>
      </w:r>
      <w:r w:rsidR="00A84553">
        <w:rPr>
          <w:rFonts w:ascii="Arial" w:hAnsi="Arial" w:cs="Arial"/>
          <w:b/>
        </w:rPr>
        <w:t>da</w:t>
      </w:r>
      <w:r w:rsidR="007203B6">
        <w:rPr>
          <w:rFonts w:ascii="Arial" w:hAnsi="Arial" w:cs="Arial"/>
          <w:b/>
        </w:rPr>
        <w:t xml:space="preserve"> o spolupráci v oblasti DTM krajů</w:t>
      </w:r>
      <w:r w:rsidR="00137760" w:rsidRPr="00137760">
        <w:rPr>
          <w:rFonts w:ascii="Arial" w:hAnsi="Arial" w:cs="Arial"/>
          <w:b/>
        </w:rPr>
        <w:t xml:space="preserve"> dle přílohy č. 1</w:t>
      </w:r>
      <w:r w:rsidR="00052CC6">
        <w:rPr>
          <w:rFonts w:ascii="Arial" w:hAnsi="Arial" w:cs="Arial"/>
          <w:b/>
        </w:rPr>
        <w:t xml:space="preserve">. </w:t>
      </w:r>
    </w:p>
    <w:p w14:paraId="21292D33" w14:textId="24FBE000" w:rsidR="00FF4612" w:rsidRDefault="00FF4612" w:rsidP="00FF461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Přílohy: </w:t>
      </w:r>
    </w:p>
    <w:p w14:paraId="7858F571" w14:textId="0657ACB6" w:rsidR="003564B3" w:rsidRPr="003564B3" w:rsidRDefault="00FF4612" w:rsidP="003564B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Usnesení_příloha č. 01 </w:t>
      </w:r>
      <w:r w:rsidR="003A49E4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="00823969">
        <w:rPr>
          <w:rFonts w:ascii="Arial" w:hAnsi="Arial" w:cs="Arial"/>
          <w:bCs/>
        </w:rPr>
        <w:t>memorandum o spolupráci</w:t>
      </w:r>
    </w:p>
    <w:p w14:paraId="5C0DB98B" w14:textId="77777777" w:rsidR="009C4E2D" w:rsidRPr="009C4E2D" w:rsidRDefault="009C4E2D" w:rsidP="009C4E2D">
      <w:pPr>
        <w:rPr>
          <w:rFonts w:ascii="Arial" w:hAnsi="Arial" w:cs="Arial"/>
        </w:rPr>
      </w:pPr>
    </w:p>
    <w:p w14:paraId="64FB321F" w14:textId="77777777" w:rsidR="009C4E2D" w:rsidRPr="009C4E2D" w:rsidRDefault="009C4E2D" w:rsidP="009C4E2D">
      <w:pPr>
        <w:rPr>
          <w:rFonts w:ascii="Arial" w:hAnsi="Arial" w:cs="Arial"/>
        </w:rPr>
      </w:pPr>
    </w:p>
    <w:p w14:paraId="153ED28D" w14:textId="77777777" w:rsidR="009C4E2D" w:rsidRPr="009C4E2D" w:rsidRDefault="009C4E2D" w:rsidP="009C4E2D">
      <w:pPr>
        <w:rPr>
          <w:rFonts w:ascii="Arial" w:hAnsi="Arial" w:cs="Arial"/>
        </w:rPr>
      </w:pPr>
    </w:p>
    <w:p w14:paraId="3980081D" w14:textId="77777777" w:rsidR="009C4E2D" w:rsidRPr="009C4E2D" w:rsidRDefault="009C4E2D" w:rsidP="009C4E2D">
      <w:pPr>
        <w:rPr>
          <w:rFonts w:ascii="Arial" w:hAnsi="Arial" w:cs="Arial"/>
        </w:rPr>
      </w:pPr>
    </w:p>
    <w:p w14:paraId="2048F127" w14:textId="77777777" w:rsidR="009C4E2D" w:rsidRPr="009C4E2D" w:rsidRDefault="009C4E2D" w:rsidP="009C4E2D">
      <w:pPr>
        <w:rPr>
          <w:rFonts w:ascii="Arial" w:hAnsi="Arial" w:cs="Arial"/>
        </w:rPr>
      </w:pPr>
    </w:p>
    <w:p w14:paraId="384B0ED9" w14:textId="77777777" w:rsidR="009C4E2D" w:rsidRPr="009C4E2D" w:rsidRDefault="009C4E2D" w:rsidP="009C4E2D">
      <w:pPr>
        <w:rPr>
          <w:rFonts w:ascii="Arial" w:hAnsi="Arial" w:cs="Arial"/>
        </w:rPr>
      </w:pPr>
    </w:p>
    <w:p w14:paraId="45C5718D" w14:textId="77777777" w:rsidR="009C4E2D" w:rsidRPr="009C4E2D" w:rsidRDefault="009C4E2D" w:rsidP="009C4E2D">
      <w:pPr>
        <w:rPr>
          <w:rFonts w:ascii="Arial" w:hAnsi="Arial" w:cs="Arial"/>
        </w:rPr>
      </w:pPr>
    </w:p>
    <w:p w14:paraId="5E249396" w14:textId="3C3EBF61" w:rsidR="009C4E2D" w:rsidRPr="009C4E2D" w:rsidRDefault="009C4E2D" w:rsidP="009C4E2D">
      <w:pPr>
        <w:tabs>
          <w:tab w:val="left" w:pos="256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9C4E2D" w:rsidRPr="009C4E2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3353" w14:textId="77777777" w:rsidR="0066301C" w:rsidRDefault="0066301C" w:rsidP="0066301C">
      <w:pPr>
        <w:spacing w:after="0" w:line="240" w:lineRule="auto"/>
      </w:pPr>
      <w:r>
        <w:separator/>
      </w:r>
    </w:p>
  </w:endnote>
  <w:endnote w:type="continuationSeparator" w:id="0">
    <w:p w14:paraId="0DA5E698" w14:textId="77777777" w:rsidR="0066301C" w:rsidRDefault="0066301C" w:rsidP="0066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F837" w14:textId="281212D5" w:rsidR="0066301C" w:rsidRPr="00C1616A" w:rsidRDefault="006F74A6" w:rsidP="0066301C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A04671">
      <w:rPr>
        <w:rFonts w:ascii="Arial" w:hAnsi="Arial" w:cs="Arial"/>
        <w:i/>
      </w:rPr>
      <w:t xml:space="preserve"> Olomouckého kraje</w:t>
    </w:r>
    <w:r w:rsidR="00813995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>16</w:t>
    </w:r>
    <w:r w:rsidR="00813995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9</w:t>
    </w:r>
    <w:r w:rsidR="00813995">
      <w:rPr>
        <w:rFonts w:ascii="Arial" w:hAnsi="Arial" w:cs="Arial"/>
        <w:i/>
      </w:rPr>
      <w:t xml:space="preserve">. </w:t>
    </w:r>
    <w:r w:rsidR="0066301C" w:rsidRPr="00C1616A">
      <w:rPr>
        <w:rFonts w:ascii="Arial" w:hAnsi="Arial" w:cs="Arial"/>
        <w:i/>
      </w:rPr>
      <w:t>202</w:t>
    </w:r>
    <w:r w:rsidR="006C06AD">
      <w:rPr>
        <w:rFonts w:ascii="Arial" w:hAnsi="Arial" w:cs="Arial"/>
        <w:i/>
      </w:rPr>
      <w:t>4</w:t>
    </w:r>
    <w:r w:rsidR="0066301C" w:rsidRPr="00C1616A">
      <w:rPr>
        <w:rFonts w:ascii="Arial" w:hAnsi="Arial" w:cs="Arial"/>
        <w:i/>
      </w:rPr>
      <w:tab/>
      <w:t xml:space="preserve">                               </w:t>
    </w:r>
    <w:r w:rsidR="0066301C" w:rsidRPr="00C1616A">
      <w:rPr>
        <w:rFonts w:ascii="Arial" w:hAnsi="Arial" w:cs="Arial"/>
        <w:i/>
      </w:rPr>
      <w:tab/>
      <w:t xml:space="preserve"> Strana </w:t>
    </w:r>
    <w:r w:rsidR="0066301C" w:rsidRPr="00C1616A">
      <w:rPr>
        <w:rFonts w:ascii="Arial" w:hAnsi="Arial" w:cs="Arial"/>
        <w:i/>
      </w:rPr>
      <w:fldChar w:fldCharType="begin"/>
    </w:r>
    <w:r w:rsidR="0066301C" w:rsidRPr="00C1616A">
      <w:rPr>
        <w:rFonts w:ascii="Arial" w:hAnsi="Arial" w:cs="Arial"/>
        <w:i/>
      </w:rPr>
      <w:instrText xml:space="preserve"> PAGE </w:instrText>
    </w:r>
    <w:r w:rsidR="0066301C" w:rsidRPr="00C1616A">
      <w:rPr>
        <w:rFonts w:ascii="Arial" w:hAnsi="Arial" w:cs="Arial"/>
        <w:i/>
      </w:rPr>
      <w:fldChar w:fldCharType="separate"/>
    </w:r>
    <w:r w:rsidR="00177840">
      <w:rPr>
        <w:rFonts w:ascii="Arial" w:hAnsi="Arial" w:cs="Arial"/>
        <w:i/>
        <w:noProof/>
      </w:rPr>
      <w:t>3</w:t>
    </w:r>
    <w:r w:rsidR="0066301C" w:rsidRPr="00C1616A">
      <w:rPr>
        <w:rFonts w:ascii="Arial" w:hAnsi="Arial" w:cs="Arial"/>
        <w:i/>
      </w:rPr>
      <w:fldChar w:fldCharType="end"/>
    </w:r>
    <w:r w:rsidR="00CB2C86">
      <w:rPr>
        <w:rFonts w:ascii="Arial" w:hAnsi="Arial" w:cs="Arial"/>
        <w:i/>
      </w:rPr>
      <w:t xml:space="preserve"> (celkem </w:t>
    </w:r>
    <w:r w:rsidR="003564B3">
      <w:rPr>
        <w:rFonts w:ascii="Arial" w:hAnsi="Arial" w:cs="Arial"/>
        <w:i/>
      </w:rPr>
      <w:t>2</w:t>
    </w:r>
    <w:r w:rsidR="0066301C" w:rsidRPr="00C1616A">
      <w:rPr>
        <w:rFonts w:ascii="Arial" w:hAnsi="Arial" w:cs="Arial"/>
        <w:i/>
      </w:rPr>
      <w:t>)</w:t>
    </w:r>
  </w:p>
  <w:p w14:paraId="46B41465" w14:textId="312C37E2" w:rsidR="0066301C" w:rsidRPr="001B5FAB" w:rsidRDefault="006F74A6" w:rsidP="008F6118">
    <w:pPr>
      <w:jc w:val="both"/>
      <w:rPr>
        <w:rFonts w:ascii="Arial" w:hAnsi="Arial" w:cs="Arial"/>
        <w:b/>
        <w:bCs/>
      </w:rPr>
    </w:pPr>
    <w:r>
      <w:rPr>
        <w:rFonts w:ascii="Arial" w:hAnsi="Arial" w:cs="Arial"/>
        <w:i/>
      </w:rPr>
      <w:t>35</w:t>
    </w:r>
    <w:r w:rsidR="00DF72F7">
      <w:rPr>
        <w:rFonts w:ascii="Arial" w:hAnsi="Arial" w:cs="Arial"/>
        <w:i/>
      </w:rPr>
      <w:t>.</w:t>
    </w:r>
    <w:r w:rsidR="0066301C" w:rsidRPr="001769FD">
      <w:rPr>
        <w:rFonts w:ascii="Arial" w:hAnsi="Arial" w:cs="Arial"/>
        <w:i/>
      </w:rPr>
      <w:t xml:space="preserve"> – </w:t>
    </w:r>
    <w:r w:rsidR="00823969">
      <w:rPr>
        <w:rFonts w:ascii="Arial" w:hAnsi="Arial" w:cs="Arial"/>
        <w:i/>
        <w:iCs/>
      </w:rPr>
      <w:t>Memorandum o spolupráci v oblasti digitálních technických map krajů</w:t>
    </w:r>
  </w:p>
  <w:p w14:paraId="12A88164" w14:textId="77777777" w:rsidR="0066301C" w:rsidRDefault="006630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068ED" w14:textId="77777777" w:rsidR="0066301C" w:rsidRDefault="0066301C" w:rsidP="0066301C">
      <w:pPr>
        <w:spacing w:after="0" w:line="240" w:lineRule="auto"/>
      </w:pPr>
      <w:r>
        <w:separator/>
      </w:r>
    </w:p>
  </w:footnote>
  <w:footnote w:type="continuationSeparator" w:id="0">
    <w:p w14:paraId="26EA3E23" w14:textId="77777777" w:rsidR="0066301C" w:rsidRDefault="0066301C" w:rsidP="00663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AD9"/>
    <w:rsid w:val="000022B0"/>
    <w:rsid w:val="00004871"/>
    <w:rsid w:val="00025FBF"/>
    <w:rsid w:val="00052CC6"/>
    <w:rsid w:val="00052F71"/>
    <w:rsid w:val="00061FAE"/>
    <w:rsid w:val="0007292C"/>
    <w:rsid w:val="00082039"/>
    <w:rsid w:val="000C0F8B"/>
    <w:rsid w:val="000C4950"/>
    <w:rsid w:val="0012266A"/>
    <w:rsid w:val="0013013E"/>
    <w:rsid w:val="001374B5"/>
    <w:rsid w:val="00137760"/>
    <w:rsid w:val="00142F2D"/>
    <w:rsid w:val="001706C3"/>
    <w:rsid w:val="001769FD"/>
    <w:rsid w:val="00176E07"/>
    <w:rsid w:val="00177085"/>
    <w:rsid w:val="00177840"/>
    <w:rsid w:val="001852E7"/>
    <w:rsid w:val="00191A2D"/>
    <w:rsid w:val="001B3D78"/>
    <w:rsid w:val="001B5FAB"/>
    <w:rsid w:val="001C46AA"/>
    <w:rsid w:val="001E1C66"/>
    <w:rsid w:val="001E2F94"/>
    <w:rsid w:val="001F0914"/>
    <w:rsid w:val="001F4149"/>
    <w:rsid w:val="002150FB"/>
    <w:rsid w:val="00225EB8"/>
    <w:rsid w:val="00245494"/>
    <w:rsid w:val="00252C3F"/>
    <w:rsid w:val="00254E6A"/>
    <w:rsid w:val="002670E2"/>
    <w:rsid w:val="00272966"/>
    <w:rsid w:val="0027658F"/>
    <w:rsid w:val="00290EBE"/>
    <w:rsid w:val="00296B23"/>
    <w:rsid w:val="002A0C2A"/>
    <w:rsid w:val="002B36DA"/>
    <w:rsid w:val="002C2E89"/>
    <w:rsid w:val="002F05EB"/>
    <w:rsid w:val="003114A8"/>
    <w:rsid w:val="00312339"/>
    <w:rsid w:val="00353C7F"/>
    <w:rsid w:val="003564B3"/>
    <w:rsid w:val="003601A6"/>
    <w:rsid w:val="0037412E"/>
    <w:rsid w:val="00390434"/>
    <w:rsid w:val="00391B1B"/>
    <w:rsid w:val="00391B95"/>
    <w:rsid w:val="003A26DE"/>
    <w:rsid w:val="003A49E4"/>
    <w:rsid w:val="003B00D7"/>
    <w:rsid w:val="003C16C1"/>
    <w:rsid w:val="003C265A"/>
    <w:rsid w:val="003D0158"/>
    <w:rsid w:val="003D0F80"/>
    <w:rsid w:val="003E5213"/>
    <w:rsid w:val="003F27CC"/>
    <w:rsid w:val="0041373E"/>
    <w:rsid w:val="00416FF3"/>
    <w:rsid w:val="00423B04"/>
    <w:rsid w:val="00425226"/>
    <w:rsid w:val="004312B6"/>
    <w:rsid w:val="00434FEA"/>
    <w:rsid w:val="00437FF7"/>
    <w:rsid w:val="00486CCB"/>
    <w:rsid w:val="00493B27"/>
    <w:rsid w:val="00497DFB"/>
    <w:rsid w:val="004B19E4"/>
    <w:rsid w:val="004C1831"/>
    <w:rsid w:val="004C5A0B"/>
    <w:rsid w:val="004F27CE"/>
    <w:rsid w:val="0050278B"/>
    <w:rsid w:val="00505581"/>
    <w:rsid w:val="00520DD9"/>
    <w:rsid w:val="00521C79"/>
    <w:rsid w:val="00566D3F"/>
    <w:rsid w:val="00581D03"/>
    <w:rsid w:val="005867EA"/>
    <w:rsid w:val="0059734D"/>
    <w:rsid w:val="005B3316"/>
    <w:rsid w:val="005B6897"/>
    <w:rsid w:val="005B6DA8"/>
    <w:rsid w:val="005C200C"/>
    <w:rsid w:val="005C388B"/>
    <w:rsid w:val="005C423A"/>
    <w:rsid w:val="005C76F6"/>
    <w:rsid w:val="005C7BBA"/>
    <w:rsid w:val="005E3382"/>
    <w:rsid w:val="006105DA"/>
    <w:rsid w:val="00637122"/>
    <w:rsid w:val="00643C40"/>
    <w:rsid w:val="0065512F"/>
    <w:rsid w:val="0066301C"/>
    <w:rsid w:val="00686E90"/>
    <w:rsid w:val="006928E1"/>
    <w:rsid w:val="00697BFA"/>
    <w:rsid w:val="006B1D97"/>
    <w:rsid w:val="006B75F9"/>
    <w:rsid w:val="006C06AD"/>
    <w:rsid w:val="006D5FEF"/>
    <w:rsid w:val="006D6682"/>
    <w:rsid w:val="006E2C45"/>
    <w:rsid w:val="006E62FE"/>
    <w:rsid w:val="006F2457"/>
    <w:rsid w:val="006F50C3"/>
    <w:rsid w:val="006F6293"/>
    <w:rsid w:val="006F6727"/>
    <w:rsid w:val="006F74A6"/>
    <w:rsid w:val="00712174"/>
    <w:rsid w:val="00712426"/>
    <w:rsid w:val="007203B6"/>
    <w:rsid w:val="007459AE"/>
    <w:rsid w:val="00756565"/>
    <w:rsid w:val="007750A4"/>
    <w:rsid w:val="00776D71"/>
    <w:rsid w:val="00776FF2"/>
    <w:rsid w:val="007879D3"/>
    <w:rsid w:val="00787ACE"/>
    <w:rsid w:val="007C7932"/>
    <w:rsid w:val="007D5600"/>
    <w:rsid w:val="007F006F"/>
    <w:rsid w:val="00813995"/>
    <w:rsid w:val="008146FA"/>
    <w:rsid w:val="008235D2"/>
    <w:rsid w:val="00823969"/>
    <w:rsid w:val="0082443E"/>
    <w:rsid w:val="00852FEA"/>
    <w:rsid w:val="00877B3B"/>
    <w:rsid w:val="008D0768"/>
    <w:rsid w:val="008D0BE0"/>
    <w:rsid w:val="008E3E69"/>
    <w:rsid w:val="008E5870"/>
    <w:rsid w:val="008F6118"/>
    <w:rsid w:val="00900577"/>
    <w:rsid w:val="00904445"/>
    <w:rsid w:val="009344D3"/>
    <w:rsid w:val="00950B88"/>
    <w:rsid w:val="00952B0B"/>
    <w:rsid w:val="009661BD"/>
    <w:rsid w:val="009679C8"/>
    <w:rsid w:val="00995F85"/>
    <w:rsid w:val="00997FFD"/>
    <w:rsid w:val="009C160C"/>
    <w:rsid w:val="009C4E2D"/>
    <w:rsid w:val="00A04671"/>
    <w:rsid w:val="00A05A37"/>
    <w:rsid w:val="00A172B8"/>
    <w:rsid w:val="00A367BA"/>
    <w:rsid w:val="00A4247F"/>
    <w:rsid w:val="00A475E4"/>
    <w:rsid w:val="00A56096"/>
    <w:rsid w:val="00A60EA4"/>
    <w:rsid w:val="00A66D48"/>
    <w:rsid w:val="00A732C6"/>
    <w:rsid w:val="00A84553"/>
    <w:rsid w:val="00AA3825"/>
    <w:rsid w:val="00AA561A"/>
    <w:rsid w:val="00AC0BCA"/>
    <w:rsid w:val="00AC3CCD"/>
    <w:rsid w:val="00AC678E"/>
    <w:rsid w:val="00AE05A0"/>
    <w:rsid w:val="00AF0076"/>
    <w:rsid w:val="00B01BB6"/>
    <w:rsid w:val="00B12A3B"/>
    <w:rsid w:val="00B1625E"/>
    <w:rsid w:val="00B16DDE"/>
    <w:rsid w:val="00B266DB"/>
    <w:rsid w:val="00B50D7B"/>
    <w:rsid w:val="00B57AB8"/>
    <w:rsid w:val="00B6198E"/>
    <w:rsid w:val="00B62AD3"/>
    <w:rsid w:val="00B77443"/>
    <w:rsid w:val="00B851E5"/>
    <w:rsid w:val="00BA00BB"/>
    <w:rsid w:val="00BA115C"/>
    <w:rsid w:val="00BB6ACF"/>
    <w:rsid w:val="00BC1C37"/>
    <w:rsid w:val="00BC2127"/>
    <w:rsid w:val="00BD53E3"/>
    <w:rsid w:val="00BE0440"/>
    <w:rsid w:val="00C00C01"/>
    <w:rsid w:val="00C054B8"/>
    <w:rsid w:val="00C56042"/>
    <w:rsid w:val="00C8126E"/>
    <w:rsid w:val="00C911E8"/>
    <w:rsid w:val="00C96838"/>
    <w:rsid w:val="00CA0766"/>
    <w:rsid w:val="00CA0CEA"/>
    <w:rsid w:val="00CB1CD5"/>
    <w:rsid w:val="00CB2C86"/>
    <w:rsid w:val="00CC34E8"/>
    <w:rsid w:val="00CE3A9E"/>
    <w:rsid w:val="00D171DC"/>
    <w:rsid w:val="00D22BA2"/>
    <w:rsid w:val="00D23700"/>
    <w:rsid w:val="00D35990"/>
    <w:rsid w:val="00D82C06"/>
    <w:rsid w:val="00D9044C"/>
    <w:rsid w:val="00DA0074"/>
    <w:rsid w:val="00DA1D4C"/>
    <w:rsid w:val="00DB4B60"/>
    <w:rsid w:val="00DB79A5"/>
    <w:rsid w:val="00DC6A1F"/>
    <w:rsid w:val="00DD6187"/>
    <w:rsid w:val="00DD716A"/>
    <w:rsid w:val="00DF72F7"/>
    <w:rsid w:val="00DF7841"/>
    <w:rsid w:val="00E12902"/>
    <w:rsid w:val="00E14F74"/>
    <w:rsid w:val="00E51112"/>
    <w:rsid w:val="00E61245"/>
    <w:rsid w:val="00E64CAC"/>
    <w:rsid w:val="00E76628"/>
    <w:rsid w:val="00E86202"/>
    <w:rsid w:val="00E9723D"/>
    <w:rsid w:val="00EA2467"/>
    <w:rsid w:val="00EA48FD"/>
    <w:rsid w:val="00EC4E6B"/>
    <w:rsid w:val="00EC5C0B"/>
    <w:rsid w:val="00EC6A08"/>
    <w:rsid w:val="00ED017F"/>
    <w:rsid w:val="00ED24B9"/>
    <w:rsid w:val="00ED68DD"/>
    <w:rsid w:val="00EF6E33"/>
    <w:rsid w:val="00F11A9F"/>
    <w:rsid w:val="00F12CAA"/>
    <w:rsid w:val="00F27CCE"/>
    <w:rsid w:val="00F37DFC"/>
    <w:rsid w:val="00F51AD9"/>
    <w:rsid w:val="00F63288"/>
    <w:rsid w:val="00F725FB"/>
    <w:rsid w:val="00F7478E"/>
    <w:rsid w:val="00F74A20"/>
    <w:rsid w:val="00F9382A"/>
    <w:rsid w:val="00F93DDD"/>
    <w:rsid w:val="00F95FCA"/>
    <w:rsid w:val="00FC789E"/>
    <w:rsid w:val="00FD048D"/>
    <w:rsid w:val="00FD4681"/>
    <w:rsid w:val="00FF35D9"/>
    <w:rsid w:val="00FF4612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B5EE61F"/>
  <w15:chartTrackingRefBased/>
  <w15:docId w15:val="{F7E58047-7ECD-406C-9BE2-8EDC638A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3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DD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A07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07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076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07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076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63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301C"/>
  </w:style>
  <w:style w:type="paragraph" w:styleId="Zpat">
    <w:name w:val="footer"/>
    <w:basedOn w:val="Normln"/>
    <w:link w:val="ZpatChar"/>
    <w:uiPriority w:val="99"/>
    <w:unhideWhenUsed/>
    <w:rsid w:val="00663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301C"/>
  </w:style>
  <w:style w:type="character" w:styleId="Hypertextovodkaz">
    <w:name w:val="Hyperlink"/>
    <w:basedOn w:val="Standardnpsmoodstavce"/>
    <w:uiPriority w:val="99"/>
    <w:unhideWhenUsed/>
    <w:rsid w:val="0027658F"/>
    <w:rPr>
      <w:color w:val="0563C1" w:themeColor="hyperlink"/>
      <w:u w:val="single"/>
    </w:rPr>
  </w:style>
  <w:style w:type="paragraph" w:customStyle="1" w:styleId="docdata">
    <w:name w:val="docdata"/>
    <w:aliases w:val="docy,v5,2129,bqiaagaaeyqcaaagiaiaaao4bwaabcyhaaaaaaaaaaaaaaaaaaaaaaaaaaaaaaaaaaaaaaaaaaaaaaaaaaaaaaaaaaaaaaaaaaaaaaaaaaaaaaaaaaaaaaaaaaaaaaaaaaaaaaaaaaaaaaaaaaaaaaaaaaaaaaaaaaaaaaaaaaaaaaaaaaaaaaaaaaaaaaaaaaaaaaaaaaaaaaaaaaaaaaaaaaaaaaaaaaaaaaaa"/>
    <w:basedOn w:val="Normln"/>
    <w:rsid w:val="003C2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89D4-EDAB-430A-83F0-9168970E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PVTCSCCM</Company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Pišínová Jana</dc:creator>
  <cp:keywords/>
  <dc:description/>
  <cp:lastModifiedBy>Sztwioroková Eva</cp:lastModifiedBy>
  <cp:revision>77</cp:revision>
  <cp:lastPrinted>2024-03-06T07:51:00Z</cp:lastPrinted>
  <dcterms:created xsi:type="dcterms:W3CDTF">2024-03-06T06:53:00Z</dcterms:created>
  <dcterms:modified xsi:type="dcterms:W3CDTF">2024-08-28T20:21:00Z</dcterms:modified>
</cp:coreProperties>
</file>