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DD07" w14:textId="77777777" w:rsidR="00904B6B" w:rsidRPr="004164F6" w:rsidRDefault="00904B6B" w:rsidP="00951C64">
      <w:pPr>
        <w:spacing w:line="264" w:lineRule="auto"/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14:paraId="4874470F" w14:textId="38A614A9" w:rsidR="00226BF6" w:rsidRDefault="00A53DD9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  <w:r w:rsidRPr="003C58B6">
        <w:rPr>
          <w:rFonts w:eastAsia="Calibri"/>
          <w:b/>
          <w:bCs/>
        </w:rPr>
        <w:t xml:space="preserve">V této důvodové zprávě předkládá </w:t>
      </w:r>
      <w:r w:rsidRPr="00504FB0">
        <w:rPr>
          <w:rFonts w:eastAsia="Calibri"/>
          <w:b/>
          <w:bCs/>
        </w:rPr>
        <w:t>Rada Olomouckého kraje Zastupitelstvu Olomouckého kraje</w:t>
      </w:r>
      <w:r w:rsidRPr="003C58B6">
        <w:rPr>
          <w:rFonts w:eastAsia="Calibri"/>
          <w:b/>
          <w:bCs/>
        </w:rPr>
        <w:t xml:space="preserve"> k projednání </w:t>
      </w:r>
      <w:r w:rsidR="00226BF6">
        <w:rPr>
          <w:rFonts w:eastAsia="Calibri"/>
          <w:b/>
          <w:bCs/>
        </w:rPr>
        <w:t xml:space="preserve">návrh na </w:t>
      </w:r>
      <w:r w:rsidR="00226BF6" w:rsidRPr="001731BB">
        <w:rPr>
          <w:rFonts w:eastAsia="Calibri"/>
          <w:b/>
          <w:bCs/>
        </w:rPr>
        <w:t xml:space="preserve">rozdělení </w:t>
      </w:r>
      <w:r w:rsidR="00126653">
        <w:rPr>
          <w:rFonts w:eastAsia="Calibri"/>
          <w:b/>
          <w:bCs/>
        </w:rPr>
        <w:t xml:space="preserve">finančních prostředků z </w:t>
      </w:r>
      <w:r w:rsidR="00226BF6" w:rsidRPr="001731BB">
        <w:rPr>
          <w:rFonts w:eastAsia="Calibri"/>
          <w:b/>
          <w:bCs/>
        </w:rPr>
        <w:t xml:space="preserve">účelové dotace </w:t>
      </w:r>
      <w:r w:rsidR="00226BF6">
        <w:rPr>
          <w:rFonts w:eastAsia="Calibri"/>
          <w:b/>
          <w:bCs/>
        </w:rPr>
        <w:t xml:space="preserve">ze státního rozpočtu </w:t>
      </w:r>
      <w:r w:rsidR="00226BF6" w:rsidRPr="001731BB">
        <w:rPr>
          <w:rFonts w:eastAsia="Calibri"/>
          <w:b/>
          <w:bCs/>
        </w:rPr>
        <w:t xml:space="preserve">určené na financování běžných výdajů souvisejících s poskytováním základních druhů a forem sociálních služeb v roce </w:t>
      </w:r>
      <w:r w:rsidR="008C36B9">
        <w:rPr>
          <w:rFonts w:eastAsia="Calibri"/>
          <w:b/>
          <w:bCs/>
        </w:rPr>
        <w:t>2024</w:t>
      </w:r>
      <w:r w:rsidR="00226BF6">
        <w:rPr>
          <w:rFonts w:eastAsia="Calibri"/>
          <w:b/>
          <w:bCs/>
        </w:rPr>
        <w:t xml:space="preserve">, </w:t>
      </w:r>
      <w:r w:rsidR="00126653">
        <w:rPr>
          <w:rFonts w:eastAsia="Calibri"/>
          <w:b/>
          <w:bCs/>
        </w:rPr>
        <w:t xml:space="preserve">administrované v rámci </w:t>
      </w:r>
      <w:r w:rsidR="00226BF6" w:rsidRPr="001731BB">
        <w:rPr>
          <w:rFonts w:eastAsia="Calibri"/>
          <w:b/>
          <w:bCs/>
        </w:rPr>
        <w:t>Programu finanční podpory poskytování sociálních služeb v Olomouckém kraji</w:t>
      </w:r>
      <w:r w:rsidR="00986327">
        <w:rPr>
          <w:rFonts w:eastAsia="Calibri"/>
          <w:b/>
          <w:bCs/>
        </w:rPr>
        <w:t xml:space="preserve"> (dále jen „Program“)</w:t>
      </w:r>
      <w:r w:rsidR="00226BF6" w:rsidRPr="001731BB">
        <w:rPr>
          <w:rFonts w:eastAsia="Calibri"/>
          <w:b/>
          <w:bCs/>
        </w:rPr>
        <w:t xml:space="preserve">, Podprogramu </w:t>
      </w:r>
      <w:r w:rsidR="00226BF6">
        <w:rPr>
          <w:rFonts w:eastAsia="Calibri"/>
          <w:b/>
          <w:bCs/>
        </w:rPr>
        <w:t>č. 1.</w:t>
      </w:r>
    </w:p>
    <w:p w14:paraId="2FD6EB68" w14:textId="77777777" w:rsidR="00711E14" w:rsidRDefault="00711E14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</w:p>
    <w:p w14:paraId="4C6EB425" w14:textId="5535AEA4" w:rsidR="008C36B9" w:rsidRDefault="00711E14" w:rsidP="002B5964">
      <w:pPr>
        <w:spacing w:before="0"/>
        <w:rPr>
          <w:b/>
        </w:rPr>
      </w:pPr>
      <w:r w:rsidRPr="008C36B9">
        <w:rPr>
          <w:bCs/>
          <w:szCs w:val="24"/>
        </w:rPr>
        <w:t>Zastupi</w:t>
      </w:r>
      <w:r w:rsidR="002B5964" w:rsidRPr="008C36B9">
        <w:rPr>
          <w:color w:val="000000"/>
          <w:szCs w:val="24"/>
        </w:rPr>
        <w:t xml:space="preserve">telstvo Olomouckého kraje </w:t>
      </w:r>
      <w:r w:rsidR="008C36B9" w:rsidRPr="008C36B9">
        <w:rPr>
          <w:rFonts w:eastAsia="Times New Roman"/>
          <w:color w:val="000000"/>
          <w:szCs w:val="24"/>
        </w:rPr>
        <w:t xml:space="preserve">schválilo </w:t>
      </w:r>
      <w:r w:rsidR="002B5964" w:rsidRPr="008C36B9">
        <w:rPr>
          <w:color w:val="000000"/>
          <w:szCs w:val="24"/>
        </w:rPr>
        <w:t xml:space="preserve">usnesením </w:t>
      </w:r>
      <w:r w:rsidR="008C36B9" w:rsidRPr="008C36B9">
        <w:rPr>
          <w:rFonts w:eastAsia="Times New Roman"/>
          <w:color w:val="000000"/>
          <w:szCs w:val="24"/>
        </w:rPr>
        <w:t xml:space="preserve">č. UZ/18/48/2024 ze dne 26.02.2024 a </w:t>
      </w:r>
      <w:r w:rsidR="008C36B9" w:rsidRPr="008C36B9">
        <w:rPr>
          <w:color w:val="000000"/>
          <w:szCs w:val="24"/>
        </w:rPr>
        <w:t xml:space="preserve">usnesením </w:t>
      </w:r>
      <w:r w:rsidR="008C36B9" w:rsidRPr="008C36B9">
        <w:rPr>
          <w:rFonts w:eastAsia="Times New Roman"/>
          <w:color w:val="000000"/>
          <w:szCs w:val="24"/>
        </w:rPr>
        <w:t xml:space="preserve">č. </w:t>
      </w:r>
      <w:r w:rsidR="008C36B9" w:rsidRPr="008C36B9">
        <w:rPr>
          <w:szCs w:val="24"/>
        </w:rPr>
        <w:t>UZ/19/54/2024 ze dne 29.04.2024</w:t>
      </w:r>
      <w:r w:rsidR="008C36B9">
        <w:rPr>
          <w:szCs w:val="24"/>
        </w:rPr>
        <w:t xml:space="preserve"> </w:t>
      </w:r>
      <w:r w:rsidRPr="008C36B9">
        <w:rPr>
          <w:bCs/>
          <w:szCs w:val="24"/>
        </w:rPr>
        <w:t>poskytnutí dotac</w:t>
      </w:r>
      <w:r w:rsidR="00EA1CBF" w:rsidRPr="008C36B9">
        <w:rPr>
          <w:bCs/>
          <w:szCs w:val="24"/>
        </w:rPr>
        <w:t>í jednotlivým sociálním službám zařazeným v síti sociálních služeb Olomouckého kraje z dotace poskytnuté Olomouckému kraji</w:t>
      </w:r>
      <w:r w:rsidRPr="008C36B9">
        <w:rPr>
          <w:bCs/>
          <w:szCs w:val="24"/>
        </w:rPr>
        <w:t xml:space="preserve"> z kapitoly 313 – MPSV státního </w:t>
      </w:r>
      <w:r w:rsidRPr="008C36B9">
        <w:rPr>
          <w:bCs/>
        </w:rPr>
        <w:t xml:space="preserve">rozpočtu na rok </w:t>
      </w:r>
      <w:r w:rsidR="008C36B9" w:rsidRPr="008C36B9">
        <w:rPr>
          <w:bCs/>
        </w:rPr>
        <w:t>2024</w:t>
      </w:r>
      <w:r w:rsidR="002B5964" w:rsidRPr="008C36B9">
        <w:rPr>
          <w:bCs/>
        </w:rPr>
        <w:t xml:space="preserve"> </w:t>
      </w:r>
      <w:r w:rsidRPr="008C36B9">
        <w:rPr>
          <w:bCs/>
        </w:rPr>
        <w:t>na financování běžných výdajů souvisejících s poskytováním základních druhů a forem</w:t>
      </w:r>
      <w:r w:rsidRPr="007210F7">
        <w:rPr>
          <w:bCs/>
        </w:rPr>
        <w:t xml:space="preserve"> sociálních služeb v rozsahu stanoveném základními činnostmi u jednotlivých druhů sociálních služeb</w:t>
      </w:r>
      <w:r w:rsidR="008C36B9" w:rsidRPr="008C36B9">
        <w:rPr>
          <w:bCs/>
        </w:rPr>
        <w:t>(dále jen „dotace MPSV“).</w:t>
      </w:r>
      <w:r w:rsidR="008C36B9">
        <w:rPr>
          <w:bCs/>
        </w:rPr>
        <w:t xml:space="preserve"> </w:t>
      </w:r>
      <w:r w:rsidR="008C36B9" w:rsidRPr="008C36B9">
        <w:rPr>
          <w:b/>
        </w:rPr>
        <w:t>Přerozděleno bylo celkem 1 944 268 500 Kč.</w:t>
      </w:r>
    </w:p>
    <w:p w14:paraId="23206EB2" w14:textId="77777777" w:rsidR="005642B9" w:rsidRPr="008C36B9" w:rsidRDefault="005642B9" w:rsidP="002B5964">
      <w:pPr>
        <w:spacing w:before="0"/>
        <w:rPr>
          <w:b/>
        </w:rPr>
      </w:pPr>
    </w:p>
    <w:p w14:paraId="3D6FB897" w14:textId="6205F7A7" w:rsidR="00711E14" w:rsidRDefault="002B5964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V průběhu roku </w:t>
      </w:r>
      <w:r w:rsidR="008C36B9">
        <w:rPr>
          <w:rFonts w:eastAsia="Calibri"/>
          <w:b/>
          <w:bCs/>
        </w:rPr>
        <w:t>2024</w:t>
      </w:r>
      <w:r>
        <w:rPr>
          <w:rFonts w:eastAsia="Calibri"/>
          <w:b/>
          <w:bCs/>
        </w:rPr>
        <w:t xml:space="preserve"> bylo na základě aktualizace rozpočtů sociálních služeb vráceno na účet Olomouckého kraje celkem </w:t>
      </w:r>
      <w:r w:rsidR="00FE5F4C">
        <w:rPr>
          <w:rFonts w:eastAsia="Calibri"/>
          <w:b/>
          <w:bCs/>
        </w:rPr>
        <w:t xml:space="preserve">14 </w:t>
      </w:r>
      <w:r w:rsidR="009343F3">
        <w:rPr>
          <w:rFonts w:eastAsia="Calibri"/>
          <w:b/>
          <w:bCs/>
        </w:rPr>
        <w:t>584 540 Kč.</w:t>
      </w:r>
    </w:p>
    <w:p w14:paraId="6B5D3171" w14:textId="77777777" w:rsidR="005642B9" w:rsidRDefault="005642B9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</w:p>
    <w:p w14:paraId="3CD52B15" w14:textId="2E78134D" w:rsidR="00D13A62" w:rsidRDefault="002B5964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Předkladatel navrhuje přerozdělit vrácené finanční prostředky </w:t>
      </w:r>
      <w:r w:rsidR="00EA1CBF">
        <w:rPr>
          <w:rFonts w:eastAsia="Calibri"/>
          <w:b/>
          <w:bCs/>
        </w:rPr>
        <w:t xml:space="preserve">a poskytnout navýšení dotací </w:t>
      </w:r>
      <w:r>
        <w:rPr>
          <w:rFonts w:eastAsia="Calibri"/>
          <w:b/>
          <w:bCs/>
        </w:rPr>
        <w:t xml:space="preserve">poskytovatelům sociálních služeb v Olomouckém kraji. </w:t>
      </w:r>
      <w:r w:rsidR="00EA1CBF">
        <w:rPr>
          <w:rFonts w:eastAsia="Calibri"/>
          <w:b/>
          <w:bCs/>
        </w:rPr>
        <w:t xml:space="preserve">Jak bude uvedeno dále, k navýšení dotací dojde u sociálních služeb, jimž nebyla v řádném kole dotačního řízení poskytnuta dotace ve výši 100 % požadavku. </w:t>
      </w:r>
    </w:p>
    <w:p w14:paraId="0CD791D0" w14:textId="77777777" w:rsidR="005642B9" w:rsidRDefault="005642B9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</w:p>
    <w:p w14:paraId="02094450" w14:textId="0BE07A91" w:rsidR="002B5964" w:rsidRDefault="002B5964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V případě, že by tyto finanční prostředky nebyly dále přerozděleny, bylo by nutno je při finančním vypořádání kraje odvést </w:t>
      </w:r>
      <w:r w:rsidR="00D13A62">
        <w:rPr>
          <w:rFonts w:eastAsia="Calibri"/>
          <w:b/>
          <w:bCs/>
        </w:rPr>
        <w:t xml:space="preserve">zpět </w:t>
      </w:r>
      <w:r>
        <w:rPr>
          <w:rFonts w:eastAsia="Calibri"/>
          <w:b/>
          <w:bCs/>
        </w:rPr>
        <w:t>do státního rozpočtu ČR (kapitoly MPSV ČR).</w:t>
      </w:r>
    </w:p>
    <w:p w14:paraId="0DAD6CBF" w14:textId="088A11A2" w:rsidR="001E14F4" w:rsidRDefault="001E14F4" w:rsidP="001E14F4">
      <w:pPr>
        <w:pStyle w:val="DZnadpis"/>
      </w:pPr>
      <w:r w:rsidRPr="007170F1">
        <w:t>Přehled dotace MPSV</w:t>
      </w:r>
      <w:r>
        <w:t xml:space="preserve"> – rekapitulace </w:t>
      </w:r>
    </w:p>
    <w:p w14:paraId="513194A2" w14:textId="77777777" w:rsidR="001E14F4" w:rsidRDefault="001E14F4" w:rsidP="001E14F4">
      <w:pPr>
        <w:pStyle w:val="DZnadpis"/>
        <w:pBdr>
          <w:bottom w:val="none" w:sz="0" w:space="0" w:color="auto"/>
        </w:pBdr>
        <w:spacing w:before="120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551"/>
      </w:tblGrid>
      <w:tr w:rsidR="001E14F4" w:rsidRPr="007170F1" w14:paraId="3DDCCDAE" w14:textId="77777777" w:rsidTr="001E14F4">
        <w:trPr>
          <w:trHeight w:val="454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61FDBFF" w14:textId="77777777" w:rsidR="001E14F4" w:rsidRPr="007170F1" w:rsidRDefault="001E14F4" w:rsidP="00A065F9">
            <w:pPr>
              <w:spacing w:before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7170F1">
              <w:rPr>
                <w:rFonts w:eastAsia="Times New Roman"/>
                <w:b/>
                <w:bCs/>
                <w:color w:val="000000"/>
                <w:sz w:val="22"/>
              </w:rPr>
              <w:t>Dotace celkem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F47BAFA" w14:textId="4E4EAAC4" w:rsidR="001E14F4" w:rsidRPr="007170F1" w:rsidRDefault="001E14F4" w:rsidP="00A065F9">
            <w:pPr>
              <w:spacing w:before="0" w:line="240" w:lineRule="auto"/>
              <w:contextualSpacing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7170F1">
              <w:rPr>
                <w:rFonts w:eastAsia="Times New Roman"/>
                <w:b/>
                <w:bCs/>
                <w:color w:val="000000"/>
                <w:sz w:val="22"/>
              </w:rPr>
              <w:t>1 944 690 000</w:t>
            </w:r>
            <w:r w:rsidR="00DA0B36">
              <w:rPr>
                <w:rFonts w:eastAsia="Times New Roman"/>
                <w:b/>
                <w:bCs/>
                <w:color w:val="000000"/>
                <w:sz w:val="22"/>
              </w:rPr>
              <w:t xml:space="preserve"> Kč</w:t>
            </w:r>
          </w:p>
        </w:tc>
      </w:tr>
      <w:tr w:rsidR="001E14F4" w:rsidRPr="007170F1" w14:paraId="3E64F820" w14:textId="77777777" w:rsidTr="001E14F4">
        <w:trPr>
          <w:trHeight w:val="454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5ACB6347" w14:textId="77777777" w:rsidR="001E14F4" w:rsidRPr="007170F1" w:rsidRDefault="001E14F4" w:rsidP="00A065F9">
            <w:pPr>
              <w:spacing w:before="0" w:line="240" w:lineRule="auto"/>
              <w:contextualSpacing/>
              <w:jc w:val="left"/>
              <w:rPr>
                <w:rFonts w:eastAsia="Times New Roman"/>
                <w:color w:val="000000"/>
                <w:sz w:val="22"/>
              </w:rPr>
            </w:pPr>
            <w:r w:rsidRPr="007170F1">
              <w:rPr>
                <w:rFonts w:eastAsia="Times New Roman"/>
                <w:color w:val="000000"/>
                <w:sz w:val="22"/>
              </w:rPr>
              <w:t>Přerozděleno na základě UZ/18/48/2024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7AC772E" w14:textId="2695FED6" w:rsidR="001E14F4" w:rsidRPr="007170F1" w:rsidRDefault="001E14F4" w:rsidP="00A065F9">
            <w:pPr>
              <w:spacing w:before="0" w:line="240" w:lineRule="auto"/>
              <w:contextualSpacing/>
              <w:jc w:val="right"/>
              <w:rPr>
                <w:rFonts w:eastAsia="Times New Roman"/>
                <w:color w:val="000000"/>
                <w:sz w:val="22"/>
              </w:rPr>
            </w:pPr>
            <w:r w:rsidRPr="007170F1">
              <w:rPr>
                <w:rFonts w:eastAsia="Times New Roman"/>
                <w:color w:val="000000"/>
                <w:sz w:val="22"/>
              </w:rPr>
              <w:t>1 943 527 100</w:t>
            </w:r>
            <w:r w:rsidR="00DA0B36">
              <w:rPr>
                <w:rFonts w:eastAsia="Times New Roman"/>
                <w:color w:val="000000"/>
                <w:sz w:val="22"/>
              </w:rPr>
              <w:t xml:space="preserve"> Kč</w:t>
            </w:r>
          </w:p>
        </w:tc>
      </w:tr>
      <w:tr w:rsidR="001E14F4" w:rsidRPr="007170F1" w14:paraId="7DA94F7F" w14:textId="77777777" w:rsidTr="001E14F4">
        <w:trPr>
          <w:trHeight w:val="454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428FCA5A" w14:textId="77777777" w:rsidR="001E14F4" w:rsidRPr="007170F1" w:rsidRDefault="001E14F4" w:rsidP="00A065F9">
            <w:pPr>
              <w:spacing w:before="0" w:line="240" w:lineRule="auto"/>
              <w:contextualSpacing/>
              <w:jc w:val="left"/>
              <w:rPr>
                <w:rFonts w:eastAsia="Times New Roman"/>
                <w:color w:val="000000"/>
                <w:sz w:val="22"/>
              </w:rPr>
            </w:pPr>
            <w:r w:rsidRPr="007170F1">
              <w:rPr>
                <w:rFonts w:eastAsia="Times New Roman"/>
                <w:color w:val="000000"/>
                <w:sz w:val="22"/>
              </w:rPr>
              <w:t>Přerozděleno na základě UZ/19/54/2024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152B9A9" w14:textId="2F113945" w:rsidR="001E14F4" w:rsidRPr="007170F1" w:rsidRDefault="001E14F4" w:rsidP="00A065F9">
            <w:pPr>
              <w:spacing w:before="0" w:line="240" w:lineRule="auto"/>
              <w:contextualSpacing/>
              <w:jc w:val="right"/>
              <w:rPr>
                <w:rFonts w:eastAsia="Times New Roman"/>
                <w:color w:val="000000"/>
                <w:sz w:val="22"/>
              </w:rPr>
            </w:pPr>
            <w:r w:rsidRPr="007170F1">
              <w:rPr>
                <w:rFonts w:eastAsia="Times New Roman"/>
                <w:color w:val="000000"/>
                <w:sz w:val="22"/>
              </w:rPr>
              <w:t>741 400</w:t>
            </w:r>
            <w:r w:rsidR="00DA0B36">
              <w:rPr>
                <w:rFonts w:eastAsia="Times New Roman"/>
                <w:color w:val="000000"/>
                <w:sz w:val="22"/>
              </w:rPr>
              <w:t xml:space="preserve"> Kč</w:t>
            </w:r>
          </w:p>
        </w:tc>
      </w:tr>
      <w:tr w:rsidR="001E14F4" w:rsidRPr="007170F1" w14:paraId="2E28B415" w14:textId="77777777" w:rsidTr="001E14F4">
        <w:trPr>
          <w:trHeight w:val="454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635BC9CC" w14:textId="0339ABCB" w:rsidR="001E14F4" w:rsidRPr="007170F1" w:rsidRDefault="001E14F4" w:rsidP="00A065F9">
            <w:pPr>
              <w:spacing w:before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P</w:t>
            </w:r>
            <w:r w:rsidRPr="007170F1">
              <w:rPr>
                <w:rFonts w:eastAsia="Times New Roman"/>
                <w:b/>
                <w:bCs/>
                <w:color w:val="000000"/>
                <w:sz w:val="22"/>
              </w:rPr>
              <w:t xml:space="preserve">řiznáno </w:t>
            </w:r>
            <w:r w:rsidR="000943F0">
              <w:rPr>
                <w:rFonts w:eastAsia="Times New Roman"/>
                <w:b/>
                <w:bCs/>
                <w:color w:val="000000"/>
                <w:sz w:val="22"/>
              </w:rPr>
              <w:t xml:space="preserve">(přerozděleno) </w:t>
            </w:r>
            <w:r w:rsidRPr="007170F1">
              <w:rPr>
                <w:rFonts w:eastAsia="Times New Roman"/>
                <w:b/>
                <w:bCs/>
                <w:color w:val="000000"/>
                <w:sz w:val="22"/>
              </w:rPr>
              <w:t>celkem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3599151" w14:textId="12A7F160" w:rsidR="001E14F4" w:rsidRPr="007170F1" w:rsidRDefault="001E14F4" w:rsidP="00A065F9">
            <w:pPr>
              <w:spacing w:before="0" w:line="240" w:lineRule="auto"/>
              <w:contextualSpacing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7170F1">
              <w:rPr>
                <w:rFonts w:eastAsia="Times New Roman"/>
                <w:b/>
                <w:bCs/>
                <w:color w:val="000000"/>
                <w:sz w:val="22"/>
              </w:rPr>
              <w:t>1 944 268 500</w:t>
            </w:r>
            <w:r w:rsidR="00DA0B36">
              <w:rPr>
                <w:rFonts w:eastAsia="Times New Roman"/>
                <w:b/>
                <w:bCs/>
                <w:color w:val="000000"/>
                <w:sz w:val="22"/>
              </w:rPr>
              <w:t xml:space="preserve"> Kč</w:t>
            </w:r>
          </w:p>
        </w:tc>
      </w:tr>
      <w:tr w:rsidR="001E14F4" w:rsidRPr="007170F1" w14:paraId="3816B97E" w14:textId="77777777" w:rsidTr="001E14F4">
        <w:trPr>
          <w:trHeight w:val="454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6A91536E" w14:textId="77777777" w:rsidR="001E14F4" w:rsidRPr="007170F1" w:rsidRDefault="001E14F4" w:rsidP="00A065F9">
            <w:pPr>
              <w:spacing w:before="0" w:line="240" w:lineRule="auto"/>
              <w:contextualSpacing/>
              <w:jc w:val="left"/>
              <w:rPr>
                <w:rFonts w:eastAsia="Times New Roman"/>
                <w:color w:val="000000"/>
                <w:sz w:val="22"/>
              </w:rPr>
            </w:pPr>
            <w:r w:rsidRPr="001E14F4">
              <w:rPr>
                <w:rFonts w:eastAsia="Times New Roman"/>
                <w:color w:val="000000"/>
                <w:sz w:val="22"/>
              </w:rPr>
              <w:t>Nepřerozděleno (z</w:t>
            </w:r>
            <w:r w:rsidRPr="007170F1">
              <w:rPr>
                <w:rFonts w:eastAsia="Times New Roman"/>
                <w:color w:val="000000"/>
                <w:sz w:val="22"/>
              </w:rPr>
              <w:t>bývá</w:t>
            </w:r>
            <w:r w:rsidRPr="001E14F4">
              <w:rPr>
                <w:rFonts w:eastAsia="Times New Roman"/>
                <w:color w:val="000000"/>
                <w:sz w:val="22"/>
              </w:rPr>
              <w:t>)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43A9FF0" w14:textId="6C46369F" w:rsidR="001E14F4" w:rsidRPr="007170F1" w:rsidRDefault="001E14F4" w:rsidP="00A065F9">
            <w:pPr>
              <w:spacing w:before="0" w:line="240" w:lineRule="auto"/>
              <w:contextualSpacing/>
              <w:jc w:val="right"/>
              <w:rPr>
                <w:rFonts w:eastAsia="Times New Roman"/>
                <w:color w:val="000000"/>
                <w:sz w:val="22"/>
              </w:rPr>
            </w:pPr>
            <w:r w:rsidRPr="007170F1">
              <w:rPr>
                <w:rFonts w:eastAsia="Times New Roman"/>
                <w:color w:val="000000"/>
                <w:sz w:val="22"/>
              </w:rPr>
              <w:t>421 500</w:t>
            </w:r>
            <w:r w:rsidR="00DA0B36">
              <w:rPr>
                <w:rFonts w:eastAsia="Times New Roman"/>
                <w:color w:val="000000"/>
                <w:sz w:val="22"/>
              </w:rPr>
              <w:t xml:space="preserve"> Kč</w:t>
            </w:r>
          </w:p>
        </w:tc>
      </w:tr>
      <w:tr w:rsidR="001E14F4" w:rsidRPr="007170F1" w14:paraId="4779A0FF" w14:textId="77777777" w:rsidTr="001E14F4">
        <w:trPr>
          <w:trHeight w:val="454"/>
        </w:trPr>
        <w:tc>
          <w:tcPr>
            <w:tcW w:w="5949" w:type="dxa"/>
            <w:shd w:val="clear" w:color="auto" w:fill="auto"/>
            <w:noWrap/>
            <w:vAlign w:val="center"/>
          </w:tcPr>
          <w:p w14:paraId="0B8DBC58" w14:textId="142E03A9" w:rsidR="001E14F4" w:rsidRPr="001E14F4" w:rsidRDefault="001E14F4" w:rsidP="00A065F9">
            <w:pPr>
              <w:spacing w:before="0" w:line="240" w:lineRule="auto"/>
              <w:contextualSpacing/>
              <w:jc w:val="left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Vratky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7F3DFB" w14:textId="524BE197" w:rsidR="001E14F4" w:rsidRPr="007170F1" w:rsidRDefault="00DA0B36" w:rsidP="00A065F9">
            <w:pPr>
              <w:spacing w:before="0" w:line="240" w:lineRule="auto"/>
              <w:contextualSpacing/>
              <w:jc w:val="right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14 584 540 Kč </w:t>
            </w:r>
          </w:p>
        </w:tc>
      </w:tr>
      <w:tr w:rsidR="001E14F4" w:rsidRPr="007170F1" w14:paraId="51BEE858" w14:textId="77777777" w:rsidTr="001E14F4">
        <w:trPr>
          <w:trHeight w:val="454"/>
        </w:trPr>
        <w:tc>
          <w:tcPr>
            <w:tcW w:w="5949" w:type="dxa"/>
            <w:shd w:val="clear" w:color="auto" w:fill="auto"/>
            <w:noWrap/>
            <w:vAlign w:val="center"/>
          </w:tcPr>
          <w:p w14:paraId="18641E5B" w14:textId="3D48DC11" w:rsidR="001E14F4" w:rsidRPr="001E14F4" w:rsidRDefault="001E14F4" w:rsidP="00A065F9">
            <w:pPr>
              <w:spacing w:before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1E14F4">
              <w:rPr>
                <w:rFonts w:eastAsia="Times New Roman"/>
                <w:b/>
                <w:bCs/>
                <w:color w:val="000000"/>
                <w:sz w:val="22"/>
              </w:rPr>
              <w:t>K přerozdělení CELKEM: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ED4D64" w14:textId="14C27561" w:rsidR="001E14F4" w:rsidRPr="001E14F4" w:rsidRDefault="00DA0B36" w:rsidP="00A065F9">
            <w:pPr>
              <w:spacing w:before="0" w:line="240" w:lineRule="auto"/>
              <w:contextualSpacing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15 006 040 Kč</w:t>
            </w:r>
          </w:p>
        </w:tc>
      </w:tr>
    </w:tbl>
    <w:p w14:paraId="1CB53A54" w14:textId="77777777" w:rsidR="007651BA" w:rsidRPr="00CB7663" w:rsidRDefault="007651BA" w:rsidP="007651BA">
      <w:pPr>
        <w:pStyle w:val="DZnadpis"/>
      </w:pPr>
      <w:r>
        <w:lastRenderedPageBreak/>
        <w:t>Návrh na přerozdělení vrácených finančních prostředků</w:t>
      </w:r>
    </w:p>
    <w:p w14:paraId="6F8B6B46" w14:textId="77777777" w:rsidR="00C97E2C" w:rsidRDefault="00A40229" w:rsidP="00EE2F30">
      <w:pPr>
        <w:spacing w:before="240" w:line="264" w:lineRule="auto"/>
        <w:rPr>
          <w:b/>
          <w:szCs w:val="24"/>
        </w:rPr>
      </w:pPr>
      <w:r>
        <w:rPr>
          <w:b/>
          <w:szCs w:val="24"/>
        </w:rPr>
        <w:t>Finanční prostředky byly přerozděleny na základě těchto principů:</w:t>
      </w:r>
    </w:p>
    <w:p w14:paraId="07D6A86B" w14:textId="6F080F05" w:rsidR="00723E1E" w:rsidRDefault="007C716A" w:rsidP="00A84C18">
      <w:pPr>
        <w:pStyle w:val="Odstavecseseznamem"/>
        <w:numPr>
          <w:ilvl w:val="0"/>
          <w:numId w:val="23"/>
        </w:numPr>
        <w:spacing w:line="264" w:lineRule="auto"/>
        <w:ind w:left="357" w:hanging="357"/>
        <w:contextualSpacing w:val="0"/>
        <w:rPr>
          <w:szCs w:val="24"/>
        </w:rPr>
      </w:pPr>
      <w:r w:rsidRPr="007C716A">
        <w:rPr>
          <w:szCs w:val="24"/>
        </w:rPr>
        <w:t>Z dofinancování byly vyloučeny sociální služby</w:t>
      </w:r>
      <w:r w:rsidR="00723E1E">
        <w:rPr>
          <w:szCs w:val="24"/>
        </w:rPr>
        <w:t xml:space="preserve"> které:</w:t>
      </w:r>
    </w:p>
    <w:p w14:paraId="529F5690" w14:textId="2335333F" w:rsidR="007C716A" w:rsidRDefault="007C716A" w:rsidP="00723E1E">
      <w:pPr>
        <w:pStyle w:val="Odstavecseseznamem"/>
        <w:numPr>
          <w:ilvl w:val="1"/>
          <w:numId w:val="23"/>
        </w:numPr>
        <w:spacing w:line="264" w:lineRule="auto"/>
        <w:contextualSpacing w:val="0"/>
        <w:rPr>
          <w:szCs w:val="24"/>
        </w:rPr>
      </w:pPr>
      <w:r w:rsidRPr="007C716A">
        <w:rPr>
          <w:szCs w:val="24"/>
        </w:rPr>
        <w:t>vrátily nevyužité finanční prostředky;</w:t>
      </w:r>
    </w:p>
    <w:p w14:paraId="24AE7960" w14:textId="5D6BB516" w:rsidR="00723E1E" w:rsidRDefault="00723E1E" w:rsidP="00723E1E">
      <w:pPr>
        <w:pStyle w:val="Odstavecseseznamem"/>
        <w:numPr>
          <w:ilvl w:val="1"/>
          <w:numId w:val="23"/>
        </w:numPr>
        <w:spacing w:line="264" w:lineRule="auto"/>
        <w:contextualSpacing w:val="0"/>
        <w:rPr>
          <w:szCs w:val="24"/>
        </w:rPr>
      </w:pPr>
      <w:r>
        <w:rPr>
          <w:szCs w:val="24"/>
        </w:rPr>
        <w:t xml:space="preserve">jsou </w:t>
      </w:r>
      <w:r w:rsidR="007C716A">
        <w:rPr>
          <w:szCs w:val="24"/>
        </w:rPr>
        <w:t>poskytované příspěvkov</w:t>
      </w:r>
      <w:r w:rsidR="00AB53D2">
        <w:rPr>
          <w:szCs w:val="24"/>
        </w:rPr>
        <w:t xml:space="preserve">ými </w:t>
      </w:r>
      <w:r w:rsidR="007C716A">
        <w:rPr>
          <w:szCs w:val="24"/>
        </w:rPr>
        <w:t>organizace a obce</w:t>
      </w:r>
      <w:r>
        <w:rPr>
          <w:szCs w:val="24"/>
        </w:rPr>
        <w:t>mi</w:t>
      </w:r>
      <w:r w:rsidR="007C716A">
        <w:rPr>
          <w:szCs w:val="24"/>
        </w:rPr>
        <w:t xml:space="preserve">; </w:t>
      </w:r>
    </w:p>
    <w:p w14:paraId="49FECFC3" w14:textId="626BDC7C" w:rsidR="00723E1E" w:rsidRDefault="00723E1E" w:rsidP="00723E1E">
      <w:pPr>
        <w:pStyle w:val="Odstavecseseznamem"/>
        <w:numPr>
          <w:ilvl w:val="1"/>
          <w:numId w:val="23"/>
        </w:numPr>
        <w:spacing w:line="264" w:lineRule="auto"/>
        <w:contextualSpacing w:val="0"/>
        <w:rPr>
          <w:szCs w:val="24"/>
        </w:rPr>
      </w:pPr>
      <w:r>
        <w:rPr>
          <w:szCs w:val="24"/>
        </w:rPr>
        <w:t>nepodaly žádost o dotaci do Podprogramu č. 2;</w:t>
      </w:r>
    </w:p>
    <w:p w14:paraId="5EF66586" w14:textId="20D0C86C" w:rsidR="00723E1E" w:rsidRDefault="00723E1E" w:rsidP="00723E1E">
      <w:pPr>
        <w:pStyle w:val="Odstavecseseznamem"/>
        <w:numPr>
          <w:ilvl w:val="1"/>
          <w:numId w:val="23"/>
        </w:numPr>
        <w:spacing w:line="264" w:lineRule="auto"/>
        <w:contextualSpacing w:val="0"/>
        <w:rPr>
          <w:szCs w:val="24"/>
        </w:rPr>
      </w:pPr>
      <w:r>
        <w:rPr>
          <w:szCs w:val="24"/>
        </w:rPr>
        <w:t>které jsou uvedeny v § 73 zákona č. 108/2006 Sb., o sociálních službách</w:t>
      </w:r>
      <w:r w:rsidR="00D13A62">
        <w:rPr>
          <w:szCs w:val="24"/>
        </w:rPr>
        <w:t>,</w:t>
      </w:r>
      <w:r>
        <w:rPr>
          <w:szCs w:val="24"/>
        </w:rPr>
        <w:t xml:space="preserve"> ve znění pozdějších předpisů</w:t>
      </w:r>
      <w:r w:rsidR="00B751F7">
        <w:rPr>
          <w:szCs w:val="24"/>
        </w:rPr>
        <w:t xml:space="preserve"> (dále jen „ZSS“)</w:t>
      </w:r>
      <w:r>
        <w:rPr>
          <w:szCs w:val="24"/>
        </w:rPr>
        <w:t xml:space="preserve"> – jedná se o pobytové služby sociální péče, kterým náleží úhrada za péči ve výši přiznaného </w:t>
      </w:r>
      <w:proofErr w:type="spellStart"/>
      <w:proofErr w:type="gramStart"/>
      <w:r>
        <w:rPr>
          <w:szCs w:val="24"/>
        </w:rPr>
        <w:t>příspěvku</w:t>
      </w:r>
      <w:r w:rsidR="00B751F7">
        <w:rPr>
          <w:szCs w:val="24"/>
        </w:rPr>
        <w:t>.</w:t>
      </w:r>
      <w:r w:rsidR="00B751F7">
        <w:rPr>
          <w:szCs w:val="24"/>
          <w:vertAlign w:val="superscript"/>
        </w:rPr>
        <w:t>i</w:t>
      </w:r>
      <w:proofErr w:type="spellEnd"/>
      <w:proofErr w:type="gramEnd"/>
    </w:p>
    <w:p w14:paraId="266F68F1" w14:textId="4016F96D" w:rsidR="00B751F7" w:rsidRDefault="00B751F7" w:rsidP="00B751F7">
      <w:pPr>
        <w:pStyle w:val="Odstavecseseznamem"/>
        <w:spacing w:line="264" w:lineRule="auto"/>
        <w:ind w:left="357"/>
        <w:contextualSpacing w:val="0"/>
        <w:rPr>
          <w:szCs w:val="24"/>
        </w:rPr>
      </w:pPr>
      <w:proofErr w:type="spellStart"/>
      <w:r w:rsidRPr="00B751F7">
        <w:rPr>
          <w:szCs w:val="24"/>
          <w:vertAlign w:val="superscript"/>
        </w:rPr>
        <w:t>i</w:t>
      </w:r>
      <w:r>
        <w:rPr>
          <w:szCs w:val="24"/>
        </w:rPr>
        <w:t>Na</w:t>
      </w:r>
      <w:proofErr w:type="spellEnd"/>
      <w:r>
        <w:rPr>
          <w:szCs w:val="24"/>
        </w:rPr>
        <w:t xml:space="preserve"> základě n</w:t>
      </w:r>
      <w:r w:rsidRPr="00B751F7">
        <w:rPr>
          <w:szCs w:val="24"/>
        </w:rPr>
        <w:t xml:space="preserve">ovely </w:t>
      </w:r>
      <w:r>
        <w:rPr>
          <w:szCs w:val="24"/>
        </w:rPr>
        <w:t xml:space="preserve">ZSS </w:t>
      </w:r>
      <w:r w:rsidRPr="00B751F7">
        <w:rPr>
          <w:szCs w:val="24"/>
        </w:rPr>
        <w:t xml:space="preserve">od 01.07.2024 výrazně </w:t>
      </w:r>
      <w:r w:rsidR="00DA0B36">
        <w:rPr>
          <w:szCs w:val="24"/>
        </w:rPr>
        <w:t xml:space="preserve">vzrostl </w:t>
      </w:r>
      <w:r w:rsidRPr="00B751F7">
        <w:rPr>
          <w:szCs w:val="24"/>
        </w:rPr>
        <w:t>příspěvek na péči ve stupních II, III a IV</w:t>
      </w:r>
      <w:r>
        <w:rPr>
          <w:szCs w:val="24"/>
        </w:rPr>
        <w:t xml:space="preserve"> – tyto </w:t>
      </w:r>
      <w:r w:rsidRPr="00B751F7">
        <w:rPr>
          <w:szCs w:val="24"/>
        </w:rPr>
        <w:t>změny budou mít dopady na příjmovou stránku rozpočtu (zejména pobytových) sociálních služeb</w:t>
      </w:r>
      <w:r>
        <w:rPr>
          <w:szCs w:val="24"/>
        </w:rPr>
        <w:t>.</w:t>
      </w:r>
    </w:p>
    <w:p w14:paraId="42BC946F" w14:textId="6B0141C6" w:rsidR="00B751F7" w:rsidRDefault="00B751F7" w:rsidP="00B751F7">
      <w:pPr>
        <w:pStyle w:val="Odstavecseseznamem"/>
        <w:spacing w:line="264" w:lineRule="auto"/>
        <w:ind w:left="357"/>
        <w:contextualSpacing w:val="0"/>
        <w:rPr>
          <w:szCs w:val="24"/>
        </w:rPr>
      </w:pPr>
    </w:p>
    <w:p w14:paraId="75547362" w14:textId="77777777" w:rsidR="00C5797D" w:rsidRDefault="00B751F7" w:rsidP="00C5797D">
      <w:pPr>
        <w:pStyle w:val="Odstavecseseznamem"/>
        <w:spacing w:line="264" w:lineRule="auto"/>
        <w:ind w:left="357"/>
        <w:contextualSpacing w:val="0"/>
        <w:rPr>
          <w:szCs w:val="24"/>
        </w:rPr>
      </w:pPr>
      <w:r>
        <w:rPr>
          <w:szCs w:val="24"/>
        </w:rPr>
        <w:t>U</w:t>
      </w:r>
      <w:r w:rsidR="007C716A">
        <w:rPr>
          <w:szCs w:val="24"/>
        </w:rPr>
        <w:t xml:space="preserve"> sociálních služeb nevyloučených z možnosti dofinancování byl stanoven rozdíl mezi maximálním návrhem </w:t>
      </w:r>
      <w:proofErr w:type="spellStart"/>
      <w:r w:rsidR="007C716A" w:rsidRPr="00B751F7">
        <w:rPr>
          <w:szCs w:val="24"/>
        </w:rPr>
        <w:t>dotace</w:t>
      </w:r>
      <w:r w:rsidR="007C716A" w:rsidRPr="00B751F7">
        <w:rPr>
          <w:szCs w:val="24"/>
          <w:vertAlign w:val="superscript"/>
        </w:rPr>
        <w:t>i</w:t>
      </w:r>
      <w:r w:rsidRPr="00B751F7">
        <w:rPr>
          <w:szCs w:val="24"/>
          <w:vertAlign w:val="superscript"/>
        </w:rPr>
        <w:t>i</w:t>
      </w:r>
      <w:proofErr w:type="spellEnd"/>
      <w:r>
        <w:rPr>
          <w:szCs w:val="24"/>
        </w:rPr>
        <w:t xml:space="preserve">, </w:t>
      </w:r>
      <w:r w:rsidR="007C716A" w:rsidRPr="00B751F7">
        <w:rPr>
          <w:szCs w:val="24"/>
        </w:rPr>
        <w:t>dotací</w:t>
      </w:r>
      <w:r w:rsidR="007C716A">
        <w:rPr>
          <w:szCs w:val="24"/>
        </w:rPr>
        <w:t xml:space="preserve"> poskytnutou</w:t>
      </w:r>
      <w:r w:rsidR="00E21DD0">
        <w:rPr>
          <w:szCs w:val="24"/>
        </w:rPr>
        <w:t xml:space="preserve"> v řádném kole dotačního řízení</w:t>
      </w:r>
      <w:r>
        <w:rPr>
          <w:szCs w:val="24"/>
        </w:rPr>
        <w:t xml:space="preserve"> a dotací poskytnutou v rámci Podprogramu č. 2; zohledněny byly rovněž informace vyplývající z aktualizace rozpočtů. </w:t>
      </w:r>
      <w:r w:rsidR="00E21DD0">
        <w:rPr>
          <w:szCs w:val="24"/>
        </w:rPr>
        <w:t xml:space="preserve"> </w:t>
      </w:r>
      <w:r>
        <w:rPr>
          <w:szCs w:val="24"/>
        </w:rPr>
        <w:t xml:space="preserve">Na základě těchto údajů byl </w:t>
      </w:r>
      <w:r w:rsidR="00E21DD0">
        <w:rPr>
          <w:szCs w:val="24"/>
        </w:rPr>
        <w:t>stanoven maximální možný objem finančních prostředků, kterými může být sociální služba podpořena</w:t>
      </w:r>
      <w:r w:rsidR="00123E3E">
        <w:rPr>
          <w:szCs w:val="24"/>
        </w:rPr>
        <w:t xml:space="preserve"> (dále jen „MAXIMUM“)</w:t>
      </w:r>
      <w:r w:rsidR="00C5797D">
        <w:rPr>
          <w:szCs w:val="24"/>
        </w:rPr>
        <w:t xml:space="preserve">. </w:t>
      </w:r>
    </w:p>
    <w:p w14:paraId="7A0CB767" w14:textId="778F740C" w:rsidR="00C5797D" w:rsidRDefault="00C5797D" w:rsidP="00C5797D">
      <w:pPr>
        <w:pStyle w:val="Odstavecseseznamem"/>
        <w:numPr>
          <w:ilvl w:val="0"/>
          <w:numId w:val="25"/>
        </w:numPr>
        <w:spacing w:line="264" w:lineRule="auto"/>
        <w:contextualSpacing w:val="0"/>
        <w:rPr>
          <w:szCs w:val="24"/>
        </w:rPr>
      </w:pPr>
      <w:r>
        <w:rPr>
          <w:szCs w:val="24"/>
        </w:rPr>
        <w:t>MAXIMUM bylo vynásobeno koeficientem tak, aby bylo dosaženo hodnoty disponibilních zdrojů;</w:t>
      </w:r>
    </w:p>
    <w:p w14:paraId="35A89879" w14:textId="06DFF5CD" w:rsidR="002F632C" w:rsidRDefault="00123E3E" w:rsidP="00C5797D">
      <w:pPr>
        <w:pStyle w:val="Odstavecseseznamem"/>
        <w:numPr>
          <w:ilvl w:val="0"/>
          <w:numId w:val="25"/>
        </w:numPr>
        <w:spacing w:line="264" w:lineRule="auto"/>
        <w:contextualSpacing w:val="0"/>
        <w:rPr>
          <w:szCs w:val="24"/>
        </w:rPr>
      </w:pPr>
      <w:r>
        <w:rPr>
          <w:szCs w:val="24"/>
        </w:rPr>
        <w:t xml:space="preserve">hodnoty nedosahující </w:t>
      </w:r>
      <w:r w:rsidR="00C5797D">
        <w:rPr>
          <w:szCs w:val="24"/>
        </w:rPr>
        <w:t>5</w:t>
      </w:r>
      <w:r>
        <w:rPr>
          <w:szCs w:val="24"/>
        </w:rPr>
        <w:t>0 000 Kč byly eliminovány</w:t>
      </w:r>
      <w:r w:rsidR="002F632C">
        <w:rPr>
          <w:szCs w:val="24"/>
        </w:rPr>
        <w:t>;</w:t>
      </w:r>
    </w:p>
    <w:p w14:paraId="1FEE324D" w14:textId="77777777" w:rsidR="00123E3E" w:rsidRDefault="00123E3E" w:rsidP="00C5797D">
      <w:pPr>
        <w:pStyle w:val="Odstavecseseznamem"/>
        <w:numPr>
          <w:ilvl w:val="0"/>
          <w:numId w:val="25"/>
        </w:numPr>
        <w:spacing w:line="264" w:lineRule="auto"/>
        <w:contextualSpacing w:val="0"/>
        <w:rPr>
          <w:szCs w:val="24"/>
        </w:rPr>
      </w:pPr>
      <w:r w:rsidRPr="00C5797D">
        <w:rPr>
          <w:szCs w:val="24"/>
        </w:rPr>
        <w:t xml:space="preserve">součet rozdílů hodnot byl použit k poměrnému navýšení vypočtených hodnot ostatních </w:t>
      </w:r>
      <w:r w:rsidR="00EA1CBF" w:rsidRPr="00C5797D">
        <w:rPr>
          <w:szCs w:val="24"/>
        </w:rPr>
        <w:t>sociálních služeb</w:t>
      </w:r>
      <w:r w:rsidRPr="00C5797D">
        <w:rPr>
          <w:szCs w:val="24"/>
        </w:rPr>
        <w:t>.</w:t>
      </w:r>
    </w:p>
    <w:p w14:paraId="100C6D5F" w14:textId="1F504A83" w:rsidR="007C716A" w:rsidRPr="007C716A" w:rsidRDefault="00B751F7" w:rsidP="007C716A">
      <w:pPr>
        <w:spacing w:before="240" w:line="264" w:lineRule="auto"/>
        <w:rPr>
          <w:szCs w:val="24"/>
          <w:vertAlign w:val="superscript"/>
        </w:rPr>
      </w:pPr>
      <w:proofErr w:type="spellStart"/>
      <w:r>
        <w:rPr>
          <w:szCs w:val="24"/>
          <w:vertAlign w:val="superscript"/>
        </w:rPr>
        <w:t>i</w:t>
      </w:r>
      <w:r w:rsidR="007C716A" w:rsidRPr="007C716A">
        <w:rPr>
          <w:szCs w:val="24"/>
          <w:vertAlign w:val="superscript"/>
        </w:rPr>
        <w:t>i</w:t>
      </w:r>
      <w:proofErr w:type="spellEnd"/>
      <w:r w:rsidR="007C716A">
        <w:rPr>
          <w:szCs w:val="24"/>
          <w:vertAlign w:val="superscript"/>
        </w:rPr>
        <w:t xml:space="preserve"> </w:t>
      </w:r>
      <w:r w:rsidR="007C716A" w:rsidRPr="007C716A">
        <w:rPr>
          <w:szCs w:val="24"/>
        </w:rPr>
        <w:t>Maximální návrh dotace je požadavek na dotaci snížený o nadhodnocené a neuznatelné náklady v souladu s pravidly Podprogramu č. 1.</w:t>
      </w:r>
    </w:p>
    <w:p w14:paraId="47CC8E3B" w14:textId="77777777" w:rsidR="00E97D8B" w:rsidRPr="00E97D8B" w:rsidRDefault="00E97D8B" w:rsidP="003A4758">
      <w:pPr>
        <w:spacing w:line="264" w:lineRule="auto"/>
        <w:rPr>
          <w:rFonts w:eastAsia="Arial Unicode MS"/>
          <w:b/>
          <w:szCs w:val="24"/>
        </w:rPr>
      </w:pPr>
      <w:r w:rsidRPr="00E97D8B">
        <w:rPr>
          <w:rFonts w:eastAsia="Arial Unicode MS"/>
          <w:b/>
          <w:szCs w:val="24"/>
        </w:rPr>
        <w:t xml:space="preserve">Návrh na navýšení dotace </w:t>
      </w:r>
      <w:r w:rsidR="00EA1CBF">
        <w:rPr>
          <w:rFonts w:eastAsia="Arial Unicode MS"/>
          <w:b/>
          <w:szCs w:val="24"/>
        </w:rPr>
        <w:t xml:space="preserve">jednotlivým sociálním službám </w:t>
      </w:r>
      <w:r w:rsidRPr="00E97D8B">
        <w:rPr>
          <w:rFonts w:eastAsia="Arial Unicode MS"/>
          <w:b/>
          <w:szCs w:val="24"/>
        </w:rPr>
        <w:t>v rámci Podprogramu č. 1 z vrácených finančních prostředků je uveden v příloze č. 01 usnesení.</w:t>
      </w:r>
    </w:p>
    <w:p w14:paraId="0D795A88" w14:textId="2BB52BD4" w:rsidR="00E97D8B" w:rsidRDefault="00E97D8B" w:rsidP="00E97D8B">
      <w:pPr>
        <w:pStyle w:val="textDZ"/>
        <w:rPr>
          <w:b/>
        </w:rPr>
      </w:pPr>
      <w:r w:rsidRPr="003E4DE5">
        <w:rPr>
          <w:b/>
        </w:rPr>
        <w:t xml:space="preserve">Celkový přehled </w:t>
      </w:r>
      <w:r w:rsidR="002F65E2" w:rsidRPr="003E4DE5">
        <w:rPr>
          <w:b/>
        </w:rPr>
        <w:t xml:space="preserve">výše </w:t>
      </w:r>
      <w:r w:rsidRPr="003E4DE5">
        <w:rPr>
          <w:b/>
        </w:rPr>
        <w:t>dotac</w:t>
      </w:r>
      <w:r w:rsidR="00EA1CBF" w:rsidRPr="003E4DE5">
        <w:rPr>
          <w:b/>
        </w:rPr>
        <w:t>í</w:t>
      </w:r>
      <w:r w:rsidRPr="003E4DE5">
        <w:rPr>
          <w:b/>
        </w:rPr>
        <w:t xml:space="preserve"> v rámci Podprogramu č. 1 je uveden v příloze č. 01 důvodové zprávy</w:t>
      </w:r>
      <w:r w:rsidR="003E4DE5" w:rsidRPr="003E4DE5">
        <w:rPr>
          <w:b/>
        </w:rPr>
        <w:t>.</w:t>
      </w:r>
    </w:p>
    <w:p w14:paraId="56A93E3D" w14:textId="43F814B5" w:rsidR="00C5797D" w:rsidRDefault="00C5797D" w:rsidP="00E97D8B">
      <w:pPr>
        <w:pStyle w:val="textDZ"/>
      </w:pPr>
      <w:r>
        <w:rPr>
          <w:szCs w:val="22"/>
        </w:rPr>
        <w:t xml:space="preserve">Distribuce </w:t>
      </w:r>
      <w:r w:rsidR="00255000" w:rsidRPr="003B00CE">
        <w:rPr>
          <w:szCs w:val="22"/>
        </w:rPr>
        <w:t xml:space="preserve">finančních prostředků jednotlivým poskytovatelům sociálních služeb v rámci Podprogramu č. </w:t>
      </w:r>
      <w:r w:rsidR="00255000">
        <w:rPr>
          <w:szCs w:val="22"/>
        </w:rPr>
        <w:t>1</w:t>
      </w:r>
      <w:r w:rsidR="00255000" w:rsidRPr="003B00CE">
        <w:rPr>
          <w:szCs w:val="22"/>
        </w:rPr>
        <w:t xml:space="preserve"> Programu </w:t>
      </w:r>
      <w:r w:rsidR="008403BE">
        <w:rPr>
          <w:szCs w:val="22"/>
        </w:rPr>
        <w:t xml:space="preserve">bude realizována na základě dodatku </w:t>
      </w:r>
      <w:r w:rsidR="00255000" w:rsidRPr="003B00CE">
        <w:rPr>
          <w:szCs w:val="22"/>
        </w:rPr>
        <w:t xml:space="preserve">vzorové veřejnoprávní </w:t>
      </w:r>
      <w:r w:rsidR="003F6671" w:rsidRPr="003B00CE">
        <w:rPr>
          <w:szCs w:val="22"/>
        </w:rPr>
        <w:t>smlouvy,</w:t>
      </w:r>
      <w:r w:rsidR="008403BE">
        <w:rPr>
          <w:szCs w:val="22"/>
        </w:rPr>
        <w:t xml:space="preserve"> který byl schválen </w:t>
      </w:r>
      <w:bookmarkStart w:id="0" w:name="_Hlk167430417"/>
      <w:r w:rsidR="008403BE">
        <w:rPr>
          <w:szCs w:val="22"/>
        </w:rPr>
        <w:t xml:space="preserve">usnesením ZOK č. </w:t>
      </w:r>
      <w:r w:rsidRPr="008C36B9">
        <w:t>UZ/19/54/2024 ze dne 29.04.2024</w:t>
      </w:r>
      <w:bookmarkEnd w:id="0"/>
      <w:r w:rsidR="008403BE">
        <w:t>.</w:t>
      </w:r>
    </w:p>
    <w:p w14:paraId="33967EBC" w14:textId="77777777" w:rsidR="001F482F" w:rsidRPr="0039040D" w:rsidRDefault="001F482F" w:rsidP="007F5D95">
      <w:pPr>
        <w:pStyle w:val="DZnadpis"/>
      </w:pPr>
      <w:r w:rsidRPr="0039040D">
        <w:t>Schvalovací proces</w:t>
      </w:r>
    </w:p>
    <w:p w14:paraId="2F88D414" w14:textId="77777777" w:rsidR="001F482F" w:rsidRDefault="001F482F" w:rsidP="0057433D">
      <w:pPr>
        <w:spacing w:before="0" w:line="120" w:lineRule="auto"/>
        <w:rPr>
          <w:rFonts w:eastAsia="Calibri"/>
          <w:i/>
        </w:rPr>
      </w:pPr>
    </w:p>
    <w:p w14:paraId="2F3CDEAE" w14:textId="7916BE6D" w:rsidR="00490039" w:rsidRPr="003B00CE" w:rsidRDefault="00490039" w:rsidP="00490039">
      <w:pPr>
        <w:spacing w:line="264" w:lineRule="auto"/>
        <w:rPr>
          <w:rFonts w:eastAsia="Calibri"/>
          <w:bCs/>
          <w:lang w:eastAsia="en-US"/>
        </w:rPr>
      </w:pPr>
      <w:r w:rsidRPr="003B00CE">
        <w:rPr>
          <w:rFonts w:eastAsia="Calibri"/>
          <w:lang w:eastAsia="en-US"/>
        </w:rPr>
        <w:t xml:space="preserve">Materiál byl předložen na jednání Komise pro rodinu a sociální záležitosti Rady Olomouckého kraje dne </w:t>
      </w:r>
      <w:r w:rsidR="003E4DE5">
        <w:rPr>
          <w:rFonts w:eastAsia="Calibri"/>
          <w:lang w:eastAsia="en-US"/>
        </w:rPr>
        <w:t>29.08.2024</w:t>
      </w:r>
      <w:r w:rsidRPr="003B00CE">
        <w:rPr>
          <w:rFonts w:eastAsia="Calibri"/>
          <w:lang w:eastAsia="en-US"/>
        </w:rPr>
        <w:t xml:space="preserve">. Komise projednala předložený materiál a svým usnesením </w:t>
      </w:r>
      <w:r w:rsidRPr="003B00CE">
        <w:rPr>
          <w:rFonts w:eastAsia="Calibri"/>
          <w:lang w:eastAsia="en-US"/>
        </w:rPr>
        <w:br/>
      </w:r>
      <w:r w:rsidRPr="008C41DB">
        <w:rPr>
          <w:rFonts w:eastAsia="Calibri"/>
          <w:b/>
          <w:bCs/>
          <w:lang w:eastAsia="en-US"/>
        </w:rPr>
        <w:t>UK-RS/2</w:t>
      </w:r>
      <w:r w:rsidR="008C41DB" w:rsidRPr="008C41DB">
        <w:rPr>
          <w:rFonts w:eastAsia="Calibri"/>
          <w:b/>
          <w:bCs/>
          <w:lang w:eastAsia="en-US"/>
        </w:rPr>
        <w:t>7</w:t>
      </w:r>
      <w:r w:rsidRPr="008C41DB">
        <w:rPr>
          <w:rFonts w:eastAsia="Calibri"/>
          <w:b/>
          <w:bCs/>
          <w:lang w:eastAsia="en-US"/>
        </w:rPr>
        <w:t>/</w:t>
      </w:r>
      <w:r w:rsidR="008C41DB" w:rsidRPr="008C41DB">
        <w:rPr>
          <w:rFonts w:eastAsia="Calibri"/>
          <w:b/>
          <w:bCs/>
          <w:lang w:eastAsia="en-US"/>
        </w:rPr>
        <w:t>5</w:t>
      </w:r>
      <w:r w:rsidRPr="008C41DB">
        <w:rPr>
          <w:rFonts w:eastAsia="Calibri"/>
          <w:b/>
          <w:bCs/>
          <w:lang w:eastAsia="en-US"/>
        </w:rPr>
        <w:t>/</w:t>
      </w:r>
      <w:r w:rsidR="008C36B9" w:rsidRPr="008C41DB">
        <w:rPr>
          <w:rFonts w:eastAsia="Calibri"/>
          <w:b/>
          <w:bCs/>
          <w:lang w:eastAsia="en-US"/>
        </w:rPr>
        <w:t>2024</w:t>
      </w:r>
      <w:r w:rsidRPr="003B00CE">
        <w:rPr>
          <w:rFonts w:eastAsia="Calibri"/>
          <w:bCs/>
          <w:lang w:eastAsia="en-US"/>
        </w:rPr>
        <w:t xml:space="preserve">, doporučila Radě Olomouckého kraje: </w:t>
      </w:r>
    </w:p>
    <w:p w14:paraId="623AF4B4" w14:textId="77777777" w:rsidR="0006248B" w:rsidRPr="00A4296D" w:rsidRDefault="00276423" w:rsidP="0006248B">
      <w:pPr>
        <w:widowControl w:val="0"/>
        <w:spacing w:after="120"/>
        <w:ind w:left="567" w:hanging="567"/>
      </w:pPr>
      <w:r w:rsidRPr="008F2102">
        <w:rPr>
          <w:bCs/>
          <w:noProof/>
          <w:lang w:eastAsia="en-US"/>
        </w:rPr>
        <w:lastRenderedPageBreak/>
        <w:t xml:space="preserve">a) </w:t>
      </w:r>
      <w:r>
        <w:rPr>
          <w:bCs/>
          <w:noProof/>
          <w:lang w:eastAsia="en-US"/>
        </w:rPr>
        <w:tab/>
      </w:r>
      <w:r w:rsidR="0006248B" w:rsidRPr="00A4296D">
        <w:rPr>
          <w:bCs/>
          <w:noProof/>
          <w:lang w:eastAsia="en-US"/>
        </w:rPr>
        <w:t>souhlasit s</w:t>
      </w:r>
      <w:r w:rsidR="0006248B" w:rsidRPr="000012EA">
        <w:rPr>
          <w:rFonts w:eastAsia="Times New Roman"/>
          <w:szCs w:val="24"/>
        </w:rPr>
        <w:t xml:space="preserve"> </w:t>
      </w:r>
      <w:r w:rsidR="0006248B" w:rsidRPr="00023A57">
        <w:rPr>
          <w:rFonts w:eastAsia="Times New Roman"/>
          <w:szCs w:val="24"/>
        </w:rPr>
        <w:t xml:space="preserve">předloženým návrhem na </w:t>
      </w:r>
      <w:r w:rsidR="0006248B">
        <w:rPr>
          <w:rFonts w:eastAsia="Times New Roman"/>
          <w:szCs w:val="24"/>
        </w:rPr>
        <w:t>poskytnutí (navýšení) dotací</w:t>
      </w:r>
      <w:r w:rsidR="0006248B" w:rsidRPr="00023A57">
        <w:rPr>
          <w:rFonts w:eastAsia="Times New Roman"/>
          <w:szCs w:val="24"/>
        </w:rPr>
        <w:t xml:space="preserve"> z účelově určené dotace ze státního rozpočtu v rámci Podprogramu č. 1 Programu finanční podpory poskytování sociálních služeb v Olomouckém kraji jednotlivým sociálním službám dle přílohy usnesení č. 01</w:t>
      </w:r>
      <w:r w:rsidR="0006248B" w:rsidRPr="00A4296D">
        <w:rPr>
          <w:bCs/>
          <w:noProof/>
          <w:lang w:eastAsia="en-US"/>
        </w:rPr>
        <w:t> </w:t>
      </w:r>
      <w:r w:rsidR="0006248B" w:rsidRPr="00A4296D">
        <w:t xml:space="preserve"> </w:t>
      </w:r>
    </w:p>
    <w:p w14:paraId="0ACA7E47" w14:textId="77777777" w:rsidR="0006248B" w:rsidRPr="00A4296D" w:rsidRDefault="0006248B" w:rsidP="0006248B">
      <w:pPr>
        <w:widowControl w:val="0"/>
        <w:spacing w:after="120"/>
        <w:ind w:left="567" w:hanging="567"/>
      </w:pPr>
      <w:r w:rsidRPr="00A4296D">
        <w:rPr>
          <w:bCs/>
          <w:noProof/>
          <w:lang w:eastAsia="en-US"/>
        </w:rPr>
        <w:t xml:space="preserve">b) </w:t>
      </w:r>
      <w:r w:rsidRPr="00A4296D">
        <w:rPr>
          <w:bCs/>
          <w:noProof/>
          <w:lang w:eastAsia="en-US"/>
        </w:rPr>
        <w:tab/>
        <w:t xml:space="preserve">předložit Zastupitelstvu Olomouckého kraje k projednání návrh </w:t>
      </w:r>
      <w:r w:rsidRPr="00023A57">
        <w:rPr>
          <w:rFonts w:eastAsia="Times New Roman"/>
          <w:szCs w:val="24"/>
        </w:rPr>
        <w:t xml:space="preserve">na </w:t>
      </w:r>
      <w:r>
        <w:rPr>
          <w:rFonts w:eastAsia="Times New Roman"/>
          <w:szCs w:val="24"/>
        </w:rPr>
        <w:t>poskytnutí (navýšení) dotací</w:t>
      </w:r>
      <w:r w:rsidRPr="00023A57">
        <w:rPr>
          <w:rFonts w:eastAsia="Times New Roman"/>
          <w:szCs w:val="24"/>
        </w:rPr>
        <w:t xml:space="preserve"> z účelově určené dotace ze státního rozpočtu v rámci Podprogramu č. 1 Programu finanční podpory poskytování sociálních služeb v Olomouckém kraji jednotlivým sociálním službám dle přílohy usnesení č. 01</w:t>
      </w:r>
      <w:r w:rsidRPr="00A4296D">
        <w:rPr>
          <w:bCs/>
          <w:noProof/>
          <w:lang w:eastAsia="en-US"/>
        </w:rPr>
        <w:t> </w:t>
      </w:r>
      <w:r w:rsidRPr="00A4296D">
        <w:t xml:space="preserve"> </w:t>
      </w:r>
    </w:p>
    <w:p w14:paraId="65C6C5C6" w14:textId="241A0CBD" w:rsidR="00276423" w:rsidRDefault="00276423" w:rsidP="00276423">
      <w:pPr>
        <w:widowControl w:val="0"/>
        <w:spacing w:after="120"/>
        <w:ind w:left="567" w:hanging="567"/>
      </w:pPr>
    </w:p>
    <w:p w14:paraId="159E3963" w14:textId="77777777" w:rsidR="007A77A6" w:rsidRPr="00935CFB" w:rsidRDefault="007A77A6" w:rsidP="007F5D95">
      <w:pPr>
        <w:pStyle w:val="DZnadpis"/>
      </w:pPr>
      <w:r w:rsidRPr="00935CFB">
        <w:t>Návrh usnesení</w:t>
      </w:r>
    </w:p>
    <w:p w14:paraId="720C597D" w14:textId="77777777" w:rsidR="007A77A6" w:rsidRPr="00935CFB" w:rsidRDefault="007A77A6" w:rsidP="007A77A6">
      <w:pPr>
        <w:spacing w:before="0" w:line="120" w:lineRule="auto"/>
        <w:rPr>
          <w:rFonts w:eastAsia="Calibri"/>
          <w:i/>
        </w:rPr>
      </w:pPr>
    </w:p>
    <w:p w14:paraId="7823343E" w14:textId="0021DDC6" w:rsidR="00A53DD9" w:rsidRPr="00343983" w:rsidRDefault="00A53DD9" w:rsidP="00A53DD9">
      <w:pPr>
        <w:pStyle w:val="Zkladntextodsazendek"/>
        <w:spacing w:after="0" w:line="264" w:lineRule="auto"/>
        <w:ind w:firstLine="0"/>
        <w:rPr>
          <w:b/>
          <w:bCs/>
        </w:rPr>
      </w:pPr>
      <w:r w:rsidRPr="00343983">
        <w:rPr>
          <w:b/>
        </w:rPr>
        <w:t xml:space="preserve">Rada </w:t>
      </w:r>
      <w:r w:rsidRPr="00343983">
        <w:rPr>
          <w:b/>
          <w:bCs/>
        </w:rPr>
        <w:t xml:space="preserve">Olomouckého kraje na svém jednání dne </w:t>
      </w:r>
      <w:r>
        <w:rPr>
          <w:b/>
          <w:bCs/>
        </w:rPr>
        <w:t>09</w:t>
      </w:r>
      <w:r w:rsidRPr="00343983">
        <w:rPr>
          <w:b/>
          <w:bCs/>
        </w:rPr>
        <w:t>.0</w:t>
      </w:r>
      <w:r>
        <w:rPr>
          <w:b/>
          <w:bCs/>
        </w:rPr>
        <w:t>9</w:t>
      </w:r>
      <w:r w:rsidRPr="00343983">
        <w:rPr>
          <w:b/>
          <w:bCs/>
        </w:rPr>
        <w:t>.202</w:t>
      </w:r>
      <w:r>
        <w:rPr>
          <w:b/>
          <w:bCs/>
        </w:rPr>
        <w:t>4</w:t>
      </w:r>
      <w:r w:rsidRPr="00343983">
        <w:rPr>
          <w:b/>
          <w:bCs/>
        </w:rPr>
        <w:t xml:space="preserve"> projednala uvedené dokumenty a svým usnesením č</w:t>
      </w:r>
      <w:r>
        <w:rPr>
          <w:b/>
          <w:bCs/>
        </w:rPr>
        <w:t xml:space="preserve">. </w:t>
      </w:r>
      <w:r w:rsidRPr="006C62E2">
        <w:rPr>
          <w:b/>
        </w:rPr>
        <w:t>UR/11</w:t>
      </w:r>
      <w:r w:rsidR="006C62E2" w:rsidRPr="006C62E2">
        <w:rPr>
          <w:b/>
        </w:rPr>
        <w:t>6</w:t>
      </w:r>
      <w:r w:rsidRPr="006C62E2">
        <w:rPr>
          <w:b/>
        </w:rPr>
        <w:t>/</w:t>
      </w:r>
      <w:r w:rsidR="006C62E2" w:rsidRPr="006C62E2">
        <w:rPr>
          <w:b/>
        </w:rPr>
        <w:t>5</w:t>
      </w:r>
      <w:r w:rsidRPr="006C62E2">
        <w:rPr>
          <w:b/>
        </w:rPr>
        <w:t>7/2024</w:t>
      </w:r>
      <w:r>
        <w:rPr>
          <w:b/>
        </w:rPr>
        <w:t xml:space="preserve"> </w:t>
      </w:r>
      <w:r w:rsidRPr="00343983">
        <w:rPr>
          <w:b/>
          <w:bCs/>
        </w:rPr>
        <w:t>doporučuje Zastupitelstvu Olomouckého kraje přijmout usnesení v tomto znění:</w:t>
      </w:r>
    </w:p>
    <w:p w14:paraId="7E175446" w14:textId="77777777" w:rsidR="00A53DD9" w:rsidRDefault="00A53DD9" w:rsidP="00A53DD9">
      <w:pPr>
        <w:pStyle w:val="Zkladntextodsazendek"/>
        <w:spacing w:after="0" w:line="264" w:lineRule="auto"/>
        <w:ind w:firstLine="0"/>
      </w:pPr>
      <w:r w:rsidRPr="00343983">
        <w:t xml:space="preserve">Zastupitelstvo Olomouckého kraje po projednání: </w:t>
      </w:r>
    </w:p>
    <w:p w14:paraId="38255334" w14:textId="6893830C" w:rsidR="00E8735B" w:rsidRDefault="00E8735B" w:rsidP="00082A31">
      <w:pPr>
        <w:spacing w:line="264" w:lineRule="auto"/>
        <w:rPr>
          <w:rFonts w:eastAsia="Calibri"/>
          <w:bCs/>
        </w:rPr>
      </w:pPr>
    </w:p>
    <w:tbl>
      <w:tblPr>
        <w:tblStyle w:val="Svtlmkatabulky"/>
        <w:tblW w:w="9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8363"/>
      </w:tblGrid>
      <w:tr w:rsidR="00023A57" w:rsidRPr="00023A57" w14:paraId="2DDB690C" w14:textId="77777777" w:rsidTr="00736A5A">
        <w:tc>
          <w:tcPr>
            <w:tcW w:w="751" w:type="dxa"/>
          </w:tcPr>
          <w:p w14:paraId="0AF5B4E1" w14:textId="5F229926" w:rsidR="00023A57" w:rsidRPr="003F6671" w:rsidRDefault="00023A57" w:rsidP="003F6671">
            <w:pPr>
              <w:pStyle w:val="Odstavecseseznamem"/>
              <w:numPr>
                <w:ilvl w:val="0"/>
                <w:numId w:val="27"/>
              </w:numPr>
              <w:spacing w:before="0"/>
              <w:jc w:val="left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3C4E0C49" w14:textId="49EDA1A1" w:rsidR="00023A57" w:rsidRDefault="00A53DD9" w:rsidP="00023A57">
            <w:pPr>
              <w:autoSpaceDE w:val="0"/>
              <w:autoSpaceDN w:val="0"/>
              <w:adjustRightInd w:val="0"/>
              <w:spacing w:befor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pacing w:val="70"/>
                <w:szCs w:val="24"/>
              </w:rPr>
              <w:t>rozhoduje</w:t>
            </w:r>
            <w:r w:rsidR="00023A57" w:rsidRPr="00023A57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o</w:t>
            </w:r>
            <w:r w:rsidR="00023A57" w:rsidRPr="00023A57">
              <w:rPr>
                <w:rFonts w:eastAsia="Times New Roman"/>
                <w:szCs w:val="24"/>
              </w:rPr>
              <w:t xml:space="preserve"> </w:t>
            </w:r>
            <w:r w:rsidR="00EA1CBF">
              <w:rPr>
                <w:rFonts w:eastAsia="Times New Roman"/>
                <w:szCs w:val="24"/>
              </w:rPr>
              <w:t>poskytnutí (navýšení) dotací</w:t>
            </w:r>
            <w:r w:rsidR="00EA1CBF" w:rsidRPr="00023A57">
              <w:rPr>
                <w:rFonts w:eastAsia="Times New Roman"/>
                <w:szCs w:val="24"/>
              </w:rPr>
              <w:t xml:space="preserve"> </w:t>
            </w:r>
            <w:r w:rsidR="00023A57" w:rsidRPr="00023A57">
              <w:rPr>
                <w:rFonts w:eastAsia="Times New Roman"/>
                <w:szCs w:val="24"/>
              </w:rPr>
              <w:t>z účelově určené dotace ze státního rozpočtu v rámci Podprogramu č. 1 Programu finanční podpory poskytování sociálních služeb v Olomouckém kraji jednotlivým sociálním službám dle přílohy usnesení č. 01</w:t>
            </w:r>
          </w:p>
          <w:p w14:paraId="0F28DE0E" w14:textId="77777777" w:rsidR="00C55E72" w:rsidRPr="00023A57" w:rsidRDefault="00C55E72" w:rsidP="00023A57">
            <w:pPr>
              <w:autoSpaceDE w:val="0"/>
              <w:autoSpaceDN w:val="0"/>
              <w:adjustRightInd w:val="0"/>
              <w:spacing w:before="0"/>
              <w:rPr>
                <w:rFonts w:eastAsia="Times New Roman"/>
                <w:szCs w:val="24"/>
              </w:rPr>
            </w:pPr>
          </w:p>
        </w:tc>
      </w:tr>
      <w:tr w:rsidR="00C55E72" w:rsidRPr="00023A57" w14:paraId="29BC701D" w14:textId="77777777" w:rsidTr="00736A5A">
        <w:tc>
          <w:tcPr>
            <w:tcW w:w="751" w:type="dxa"/>
          </w:tcPr>
          <w:p w14:paraId="01ADB085" w14:textId="77777777" w:rsidR="00C55E72" w:rsidRPr="003F6671" w:rsidRDefault="00C55E72" w:rsidP="003F6671">
            <w:pPr>
              <w:pStyle w:val="Odstavecseseznamem"/>
              <w:numPr>
                <w:ilvl w:val="0"/>
                <w:numId w:val="27"/>
              </w:numPr>
              <w:spacing w:before="0"/>
              <w:jc w:val="left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247CB62A" w14:textId="51AA691B" w:rsidR="00C55E72" w:rsidRDefault="00A53DD9" w:rsidP="00C55E72">
            <w:pPr>
              <w:spacing w:before="0"/>
            </w:pPr>
            <w:r>
              <w:rPr>
                <w:b/>
                <w:spacing w:val="70"/>
              </w:rPr>
              <w:t xml:space="preserve">rozhoduje </w:t>
            </w:r>
            <w:r>
              <w:t>o</w:t>
            </w:r>
            <w:r w:rsidR="00C55E72">
              <w:t xml:space="preserve"> uzavření dodatků veřejnoprávních smluv o poskytnutí účelově </w:t>
            </w:r>
            <w:r w:rsidR="00C55E72" w:rsidRPr="00C55E72">
              <w:t>určené dotace ze státního rozpočtu na poskytování sociálních služeb s jednotlivými poskytovateli sociálních služeb dle přílohy č. 01 usnesení, ve znění vzorového dodatku veřejnoprávní smlouvy o poskytnutí účelově určené dotace ze státního rozpočtu na poskytování sociálních služeb schváleného usnesením ZOK č. UZ/19/54/2024 ze dne 29.04.2024</w:t>
            </w:r>
          </w:p>
          <w:p w14:paraId="7F598E7E" w14:textId="70F06B13" w:rsidR="00736A5A" w:rsidRPr="00C55E72" w:rsidRDefault="00736A5A" w:rsidP="00C55E72">
            <w:pPr>
              <w:spacing w:before="0"/>
            </w:pPr>
          </w:p>
        </w:tc>
      </w:tr>
      <w:tr w:rsidR="00736A5A" w:rsidRPr="00023A57" w14:paraId="3FF3CE20" w14:textId="77777777" w:rsidTr="00736A5A">
        <w:tc>
          <w:tcPr>
            <w:tcW w:w="751" w:type="dxa"/>
          </w:tcPr>
          <w:p w14:paraId="1C0972D9" w14:textId="77777777" w:rsidR="00736A5A" w:rsidRPr="00736A5A" w:rsidRDefault="00736A5A" w:rsidP="00736A5A">
            <w:pPr>
              <w:spacing w:before="0"/>
              <w:jc w:val="left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3187C094" w14:textId="77777777" w:rsidR="00736A5A" w:rsidRPr="00023A57" w:rsidRDefault="00736A5A" w:rsidP="00023A57">
            <w:pPr>
              <w:autoSpaceDE w:val="0"/>
              <w:autoSpaceDN w:val="0"/>
              <w:adjustRightInd w:val="0"/>
              <w:spacing w:before="0"/>
              <w:rPr>
                <w:rFonts w:eastAsia="Times New Roman"/>
                <w:b/>
                <w:spacing w:val="70"/>
                <w:szCs w:val="24"/>
              </w:rPr>
            </w:pPr>
          </w:p>
        </w:tc>
      </w:tr>
      <w:tr w:rsidR="00023A57" w:rsidRPr="00023A57" w14:paraId="7AD1A037" w14:textId="77777777" w:rsidTr="00736A5A">
        <w:tc>
          <w:tcPr>
            <w:tcW w:w="9114" w:type="dxa"/>
            <w:gridSpan w:val="2"/>
          </w:tcPr>
          <w:p w14:paraId="331D018F" w14:textId="49954ED9" w:rsidR="00736A5A" w:rsidRPr="00023A57" w:rsidRDefault="00736A5A" w:rsidP="00A53DD9">
            <w:pPr>
              <w:spacing w:before="0"/>
              <w:jc w:val="left"/>
              <w:rPr>
                <w:rFonts w:eastAsia="Times New Roman" w:cs="Times New Roman"/>
                <w:szCs w:val="20"/>
              </w:rPr>
            </w:pPr>
          </w:p>
        </w:tc>
      </w:tr>
    </w:tbl>
    <w:p w14:paraId="03B15E89" w14:textId="77777777" w:rsidR="00023A57" w:rsidRDefault="00023A57" w:rsidP="00082A31">
      <w:pPr>
        <w:spacing w:line="264" w:lineRule="auto"/>
        <w:rPr>
          <w:rFonts w:eastAsia="Calibri"/>
          <w:bCs/>
        </w:rPr>
      </w:pPr>
    </w:p>
    <w:p w14:paraId="60293128" w14:textId="77777777" w:rsidR="00023A57" w:rsidRPr="003B00CE" w:rsidRDefault="00023A57" w:rsidP="00023A57">
      <w:pPr>
        <w:pBdr>
          <w:bottom w:val="single" w:sz="4" w:space="1" w:color="auto"/>
        </w:pBdr>
        <w:spacing w:line="264" w:lineRule="auto"/>
        <w:rPr>
          <w:b/>
        </w:rPr>
      </w:pPr>
    </w:p>
    <w:p w14:paraId="274FB88E" w14:textId="77777777" w:rsidR="00023A57" w:rsidRPr="003B00CE" w:rsidRDefault="00023A57" w:rsidP="00023A57">
      <w:pPr>
        <w:pBdr>
          <w:bottom w:val="single" w:sz="4" w:space="1" w:color="auto"/>
        </w:pBdr>
        <w:spacing w:line="264" w:lineRule="auto"/>
        <w:rPr>
          <w:b/>
        </w:rPr>
      </w:pPr>
      <w:r w:rsidRPr="003B00CE">
        <w:rPr>
          <w:b/>
        </w:rPr>
        <w:t>Přílohy usnesení</w:t>
      </w:r>
    </w:p>
    <w:p w14:paraId="3867DE14" w14:textId="77777777" w:rsidR="00023A57" w:rsidRPr="003B00CE" w:rsidRDefault="00023A57" w:rsidP="001F78D9">
      <w:pPr>
        <w:tabs>
          <w:tab w:val="left" w:pos="1418"/>
          <w:tab w:val="left" w:pos="1843"/>
        </w:tabs>
        <w:spacing w:line="264" w:lineRule="auto"/>
        <w:rPr>
          <w:rFonts w:eastAsia="Calibri"/>
        </w:rPr>
      </w:pPr>
      <w:proofErr w:type="spellStart"/>
      <w:r w:rsidRPr="003B00CE">
        <w:rPr>
          <w:rFonts w:eastAsia="Calibri"/>
        </w:rPr>
        <w:t>Usnesení_příloha</w:t>
      </w:r>
      <w:proofErr w:type="spellEnd"/>
      <w:r w:rsidRPr="003B00CE">
        <w:rPr>
          <w:rFonts w:eastAsia="Calibri"/>
        </w:rPr>
        <w:t xml:space="preserve"> č. 01 – Návrh na poskytnutí dotace jednotlivým sociálním službám </w:t>
      </w:r>
    </w:p>
    <w:p w14:paraId="281AE8B9" w14:textId="77777777" w:rsidR="00D24D3B" w:rsidRPr="004C6C06" w:rsidRDefault="00D24D3B" w:rsidP="007F5D95">
      <w:pPr>
        <w:pStyle w:val="DZnadpis"/>
      </w:pPr>
      <w:r w:rsidRPr="004C6C06">
        <w:t>Přílohy důvodové zprávy</w:t>
      </w:r>
    </w:p>
    <w:p w14:paraId="2B5EBA01" w14:textId="77777777" w:rsidR="00152A8E" w:rsidRPr="002F65E2" w:rsidRDefault="00F36B61" w:rsidP="00341200">
      <w:pPr>
        <w:spacing w:line="264" w:lineRule="auto"/>
        <w:rPr>
          <w:noProof/>
          <w:u w:val="single"/>
        </w:rPr>
      </w:pPr>
      <w:r w:rsidRPr="003E4DE5">
        <w:rPr>
          <w:szCs w:val="24"/>
        </w:rPr>
        <w:t>Zpráva k</w:t>
      </w:r>
      <w:r w:rsidR="00901F4E" w:rsidRPr="003E4DE5">
        <w:rPr>
          <w:szCs w:val="24"/>
        </w:rPr>
        <w:t> </w:t>
      </w:r>
      <w:proofErr w:type="spellStart"/>
      <w:r w:rsidRPr="003E4DE5">
        <w:rPr>
          <w:szCs w:val="24"/>
        </w:rPr>
        <w:t>DZ</w:t>
      </w:r>
      <w:r w:rsidR="00901F4E" w:rsidRPr="003E4DE5">
        <w:rPr>
          <w:szCs w:val="24"/>
        </w:rPr>
        <w:t>_příloha</w:t>
      </w:r>
      <w:proofErr w:type="spellEnd"/>
      <w:r w:rsidR="00901F4E" w:rsidRPr="003E4DE5">
        <w:rPr>
          <w:szCs w:val="24"/>
        </w:rPr>
        <w:t xml:space="preserve"> č. 01</w:t>
      </w:r>
      <w:r w:rsidR="000E5715" w:rsidRPr="003E4DE5">
        <w:rPr>
          <w:szCs w:val="24"/>
        </w:rPr>
        <w:t xml:space="preserve"> </w:t>
      </w:r>
      <w:r w:rsidR="00023A57" w:rsidRPr="003E4DE5">
        <w:rPr>
          <w:szCs w:val="24"/>
        </w:rPr>
        <w:t>–</w:t>
      </w:r>
      <w:r w:rsidR="00901F4E" w:rsidRPr="003E4DE5">
        <w:rPr>
          <w:szCs w:val="24"/>
        </w:rPr>
        <w:t xml:space="preserve"> </w:t>
      </w:r>
      <w:r w:rsidR="002F65E2" w:rsidRPr="003E4DE5">
        <w:rPr>
          <w:rFonts w:eastAsia="Calibri"/>
        </w:rPr>
        <w:t>Celkový</w:t>
      </w:r>
      <w:r w:rsidR="00023A57" w:rsidRPr="003E4DE5">
        <w:rPr>
          <w:rFonts w:eastAsia="Calibri"/>
        </w:rPr>
        <w:t xml:space="preserve"> </w:t>
      </w:r>
      <w:r w:rsidR="002F65E2" w:rsidRPr="003E4DE5">
        <w:rPr>
          <w:rFonts w:eastAsia="Calibri"/>
        </w:rPr>
        <w:t>přehled výše dotace v rámci Podprogramu č. 1</w:t>
      </w:r>
    </w:p>
    <w:sectPr w:rsidR="00152A8E" w:rsidRPr="002F65E2" w:rsidSect="00383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0E097" w14:textId="77777777" w:rsidR="00BF0F0C" w:rsidRDefault="00BF0F0C" w:rsidP="00E21A8D">
      <w:r>
        <w:separator/>
      </w:r>
    </w:p>
  </w:endnote>
  <w:endnote w:type="continuationSeparator" w:id="0">
    <w:p w14:paraId="58BE1B20" w14:textId="77777777" w:rsidR="00BF0F0C" w:rsidRDefault="00BF0F0C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FEB" w14:textId="77777777" w:rsidR="003E4DE5" w:rsidRDefault="003E4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A4B2B" w14:textId="77777777" w:rsidR="00BA2F23" w:rsidRDefault="006C62E2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noProof/>
        <w:sz w:val="20"/>
        <w:szCs w:val="20"/>
      </w:rPr>
      <w:pict w14:anchorId="322AD618">
        <v:rect id="_x0000_i1025" alt="" style="width:453.6pt;height:.05pt;mso-width-percent:0;mso-height-percent:0;mso-width-percent:0;mso-height-percent:0" o:hralign="center" o:hrstd="t" o:hr="t" fillcolor="gray" stroked="f"/>
      </w:pict>
    </w:r>
  </w:p>
  <w:p w14:paraId="71D29B77" w14:textId="4D60A90E" w:rsidR="00BA2F23" w:rsidRPr="00C533FF" w:rsidRDefault="00A53DD9" w:rsidP="00C533FF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BA2F23" w:rsidRPr="00C533FF">
      <w:rPr>
        <w:rFonts w:eastAsia="Times New Roman"/>
        <w:i/>
        <w:sz w:val="20"/>
        <w:szCs w:val="20"/>
      </w:rPr>
      <w:t xml:space="preserve">Olomouckého </w:t>
    </w:r>
    <w:r w:rsidR="00BA2F23" w:rsidRPr="003E4DE5">
      <w:rPr>
        <w:rFonts w:eastAsia="Times New Roman"/>
        <w:i/>
        <w:sz w:val="20"/>
        <w:szCs w:val="20"/>
      </w:rPr>
      <w:t xml:space="preserve">kraje </w:t>
    </w:r>
    <w:r>
      <w:rPr>
        <w:rFonts w:eastAsia="Times New Roman"/>
        <w:i/>
        <w:sz w:val="20"/>
        <w:szCs w:val="20"/>
      </w:rPr>
      <w:t>16</w:t>
    </w:r>
    <w:r w:rsidR="00711E14" w:rsidRPr="003E4DE5">
      <w:rPr>
        <w:rFonts w:eastAsia="Times New Roman"/>
        <w:i/>
        <w:sz w:val="20"/>
        <w:szCs w:val="20"/>
      </w:rPr>
      <w:t>.0</w:t>
    </w:r>
    <w:r w:rsidR="008F49F2">
      <w:rPr>
        <w:rFonts w:eastAsia="Times New Roman"/>
        <w:i/>
        <w:sz w:val="20"/>
        <w:szCs w:val="20"/>
      </w:rPr>
      <w:t>9</w:t>
    </w:r>
    <w:r w:rsidR="00711E14" w:rsidRPr="003E4DE5">
      <w:rPr>
        <w:rFonts w:eastAsia="Times New Roman"/>
        <w:i/>
        <w:sz w:val="20"/>
        <w:szCs w:val="20"/>
      </w:rPr>
      <w:t>.</w:t>
    </w:r>
    <w:r w:rsidR="008C36B9" w:rsidRPr="003E4DE5">
      <w:rPr>
        <w:rFonts w:eastAsia="Times New Roman"/>
        <w:i/>
        <w:sz w:val="20"/>
        <w:szCs w:val="20"/>
      </w:rPr>
      <w:t>2024</w:t>
    </w:r>
    <w:r w:rsidR="00BA2F23" w:rsidRPr="00C533FF">
      <w:rPr>
        <w:rFonts w:eastAsia="Times New Roman"/>
        <w:i/>
        <w:sz w:val="20"/>
        <w:szCs w:val="20"/>
      </w:rPr>
      <w:tab/>
    </w:r>
    <w:r w:rsidR="00BA2F23" w:rsidRPr="00C533FF">
      <w:rPr>
        <w:rFonts w:eastAsia="Times New Roman"/>
        <w:i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A2F23" w:rsidRPr="00C533FF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F85DEE">
              <w:rPr>
                <w:rFonts w:eastAsia="Times New Roman"/>
                <w:bCs/>
                <w:i/>
                <w:noProof/>
                <w:sz w:val="20"/>
                <w:szCs w:val="20"/>
              </w:rPr>
              <w:t>4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BA2F23" w:rsidRPr="00C533FF">
              <w:rPr>
                <w:rFonts w:eastAsia="Times New Roman"/>
                <w:i/>
                <w:sz w:val="20"/>
                <w:szCs w:val="20"/>
              </w:rPr>
              <w:t xml:space="preserve"> z 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instrText>NUMPAGES</w:instrTex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F85DEE">
              <w:rPr>
                <w:rFonts w:eastAsia="Times New Roman"/>
                <w:bCs/>
                <w:i/>
                <w:noProof/>
                <w:sz w:val="20"/>
                <w:szCs w:val="20"/>
              </w:rPr>
              <w:t>4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37A32555" w14:textId="2C1AF629" w:rsidR="00BA2F23" w:rsidRPr="003830EC" w:rsidRDefault="00A53DD9" w:rsidP="00C533FF">
    <w:pPr>
      <w:tabs>
        <w:tab w:val="center" w:pos="4536"/>
        <w:tab w:val="right" w:pos="9072"/>
      </w:tabs>
      <w:autoSpaceDE w:val="0"/>
      <w:autoSpaceDN w:val="0"/>
      <w:spacing w:before="0" w:line="240" w:lineRule="auto"/>
      <w:rPr>
        <w:rStyle w:val="slostrnky"/>
      </w:rPr>
    </w:pPr>
    <w:r w:rsidRPr="00A53DD9">
      <w:rPr>
        <w:rFonts w:eastAsia="Times New Roman"/>
        <w:i/>
        <w:sz w:val="20"/>
        <w:szCs w:val="20"/>
      </w:rPr>
      <w:t>29</w:t>
    </w:r>
    <w:r w:rsidR="00F85DEE" w:rsidRPr="00A53DD9">
      <w:rPr>
        <w:rFonts w:eastAsia="Times New Roman"/>
        <w:i/>
        <w:sz w:val="20"/>
        <w:szCs w:val="20"/>
      </w:rPr>
      <w:t>.</w:t>
    </w:r>
    <w:r w:rsidR="00F85DEE">
      <w:rPr>
        <w:rFonts w:eastAsia="Times New Roman"/>
        <w:i/>
        <w:sz w:val="20"/>
        <w:szCs w:val="20"/>
      </w:rPr>
      <w:t xml:space="preserve"> </w:t>
    </w:r>
    <w:r w:rsidR="00BA2F23" w:rsidRPr="00C533FF">
      <w:rPr>
        <w:rFonts w:eastAsia="Times New Roman"/>
        <w:i/>
        <w:sz w:val="20"/>
        <w:szCs w:val="20"/>
      </w:rPr>
      <w:t xml:space="preserve">Program finanční podpory poskytování sociálních služeb v Olomouckém kraji, Podprogram č. </w:t>
    </w:r>
    <w:r w:rsidR="00BA2F23">
      <w:rPr>
        <w:rFonts w:eastAsia="Times New Roman"/>
        <w:i/>
        <w:sz w:val="20"/>
        <w:szCs w:val="20"/>
      </w:rPr>
      <w:t>1</w:t>
    </w:r>
    <w:r w:rsidR="00BA2F23" w:rsidRPr="00C533FF">
      <w:rPr>
        <w:rFonts w:eastAsia="Times New Roman"/>
        <w:i/>
        <w:sz w:val="20"/>
        <w:szCs w:val="20"/>
      </w:rPr>
      <w:t xml:space="preserve"> – </w:t>
    </w:r>
    <w:r w:rsidR="00D10270">
      <w:rPr>
        <w:rFonts w:eastAsia="Times New Roman"/>
        <w:i/>
        <w:sz w:val="20"/>
        <w:szCs w:val="20"/>
      </w:rPr>
      <w:t>přerozdělení vratek</w:t>
    </w:r>
    <w:r w:rsidR="00BA2F23" w:rsidRPr="00C533FF">
      <w:rPr>
        <w:rFonts w:eastAsia="Times New Roman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14616" w14:textId="77777777" w:rsidR="003E4DE5" w:rsidRDefault="003E4D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D37B" w14:textId="77777777" w:rsidR="00BF0F0C" w:rsidRDefault="00BF0F0C" w:rsidP="00E21A8D">
      <w:r>
        <w:separator/>
      </w:r>
    </w:p>
  </w:footnote>
  <w:footnote w:type="continuationSeparator" w:id="0">
    <w:p w14:paraId="08738BD5" w14:textId="77777777" w:rsidR="00BF0F0C" w:rsidRDefault="00BF0F0C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0F429" w14:textId="77777777" w:rsidR="003E4DE5" w:rsidRDefault="003E4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BE1" w14:textId="77777777" w:rsidR="00BA2F23" w:rsidRDefault="00BA2F23" w:rsidP="00E21A8D">
    <w:pPr>
      <w:pStyle w:val="Zhlav"/>
      <w:numPr>
        <w:ilvl w:val="0"/>
        <w:numId w:val="0"/>
      </w:numPr>
      <w:ind w:lef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A5FE" w14:textId="77777777" w:rsidR="003E4DE5" w:rsidRDefault="003E4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3F718F"/>
    <w:multiLevelType w:val="hybridMultilevel"/>
    <w:tmpl w:val="BA864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0A2A"/>
    <w:multiLevelType w:val="hybridMultilevel"/>
    <w:tmpl w:val="4442E444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757FB"/>
    <w:multiLevelType w:val="hybridMultilevel"/>
    <w:tmpl w:val="86FE2442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9363289"/>
    <w:multiLevelType w:val="hybridMultilevel"/>
    <w:tmpl w:val="B7F0F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02551"/>
    <w:multiLevelType w:val="hybridMultilevel"/>
    <w:tmpl w:val="9A9E1066"/>
    <w:lvl w:ilvl="0" w:tplc="90DE2BF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5F9D"/>
    <w:multiLevelType w:val="hybridMultilevel"/>
    <w:tmpl w:val="8EBA0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964863"/>
    <w:multiLevelType w:val="hybridMultilevel"/>
    <w:tmpl w:val="956865CA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6604C"/>
    <w:multiLevelType w:val="hybridMultilevel"/>
    <w:tmpl w:val="466AB53E"/>
    <w:lvl w:ilvl="0" w:tplc="240E6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A5414F"/>
    <w:multiLevelType w:val="hybridMultilevel"/>
    <w:tmpl w:val="09A8E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51C88"/>
    <w:multiLevelType w:val="hybridMultilevel"/>
    <w:tmpl w:val="AD9CB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D102D"/>
    <w:multiLevelType w:val="hybridMultilevel"/>
    <w:tmpl w:val="0E949B88"/>
    <w:lvl w:ilvl="0" w:tplc="CDBC402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58571D8"/>
    <w:multiLevelType w:val="hybridMultilevel"/>
    <w:tmpl w:val="A1388202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A31B9"/>
    <w:multiLevelType w:val="hybridMultilevel"/>
    <w:tmpl w:val="11BA65C4"/>
    <w:lvl w:ilvl="0" w:tplc="240E6E1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15937"/>
    <w:multiLevelType w:val="hybridMultilevel"/>
    <w:tmpl w:val="B44A1248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83258CF"/>
    <w:multiLevelType w:val="hybridMultilevel"/>
    <w:tmpl w:val="55CCD9DA"/>
    <w:lvl w:ilvl="0" w:tplc="04050015">
      <w:start w:val="1"/>
      <w:numFmt w:val="upp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9604098">
    <w:abstractNumId w:val="13"/>
  </w:num>
  <w:num w:numId="2" w16cid:durableId="262229606">
    <w:abstractNumId w:val="2"/>
  </w:num>
  <w:num w:numId="3" w16cid:durableId="1366634575">
    <w:abstractNumId w:val="19"/>
  </w:num>
  <w:num w:numId="4" w16cid:durableId="910195553">
    <w:abstractNumId w:val="8"/>
  </w:num>
  <w:num w:numId="5" w16cid:durableId="622543487">
    <w:abstractNumId w:val="1"/>
  </w:num>
  <w:num w:numId="6" w16cid:durableId="866061568">
    <w:abstractNumId w:val="7"/>
  </w:num>
  <w:num w:numId="7" w16cid:durableId="479074523">
    <w:abstractNumId w:val="5"/>
  </w:num>
  <w:num w:numId="8" w16cid:durableId="924849048">
    <w:abstractNumId w:val="12"/>
  </w:num>
  <w:num w:numId="9" w16cid:durableId="2105034545">
    <w:abstractNumId w:val="0"/>
  </w:num>
  <w:num w:numId="10" w16cid:durableId="1998528428">
    <w:abstractNumId w:val="0"/>
  </w:num>
  <w:num w:numId="11" w16cid:durableId="36860709">
    <w:abstractNumId w:val="22"/>
  </w:num>
  <w:num w:numId="12" w16cid:durableId="1752266209">
    <w:abstractNumId w:val="14"/>
  </w:num>
  <w:num w:numId="13" w16cid:durableId="462845160">
    <w:abstractNumId w:val="3"/>
  </w:num>
  <w:num w:numId="14" w16cid:durableId="1238517097">
    <w:abstractNumId w:val="6"/>
  </w:num>
  <w:num w:numId="15" w16cid:durableId="309208839">
    <w:abstractNumId w:val="4"/>
  </w:num>
  <w:num w:numId="16" w16cid:durableId="997613578">
    <w:abstractNumId w:val="24"/>
  </w:num>
  <w:num w:numId="17" w16cid:durableId="1583028974">
    <w:abstractNumId w:val="20"/>
  </w:num>
  <w:num w:numId="18" w16cid:durableId="208539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8245963">
    <w:abstractNumId w:val="11"/>
  </w:num>
  <w:num w:numId="20" w16cid:durableId="1441146164">
    <w:abstractNumId w:val="17"/>
  </w:num>
  <w:num w:numId="21" w16cid:durableId="2080905449">
    <w:abstractNumId w:val="18"/>
  </w:num>
  <w:num w:numId="22" w16cid:durableId="63529247">
    <w:abstractNumId w:val="10"/>
  </w:num>
  <w:num w:numId="23" w16cid:durableId="885067950">
    <w:abstractNumId w:val="15"/>
  </w:num>
  <w:num w:numId="24" w16cid:durableId="741563357">
    <w:abstractNumId w:val="23"/>
  </w:num>
  <w:num w:numId="25" w16cid:durableId="165554808">
    <w:abstractNumId w:val="21"/>
  </w:num>
  <w:num w:numId="26" w16cid:durableId="1966503611">
    <w:abstractNumId w:val="9"/>
  </w:num>
  <w:num w:numId="27" w16cid:durableId="23351518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3B"/>
    <w:rsid w:val="0000084A"/>
    <w:rsid w:val="000014E4"/>
    <w:rsid w:val="00001C5B"/>
    <w:rsid w:val="00002F83"/>
    <w:rsid w:val="00005BA6"/>
    <w:rsid w:val="00007ECD"/>
    <w:rsid w:val="000104A7"/>
    <w:rsid w:val="00011838"/>
    <w:rsid w:val="00011C79"/>
    <w:rsid w:val="0001505C"/>
    <w:rsid w:val="000157BA"/>
    <w:rsid w:val="00016FCB"/>
    <w:rsid w:val="000203F3"/>
    <w:rsid w:val="00022E4B"/>
    <w:rsid w:val="00023A57"/>
    <w:rsid w:val="00027C3F"/>
    <w:rsid w:val="000310C5"/>
    <w:rsid w:val="00031A24"/>
    <w:rsid w:val="00031C37"/>
    <w:rsid w:val="0003200E"/>
    <w:rsid w:val="00033E0E"/>
    <w:rsid w:val="000353C3"/>
    <w:rsid w:val="00035970"/>
    <w:rsid w:val="00036F88"/>
    <w:rsid w:val="00037412"/>
    <w:rsid w:val="00041AC8"/>
    <w:rsid w:val="000436EC"/>
    <w:rsid w:val="00043CDE"/>
    <w:rsid w:val="00043D71"/>
    <w:rsid w:val="0004414C"/>
    <w:rsid w:val="00044648"/>
    <w:rsid w:val="00044E2F"/>
    <w:rsid w:val="0004510C"/>
    <w:rsid w:val="000451B5"/>
    <w:rsid w:val="00045675"/>
    <w:rsid w:val="00045D48"/>
    <w:rsid w:val="00046492"/>
    <w:rsid w:val="00047EA1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248B"/>
    <w:rsid w:val="00064887"/>
    <w:rsid w:val="00064A8B"/>
    <w:rsid w:val="00065134"/>
    <w:rsid w:val="000655B0"/>
    <w:rsid w:val="000655E0"/>
    <w:rsid w:val="000661B5"/>
    <w:rsid w:val="00066AA9"/>
    <w:rsid w:val="00067145"/>
    <w:rsid w:val="00071452"/>
    <w:rsid w:val="000715BF"/>
    <w:rsid w:val="000716E0"/>
    <w:rsid w:val="000730E9"/>
    <w:rsid w:val="00073CB1"/>
    <w:rsid w:val="000743F1"/>
    <w:rsid w:val="0007477D"/>
    <w:rsid w:val="000747D4"/>
    <w:rsid w:val="000753B4"/>
    <w:rsid w:val="000754D1"/>
    <w:rsid w:val="000759B9"/>
    <w:rsid w:val="000775F0"/>
    <w:rsid w:val="0008024A"/>
    <w:rsid w:val="000804D9"/>
    <w:rsid w:val="00082736"/>
    <w:rsid w:val="00082A31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A84"/>
    <w:rsid w:val="00090C5B"/>
    <w:rsid w:val="00092ADC"/>
    <w:rsid w:val="00092B2C"/>
    <w:rsid w:val="00093396"/>
    <w:rsid w:val="00093C40"/>
    <w:rsid w:val="000943F0"/>
    <w:rsid w:val="0009506C"/>
    <w:rsid w:val="000A30BC"/>
    <w:rsid w:val="000A3952"/>
    <w:rsid w:val="000A4978"/>
    <w:rsid w:val="000A5067"/>
    <w:rsid w:val="000B4A9B"/>
    <w:rsid w:val="000B604F"/>
    <w:rsid w:val="000C245A"/>
    <w:rsid w:val="000C2568"/>
    <w:rsid w:val="000C2BF1"/>
    <w:rsid w:val="000C307C"/>
    <w:rsid w:val="000C3A0E"/>
    <w:rsid w:val="000C3D6A"/>
    <w:rsid w:val="000C40DE"/>
    <w:rsid w:val="000C5EC9"/>
    <w:rsid w:val="000C73F9"/>
    <w:rsid w:val="000C7888"/>
    <w:rsid w:val="000D0048"/>
    <w:rsid w:val="000D0E16"/>
    <w:rsid w:val="000D10F1"/>
    <w:rsid w:val="000D1E6F"/>
    <w:rsid w:val="000D23FA"/>
    <w:rsid w:val="000D294A"/>
    <w:rsid w:val="000D527C"/>
    <w:rsid w:val="000D5E0D"/>
    <w:rsid w:val="000D60F1"/>
    <w:rsid w:val="000E391B"/>
    <w:rsid w:val="000E5715"/>
    <w:rsid w:val="000F0140"/>
    <w:rsid w:val="000F0DBD"/>
    <w:rsid w:val="000F0FE4"/>
    <w:rsid w:val="000F234B"/>
    <w:rsid w:val="000F29E5"/>
    <w:rsid w:val="000F31B1"/>
    <w:rsid w:val="000F3CF3"/>
    <w:rsid w:val="000F5AB5"/>
    <w:rsid w:val="000F7516"/>
    <w:rsid w:val="0010069E"/>
    <w:rsid w:val="00101320"/>
    <w:rsid w:val="00101CEB"/>
    <w:rsid w:val="00102243"/>
    <w:rsid w:val="0010278F"/>
    <w:rsid w:val="00102C9D"/>
    <w:rsid w:val="001032CA"/>
    <w:rsid w:val="001067BE"/>
    <w:rsid w:val="00106D7D"/>
    <w:rsid w:val="00107BF6"/>
    <w:rsid w:val="00111301"/>
    <w:rsid w:val="001137B5"/>
    <w:rsid w:val="00114536"/>
    <w:rsid w:val="001147BB"/>
    <w:rsid w:val="00114C2A"/>
    <w:rsid w:val="00121235"/>
    <w:rsid w:val="00121C76"/>
    <w:rsid w:val="00123E3E"/>
    <w:rsid w:val="00124211"/>
    <w:rsid w:val="00126653"/>
    <w:rsid w:val="00127958"/>
    <w:rsid w:val="00132C5D"/>
    <w:rsid w:val="00133113"/>
    <w:rsid w:val="00134525"/>
    <w:rsid w:val="00136239"/>
    <w:rsid w:val="00136496"/>
    <w:rsid w:val="0013715D"/>
    <w:rsid w:val="00141958"/>
    <w:rsid w:val="001426D4"/>
    <w:rsid w:val="00142B20"/>
    <w:rsid w:val="00142DF2"/>
    <w:rsid w:val="00142F50"/>
    <w:rsid w:val="0014310C"/>
    <w:rsid w:val="001438B5"/>
    <w:rsid w:val="0014799E"/>
    <w:rsid w:val="00150663"/>
    <w:rsid w:val="00150A3B"/>
    <w:rsid w:val="00152A8E"/>
    <w:rsid w:val="00154431"/>
    <w:rsid w:val="0015479D"/>
    <w:rsid w:val="001602B2"/>
    <w:rsid w:val="00161097"/>
    <w:rsid w:val="00161420"/>
    <w:rsid w:val="001614FA"/>
    <w:rsid w:val="00162594"/>
    <w:rsid w:val="00162E1B"/>
    <w:rsid w:val="001633FC"/>
    <w:rsid w:val="001638B2"/>
    <w:rsid w:val="00163CB2"/>
    <w:rsid w:val="00164044"/>
    <w:rsid w:val="001642BD"/>
    <w:rsid w:val="001652C1"/>
    <w:rsid w:val="00170013"/>
    <w:rsid w:val="001726C8"/>
    <w:rsid w:val="00174003"/>
    <w:rsid w:val="00174433"/>
    <w:rsid w:val="0017557C"/>
    <w:rsid w:val="00175B38"/>
    <w:rsid w:val="00175E90"/>
    <w:rsid w:val="0017758E"/>
    <w:rsid w:val="00181211"/>
    <w:rsid w:val="001812A8"/>
    <w:rsid w:val="00182357"/>
    <w:rsid w:val="001838E8"/>
    <w:rsid w:val="001860BF"/>
    <w:rsid w:val="00186E8E"/>
    <w:rsid w:val="00191813"/>
    <w:rsid w:val="00191E36"/>
    <w:rsid w:val="001922E8"/>
    <w:rsid w:val="001933EC"/>
    <w:rsid w:val="00193E80"/>
    <w:rsid w:val="0019418C"/>
    <w:rsid w:val="0019469C"/>
    <w:rsid w:val="00196052"/>
    <w:rsid w:val="001969F9"/>
    <w:rsid w:val="001A191E"/>
    <w:rsid w:val="001A446E"/>
    <w:rsid w:val="001A50E4"/>
    <w:rsid w:val="001A5D83"/>
    <w:rsid w:val="001A5EA4"/>
    <w:rsid w:val="001A780C"/>
    <w:rsid w:val="001A7B42"/>
    <w:rsid w:val="001B04DE"/>
    <w:rsid w:val="001B04FE"/>
    <w:rsid w:val="001B1266"/>
    <w:rsid w:val="001B2435"/>
    <w:rsid w:val="001B3741"/>
    <w:rsid w:val="001B48D4"/>
    <w:rsid w:val="001B4C35"/>
    <w:rsid w:val="001B592B"/>
    <w:rsid w:val="001B6635"/>
    <w:rsid w:val="001C17BC"/>
    <w:rsid w:val="001C28CF"/>
    <w:rsid w:val="001C3ADD"/>
    <w:rsid w:val="001C3E7E"/>
    <w:rsid w:val="001C4DC0"/>
    <w:rsid w:val="001C5799"/>
    <w:rsid w:val="001C6BE5"/>
    <w:rsid w:val="001C6F88"/>
    <w:rsid w:val="001C7143"/>
    <w:rsid w:val="001C7BBB"/>
    <w:rsid w:val="001D05A0"/>
    <w:rsid w:val="001D0C2A"/>
    <w:rsid w:val="001D32B6"/>
    <w:rsid w:val="001D43DF"/>
    <w:rsid w:val="001D47CA"/>
    <w:rsid w:val="001D55E8"/>
    <w:rsid w:val="001D65A3"/>
    <w:rsid w:val="001D6AE4"/>
    <w:rsid w:val="001E1252"/>
    <w:rsid w:val="001E14F4"/>
    <w:rsid w:val="001E4830"/>
    <w:rsid w:val="001E6573"/>
    <w:rsid w:val="001F08A9"/>
    <w:rsid w:val="001F1217"/>
    <w:rsid w:val="001F27B1"/>
    <w:rsid w:val="001F482F"/>
    <w:rsid w:val="001F6318"/>
    <w:rsid w:val="001F78D9"/>
    <w:rsid w:val="002001BB"/>
    <w:rsid w:val="00200AAC"/>
    <w:rsid w:val="00204072"/>
    <w:rsid w:val="0020542E"/>
    <w:rsid w:val="00205D1A"/>
    <w:rsid w:val="0020789E"/>
    <w:rsid w:val="00207FC6"/>
    <w:rsid w:val="0021004C"/>
    <w:rsid w:val="00210306"/>
    <w:rsid w:val="0021071A"/>
    <w:rsid w:val="00210755"/>
    <w:rsid w:val="00211045"/>
    <w:rsid w:val="00211DE3"/>
    <w:rsid w:val="00213A90"/>
    <w:rsid w:val="00213B03"/>
    <w:rsid w:val="00215860"/>
    <w:rsid w:val="00216661"/>
    <w:rsid w:val="00216F30"/>
    <w:rsid w:val="0022078C"/>
    <w:rsid w:val="002213A6"/>
    <w:rsid w:val="0022225F"/>
    <w:rsid w:val="002228F1"/>
    <w:rsid w:val="00222F61"/>
    <w:rsid w:val="00222F78"/>
    <w:rsid w:val="002230CC"/>
    <w:rsid w:val="00224B43"/>
    <w:rsid w:val="00224C53"/>
    <w:rsid w:val="0022606E"/>
    <w:rsid w:val="00226BF6"/>
    <w:rsid w:val="00230172"/>
    <w:rsid w:val="0023039E"/>
    <w:rsid w:val="00232BDE"/>
    <w:rsid w:val="00233E33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7044"/>
    <w:rsid w:val="00247C67"/>
    <w:rsid w:val="00247DBB"/>
    <w:rsid w:val="00247E20"/>
    <w:rsid w:val="00255000"/>
    <w:rsid w:val="00255510"/>
    <w:rsid w:val="0025648B"/>
    <w:rsid w:val="00260716"/>
    <w:rsid w:val="00260ACA"/>
    <w:rsid w:val="002618C1"/>
    <w:rsid w:val="00261A11"/>
    <w:rsid w:val="00262234"/>
    <w:rsid w:val="00262B1C"/>
    <w:rsid w:val="00264B25"/>
    <w:rsid w:val="002667D5"/>
    <w:rsid w:val="0027240F"/>
    <w:rsid w:val="0027411F"/>
    <w:rsid w:val="002745C8"/>
    <w:rsid w:val="00275543"/>
    <w:rsid w:val="00276423"/>
    <w:rsid w:val="0027668B"/>
    <w:rsid w:val="00276E45"/>
    <w:rsid w:val="00277352"/>
    <w:rsid w:val="00277F54"/>
    <w:rsid w:val="00281260"/>
    <w:rsid w:val="002823FB"/>
    <w:rsid w:val="00282BB2"/>
    <w:rsid w:val="00284016"/>
    <w:rsid w:val="00284E94"/>
    <w:rsid w:val="00293FBE"/>
    <w:rsid w:val="002942D0"/>
    <w:rsid w:val="002976E7"/>
    <w:rsid w:val="00297875"/>
    <w:rsid w:val="002A0D81"/>
    <w:rsid w:val="002A1D7F"/>
    <w:rsid w:val="002A25B0"/>
    <w:rsid w:val="002A2B28"/>
    <w:rsid w:val="002A40E2"/>
    <w:rsid w:val="002A458E"/>
    <w:rsid w:val="002A5FF4"/>
    <w:rsid w:val="002A6E04"/>
    <w:rsid w:val="002A77DC"/>
    <w:rsid w:val="002A7C1A"/>
    <w:rsid w:val="002B14CC"/>
    <w:rsid w:val="002B1775"/>
    <w:rsid w:val="002B2515"/>
    <w:rsid w:val="002B3261"/>
    <w:rsid w:val="002B3A44"/>
    <w:rsid w:val="002B4B98"/>
    <w:rsid w:val="002B5964"/>
    <w:rsid w:val="002B5FD6"/>
    <w:rsid w:val="002B61B6"/>
    <w:rsid w:val="002C23F6"/>
    <w:rsid w:val="002C3D4F"/>
    <w:rsid w:val="002C4728"/>
    <w:rsid w:val="002C5973"/>
    <w:rsid w:val="002C5EF0"/>
    <w:rsid w:val="002C60F8"/>
    <w:rsid w:val="002C611C"/>
    <w:rsid w:val="002C79FB"/>
    <w:rsid w:val="002D0597"/>
    <w:rsid w:val="002D095C"/>
    <w:rsid w:val="002D1D19"/>
    <w:rsid w:val="002D1D8E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F1891"/>
    <w:rsid w:val="002F365E"/>
    <w:rsid w:val="002F4AAE"/>
    <w:rsid w:val="002F632C"/>
    <w:rsid w:val="002F65E2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5671"/>
    <w:rsid w:val="0031759B"/>
    <w:rsid w:val="003201AE"/>
    <w:rsid w:val="0032041E"/>
    <w:rsid w:val="003229FA"/>
    <w:rsid w:val="00322BE1"/>
    <w:rsid w:val="00324FEB"/>
    <w:rsid w:val="003303EC"/>
    <w:rsid w:val="00330AE1"/>
    <w:rsid w:val="003321EC"/>
    <w:rsid w:val="003346E7"/>
    <w:rsid w:val="00337C0D"/>
    <w:rsid w:val="00340A0F"/>
    <w:rsid w:val="00341200"/>
    <w:rsid w:val="003444C4"/>
    <w:rsid w:val="003445DD"/>
    <w:rsid w:val="003454E3"/>
    <w:rsid w:val="00347030"/>
    <w:rsid w:val="00351C44"/>
    <w:rsid w:val="00352067"/>
    <w:rsid w:val="00352F24"/>
    <w:rsid w:val="00352F88"/>
    <w:rsid w:val="003531A4"/>
    <w:rsid w:val="00353613"/>
    <w:rsid w:val="00354FBD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A37"/>
    <w:rsid w:val="00364F86"/>
    <w:rsid w:val="0036586D"/>
    <w:rsid w:val="00365D0F"/>
    <w:rsid w:val="00366173"/>
    <w:rsid w:val="00366F32"/>
    <w:rsid w:val="00367AD4"/>
    <w:rsid w:val="003739EC"/>
    <w:rsid w:val="00374F10"/>
    <w:rsid w:val="003756B4"/>
    <w:rsid w:val="003772A6"/>
    <w:rsid w:val="00381DAB"/>
    <w:rsid w:val="003830EC"/>
    <w:rsid w:val="00383A5B"/>
    <w:rsid w:val="00385529"/>
    <w:rsid w:val="00386498"/>
    <w:rsid w:val="003868E9"/>
    <w:rsid w:val="0039040D"/>
    <w:rsid w:val="00393AC1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35A6"/>
    <w:rsid w:val="003A4758"/>
    <w:rsid w:val="003A56E4"/>
    <w:rsid w:val="003A5C57"/>
    <w:rsid w:val="003B20CB"/>
    <w:rsid w:val="003B2349"/>
    <w:rsid w:val="003B2FB3"/>
    <w:rsid w:val="003B3708"/>
    <w:rsid w:val="003B5767"/>
    <w:rsid w:val="003B5800"/>
    <w:rsid w:val="003B5D5A"/>
    <w:rsid w:val="003B6C32"/>
    <w:rsid w:val="003B7DF2"/>
    <w:rsid w:val="003C032F"/>
    <w:rsid w:val="003C09C8"/>
    <w:rsid w:val="003C0B89"/>
    <w:rsid w:val="003C21F4"/>
    <w:rsid w:val="003C34D1"/>
    <w:rsid w:val="003C486A"/>
    <w:rsid w:val="003C5EA5"/>
    <w:rsid w:val="003C6C0B"/>
    <w:rsid w:val="003C7533"/>
    <w:rsid w:val="003D3D98"/>
    <w:rsid w:val="003D4101"/>
    <w:rsid w:val="003D4323"/>
    <w:rsid w:val="003D524E"/>
    <w:rsid w:val="003D6965"/>
    <w:rsid w:val="003D7BB3"/>
    <w:rsid w:val="003E0653"/>
    <w:rsid w:val="003E0868"/>
    <w:rsid w:val="003E2814"/>
    <w:rsid w:val="003E44C3"/>
    <w:rsid w:val="003E4DE5"/>
    <w:rsid w:val="003E5199"/>
    <w:rsid w:val="003E5641"/>
    <w:rsid w:val="003E5FA6"/>
    <w:rsid w:val="003F0236"/>
    <w:rsid w:val="003F54F4"/>
    <w:rsid w:val="003F5784"/>
    <w:rsid w:val="003F6671"/>
    <w:rsid w:val="00400AF3"/>
    <w:rsid w:val="0040195A"/>
    <w:rsid w:val="00402551"/>
    <w:rsid w:val="004028DE"/>
    <w:rsid w:val="004049F0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463D"/>
    <w:rsid w:val="0042525A"/>
    <w:rsid w:val="0042534F"/>
    <w:rsid w:val="00430087"/>
    <w:rsid w:val="00431ED7"/>
    <w:rsid w:val="00436CB7"/>
    <w:rsid w:val="00440920"/>
    <w:rsid w:val="00440921"/>
    <w:rsid w:val="00440D75"/>
    <w:rsid w:val="00442394"/>
    <w:rsid w:val="00442811"/>
    <w:rsid w:val="00443919"/>
    <w:rsid w:val="00445085"/>
    <w:rsid w:val="0044597B"/>
    <w:rsid w:val="00446D2F"/>
    <w:rsid w:val="00446E8D"/>
    <w:rsid w:val="00447C83"/>
    <w:rsid w:val="004505CE"/>
    <w:rsid w:val="004538C4"/>
    <w:rsid w:val="00453B4B"/>
    <w:rsid w:val="00454182"/>
    <w:rsid w:val="004551BA"/>
    <w:rsid w:val="00455AB1"/>
    <w:rsid w:val="004567E7"/>
    <w:rsid w:val="00457A81"/>
    <w:rsid w:val="00461DFA"/>
    <w:rsid w:val="00462234"/>
    <w:rsid w:val="0046273F"/>
    <w:rsid w:val="0046561B"/>
    <w:rsid w:val="00465937"/>
    <w:rsid w:val="00470EAE"/>
    <w:rsid w:val="00471671"/>
    <w:rsid w:val="004724F7"/>
    <w:rsid w:val="00472F3F"/>
    <w:rsid w:val="0047310C"/>
    <w:rsid w:val="00473938"/>
    <w:rsid w:val="004775B4"/>
    <w:rsid w:val="0047769A"/>
    <w:rsid w:val="004800F1"/>
    <w:rsid w:val="004807D0"/>
    <w:rsid w:val="00482643"/>
    <w:rsid w:val="00482F02"/>
    <w:rsid w:val="004832C8"/>
    <w:rsid w:val="004841E5"/>
    <w:rsid w:val="0048461E"/>
    <w:rsid w:val="00485F53"/>
    <w:rsid w:val="00490039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03D4"/>
    <w:rsid w:val="004A096A"/>
    <w:rsid w:val="004A194E"/>
    <w:rsid w:val="004A2275"/>
    <w:rsid w:val="004A3D8E"/>
    <w:rsid w:val="004A4D59"/>
    <w:rsid w:val="004A5F19"/>
    <w:rsid w:val="004A64C3"/>
    <w:rsid w:val="004A7E1A"/>
    <w:rsid w:val="004B10AC"/>
    <w:rsid w:val="004B4752"/>
    <w:rsid w:val="004B76FD"/>
    <w:rsid w:val="004C0AA3"/>
    <w:rsid w:val="004C15F8"/>
    <w:rsid w:val="004C1D4D"/>
    <w:rsid w:val="004C2B77"/>
    <w:rsid w:val="004C2CE4"/>
    <w:rsid w:val="004C3487"/>
    <w:rsid w:val="004C3555"/>
    <w:rsid w:val="004C634B"/>
    <w:rsid w:val="004C6BEA"/>
    <w:rsid w:val="004C6C06"/>
    <w:rsid w:val="004C6E52"/>
    <w:rsid w:val="004C70C2"/>
    <w:rsid w:val="004C71FF"/>
    <w:rsid w:val="004C7438"/>
    <w:rsid w:val="004D096F"/>
    <w:rsid w:val="004D114E"/>
    <w:rsid w:val="004D43C0"/>
    <w:rsid w:val="004D4762"/>
    <w:rsid w:val="004D4AAA"/>
    <w:rsid w:val="004D6455"/>
    <w:rsid w:val="004D69B1"/>
    <w:rsid w:val="004E073D"/>
    <w:rsid w:val="004E124B"/>
    <w:rsid w:val="004E1CD5"/>
    <w:rsid w:val="004E33FF"/>
    <w:rsid w:val="004E5182"/>
    <w:rsid w:val="004E5409"/>
    <w:rsid w:val="004E5B83"/>
    <w:rsid w:val="004E6C6A"/>
    <w:rsid w:val="004E77CA"/>
    <w:rsid w:val="004F0BDD"/>
    <w:rsid w:val="004F2588"/>
    <w:rsid w:val="004F2F12"/>
    <w:rsid w:val="004F2FFB"/>
    <w:rsid w:val="004F41DA"/>
    <w:rsid w:val="004F4B2B"/>
    <w:rsid w:val="004F56CE"/>
    <w:rsid w:val="004F57B9"/>
    <w:rsid w:val="004F6B83"/>
    <w:rsid w:val="004F7B60"/>
    <w:rsid w:val="004F7D4B"/>
    <w:rsid w:val="005026EB"/>
    <w:rsid w:val="00503565"/>
    <w:rsid w:val="00503C0D"/>
    <w:rsid w:val="005103D1"/>
    <w:rsid w:val="005110B0"/>
    <w:rsid w:val="00511F4B"/>
    <w:rsid w:val="00513875"/>
    <w:rsid w:val="005138A0"/>
    <w:rsid w:val="005144D0"/>
    <w:rsid w:val="00514C2C"/>
    <w:rsid w:val="005172F6"/>
    <w:rsid w:val="00521071"/>
    <w:rsid w:val="00522100"/>
    <w:rsid w:val="0052280D"/>
    <w:rsid w:val="00523DF9"/>
    <w:rsid w:val="0052487F"/>
    <w:rsid w:val="00525EB9"/>
    <w:rsid w:val="00526350"/>
    <w:rsid w:val="00526777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36052"/>
    <w:rsid w:val="00541507"/>
    <w:rsid w:val="0054161B"/>
    <w:rsid w:val="00541B90"/>
    <w:rsid w:val="0054237C"/>
    <w:rsid w:val="00545CFE"/>
    <w:rsid w:val="005469FB"/>
    <w:rsid w:val="00546E09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2B9"/>
    <w:rsid w:val="0056453B"/>
    <w:rsid w:val="00565E43"/>
    <w:rsid w:val="0056703F"/>
    <w:rsid w:val="00567837"/>
    <w:rsid w:val="005702EB"/>
    <w:rsid w:val="0057270F"/>
    <w:rsid w:val="0057433D"/>
    <w:rsid w:val="00574CE7"/>
    <w:rsid w:val="00575374"/>
    <w:rsid w:val="00576275"/>
    <w:rsid w:val="00577CC4"/>
    <w:rsid w:val="0058131E"/>
    <w:rsid w:val="005822CB"/>
    <w:rsid w:val="005839CD"/>
    <w:rsid w:val="00584164"/>
    <w:rsid w:val="00584890"/>
    <w:rsid w:val="0058513E"/>
    <w:rsid w:val="0058533F"/>
    <w:rsid w:val="00585815"/>
    <w:rsid w:val="005860D7"/>
    <w:rsid w:val="0058647E"/>
    <w:rsid w:val="005872F0"/>
    <w:rsid w:val="0058748B"/>
    <w:rsid w:val="00591197"/>
    <w:rsid w:val="00591821"/>
    <w:rsid w:val="00591825"/>
    <w:rsid w:val="0059389D"/>
    <w:rsid w:val="0059401A"/>
    <w:rsid w:val="005943C0"/>
    <w:rsid w:val="00596544"/>
    <w:rsid w:val="0059655A"/>
    <w:rsid w:val="00597A51"/>
    <w:rsid w:val="00597C68"/>
    <w:rsid w:val="005A10D8"/>
    <w:rsid w:val="005A24DE"/>
    <w:rsid w:val="005A339F"/>
    <w:rsid w:val="005A37C4"/>
    <w:rsid w:val="005A4430"/>
    <w:rsid w:val="005A48B6"/>
    <w:rsid w:val="005A6FCD"/>
    <w:rsid w:val="005A7269"/>
    <w:rsid w:val="005A7599"/>
    <w:rsid w:val="005B0C4D"/>
    <w:rsid w:val="005B4239"/>
    <w:rsid w:val="005B45D0"/>
    <w:rsid w:val="005B4BFA"/>
    <w:rsid w:val="005B6017"/>
    <w:rsid w:val="005C0609"/>
    <w:rsid w:val="005C09D8"/>
    <w:rsid w:val="005C10B6"/>
    <w:rsid w:val="005C26EE"/>
    <w:rsid w:val="005C2924"/>
    <w:rsid w:val="005C376E"/>
    <w:rsid w:val="005C53FC"/>
    <w:rsid w:val="005C548C"/>
    <w:rsid w:val="005C6E9E"/>
    <w:rsid w:val="005C7094"/>
    <w:rsid w:val="005C7DC5"/>
    <w:rsid w:val="005D008C"/>
    <w:rsid w:val="005D179C"/>
    <w:rsid w:val="005D37F6"/>
    <w:rsid w:val="005D40F0"/>
    <w:rsid w:val="005D41AC"/>
    <w:rsid w:val="005D727E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2720"/>
    <w:rsid w:val="005F3592"/>
    <w:rsid w:val="005F503F"/>
    <w:rsid w:val="006007E7"/>
    <w:rsid w:val="00601378"/>
    <w:rsid w:val="006014FF"/>
    <w:rsid w:val="00605775"/>
    <w:rsid w:val="00607656"/>
    <w:rsid w:val="00607F57"/>
    <w:rsid w:val="00610338"/>
    <w:rsid w:val="00611329"/>
    <w:rsid w:val="006123F2"/>
    <w:rsid w:val="00613DD9"/>
    <w:rsid w:val="00614D0E"/>
    <w:rsid w:val="00615733"/>
    <w:rsid w:val="006158C8"/>
    <w:rsid w:val="006179D1"/>
    <w:rsid w:val="00617F64"/>
    <w:rsid w:val="006203FC"/>
    <w:rsid w:val="00620549"/>
    <w:rsid w:val="00621A04"/>
    <w:rsid w:val="0062399C"/>
    <w:rsid w:val="00623E08"/>
    <w:rsid w:val="006245FC"/>
    <w:rsid w:val="006247EE"/>
    <w:rsid w:val="00625F82"/>
    <w:rsid w:val="00626393"/>
    <w:rsid w:val="00631B63"/>
    <w:rsid w:val="00633192"/>
    <w:rsid w:val="00633C3F"/>
    <w:rsid w:val="00634EED"/>
    <w:rsid w:val="0063561D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1D34"/>
    <w:rsid w:val="006539B2"/>
    <w:rsid w:val="00653DAF"/>
    <w:rsid w:val="006558B0"/>
    <w:rsid w:val="00655D8E"/>
    <w:rsid w:val="00655FCE"/>
    <w:rsid w:val="0065718D"/>
    <w:rsid w:val="00661E0E"/>
    <w:rsid w:val="00663243"/>
    <w:rsid w:val="0066425F"/>
    <w:rsid w:val="00664FA7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0D37"/>
    <w:rsid w:val="00681598"/>
    <w:rsid w:val="00681BF7"/>
    <w:rsid w:val="00682E75"/>
    <w:rsid w:val="006836EE"/>
    <w:rsid w:val="00683806"/>
    <w:rsid w:val="00683851"/>
    <w:rsid w:val="006845EA"/>
    <w:rsid w:val="00686940"/>
    <w:rsid w:val="00687A45"/>
    <w:rsid w:val="0069141F"/>
    <w:rsid w:val="00691598"/>
    <w:rsid w:val="00692430"/>
    <w:rsid w:val="006925EC"/>
    <w:rsid w:val="006938C3"/>
    <w:rsid w:val="00695F5A"/>
    <w:rsid w:val="00696685"/>
    <w:rsid w:val="006A0E45"/>
    <w:rsid w:val="006A2EB5"/>
    <w:rsid w:val="006A35C0"/>
    <w:rsid w:val="006A3C99"/>
    <w:rsid w:val="006A5D36"/>
    <w:rsid w:val="006A68D5"/>
    <w:rsid w:val="006A7751"/>
    <w:rsid w:val="006B10AF"/>
    <w:rsid w:val="006B1514"/>
    <w:rsid w:val="006B29DF"/>
    <w:rsid w:val="006B386F"/>
    <w:rsid w:val="006B39EF"/>
    <w:rsid w:val="006B4EA1"/>
    <w:rsid w:val="006B652D"/>
    <w:rsid w:val="006C0242"/>
    <w:rsid w:val="006C29F6"/>
    <w:rsid w:val="006C41D8"/>
    <w:rsid w:val="006C62E2"/>
    <w:rsid w:val="006D23B3"/>
    <w:rsid w:val="006D2B67"/>
    <w:rsid w:val="006D2F42"/>
    <w:rsid w:val="006D2F9C"/>
    <w:rsid w:val="006D3506"/>
    <w:rsid w:val="006D4322"/>
    <w:rsid w:val="006D45DD"/>
    <w:rsid w:val="006D55CB"/>
    <w:rsid w:val="006E1F8F"/>
    <w:rsid w:val="006E424F"/>
    <w:rsid w:val="006E5171"/>
    <w:rsid w:val="006E605C"/>
    <w:rsid w:val="006E717B"/>
    <w:rsid w:val="006F3608"/>
    <w:rsid w:val="006F3839"/>
    <w:rsid w:val="006F4874"/>
    <w:rsid w:val="006F584E"/>
    <w:rsid w:val="006F5BB7"/>
    <w:rsid w:val="006F70B4"/>
    <w:rsid w:val="006F7FD1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1E14"/>
    <w:rsid w:val="00712E09"/>
    <w:rsid w:val="0071451B"/>
    <w:rsid w:val="00714D07"/>
    <w:rsid w:val="00716273"/>
    <w:rsid w:val="00716570"/>
    <w:rsid w:val="007170F1"/>
    <w:rsid w:val="00723275"/>
    <w:rsid w:val="00723547"/>
    <w:rsid w:val="007236E8"/>
    <w:rsid w:val="00723D48"/>
    <w:rsid w:val="00723E1E"/>
    <w:rsid w:val="00723E9C"/>
    <w:rsid w:val="00724358"/>
    <w:rsid w:val="00725BC5"/>
    <w:rsid w:val="00726F01"/>
    <w:rsid w:val="00727C6F"/>
    <w:rsid w:val="0073150B"/>
    <w:rsid w:val="0073299E"/>
    <w:rsid w:val="007352B7"/>
    <w:rsid w:val="00736537"/>
    <w:rsid w:val="00736A5A"/>
    <w:rsid w:val="00737032"/>
    <w:rsid w:val="00737B7F"/>
    <w:rsid w:val="00740DCF"/>
    <w:rsid w:val="007419AC"/>
    <w:rsid w:val="00741A2F"/>
    <w:rsid w:val="00741A38"/>
    <w:rsid w:val="007422B5"/>
    <w:rsid w:val="00745374"/>
    <w:rsid w:val="00745B5F"/>
    <w:rsid w:val="00746804"/>
    <w:rsid w:val="0074681B"/>
    <w:rsid w:val="00746C08"/>
    <w:rsid w:val="00747E6C"/>
    <w:rsid w:val="00751C7B"/>
    <w:rsid w:val="00752AFF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1BA"/>
    <w:rsid w:val="00765756"/>
    <w:rsid w:val="00765C16"/>
    <w:rsid w:val="00766C23"/>
    <w:rsid w:val="00766F24"/>
    <w:rsid w:val="00767ACD"/>
    <w:rsid w:val="00770B64"/>
    <w:rsid w:val="00772602"/>
    <w:rsid w:val="00772D38"/>
    <w:rsid w:val="00773450"/>
    <w:rsid w:val="0077349B"/>
    <w:rsid w:val="00773E32"/>
    <w:rsid w:val="00775381"/>
    <w:rsid w:val="00777B31"/>
    <w:rsid w:val="0078054D"/>
    <w:rsid w:val="00780920"/>
    <w:rsid w:val="00782305"/>
    <w:rsid w:val="007824D4"/>
    <w:rsid w:val="0078252E"/>
    <w:rsid w:val="007876F3"/>
    <w:rsid w:val="00791785"/>
    <w:rsid w:val="007931E8"/>
    <w:rsid w:val="00793D24"/>
    <w:rsid w:val="00794833"/>
    <w:rsid w:val="00795A50"/>
    <w:rsid w:val="007963AE"/>
    <w:rsid w:val="007965A1"/>
    <w:rsid w:val="007A0443"/>
    <w:rsid w:val="007A1F87"/>
    <w:rsid w:val="007A63D6"/>
    <w:rsid w:val="007A6433"/>
    <w:rsid w:val="007A70E7"/>
    <w:rsid w:val="007A77A6"/>
    <w:rsid w:val="007B0247"/>
    <w:rsid w:val="007B0721"/>
    <w:rsid w:val="007B28DC"/>
    <w:rsid w:val="007B4945"/>
    <w:rsid w:val="007B5696"/>
    <w:rsid w:val="007B6421"/>
    <w:rsid w:val="007C2075"/>
    <w:rsid w:val="007C2992"/>
    <w:rsid w:val="007C2C0C"/>
    <w:rsid w:val="007C3229"/>
    <w:rsid w:val="007C347F"/>
    <w:rsid w:val="007C3549"/>
    <w:rsid w:val="007C4D51"/>
    <w:rsid w:val="007C5931"/>
    <w:rsid w:val="007C64CD"/>
    <w:rsid w:val="007C716A"/>
    <w:rsid w:val="007C75B1"/>
    <w:rsid w:val="007C7ED3"/>
    <w:rsid w:val="007D1293"/>
    <w:rsid w:val="007D2609"/>
    <w:rsid w:val="007D32CA"/>
    <w:rsid w:val="007D5BB3"/>
    <w:rsid w:val="007D7C9D"/>
    <w:rsid w:val="007E07CF"/>
    <w:rsid w:val="007E1057"/>
    <w:rsid w:val="007E2934"/>
    <w:rsid w:val="007E2FD7"/>
    <w:rsid w:val="007E488D"/>
    <w:rsid w:val="007E4D86"/>
    <w:rsid w:val="007E5602"/>
    <w:rsid w:val="007E5721"/>
    <w:rsid w:val="007E6676"/>
    <w:rsid w:val="007E6C57"/>
    <w:rsid w:val="007E6F91"/>
    <w:rsid w:val="007E7F64"/>
    <w:rsid w:val="007F09B1"/>
    <w:rsid w:val="007F160F"/>
    <w:rsid w:val="007F21C9"/>
    <w:rsid w:val="007F24F2"/>
    <w:rsid w:val="007F3936"/>
    <w:rsid w:val="007F393E"/>
    <w:rsid w:val="007F40E2"/>
    <w:rsid w:val="007F4F94"/>
    <w:rsid w:val="007F5D95"/>
    <w:rsid w:val="007F717C"/>
    <w:rsid w:val="0080014E"/>
    <w:rsid w:val="00801526"/>
    <w:rsid w:val="00803449"/>
    <w:rsid w:val="00803FB4"/>
    <w:rsid w:val="0080468F"/>
    <w:rsid w:val="0080790D"/>
    <w:rsid w:val="008107D4"/>
    <w:rsid w:val="008124F1"/>
    <w:rsid w:val="00814E9A"/>
    <w:rsid w:val="008158E4"/>
    <w:rsid w:val="008172A3"/>
    <w:rsid w:val="00820A69"/>
    <w:rsid w:val="0082159E"/>
    <w:rsid w:val="00822080"/>
    <w:rsid w:val="0082546D"/>
    <w:rsid w:val="0082647B"/>
    <w:rsid w:val="00827426"/>
    <w:rsid w:val="00830007"/>
    <w:rsid w:val="008302F3"/>
    <w:rsid w:val="00830786"/>
    <w:rsid w:val="00831E85"/>
    <w:rsid w:val="00832541"/>
    <w:rsid w:val="0083345B"/>
    <w:rsid w:val="00837BAC"/>
    <w:rsid w:val="008403BE"/>
    <w:rsid w:val="00841B0C"/>
    <w:rsid w:val="00841D21"/>
    <w:rsid w:val="00842524"/>
    <w:rsid w:val="00843501"/>
    <w:rsid w:val="008441CF"/>
    <w:rsid w:val="008441F7"/>
    <w:rsid w:val="008461DC"/>
    <w:rsid w:val="008465B2"/>
    <w:rsid w:val="00847685"/>
    <w:rsid w:val="00851B34"/>
    <w:rsid w:val="008572A7"/>
    <w:rsid w:val="008607CE"/>
    <w:rsid w:val="00860BE9"/>
    <w:rsid w:val="008623B5"/>
    <w:rsid w:val="00865FA7"/>
    <w:rsid w:val="00867A68"/>
    <w:rsid w:val="00871D42"/>
    <w:rsid w:val="00872C81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D68"/>
    <w:rsid w:val="00883F9C"/>
    <w:rsid w:val="008846BA"/>
    <w:rsid w:val="00886164"/>
    <w:rsid w:val="00887D69"/>
    <w:rsid w:val="008900C1"/>
    <w:rsid w:val="00890481"/>
    <w:rsid w:val="008905B2"/>
    <w:rsid w:val="00890EB2"/>
    <w:rsid w:val="008920EB"/>
    <w:rsid w:val="008939FE"/>
    <w:rsid w:val="008946B9"/>
    <w:rsid w:val="00896536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4B7B"/>
    <w:rsid w:val="008B5019"/>
    <w:rsid w:val="008B5EA9"/>
    <w:rsid w:val="008B79CC"/>
    <w:rsid w:val="008C1B6F"/>
    <w:rsid w:val="008C315A"/>
    <w:rsid w:val="008C36B9"/>
    <w:rsid w:val="008C41DB"/>
    <w:rsid w:val="008C50D7"/>
    <w:rsid w:val="008D1F6D"/>
    <w:rsid w:val="008D2C16"/>
    <w:rsid w:val="008D7AE8"/>
    <w:rsid w:val="008E1A23"/>
    <w:rsid w:val="008E3415"/>
    <w:rsid w:val="008E44F2"/>
    <w:rsid w:val="008E59B6"/>
    <w:rsid w:val="008E7280"/>
    <w:rsid w:val="008E7A9E"/>
    <w:rsid w:val="008E7FDD"/>
    <w:rsid w:val="008F0987"/>
    <w:rsid w:val="008F2E40"/>
    <w:rsid w:val="008F49F2"/>
    <w:rsid w:val="008F69DB"/>
    <w:rsid w:val="00900482"/>
    <w:rsid w:val="00900552"/>
    <w:rsid w:val="00900BC1"/>
    <w:rsid w:val="00901210"/>
    <w:rsid w:val="00901F4E"/>
    <w:rsid w:val="00902E9F"/>
    <w:rsid w:val="0090357D"/>
    <w:rsid w:val="009037CB"/>
    <w:rsid w:val="00903B08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17E83"/>
    <w:rsid w:val="00920EF5"/>
    <w:rsid w:val="009223F8"/>
    <w:rsid w:val="009234CF"/>
    <w:rsid w:val="00923D9B"/>
    <w:rsid w:val="009240F8"/>
    <w:rsid w:val="009242A7"/>
    <w:rsid w:val="009248F3"/>
    <w:rsid w:val="00925E8A"/>
    <w:rsid w:val="009262C8"/>
    <w:rsid w:val="009343F3"/>
    <w:rsid w:val="00935CCF"/>
    <w:rsid w:val="00935CFB"/>
    <w:rsid w:val="009366A9"/>
    <w:rsid w:val="0093671E"/>
    <w:rsid w:val="00937DFD"/>
    <w:rsid w:val="00940926"/>
    <w:rsid w:val="00940B17"/>
    <w:rsid w:val="009410C0"/>
    <w:rsid w:val="00941E64"/>
    <w:rsid w:val="009422AA"/>
    <w:rsid w:val="00944501"/>
    <w:rsid w:val="009451D0"/>
    <w:rsid w:val="00945C5B"/>
    <w:rsid w:val="00946BE1"/>
    <w:rsid w:val="0095024A"/>
    <w:rsid w:val="00950520"/>
    <w:rsid w:val="00951C64"/>
    <w:rsid w:val="00952A18"/>
    <w:rsid w:val="00953916"/>
    <w:rsid w:val="009556CC"/>
    <w:rsid w:val="00957F12"/>
    <w:rsid w:val="00957F64"/>
    <w:rsid w:val="00960704"/>
    <w:rsid w:val="00960B50"/>
    <w:rsid w:val="00960DE8"/>
    <w:rsid w:val="00961A2E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77802"/>
    <w:rsid w:val="00980255"/>
    <w:rsid w:val="009804E3"/>
    <w:rsid w:val="00980BB7"/>
    <w:rsid w:val="0098100A"/>
    <w:rsid w:val="00981223"/>
    <w:rsid w:val="009824E3"/>
    <w:rsid w:val="00983378"/>
    <w:rsid w:val="0098340E"/>
    <w:rsid w:val="00983A28"/>
    <w:rsid w:val="00984B32"/>
    <w:rsid w:val="00984FA7"/>
    <w:rsid w:val="00985851"/>
    <w:rsid w:val="00986327"/>
    <w:rsid w:val="009873AE"/>
    <w:rsid w:val="00992D4B"/>
    <w:rsid w:val="00995DDD"/>
    <w:rsid w:val="009A1777"/>
    <w:rsid w:val="009A27A4"/>
    <w:rsid w:val="009A5CED"/>
    <w:rsid w:val="009A7C73"/>
    <w:rsid w:val="009B255A"/>
    <w:rsid w:val="009B5CF5"/>
    <w:rsid w:val="009B66EA"/>
    <w:rsid w:val="009B681D"/>
    <w:rsid w:val="009B6F95"/>
    <w:rsid w:val="009B709B"/>
    <w:rsid w:val="009C03D1"/>
    <w:rsid w:val="009C10AC"/>
    <w:rsid w:val="009C1D01"/>
    <w:rsid w:val="009C26CA"/>
    <w:rsid w:val="009C28B2"/>
    <w:rsid w:val="009C2B54"/>
    <w:rsid w:val="009C49BD"/>
    <w:rsid w:val="009C4A10"/>
    <w:rsid w:val="009C517E"/>
    <w:rsid w:val="009C5262"/>
    <w:rsid w:val="009C5501"/>
    <w:rsid w:val="009C6AF9"/>
    <w:rsid w:val="009D05AB"/>
    <w:rsid w:val="009D1928"/>
    <w:rsid w:val="009D2E9D"/>
    <w:rsid w:val="009D47F5"/>
    <w:rsid w:val="009D4DC5"/>
    <w:rsid w:val="009D58AB"/>
    <w:rsid w:val="009D5CB8"/>
    <w:rsid w:val="009D62FF"/>
    <w:rsid w:val="009D79A3"/>
    <w:rsid w:val="009D7B7C"/>
    <w:rsid w:val="009E1C38"/>
    <w:rsid w:val="009E3D6C"/>
    <w:rsid w:val="009E4518"/>
    <w:rsid w:val="009E4BE0"/>
    <w:rsid w:val="009E5164"/>
    <w:rsid w:val="009E5E9F"/>
    <w:rsid w:val="009E7AF7"/>
    <w:rsid w:val="009F0906"/>
    <w:rsid w:val="009F1476"/>
    <w:rsid w:val="009F14A6"/>
    <w:rsid w:val="009F14AA"/>
    <w:rsid w:val="009F1EFD"/>
    <w:rsid w:val="009F335E"/>
    <w:rsid w:val="009F7F0F"/>
    <w:rsid w:val="00A01874"/>
    <w:rsid w:val="00A01DC8"/>
    <w:rsid w:val="00A02140"/>
    <w:rsid w:val="00A03D8B"/>
    <w:rsid w:val="00A05843"/>
    <w:rsid w:val="00A065D2"/>
    <w:rsid w:val="00A100E2"/>
    <w:rsid w:val="00A106BF"/>
    <w:rsid w:val="00A11E9F"/>
    <w:rsid w:val="00A13CE0"/>
    <w:rsid w:val="00A13F85"/>
    <w:rsid w:val="00A151AA"/>
    <w:rsid w:val="00A16FC3"/>
    <w:rsid w:val="00A20BAF"/>
    <w:rsid w:val="00A21A2C"/>
    <w:rsid w:val="00A21ED1"/>
    <w:rsid w:val="00A2220A"/>
    <w:rsid w:val="00A2558B"/>
    <w:rsid w:val="00A316C1"/>
    <w:rsid w:val="00A32520"/>
    <w:rsid w:val="00A32AA4"/>
    <w:rsid w:val="00A32AE3"/>
    <w:rsid w:val="00A3306D"/>
    <w:rsid w:val="00A35332"/>
    <w:rsid w:val="00A36685"/>
    <w:rsid w:val="00A36AC2"/>
    <w:rsid w:val="00A40229"/>
    <w:rsid w:val="00A43E3F"/>
    <w:rsid w:val="00A43FBD"/>
    <w:rsid w:val="00A44181"/>
    <w:rsid w:val="00A443C0"/>
    <w:rsid w:val="00A450B1"/>
    <w:rsid w:val="00A45916"/>
    <w:rsid w:val="00A45D5B"/>
    <w:rsid w:val="00A465C1"/>
    <w:rsid w:val="00A46CF5"/>
    <w:rsid w:val="00A474E9"/>
    <w:rsid w:val="00A52D3D"/>
    <w:rsid w:val="00A52DA3"/>
    <w:rsid w:val="00A53DD9"/>
    <w:rsid w:val="00A55000"/>
    <w:rsid w:val="00A55781"/>
    <w:rsid w:val="00A5669C"/>
    <w:rsid w:val="00A60633"/>
    <w:rsid w:val="00A618C8"/>
    <w:rsid w:val="00A62F61"/>
    <w:rsid w:val="00A63F5A"/>
    <w:rsid w:val="00A657BD"/>
    <w:rsid w:val="00A667D1"/>
    <w:rsid w:val="00A66934"/>
    <w:rsid w:val="00A71036"/>
    <w:rsid w:val="00A7112D"/>
    <w:rsid w:val="00A717A0"/>
    <w:rsid w:val="00A71EF7"/>
    <w:rsid w:val="00A74DFF"/>
    <w:rsid w:val="00A760D4"/>
    <w:rsid w:val="00A76709"/>
    <w:rsid w:val="00A80B8B"/>
    <w:rsid w:val="00A824CD"/>
    <w:rsid w:val="00A82A8E"/>
    <w:rsid w:val="00A8328F"/>
    <w:rsid w:val="00A840BB"/>
    <w:rsid w:val="00A8417D"/>
    <w:rsid w:val="00A84B2D"/>
    <w:rsid w:val="00A84C18"/>
    <w:rsid w:val="00A85461"/>
    <w:rsid w:val="00A85577"/>
    <w:rsid w:val="00A85DB9"/>
    <w:rsid w:val="00A865C3"/>
    <w:rsid w:val="00A86647"/>
    <w:rsid w:val="00A87559"/>
    <w:rsid w:val="00A905AC"/>
    <w:rsid w:val="00A905B3"/>
    <w:rsid w:val="00A91D30"/>
    <w:rsid w:val="00A95666"/>
    <w:rsid w:val="00A97002"/>
    <w:rsid w:val="00A9702B"/>
    <w:rsid w:val="00AA0A46"/>
    <w:rsid w:val="00AA41C6"/>
    <w:rsid w:val="00AA5231"/>
    <w:rsid w:val="00AA7311"/>
    <w:rsid w:val="00AA7751"/>
    <w:rsid w:val="00AB0EE4"/>
    <w:rsid w:val="00AB188A"/>
    <w:rsid w:val="00AB46C0"/>
    <w:rsid w:val="00AB53D2"/>
    <w:rsid w:val="00AB62F8"/>
    <w:rsid w:val="00AB6515"/>
    <w:rsid w:val="00AB70A5"/>
    <w:rsid w:val="00AB7807"/>
    <w:rsid w:val="00AC0CF8"/>
    <w:rsid w:val="00AC120B"/>
    <w:rsid w:val="00AC20C0"/>
    <w:rsid w:val="00AC41EA"/>
    <w:rsid w:val="00AD14D3"/>
    <w:rsid w:val="00AD1580"/>
    <w:rsid w:val="00AD2A5B"/>
    <w:rsid w:val="00AD5596"/>
    <w:rsid w:val="00AD7517"/>
    <w:rsid w:val="00AE18C7"/>
    <w:rsid w:val="00AE36AC"/>
    <w:rsid w:val="00AE3AB2"/>
    <w:rsid w:val="00AE56CA"/>
    <w:rsid w:val="00AF020A"/>
    <w:rsid w:val="00AF04EA"/>
    <w:rsid w:val="00AF121E"/>
    <w:rsid w:val="00AF1568"/>
    <w:rsid w:val="00AF3D81"/>
    <w:rsid w:val="00AF5357"/>
    <w:rsid w:val="00AF73F5"/>
    <w:rsid w:val="00B000B6"/>
    <w:rsid w:val="00B027F6"/>
    <w:rsid w:val="00B03D74"/>
    <w:rsid w:val="00B0404F"/>
    <w:rsid w:val="00B04ABA"/>
    <w:rsid w:val="00B053A9"/>
    <w:rsid w:val="00B07343"/>
    <w:rsid w:val="00B10472"/>
    <w:rsid w:val="00B10802"/>
    <w:rsid w:val="00B152ED"/>
    <w:rsid w:val="00B1560E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6770"/>
    <w:rsid w:val="00B26900"/>
    <w:rsid w:val="00B270B7"/>
    <w:rsid w:val="00B30335"/>
    <w:rsid w:val="00B31B0D"/>
    <w:rsid w:val="00B3386D"/>
    <w:rsid w:val="00B35D00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7E6"/>
    <w:rsid w:val="00B5190A"/>
    <w:rsid w:val="00B51CA2"/>
    <w:rsid w:val="00B51F76"/>
    <w:rsid w:val="00B52B47"/>
    <w:rsid w:val="00B537B8"/>
    <w:rsid w:val="00B53924"/>
    <w:rsid w:val="00B5394E"/>
    <w:rsid w:val="00B54D69"/>
    <w:rsid w:val="00B57CFF"/>
    <w:rsid w:val="00B60B04"/>
    <w:rsid w:val="00B61952"/>
    <w:rsid w:val="00B62576"/>
    <w:rsid w:val="00B62CEC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1F7"/>
    <w:rsid w:val="00B7521F"/>
    <w:rsid w:val="00B753EA"/>
    <w:rsid w:val="00B755C7"/>
    <w:rsid w:val="00B75780"/>
    <w:rsid w:val="00B80DDC"/>
    <w:rsid w:val="00B81A4A"/>
    <w:rsid w:val="00B8244B"/>
    <w:rsid w:val="00B82D56"/>
    <w:rsid w:val="00B832BA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960C3"/>
    <w:rsid w:val="00BA01B3"/>
    <w:rsid w:val="00BA04C4"/>
    <w:rsid w:val="00BA2F23"/>
    <w:rsid w:val="00BA4B62"/>
    <w:rsid w:val="00BA5192"/>
    <w:rsid w:val="00BB1428"/>
    <w:rsid w:val="00BB44A8"/>
    <w:rsid w:val="00BB67D2"/>
    <w:rsid w:val="00BB6B20"/>
    <w:rsid w:val="00BB6F09"/>
    <w:rsid w:val="00BB7527"/>
    <w:rsid w:val="00BC1387"/>
    <w:rsid w:val="00BC2739"/>
    <w:rsid w:val="00BC3365"/>
    <w:rsid w:val="00BC3BDD"/>
    <w:rsid w:val="00BC6F3E"/>
    <w:rsid w:val="00BD0EBC"/>
    <w:rsid w:val="00BD1C7E"/>
    <w:rsid w:val="00BD7CF5"/>
    <w:rsid w:val="00BE106A"/>
    <w:rsid w:val="00BE1B79"/>
    <w:rsid w:val="00BE274D"/>
    <w:rsid w:val="00BE45A2"/>
    <w:rsid w:val="00BE463F"/>
    <w:rsid w:val="00BE4B7A"/>
    <w:rsid w:val="00BE68D2"/>
    <w:rsid w:val="00BE7093"/>
    <w:rsid w:val="00BE7306"/>
    <w:rsid w:val="00BE7FE6"/>
    <w:rsid w:val="00BF04E3"/>
    <w:rsid w:val="00BF09E7"/>
    <w:rsid w:val="00BF0E2F"/>
    <w:rsid w:val="00BF0EA6"/>
    <w:rsid w:val="00BF0F0C"/>
    <w:rsid w:val="00BF17D0"/>
    <w:rsid w:val="00BF2976"/>
    <w:rsid w:val="00BF4835"/>
    <w:rsid w:val="00BF4B95"/>
    <w:rsid w:val="00BF5633"/>
    <w:rsid w:val="00BF5A48"/>
    <w:rsid w:val="00C00318"/>
    <w:rsid w:val="00C00826"/>
    <w:rsid w:val="00C010D9"/>
    <w:rsid w:val="00C01788"/>
    <w:rsid w:val="00C01CB9"/>
    <w:rsid w:val="00C03CFB"/>
    <w:rsid w:val="00C05890"/>
    <w:rsid w:val="00C065FF"/>
    <w:rsid w:val="00C07733"/>
    <w:rsid w:val="00C10DD5"/>
    <w:rsid w:val="00C12426"/>
    <w:rsid w:val="00C1372A"/>
    <w:rsid w:val="00C1533D"/>
    <w:rsid w:val="00C17053"/>
    <w:rsid w:val="00C20DF6"/>
    <w:rsid w:val="00C20EC8"/>
    <w:rsid w:val="00C2121D"/>
    <w:rsid w:val="00C2265F"/>
    <w:rsid w:val="00C23010"/>
    <w:rsid w:val="00C2343B"/>
    <w:rsid w:val="00C2365D"/>
    <w:rsid w:val="00C26865"/>
    <w:rsid w:val="00C26AFC"/>
    <w:rsid w:val="00C30504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7278"/>
    <w:rsid w:val="00C474A4"/>
    <w:rsid w:val="00C47E90"/>
    <w:rsid w:val="00C510B7"/>
    <w:rsid w:val="00C51CAD"/>
    <w:rsid w:val="00C51FAD"/>
    <w:rsid w:val="00C52EB6"/>
    <w:rsid w:val="00C533FF"/>
    <w:rsid w:val="00C54354"/>
    <w:rsid w:val="00C54619"/>
    <w:rsid w:val="00C55E72"/>
    <w:rsid w:val="00C57968"/>
    <w:rsid w:val="00C5797D"/>
    <w:rsid w:val="00C61024"/>
    <w:rsid w:val="00C62EC8"/>
    <w:rsid w:val="00C662AF"/>
    <w:rsid w:val="00C670FF"/>
    <w:rsid w:val="00C7154C"/>
    <w:rsid w:val="00C72B6E"/>
    <w:rsid w:val="00C7378C"/>
    <w:rsid w:val="00C74D5F"/>
    <w:rsid w:val="00C75773"/>
    <w:rsid w:val="00C76B47"/>
    <w:rsid w:val="00C7712E"/>
    <w:rsid w:val="00C8223C"/>
    <w:rsid w:val="00C8746B"/>
    <w:rsid w:val="00C87A0F"/>
    <w:rsid w:val="00C90F51"/>
    <w:rsid w:val="00C91C1D"/>
    <w:rsid w:val="00C9200C"/>
    <w:rsid w:val="00C95142"/>
    <w:rsid w:val="00C965D0"/>
    <w:rsid w:val="00C9775D"/>
    <w:rsid w:val="00C97E2C"/>
    <w:rsid w:val="00CA135C"/>
    <w:rsid w:val="00CA15B2"/>
    <w:rsid w:val="00CA285C"/>
    <w:rsid w:val="00CA3487"/>
    <w:rsid w:val="00CA454C"/>
    <w:rsid w:val="00CA5CDD"/>
    <w:rsid w:val="00CA7405"/>
    <w:rsid w:val="00CA75A0"/>
    <w:rsid w:val="00CB01D0"/>
    <w:rsid w:val="00CB0504"/>
    <w:rsid w:val="00CB13CE"/>
    <w:rsid w:val="00CB2ED6"/>
    <w:rsid w:val="00CB3033"/>
    <w:rsid w:val="00CB72D3"/>
    <w:rsid w:val="00CB7663"/>
    <w:rsid w:val="00CB7719"/>
    <w:rsid w:val="00CB7DA4"/>
    <w:rsid w:val="00CC0CB0"/>
    <w:rsid w:val="00CC0FB9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073C"/>
    <w:rsid w:val="00CD2A54"/>
    <w:rsid w:val="00CD39F5"/>
    <w:rsid w:val="00CD441C"/>
    <w:rsid w:val="00CD63CE"/>
    <w:rsid w:val="00CD7393"/>
    <w:rsid w:val="00CE2247"/>
    <w:rsid w:val="00CE38FF"/>
    <w:rsid w:val="00CE51CD"/>
    <w:rsid w:val="00CE58CD"/>
    <w:rsid w:val="00CE5A51"/>
    <w:rsid w:val="00CE7ED0"/>
    <w:rsid w:val="00CF05AA"/>
    <w:rsid w:val="00CF3A26"/>
    <w:rsid w:val="00CF5093"/>
    <w:rsid w:val="00CF5B31"/>
    <w:rsid w:val="00CF5E5B"/>
    <w:rsid w:val="00CF6373"/>
    <w:rsid w:val="00CF6C12"/>
    <w:rsid w:val="00D01A6B"/>
    <w:rsid w:val="00D025E7"/>
    <w:rsid w:val="00D041CF"/>
    <w:rsid w:val="00D04B6B"/>
    <w:rsid w:val="00D04CF9"/>
    <w:rsid w:val="00D10270"/>
    <w:rsid w:val="00D10FE6"/>
    <w:rsid w:val="00D110AE"/>
    <w:rsid w:val="00D114D0"/>
    <w:rsid w:val="00D11896"/>
    <w:rsid w:val="00D11FE6"/>
    <w:rsid w:val="00D13A62"/>
    <w:rsid w:val="00D1424C"/>
    <w:rsid w:val="00D1436F"/>
    <w:rsid w:val="00D1563A"/>
    <w:rsid w:val="00D16767"/>
    <w:rsid w:val="00D16980"/>
    <w:rsid w:val="00D179F9"/>
    <w:rsid w:val="00D2054D"/>
    <w:rsid w:val="00D21BC2"/>
    <w:rsid w:val="00D21F05"/>
    <w:rsid w:val="00D22989"/>
    <w:rsid w:val="00D23AA4"/>
    <w:rsid w:val="00D24203"/>
    <w:rsid w:val="00D24D3B"/>
    <w:rsid w:val="00D25AB1"/>
    <w:rsid w:val="00D26845"/>
    <w:rsid w:val="00D26DAC"/>
    <w:rsid w:val="00D270A9"/>
    <w:rsid w:val="00D305E6"/>
    <w:rsid w:val="00D31671"/>
    <w:rsid w:val="00D32225"/>
    <w:rsid w:val="00D35A0D"/>
    <w:rsid w:val="00D3607B"/>
    <w:rsid w:val="00D36125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57CA1"/>
    <w:rsid w:val="00D625D9"/>
    <w:rsid w:val="00D63195"/>
    <w:rsid w:val="00D65028"/>
    <w:rsid w:val="00D65B10"/>
    <w:rsid w:val="00D70C45"/>
    <w:rsid w:val="00D7158B"/>
    <w:rsid w:val="00D758DA"/>
    <w:rsid w:val="00D75D0F"/>
    <w:rsid w:val="00D775E3"/>
    <w:rsid w:val="00D77C2C"/>
    <w:rsid w:val="00D80D60"/>
    <w:rsid w:val="00D8199B"/>
    <w:rsid w:val="00D821DE"/>
    <w:rsid w:val="00D84FD6"/>
    <w:rsid w:val="00D850A6"/>
    <w:rsid w:val="00D855F3"/>
    <w:rsid w:val="00D85611"/>
    <w:rsid w:val="00D87337"/>
    <w:rsid w:val="00D91821"/>
    <w:rsid w:val="00D919B0"/>
    <w:rsid w:val="00D934BD"/>
    <w:rsid w:val="00D937D1"/>
    <w:rsid w:val="00D95C28"/>
    <w:rsid w:val="00D96695"/>
    <w:rsid w:val="00D97EE7"/>
    <w:rsid w:val="00DA0B36"/>
    <w:rsid w:val="00DA24C1"/>
    <w:rsid w:val="00DA3288"/>
    <w:rsid w:val="00DA3536"/>
    <w:rsid w:val="00DA416B"/>
    <w:rsid w:val="00DA46C2"/>
    <w:rsid w:val="00DA5076"/>
    <w:rsid w:val="00DA7AB4"/>
    <w:rsid w:val="00DA7D54"/>
    <w:rsid w:val="00DB2AB1"/>
    <w:rsid w:val="00DB4EA5"/>
    <w:rsid w:val="00DC0656"/>
    <w:rsid w:val="00DC0F97"/>
    <w:rsid w:val="00DC127C"/>
    <w:rsid w:val="00DC1556"/>
    <w:rsid w:val="00DC1CDF"/>
    <w:rsid w:val="00DC3848"/>
    <w:rsid w:val="00DC4DA4"/>
    <w:rsid w:val="00DC5DB3"/>
    <w:rsid w:val="00DC6DE5"/>
    <w:rsid w:val="00DC7352"/>
    <w:rsid w:val="00DC791C"/>
    <w:rsid w:val="00DD0E76"/>
    <w:rsid w:val="00DD4515"/>
    <w:rsid w:val="00DD579E"/>
    <w:rsid w:val="00DD5B79"/>
    <w:rsid w:val="00DD7331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B37"/>
    <w:rsid w:val="00DF3D26"/>
    <w:rsid w:val="00DF69E7"/>
    <w:rsid w:val="00E01F18"/>
    <w:rsid w:val="00E03391"/>
    <w:rsid w:val="00E04931"/>
    <w:rsid w:val="00E05411"/>
    <w:rsid w:val="00E0635D"/>
    <w:rsid w:val="00E07396"/>
    <w:rsid w:val="00E10CF7"/>
    <w:rsid w:val="00E12F96"/>
    <w:rsid w:val="00E14773"/>
    <w:rsid w:val="00E17756"/>
    <w:rsid w:val="00E17778"/>
    <w:rsid w:val="00E17F49"/>
    <w:rsid w:val="00E210B1"/>
    <w:rsid w:val="00E21998"/>
    <w:rsid w:val="00E21A8D"/>
    <w:rsid w:val="00E21B1E"/>
    <w:rsid w:val="00E21DD0"/>
    <w:rsid w:val="00E258AC"/>
    <w:rsid w:val="00E26484"/>
    <w:rsid w:val="00E277F7"/>
    <w:rsid w:val="00E27FEB"/>
    <w:rsid w:val="00E30F5F"/>
    <w:rsid w:val="00E3171A"/>
    <w:rsid w:val="00E326D1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2B7F"/>
    <w:rsid w:val="00E544D9"/>
    <w:rsid w:val="00E55763"/>
    <w:rsid w:val="00E602B0"/>
    <w:rsid w:val="00E618F5"/>
    <w:rsid w:val="00E6284C"/>
    <w:rsid w:val="00E62C98"/>
    <w:rsid w:val="00E6350A"/>
    <w:rsid w:val="00E63E49"/>
    <w:rsid w:val="00E647A6"/>
    <w:rsid w:val="00E66DDA"/>
    <w:rsid w:val="00E67FD6"/>
    <w:rsid w:val="00E70871"/>
    <w:rsid w:val="00E71B2D"/>
    <w:rsid w:val="00E72B77"/>
    <w:rsid w:val="00E735AD"/>
    <w:rsid w:val="00E75075"/>
    <w:rsid w:val="00E777D9"/>
    <w:rsid w:val="00E77AC5"/>
    <w:rsid w:val="00E80208"/>
    <w:rsid w:val="00E84911"/>
    <w:rsid w:val="00E85952"/>
    <w:rsid w:val="00E86118"/>
    <w:rsid w:val="00E8735B"/>
    <w:rsid w:val="00E8744D"/>
    <w:rsid w:val="00E87DBB"/>
    <w:rsid w:val="00E90273"/>
    <w:rsid w:val="00E91E2C"/>
    <w:rsid w:val="00E92A5E"/>
    <w:rsid w:val="00E936B3"/>
    <w:rsid w:val="00E9401B"/>
    <w:rsid w:val="00E95D58"/>
    <w:rsid w:val="00E960D9"/>
    <w:rsid w:val="00E96B0D"/>
    <w:rsid w:val="00E96CF4"/>
    <w:rsid w:val="00E979B4"/>
    <w:rsid w:val="00E97D8B"/>
    <w:rsid w:val="00EA0F94"/>
    <w:rsid w:val="00EA1CBF"/>
    <w:rsid w:val="00EA1E28"/>
    <w:rsid w:val="00EA3CA8"/>
    <w:rsid w:val="00EA59A3"/>
    <w:rsid w:val="00EA5E27"/>
    <w:rsid w:val="00EB18B1"/>
    <w:rsid w:val="00EB20C6"/>
    <w:rsid w:val="00EB2D5D"/>
    <w:rsid w:val="00EB491E"/>
    <w:rsid w:val="00EB646D"/>
    <w:rsid w:val="00EB6BEC"/>
    <w:rsid w:val="00EB79A6"/>
    <w:rsid w:val="00EC1B4D"/>
    <w:rsid w:val="00EC2695"/>
    <w:rsid w:val="00EC73B5"/>
    <w:rsid w:val="00ED175C"/>
    <w:rsid w:val="00ED23A8"/>
    <w:rsid w:val="00ED2C5F"/>
    <w:rsid w:val="00ED316C"/>
    <w:rsid w:val="00ED489A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1FAF"/>
    <w:rsid w:val="00EE2050"/>
    <w:rsid w:val="00EE2F30"/>
    <w:rsid w:val="00EE2F51"/>
    <w:rsid w:val="00EE423A"/>
    <w:rsid w:val="00EE6190"/>
    <w:rsid w:val="00EE7B7A"/>
    <w:rsid w:val="00EF01C0"/>
    <w:rsid w:val="00EF04E5"/>
    <w:rsid w:val="00EF07D6"/>
    <w:rsid w:val="00EF35AD"/>
    <w:rsid w:val="00EF494B"/>
    <w:rsid w:val="00EF4B77"/>
    <w:rsid w:val="00EF4E4D"/>
    <w:rsid w:val="00EF5994"/>
    <w:rsid w:val="00EF7901"/>
    <w:rsid w:val="00F00442"/>
    <w:rsid w:val="00F010DB"/>
    <w:rsid w:val="00F01AB2"/>
    <w:rsid w:val="00F033FC"/>
    <w:rsid w:val="00F05D39"/>
    <w:rsid w:val="00F06CB0"/>
    <w:rsid w:val="00F06D4C"/>
    <w:rsid w:val="00F07342"/>
    <w:rsid w:val="00F109C8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D75"/>
    <w:rsid w:val="00F33E99"/>
    <w:rsid w:val="00F34D40"/>
    <w:rsid w:val="00F354D9"/>
    <w:rsid w:val="00F35DFF"/>
    <w:rsid w:val="00F36B61"/>
    <w:rsid w:val="00F37914"/>
    <w:rsid w:val="00F37BFA"/>
    <w:rsid w:val="00F40CCE"/>
    <w:rsid w:val="00F440E7"/>
    <w:rsid w:val="00F45AC6"/>
    <w:rsid w:val="00F45DA7"/>
    <w:rsid w:val="00F47134"/>
    <w:rsid w:val="00F5057D"/>
    <w:rsid w:val="00F51D39"/>
    <w:rsid w:val="00F52FB0"/>
    <w:rsid w:val="00F57BA2"/>
    <w:rsid w:val="00F6177F"/>
    <w:rsid w:val="00F61AC3"/>
    <w:rsid w:val="00F61BD8"/>
    <w:rsid w:val="00F623D1"/>
    <w:rsid w:val="00F6464D"/>
    <w:rsid w:val="00F665B1"/>
    <w:rsid w:val="00F66D48"/>
    <w:rsid w:val="00F7424B"/>
    <w:rsid w:val="00F7654E"/>
    <w:rsid w:val="00F808A7"/>
    <w:rsid w:val="00F817DD"/>
    <w:rsid w:val="00F81CDF"/>
    <w:rsid w:val="00F81ECC"/>
    <w:rsid w:val="00F82795"/>
    <w:rsid w:val="00F82D28"/>
    <w:rsid w:val="00F84CDB"/>
    <w:rsid w:val="00F84E69"/>
    <w:rsid w:val="00F85DEE"/>
    <w:rsid w:val="00F87654"/>
    <w:rsid w:val="00F87D50"/>
    <w:rsid w:val="00F9074C"/>
    <w:rsid w:val="00F907CB"/>
    <w:rsid w:val="00F91A1F"/>
    <w:rsid w:val="00F93360"/>
    <w:rsid w:val="00F934BE"/>
    <w:rsid w:val="00FA0A8C"/>
    <w:rsid w:val="00FA0F0C"/>
    <w:rsid w:val="00FA2362"/>
    <w:rsid w:val="00FA2A66"/>
    <w:rsid w:val="00FA386E"/>
    <w:rsid w:val="00FA4E09"/>
    <w:rsid w:val="00FA5C3F"/>
    <w:rsid w:val="00FA5C95"/>
    <w:rsid w:val="00FA6787"/>
    <w:rsid w:val="00FA6ABC"/>
    <w:rsid w:val="00FB1E34"/>
    <w:rsid w:val="00FB553A"/>
    <w:rsid w:val="00FB5D40"/>
    <w:rsid w:val="00FB6F08"/>
    <w:rsid w:val="00FC13FA"/>
    <w:rsid w:val="00FC14CF"/>
    <w:rsid w:val="00FC163A"/>
    <w:rsid w:val="00FC1DA5"/>
    <w:rsid w:val="00FC23A2"/>
    <w:rsid w:val="00FC2B88"/>
    <w:rsid w:val="00FC4475"/>
    <w:rsid w:val="00FC55F4"/>
    <w:rsid w:val="00FC6682"/>
    <w:rsid w:val="00FC6A53"/>
    <w:rsid w:val="00FC7E43"/>
    <w:rsid w:val="00FD02A1"/>
    <w:rsid w:val="00FD1AE0"/>
    <w:rsid w:val="00FD2A75"/>
    <w:rsid w:val="00FD3CF8"/>
    <w:rsid w:val="00FD64A9"/>
    <w:rsid w:val="00FD65DB"/>
    <w:rsid w:val="00FD6D31"/>
    <w:rsid w:val="00FE25A0"/>
    <w:rsid w:val="00FE25C7"/>
    <w:rsid w:val="00FE3F21"/>
    <w:rsid w:val="00FE42BC"/>
    <w:rsid w:val="00FE5F4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070DE3"/>
  <w15:docId w15:val="{747544C3-449B-42D7-94DA-A4A3705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07CB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uiPriority w:val="99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11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3A475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Z-nadpis">
    <w:name w:val="DZ - nadpis"/>
    <w:basedOn w:val="Odstavecseseznamem"/>
    <w:link w:val="DZ-nadpisChar"/>
    <w:qFormat/>
    <w:rsid w:val="00DA3536"/>
    <w:pPr>
      <w:spacing w:line="264" w:lineRule="auto"/>
      <w:ind w:left="0"/>
      <w:contextualSpacing w:val="0"/>
    </w:pPr>
    <w:rPr>
      <w:b/>
      <w:bCs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A3536"/>
    <w:rPr>
      <w:rFonts w:ascii="Arial" w:hAnsi="Arial" w:cs="Arial"/>
      <w:sz w:val="24"/>
    </w:rPr>
  </w:style>
  <w:style w:type="character" w:customStyle="1" w:styleId="DZ-nadpisChar">
    <w:name w:val="DZ - nadpis Char"/>
    <w:basedOn w:val="OdstavecseseznamemChar"/>
    <w:link w:val="DZ-nadpis"/>
    <w:rsid w:val="00DA3536"/>
    <w:rPr>
      <w:rFonts w:ascii="Arial" w:hAnsi="Arial" w:cs="Arial"/>
      <w:b/>
      <w:bCs/>
      <w:sz w:val="24"/>
      <w:szCs w:val="24"/>
    </w:rPr>
  </w:style>
  <w:style w:type="paragraph" w:customStyle="1" w:styleId="Smlouva-slovn1">
    <w:name w:val="Smlouva - číslování 1"/>
    <w:basedOn w:val="Zkladntextodsazen"/>
    <w:link w:val="Smlouva-slovn1Char"/>
    <w:qFormat/>
    <w:rsid w:val="00324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406" w:hanging="406"/>
    </w:pPr>
    <w:rPr>
      <w:rFonts w:eastAsia="Times New Roman"/>
      <w:sz w:val="22"/>
      <w:szCs w:val="22"/>
    </w:rPr>
  </w:style>
  <w:style w:type="character" w:customStyle="1" w:styleId="Smlouva-slovn1Char">
    <w:name w:val="Smlouva - číslování 1 Char"/>
    <w:link w:val="Smlouva-slovn1"/>
    <w:rsid w:val="00324FEB"/>
    <w:rPr>
      <w:rFonts w:ascii="Arial" w:eastAsia="Times New Roman" w:hAnsi="Arial" w:cs="Arial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607F57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titulek0">
    <w:name w:val="titulek"/>
    <w:basedOn w:val="Titulek"/>
    <w:link w:val="titulekChar0"/>
    <w:qFormat/>
    <w:rsid w:val="004A03D4"/>
    <w:pPr>
      <w:keepNext/>
      <w:spacing w:before="120" w:after="60"/>
    </w:pPr>
    <w:rPr>
      <w:color w:val="auto"/>
    </w:rPr>
  </w:style>
  <w:style w:type="character" w:customStyle="1" w:styleId="TitulekChar">
    <w:name w:val="Titulek Char"/>
    <w:basedOn w:val="Standardnpsmoodstavce"/>
    <w:link w:val="Titulek"/>
    <w:uiPriority w:val="35"/>
    <w:rsid w:val="00443919"/>
    <w:rPr>
      <w:rFonts w:ascii="Arial" w:hAnsi="Arial" w:cs="Arial"/>
      <w:i/>
      <w:iCs/>
      <w:color w:val="1F497D" w:themeColor="text2"/>
      <w:sz w:val="18"/>
      <w:szCs w:val="18"/>
    </w:rPr>
  </w:style>
  <w:style w:type="character" w:customStyle="1" w:styleId="titulekChar0">
    <w:name w:val="titulek Char"/>
    <w:basedOn w:val="TitulekChar"/>
    <w:link w:val="titulek0"/>
    <w:rsid w:val="004A03D4"/>
    <w:rPr>
      <w:rFonts w:ascii="Arial" w:hAnsi="Arial" w:cs="Arial"/>
      <w:i/>
      <w:iCs/>
      <w:color w:val="1F497D" w:themeColor="text2"/>
      <w:sz w:val="18"/>
      <w:szCs w:val="18"/>
    </w:rPr>
  </w:style>
  <w:style w:type="paragraph" w:customStyle="1" w:styleId="DZnadpis">
    <w:name w:val="DZ nadpis"/>
    <w:basedOn w:val="Normln"/>
    <w:link w:val="DZnadpisChar"/>
    <w:qFormat/>
    <w:rsid w:val="007F5D95"/>
    <w:pPr>
      <w:pBdr>
        <w:bottom w:val="single" w:sz="4" w:space="1" w:color="auto"/>
      </w:pBdr>
      <w:spacing w:before="360" w:line="264" w:lineRule="auto"/>
    </w:pPr>
    <w:rPr>
      <w:b/>
    </w:rPr>
  </w:style>
  <w:style w:type="character" w:customStyle="1" w:styleId="DZnadpisChar">
    <w:name w:val="DZ nadpis Char"/>
    <w:basedOn w:val="Standardnpsmoodstavce"/>
    <w:link w:val="DZnadpis"/>
    <w:rsid w:val="007F5D95"/>
    <w:rPr>
      <w:rFonts w:ascii="Arial" w:hAnsi="Arial" w:cs="Arial"/>
      <w:b/>
      <w:sz w:val="24"/>
    </w:rPr>
  </w:style>
  <w:style w:type="paragraph" w:customStyle="1" w:styleId="textDZ">
    <w:name w:val="text DZ"/>
    <w:basedOn w:val="Normln"/>
    <w:link w:val="textDZChar"/>
    <w:qFormat/>
    <w:rsid w:val="00E97D8B"/>
    <w:pPr>
      <w:autoSpaceDE w:val="0"/>
      <w:autoSpaceDN w:val="0"/>
      <w:spacing w:line="264" w:lineRule="auto"/>
    </w:pPr>
    <w:rPr>
      <w:rFonts w:eastAsia="Calibri"/>
      <w:bCs/>
      <w:szCs w:val="24"/>
    </w:rPr>
  </w:style>
  <w:style w:type="character" w:customStyle="1" w:styleId="textDZChar">
    <w:name w:val="text DZ Char"/>
    <w:basedOn w:val="Standardnpsmoodstavce"/>
    <w:link w:val="textDZ"/>
    <w:rsid w:val="00E97D8B"/>
    <w:rPr>
      <w:rFonts w:ascii="Arial" w:eastAsia="Calibri" w:hAnsi="Arial" w:cs="Arial"/>
      <w:bCs/>
      <w:sz w:val="24"/>
      <w:szCs w:val="24"/>
    </w:rPr>
  </w:style>
  <w:style w:type="paragraph" w:styleId="Revize">
    <w:name w:val="Revision"/>
    <w:hidden/>
    <w:uiPriority w:val="99"/>
    <w:semiHidden/>
    <w:rsid w:val="00EA1CBF"/>
    <w:pPr>
      <w:spacing w:after="0" w:line="240" w:lineRule="auto"/>
    </w:pPr>
    <w:rPr>
      <w:rFonts w:ascii="Arial" w:hAnsi="Arial" w:cs="Arial"/>
      <w:sz w:val="24"/>
    </w:rPr>
  </w:style>
  <w:style w:type="paragraph" w:customStyle="1" w:styleId="para">
    <w:name w:val="para"/>
    <w:basedOn w:val="Normln"/>
    <w:rsid w:val="00723E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l6">
    <w:name w:val="l6"/>
    <w:basedOn w:val="Normln"/>
    <w:rsid w:val="00723E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23E1E"/>
    <w:rPr>
      <w:i/>
      <w:iCs/>
    </w:rPr>
  </w:style>
  <w:style w:type="paragraph" w:customStyle="1" w:styleId="l7">
    <w:name w:val="l7"/>
    <w:basedOn w:val="Normln"/>
    <w:rsid w:val="00723E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table" w:styleId="Svtlmkatabulky">
    <w:name w:val="Grid Table Light"/>
    <w:basedOn w:val="Normlntabulka"/>
    <w:uiPriority w:val="40"/>
    <w:rsid w:val="00C55E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C55E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0928375-23E0-49DF-A2F0-06DD942B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Bernátová Martina</cp:lastModifiedBy>
  <cp:revision>6</cp:revision>
  <cp:lastPrinted>2014-08-19T06:51:00Z</cp:lastPrinted>
  <dcterms:created xsi:type="dcterms:W3CDTF">2024-08-27T05:32:00Z</dcterms:created>
  <dcterms:modified xsi:type="dcterms:W3CDTF">2024-09-09T13:18:00Z</dcterms:modified>
</cp:coreProperties>
</file>