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2F200" w14:textId="278BC272" w:rsidR="00E63260" w:rsidRDefault="007C01E1" w:rsidP="00F5293E">
      <w:pPr>
        <w:pStyle w:val="Radadvodovzprva"/>
        <w:spacing w:after="360"/>
      </w:pPr>
      <w:r>
        <w:t>D</w:t>
      </w:r>
      <w:r w:rsidR="00E63260">
        <w:t>ůvodová zpráva</w:t>
      </w:r>
      <w:r>
        <w:t>:</w:t>
      </w:r>
    </w:p>
    <w:p w14:paraId="49CE4DAA" w14:textId="77777777" w:rsidR="00F47756" w:rsidRDefault="00F47756" w:rsidP="00F47756">
      <w:pPr>
        <w:pStyle w:val="Radadvodovzprva"/>
        <w:spacing w:before="120" w:after="120"/>
        <w:rPr>
          <w:rFonts w:cs="Arial"/>
          <w:b w:val="0"/>
        </w:rPr>
      </w:pPr>
      <w:r w:rsidRPr="0074052F">
        <w:rPr>
          <w:rFonts w:cs="Arial"/>
          <w:b w:val="0"/>
          <w:color w:val="000000" w:themeColor="text1"/>
        </w:rPr>
        <w:t xml:space="preserve">Zastupitelstvo Olomouckého kraje svým usnesením č. </w:t>
      </w:r>
      <w:r>
        <w:rPr>
          <w:rFonts w:cs="Arial"/>
          <w:b w:val="0"/>
          <w:color w:val="000000" w:themeColor="text1"/>
          <w:szCs w:val="24"/>
        </w:rPr>
        <w:t>UZ/14/34/2015 ze dne 20. 2. 2015 schválilo záměr na založení dobrolného svazku obcí, mikroregionu a kraje s názvem „Odpady Olomouckého kraje, z.s.“, znění zakladatelské smlouvy i stanov tohoto spolku</w:t>
      </w:r>
      <w:r w:rsidRPr="0074052F">
        <w:rPr>
          <w:rFonts w:cs="Arial"/>
          <w:b w:val="0"/>
          <w:color w:val="000000" w:themeColor="text1"/>
        </w:rPr>
        <w:t xml:space="preserve"> (dále jen „</w:t>
      </w:r>
      <w:r>
        <w:rPr>
          <w:rFonts w:cs="Arial"/>
          <w:b w:val="0"/>
          <w:color w:val="000000" w:themeColor="text1"/>
        </w:rPr>
        <w:t>Spolek</w:t>
      </w:r>
      <w:r w:rsidRPr="0074052F">
        <w:rPr>
          <w:rFonts w:cs="Arial"/>
          <w:b w:val="0"/>
          <w:color w:val="000000" w:themeColor="text1"/>
        </w:rPr>
        <w:t>“)</w:t>
      </w:r>
      <w:r>
        <w:rPr>
          <w:rFonts w:cs="Arial"/>
          <w:b w:val="0"/>
        </w:rPr>
        <w:t xml:space="preserve">. Spolek je zapsán ve spolkovém rejstříku pod spis. zn. L 14333 vedeném Krajským soudem v Ostravě. Členy Spolku jsou obce Olomouckého kraje, které podaly písemnou přihlášku a jejich členství bylo schváleno valnou hromadou Spolku. Zakládajícím členem je Olomoucký kraj. Prostřednictvím Spolku obce, které jsou jeho členy, se stávájí součástí krajské odpadové infrastruktury, resp. jsou tzv. „nepřímými akcionáři“ společnosti Servisní společnost odpady Olomouckého kraje, a.s., </w:t>
      </w:r>
      <w:r w:rsidRPr="0074052F">
        <w:rPr>
          <w:rFonts w:cs="Arial"/>
          <w:b w:val="0"/>
          <w:color w:val="000000" w:themeColor="text1"/>
        </w:rPr>
        <w:t>se sídlem Jeremenkova 1191/40a,</w:t>
      </w:r>
      <w:r>
        <w:rPr>
          <w:rFonts w:cs="Arial"/>
          <w:b w:val="0"/>
          <w:color w:val="000000" w:themeColor="text1"/>
        </w:rPr>
        <w:t xml:space="preserve"> Hodolany,</w:t>
      </w:r>
      <w:r w:rsidRPr="0074052F">
        <w:rPr>
          <w:rFonts w:cs="Arial"/>
          <w:b w:val="0"/>
          <w:color w:val="000000" w:themeColor="text1"/>
        </w:rPr>
        <w:t xml:space="preserve"> 779 00</w:t>
      </w:r>
      <w:r>
        <w:rPr>
          <w:rFonts w:cs="Arial"/>
          <w:b w:val="0"/>
          <w:color w:val="000000" w:themeColor="text1"/>
        </w:rPr>
        <w:t xml:space="preserve"> Olomouc, IČO: 076 86 501</w:t>
      </w:r>
      <w:r w:rsidRPr="0074052F">
        <w:rPr>
          <w:rFonts w:cs="Arial"/>
          <w:b w:val="0"/>
          <w:color w:val="000000" w:themeColor="text1"/>
        </w:rPr>
        <w:t xml:space="preserve"> (dále jen „</w:t>
      </w:r>
      <w:r>
        <w:rPr>
          <w:rFonts w:cs="Arial"/>
          <w:b w:val="0"/>
          <w:color w:val="000000" w:themeColor="text1"/>
        </w:rPr>
        <w:t>S</w:t>
      </w:r>
      <w:r w:rsidRPr="0074052F">
        <w:rPr>
          <w:rFonts w:cs="Arial"/>
          <w:b w:val="0"/>
          <w:color w:val="000000" w:themeColor="text1"/>
        </w:rPr>
        <w:t>polečnost“)</w:t>
      </w:r>
      <w:r>
        <w:rPr>
          <w:rFonts w:cs="Arial"/>
          <w:b w:val="0"/>
        </w:rPr>
        <w:t>. V tomto případě akcie za nepřímého akcionáře nakupuje Spolek.</w:t>
      </w:r>
    </w:p>
    <w:p w14:paraId="0A865E22" w14:textId="77777777" w:rsidR="00F47756" w:rsidRDefault="00F47756" w:rsidP="00F47756">
      <w:pPr>
        <w:pStyle w:val="Radadvodovzprva"/>
        <w:spacing w:before="120" w:after="120"/>
        <w:rPr>
          <w:rFonts w:cs="Arial"/>
          <w:b w:val="0"/>
          <w:color w:val="000000" w:themeColor="text1"/>
        </w:rPr>
      </w:pPr>
      <w:r>
        <w:rPr>
          <w:rFonts w:cs="Arial"/>
          <w:b w:val="0"/>
        </w:rPr>
        <w:t>Na začátku projektu bylo stanoveno pravidlo, že obce s počtem obyvatel pod 15 tis. participují na projektu krajské odpadové infrastruktury (dále jen „projekt“) právě prostřednictvím Spolku. Obce s počtem obyvatel více než 15 tis. včetně se mohou stát přímo akcionáři Společnosti (pozn. tzv. „přímí akcionáři“), a to nákupem akcií Společnosti. Uvedené pravidlo nebylo dodrženo striktně, „přímými“ akcionáři jsou rovněž obce s počtem obyvatel nižším než 15 tis.</w:t>
      </w:r>
    </w:p>
    <w:p w14:paraId="5FD5FCFD" w14:textId="77777777" w:rsidR="00F47756" w:rsidRDefault="00F47756" w:rsidP="00F47756">
      <w:pPr>
        <w:pStyle w:val="Radadvodovzprva"/>
        <w:spacing w:after="120"/>
        <w:rPr>
          <w:rFonts w:cs="Arial"/>
          <w:b w:val="0"/>
          <w:color w:val="000000" w:themeColor="text1"/>
        </w:rPr>
      </w:pPr>
      <w:r>
        <w:rPr>
          <w:rFonts w:cs="Arial"/>
          <w:b w:val="0"/>
          <w:bCs/>
          <w:color w:val="000000" w:themeColor="text1"/>
        </w:rPr>
        <w:t>Olomoucký kraj má stále</w:t>
      </w:r>
      <w:r w:rsidRPr="00624381">
        <w:rPr>
          <w:rFonts w:cs="Arial"/>
          <w:b w:val="0"/>
          <w:bCs/>
          <w:color w:val="000000" w:themeColor="text1"/>
        </w:rPr>
        <w:t xml:space="preserve"> podíl na základním kapitálu ve výši 30,80 %, což představuje 135.499 ks akcií.</w:t>
      </w:r>
    </w:p>
    <w:p w14:paraId="2F57706B" w14:textId="2F965278" w:rsidR="00F47756" w:rsidRDefault="00F47756" w:rsidP="00F47756">
      <w:pPr>
        <w:pStyle w:val="Radadvodovzprva"/>
        <w:spacing w:after="120"/>
        <w:rPr>
          <w:rFonts w:cs="Arial"/>
          <w:b w:val="0"/>
          <w:color w:val="000000" w:themeColor="text1"/>
        </w:rPr>
      </w:pPr>
      <w:r>
        <w:rPr>
          <w:rFonts w:cs="Arial"/>
          <w:b w:val="0"/>
          <w:color w:val="000000" w:themeColor="text1"/>
        </w:rPr>
        <w:t xml:space="preserve">Člen Spolku je povinen zaplatit členský příspěvek, který odpovídá počtu obyvatel </w:t>
      </w:r>
      <w:r w:rsidR="00C67FEF">
        <w:rPr>
          <w:rFonts w:cs="Arial"/>
          <w:b w:val="0"/>
          <w:color w:val="000000" w:themeColor="text1"/>
        </w:rPr>
        <w:br/>
      </w:r>
      <w:r>
        <w:rPr>
          <w:rFonts w:cs="Arial"/>
          <w:b w:val="0"/>
          <w:color w:val="000000" w:themeColor="text1"/>
        </w:rPr>
        <w:t>k 1. 1. roku, ve kterém akcie nabývá, resp. ve kterém podal přihlášku o členství ve Spolku. Jmenovitá hodnota akcie je 15 Kč, prodejní cena akcie v roce 2024 je 30 Kč.</w:t>
      </w:r>
    </w:p>
    <w:p w14:paraId="48809209" w14:textId="77777777" w:rsidR="00F47756" w:rsidRPr="00010609" w:rsidRDefault="00F47756" w:rsidP="00F47756">
      <w:pPr>
        <w:pStyle w:val="Radadvodovzprva"/>
        <w:spacing w:after="120"/>
        <w:rPr>
          <w:rFonts w:cs="Arial"/>
          <w:b w:val="0"/>
        </w:rPr>
      </w:pPr>
      <w:r>
        <w:rPr>
          <w:b w:val="0"/>
        </w:rPr>
        <w:t xml:space="preserve">V návaznosti na financování projektu dotřiďovací linky pro dotřídění komunálních a tříděných odpadů a na základě dosavadních jednání byl akcionáři zvolen model, </w:t>
      </w:r>
      <w:r w:rsidRPr="000B3F9E">
        <w:rPr>
          <w:b w:val="0"/>
        </w:rPr>
        <w:t>při kterém se na financování projektu budou akcionáři podílet v poměru podle počtu akcií ve vlastnictví jednotlivých akcionářů</w:t>
      </w:r>
      <w:r>
        <w:rPr>
          <w:b w:val="0"/>
        </w:rPr>
        <w:t xml:space="preserve">, a to zaplacením peněžitého příplatku mimo základní kapitál společnosti. Akcionáři Společnosti přijali rozhodnutí rozlišit základní a prioritní akcie ve stanovách Společnosti. Společnost je oprávněna použít příplatek poskytnutý na základě uzavřené akcionářské smlouvy o peněžitém příplatku mimo základní kapitál společnosti pouze k plnění základního účelu, pro který byla Společnost uzavřena, tzn. financování projektu krajské odpadové infrastruktury včetně souvisejících nákladů. </w:t>
      </w:r>
    </w:p>
    <w:p w14:paraId="076F42F5" w14:textId="77777777" w:rsidR="00F47756" w:rsidRDefault="00F47756" w:rsidP="00F47756">
      <w:pPr>
        <w:pStyle w:val="Radadvodovzprva"/>
        <w:spacing w:after="120"/>
        <w:rPr>
          <w:b w:val="0"/>
        </w:rPr>
      </w:pPr>
      <w:r>
        <w:rPr>
          <w:b w:val="0"/>
        </w:rPr>
        <w:t>Po ukončení financování projektu v podobě peněžitých příplatků mimo základní kapitál Společnosti dojde ke změně stanov spočívající ve změně druhu některých akcií z akcií základních o jmenovité hodnotě 15 Kč na akcie prioritní o shodné jmenovité hodnotě. A</w:t>
      </w:r>
      <w:r w:rsidRPr="00871412">
        <w:rPr>
          <w:b w:val="0"/>
        </w:rPr>
        <w:t xml:space="preserve">kcionářům, kteří se podíleli na investici v podobě </w:t>
      </w:r>
      <w:r>
        <w:rPr>
          <w:b w:val="0"/>
        </w:rPr>
        <w:t xml:space="preserve">peněžitých </w:t>
      </w:r>
      <w:r w:rsidRPr="00871412">
        <w:rPr>
          <w:b w:val="0"/>
        </w:rPr>
        <w:t xml:space="preserve">příplatků mimo základní kapitál </w:t>
      </w:r>
      <w:r>
        <w:rPr>
          <w:b w:val="0"/>
        </w:rPr>
        <w:t>S</w:t>
      </w:r>
      <w:r w:rsidRPr="00871412">
        <w:rPr>
          <w:b w:val="0"/>
        </w:rPr>
        <w:t>polečnosti b</w:t>
      </w:r>
      <w:r>
        <w:rPr>
          <w:b w:val="0"/>
        </w:rPr>
        <w:t>udou</w:t>
      </w:r>
      <w:r w:rsidRPr="00871412">
        <w:rPr>
          <w:b w:val="0"/>
        </w:rPr>
        <w:t xml:space="preserve"> vydány prioritní akcie v počtu, který odpovídá podílu souhrnu peněžitých příplatků daného akcionáře a částky 100.000</w:t>
      </w:r>
      <w:r>
        <w:rPr>
          <w:b w:val="0"/>
        </w:rPr>
        <w:t>,-</w:t>
      </w:r>
      <w:r w:rsidRPr="00871412">
        <w:rPr>
          <w:b w:val="0"/>
        </w:rPr>
        <w:t xml:space="preserve"> Kč. Akcionáři tímto chtějí dosáhnout stavu, že každý akcionář podílející se na investici peněžitým příplatkem mimo základní kapitál obdrží za každých 100.000,- Kč takového vkladu jednu prioritní akcii o jmenovité hodnotě 15 Kč, přičemž s takovými akciemi je spojeno zvláštní právo na podíl na zisku, podíl na jiných vlastních zdrojích a podíl na likvidačním zůstatku.</w:t>
      </w:r>
    </w:p>
    <w:p w14:paraId="526862C1" w14:textId="42EC4F6A" w:rsidR="00F47756" w:rsidRDefault="00F47756" w:rsidP="00F47756">
      <w:pPr>
        <w:pStyle w:val="Radadvodovzprva"/>
        <w:spacing w:after="120"/>
        <w:rPr>
          <w:b w:val="0"/>
        </w:rPr>
      </w:pPr>
      <w:r>
        <w:rPr>
          <w:b w:val="0"/>
        </w:rPr>
        <w:lastRenderedPageBreak/>
        <w:t>Členové Spolku jeho prostřednictvím získávají rovněž podíl na zisku, případně podíl na jiných vlastních zdrojích a podíl na likvidačním zůstatku (dále jen „po</w:t>
      </w:r>
      <w:r w:rsidR="00C67FEF">
        <w:rPr>
          <w:b w:val="0"/>
        </w:rPr>
        <w:t>d</w:t>
      </w:r>
      <w:r>
        <w:rPr>
          <w:b w:val="0"/>
        </w:rPr>
        <w:t>íl“). O případném rozdělení podílů bude rozhodovat správní rada Spolku, přičemž následně bude toto rozdělení formou návrhu předloženo na valné hromadě Společnosti ke schválení v okamžiku rozdělování podílů Společnosti mezi přímé akcionáře.</w:t>
      </w:r>
    </w:p>
    <w:p w14:paraId="09A17755" w14:textId="77777777" w:rsidR="00F47756" w:rsidRDefault="00F47756" w:rsidP="00F47756">
      <w:pPr>
        <w:pStyle w:val="Radadvodovzprva"/>
        <w:spacing w:after="120"/>
        <w:rPr>
          <w:b w:val="0"/>
        </w:rPr>
      </w:pPr>
      <w:r>
        <w:rPr>
          <w:b w:val="0"/>
        </w:rPr>
        <w:t>Municipální projekt krajské odpadové infrastruktury má za cíl poskytovat své služby prostřednictvím Společnosti co nejširšímu okruhu obcí. Zároveň si především Olomoucký kraj uvědomuje, že pro některé obce je cena za akcii a současně také peněžitý příplatek mimo základní kapitál významným zásahem do obecního rozpočtu a může to být důvodem jejich případné neúčasti v tomto projektu. To je také důvod, proč se navrhuje založení spolku s názvem Spolek zákazníků projektu, z.s. (dále jen „Spolek zákazníků“). Dalším důvodem je skutečnost, že v případě, že člen Spolku, ať už z jakéhokoliv důvodu nezaplatí členský příspěvek, případně příplatek mimo základní kapitál, jedná se o porušení stanov ve smyslu porušení povinností člena Spolku a v takovém případě může Spolek rozhodnout o vyloučení takového člena. V případné přímých akcionářů ovšem taková možnost v případě takového akcionáře, který odmítne uzavřít akcionářskou smlouvu o peněžitém příplatku mimo základní kapitál a tímto se zavázat k zaplacení peněžitého příplatku, Společnost nemůže takového akcionáře nijak postihnout, resp. postihnout jej stejně tvrdým nástrojem, jakým je „vyloučení“ akcionáře. Vyloučený člen Spolku by tak ztratil možnost využívat služeb Společnosti.</w:t>
      </w:r>
    </w:p>
    <w:p w14:paraId="126BBCF7" w14:textId="77777777" w:rsidR="00F47756" w:rsidRDefault="00F47756" w:rsidP="00F47756">
      <w:pPr>
        <w:pStyle w:val="Radadvodovzprva"/>
        <w:spacing w:after="120"/>
        <w:rPr>
          <w:b w:val="0"/>
        </w:rPr>
      </w:pPr>
      <w:r>
        <w:rPr>
          <w:b w:val="0"/>
        </w:rPr>
        <w:t>V případě založení Spolku zákazníku tak v rámci municipálního projektu krajské odpadové infrastruktury nabízíme možnost každé obci, která se do tohoto projektu nezapojila, aby tak učinila, a to bez povinnosti zaplatit peněžitý příplatek mimo základní kapitál, jehož zaplacením je garantován obci podíl na zisku prostřednictvím tzv. prioritní akcie.</w:t>
      </w:r>
    </w:p>
    <w:p w14:paraId="4A3D1557" w14:textId="61D12571" w:rsidR="00F47756" w:rsidRDefault="00F47756" w:rsidP="00F47756">
      <w:pPr>
        <w:pStyle w:val="Radadvodovzprva"/>
        <w:spacing w:after="120"/>
        <w:rPr>
          <w:b w:val="0"/>
        </w:rPr>
      </w:pPr>
      <w:r>
        <w:rPr>
          <w:b w:val="0"/>
        </w:rPr>
        <w:t>Pro přehlednost uvádím</w:t>
      </w:r>
      <w:r w:rsidR="00C67FEF">
        <w:rPr>
          <w:b w:val="0"/>
        </w:rPr>
        <w:t>e</w:t>
      </w:r>
      <w:r>
        <w:rPr>
          <w:b w:val="0"/>
        </w:rPr>
        <w:t xml:space="preserve"> srovnání členství ve Spolku a Spolku zákazníků:</w:t>
      </w:r>
    </w:p>
    <w:tbl>
      <w:tblPr>
        <w:tblStyle w:val="Mkatabulky"/>
        <w:tblW w:w="0" w:type="auto"/>
        <w:tblLook w:val="04A0" w:firstRow="1" w:lastRow="0" w:firstColumn="1" w:lastColumn="0" w:noHBand="0" w:noVBand="1"/>
      </w:tblPr>
      <w:tblGrid>
        <w:gridCol w:w="4537"/>
        <w:gridCol w:w="4525"/>
      </w:tblGrid>
      <w:tr w:rsidR="00F47756" w14:paraId="32B284B5" w14:textId="77777777" w:rsidTr="00DF0BFF">
        <w:tc>
          <w:tcPr>
            <w:tcW w:w="4672" w:type="dxa"/>
          </w:tcPr>
          <w:p w14:paraId="24687AA2" w14:textId="77777777" w:rsidR="00F47756" w:rsidRPr="00822C91" w:rsidRDefault="00F47756" w:rsidP="00DF0BFF">
            <w:pPr>
              <w:pStyle w:val="Radadvodovzprva"/>
              <w:spacing w:after="120"/>
              <w:rPr>
                <w:bCs/>
              </w:rPr>
            </w:pPr>
            <w:r w:rsidRPr="00822C91">
              <w:rPr>
                <w:bCs/>
              </w:rPr>
              <w:t>Spolek</w:t>
            </w:r>
          </w:p>
        </w:tc>
        <w:tc>
          <w:tcPr>
            <w:tcW w:w="4673" w:type="dxa"/>
          </w:tcPr>
          <w:p w14:paraId="57354C07" w14:textId="77777777" w:rsidR="00F47756" w:rsidRPr="00822C91" w:rsidRDefault="00F47756" w:rsidP="00DF0BFF">
            <w:pPr>
              <w:pStyle w:val="Radadvodovzprva"/>
              <w:spacing w:after="120"/>
              <w:rPr>
                <w:bCs/>
              </w:rPr>
            </w:pPr>
            <w:r w:rsidRPr="00822C91">
              <w:rPr>
                <w:bCs/>
              </w:rPr>
              <w:t>Spolek zákazníků</w:t>
            </w:r>
          </w:p>
        </w:tc>
      </w:tr>
      <w:tr w:rsidR="00F47756" w14:paraId="3E8A0DCD" w14:textId="77777777" w:rsidTr="00DF0BFF">
        <w:tc>
          <w:tcPr>
            <w:tcW w:w="4672" w:type="dxa"/>
          </w:tcPr>
          <w:p w14:paraId="0599D745" w14:textId="77777777" w:rsidR="00F47756" w:rsidRPr="00822C91" w:rsidRDefault="00F47756" w:rsidP="00DF0BFF">
            <w:pPr>
              <w:pStyle w:val="Radadvodovzprva"/>
              <w:spacing w:after="120"/>
              <w:rPr>
                <w:b w:val="0"/>
                <w:bCs/>
              </w:rPr>
            </w:pPr>
            <w:r w:rsidRPr="005F49D8">
              <w:rPr>
                <w:b w:val="0"/>
                <w:bCs/>
              </w:rPr>
              <w:t>Jistota obsloužení projektem</w:t>
            </w:r>
            <w:r w:rsidRPr="00822C91">
              <w:rPr>
                <w:b w:val="0"/>
                <w:bCs/>
              </w:rPr>
              <w:t xml:space="preserve"> Odpady Olomouckého kraje (dále jen „OOK“).</w:t>
            </w:r>
          </w:p>
        </w:tc>
        <w:tc>
          <w:tcPr>
            <w:tcW w:w="4673" w:type="dxa"/>
          </w:tcPr>
          <w:p w14:paraId="79E4186D" w14:textId="77777777" w:rsidR="00F47756" w:rsidRDefault="00F47756" w:rsidP="00DF0BFF">
            <w:pPr>
              <w:pStyle w:val="Radadvodovzprva"/>
              <w:spacing w:after="120"/>
              <w:rPr>
                <w:b w:val="0"/>
              </w:rPr>
            </w:pPr>
            <w:r>
              <w:rPr>
                <w:b w:val="0"/>
              </w:rPr>
              <w:t>Možnost obsloužení projektem OOK.</w:t>
            </w:r>
          </w:p>
        </w:tc>
      </w:tr>
      <w:tr w:rsidR="00F47756" w14:paraId="53E5127E" w14:textId="77777777" w:rsidTr="00DF0BFF">
        <w:tc>
          <w:tcPr>
            <w:tcW w:w="4672" w:type="dxa"/>
          </w:tcPr>
          <w:p w14:paraId="51404338" w14:textId="77777777" w:rsidR="00F47756" w:rsidRDefault="00F47756" w:rsidP="00DF0BFF">
            <w:pPr>
              <w:pStyle w:val="Radadvodovzprva"/>
              <w:spacing w:after="120"/>
              <w:rPr>
                <w:b w:val="0"/>
              </w:rPr>
            </w:pPr>
            <w:r>
              <w:rPr>
                <w:b w:val="0"/>
              </w:rPr>
              <w:t>Peněžitý příplatek a stím spojený garantovaný podíl na zisku.</w:t>
            </w:r>
          </w:p>
        </w:tc>
        <w:tc>
          <w:tcPr>
            <w:tcW w:w="4673" w:type="dxa"/>
          </w:tcPr>
          <w:p w14:paraId="295F9BB4" w14:textId="77777777" w:rsidR="00F47756" w:rsidRDefault="00F47756" w:rsidP="00DF0BFF">
            <w:pPr>
              <w:pStyle w:val="Radadvodovzprva"/>
              <w:spacing w:after="120"/>
              <w:rPr>
                <w:b w:val="0"/>
              </w:rPr>
            </w:pPr>
            <w:r>
              <w:rPr>
                <w:b w:val="0"/>
              </w:rPr>
              <w:t>Bez peněžitého příplatku, bez podílu na zisku.</w:t>
            </w:r>
          </w:p>
        </w:tc>
      </w:tr>
      <w:tr w:rsidR="00F47756" w14:paraId="426C342C" w14:textId="77777777" w:rsidTr="00DF0BFF">
        <w:tc>
          <w:tcPr>
            <w:tcW w:w="4672" w:type="dxa"/>
          </w:tcPr>
          <w:p w14:paraId="16035E44" w14:textId="77777777" w:rsidR="00F47756" w:rsidRDefault="00F47756" w:rsidP="00DF0BFF">
            <w:pPr>
              <w:pStyle w:val="Radadvodovzprva"/>
              <w:spacing w:after="120"/>
              <w:rPr>
                <w:b w:val="0"/>
              </w:rPr>
            </w:pPr>
            <w:r>
              <w:rPr>
                <w:b w:val="0"/>
              </w:rPr>
              <w:t>Odpovídající majetkový podíl</w:t>
            </w:r>
          </w:p>
        </w:tc>
        <w:tc>
          <w:tcPr>
            <w:tcW w:w="4673" w:type="dxa"/>
          </w:tcPr>
          <w:p w14:paraId="1A441F29" w14:textId="77777777" w:rsidR="00F47756" w:rsidRDefault="00F47756" w:rsidP="00DF0BFF">
            <w:pPr>
              <w:pStyle w:val="Radadvodovzprva"/>
              <w:spacing w:after="120"/>
              <w:rPr>
                <w:b w:val="0"/>
              </w:rPr>
            </w:pPr>
            <w:r>
              <w:rPr>
                <w:b w:val="0"/>
              </w:rPr>
              <w:t>Minimální majetkový podíl</w:t>
            </w:r>
          </w:p>
        </w:tc>
      </w:tr>
      <w:tr w:rsidR="00F47756" w14:paraId="5EA4AF92" w14:textId="77777777" w:rsidTr="00DF0BFF">
        <w:tc>
          <w:tcPr>
            <w:tcW w:w="4672" w:type="dxa"/>
          </w:tcPr>
          <w:p w14:paraId="4C1A5260" w14:textId="77777777" w:rsidR="00F47756" w:rsidRDefault="00F47756" w:rsidP="00DF0BFF">
            <w:pPr>
              <w:pStyle w:val="Radadvodovzprva"/>
              <w:spacing w:after="120"/>
              <w:rPr>
                <w:b w:val="0"/>
              </w:rPr>
            </w:pPr>
            <w:r>
              <w:rPr>
                <w:b w:val="0"/>
              </w:rPr>
              <w:t>Odpovídající rozhodovací síla na valné hromadě.</w:t>
            </w:r>
          </w:p>
        </w:tc>
        <w:tc>
          <w:tcPr>
            <w:tcW w:w="4673" w:type="dxa"/>
          </w:tcPr>
          <w:p w14:paraId="28D71746" w14:textId="77777777" w:rsidR="00F47756" w:rsidRDefault="00F47756" w:rsidP="00DF0BFF">
            <w:pPr>
              <w:pStyle w:val="Radadvodovzprva"/>
              <w:spacing w:after="120"/>
              <w:rPr>
                <w:b w:val="0"/>
              </w:rPr>
            </w:pPr>
            <w:r>
              <w:rPr>
                <w:b w:val="0"/>
              </w:rPr>
              <w:t>Minimální rozhodovací síla na valné hromadě.</w:t>
            </w:r>
          </w:p>
        </w:tc>
      </w:tr>
      <w:tr w:rsidR="00F47756" w14:paraId="0ECE57BA" w14:textId="77777777" w:rsidTr="00DF0BFF">
        <w:tc>
          <w:tcPr>
            <w:tcW w:w="4672" w:type="dxa"/>
          </w:tcPr>
          <w:p w14:paraId="6EF05764" w14:textId="77777777" w:rsidR="00F47756" w:rsidRDefault="00F47756" w:rsidP="00DF0BFF">
            <w:pPr>
              <w:pStyle w:val="Radadvodovzprva"/>
              <w:spacing w:after="120"/>
              <w:rPr>
                <w:b w:val="0"/>
              </w:rPr>
            </w:pPr>
            <w:r>
              <w:rPr>
                <w:b w:val="0"/>
              </w:rPr>
              <w:t>Zastoupení v orgánech Společnosti.</w:t>
            </w:r>
          </w:p>
        </w:tc>
        <w:tc>
          <w:tcPr>
            <w:tcW w:w="4673" w:type="dxa"/>
          </w:tcPr>
          <w:p w14:paraId="155591FD" w14:textId="77777777" w:rsidR="00F47756" w:rsidRDefault="00F47756" w:rsidP="00DF0BFF">
            <w:pPr>
              <w:pStyle w:val="Radadvodovzprva"/>
              <w:spacing w:after="120"/>
              <w:rPr>
                <w:b w:val="0"/>
              </w:rPr>
            </w:pPr>
            <w:r>
              <w:rPr>
                <w:b w:val="0"/>
              </w:rPr>
              <w:t>Bez zastoupení v orgánech Společnosti.</w:t>
            </w:r>
          </w:p>
        </w:tc>
      </w:tr>
      <w:tr w:rsidR="00F47756" w14:paraId="08FACBA1" w14:textId="77777777" w:rsidTr="00DF0BFF">
        <w:tc>
          <w:tcPr>
            <w:tcW w:w="4672" w:type="dxa"/>
          </w:tcPr>
          <w:p w14:paraId="1D08329E" w14:textId="77777777" w:rsidR="00F47756" w:rsidRDefault="00F47756" w:rsidP="00DF0BFF">
            <w:pPr>
              <w:pStyle w:val="Radadvodovzprva"/>
              <w:spacing w:after="120"/>
              <w:rPr>
                <w:b w:val="0"/>
              </w:rPr>
            </w:pPr>
            <w:r>
              <w:rPr>
                <w:b w:val="0"/>
              </w:rPr>
              <w:t>Nadstandardní podpora, informovanost, newsletter, možnost komplexní služby</w:t>
            </w:r>
          </w:p>
        </w:tc>
        <w:tc>
          <w:tcPr>
            <w:tcW w:w="4673" w:type="dxa"/>
          </w:tcPr>
          <w:p w14:paraId="5E8AAC24" w14:textId="77777777" w:rsidR="00F47756" w:rsidRDefault="00F47756" w:rsidP="00DF0BFF">
            <w:pPr>
              <w:pStyle w:val="Radadvodovzprva"/>
              <w:spacing w:after="120"/>
              <w:rPr>
                <w:b w:val="0"/>
              </w:rPr>
            </w:pPr>
            <w:r>
              <w:rPr>
                <w:b w:val="0"/>
              </w:rPr>
              <w:t>Bez možnosti využití všech výhod Spolku.</w:t>
            </w:r>
          </w:p>
        </w:tc>
      </w:tr>
    </w:tbl>
    <w:p w14:paraId="18629E35" w14:textId="77777777" w:rsidR="00F47756" w:rsidRDefault="00F47756" w:rsidP="00F47756">
      <w:pPr>
        <w:pStyle w:val="Radadvodovzprva"/>
        <w:spacing w:after="120"/>
        <w:rPr>
          <w:b w:val="0"/>
        </w:rPr>
      </w:pPr>
    </w:p>
    <w:p w14:paraId="1A5C0C02" w14:textId="22C0EFC9" w:rsidR="00F47756" w:rsidRDefault="00F47756" w:rsidP="00F47756">
      <w:pPr>
        <w:pStyle w:val="Radadvodovzprva"/>
        <w:spacing w:after="120"/>
        <w:rPr>
          <w:b w:val="0"/>
        </w:rPr>
      </w:pPr>
      <w:r>
        <w:rPr>
          <w:b w:val="0"/>
        </w:rPr>
        <w:t xml:space="preserve">Pro úplnost </w:t>
      </w:r>
      <w:r w:rsidR="00146680">
        <w:rPr>
          <w:b w:val="0"/>
        </w:rPr>
        <w:t>sdělujeme</w:t>
      </w:r>
      <w:r>
        <w:rPr>
          <w:b w:val="0"/>
        </w:rPr>
        <w:t>, že zakládajícími členy Spolku zákazníků jsou obec Bouzov, obec Boskovice, obec Líšnice, obec Čechy pod Kosířem, obec Olšany, obec Ruda nad Moravou a Olomoucký kraj.</w:t>
      </w:r>
    </w:p>
    <w:p w14:paraId="58455768" w14:textId="77777777" w:rsidR="00F47756" w:rsidRDefault="00F47756" w:rsidP="00F47756">
      <w:pPr>
        <w:pStyle w:val="Radadvodovzprva"/>
        <w:spacing w:after="120"/>
        <w:rPr>
          <w:b w:val="0"/>
        </w:rPr>
      </w:pPr>
      <w:r w:rsidRPr="00787EFF">
        <w:rPr>
          <w:b w:val="0"/>
        </w:rPr>
        <w:t xml:space="preserve">Členové Spolku zákazníků mají povinnost zaplatit základní členský příspěvek ve výši </w:t>
      </w:r>
      <w:r w:rsidRPr="00787EFF">
        <w:rPr>
          <w:b w:val="0"/>
        </w:rPr>
        <w:lastRenderedPageBreak/>
        <w:t xml:space="preserve">3 Kč za rok na jednoho obyvatele obce s trvalým pobytem v této obci k 1. lednu kalendářního roku, za který se příspěvek platí, neurčí-li členská schůze jinou výši. </w:t>
      </w:r>
      <w:r>
        <w:rPr>
          <w:b w:val="0"/>
        </w:rPr>
        <w:t>Olomouckému kraji stanovy Spolku zákazníků žádný členský příspěvek nestanovují.</w:t>
      </w:r>
    </w:p>
    <w:p w14:paraId="773710D6" w14:textId="77777777" w:rsidR="00F47756" w:rsidRDefault="00F47756" w:rsidP="00F47756">
      <w:pPr>
        <w:pStyle w:val="Radadvodovzprva"/>
        <w:spacing w:after="120"/>
        <w:rPr>
          <w:b w:val="0"/>
        </w:rPr>
      </w:pPr>
      <w:r>
        <w:rPr>
          <w:b w:val="0"/>
        </w:rPr>
        <w:t>Přijetí stanov Spolku zákazníků v orgánech obcí se předpokládá v průběhu měsíců záři a říjen 2024.</w:t>
      </w:r>
    </w:p>
    <w:p w14:paraId="179446AB" w14:textId="66310015" w:rsidR="00F43AE7" w:rsidRDefault="00F47756" w:rsidP="007A4784">
      <w:pPr>
        <w:pStyle w:val="Zkladntext"/>
        <w:spacing w:before="120" w:line="20" w:lineRule="atLeast"/>
        <w:jc w:val="both"/>
        <w:rPr>
          <w:rFonts w:ascii="Arial" w:hAnsi="Arial"/>
          <w:noProof/>
          <w:szCs w:val="20"/>
        </w:rPr>
      </w:pPr>
      <w:r w:rsidRPr="00F47756">
        <w:rPr>
          <w:rFonts w:ascii="Arial" w:hAnsi="Arial"/>
          <w:noProof/>
          <w:szCs w:val="20"/>
        </w:rPr>
        <w:t>Dále se navrhuje, aby členem prvního výboru Spolku zákazníků byl za Olomoucký kraj delegován Ing. et Ing. Martin Šmída.</w:t>
      </w:r>
    </w:p>
    <w:p w14:paraId="3DEDDB34" w14:textId="77777777" w:rsidR="00FC5914" w:rsidRDefault="00FC5914" w:rsidP="007A4784">
      <w:pPr>
        <w:pStyle w:val="Zkladntext"/>
        <w:spacing w:before="120" w:line="20" w:lineRule="atLeast"/>
        <w:jc w:val="both"/>
        <w:rPr>
          <w:rFonts w:ascii="Arial" w:hAnsi="Arial"/>
          <w:noProof/>
          <w:szCs w:val="20"/>
        </w:rPr>
      </w:pPr>
    </w:p>
    <w:p w14:paraId="3839D31C" w14:textId="49CC4E8A" w:rsidR="00F47756" w:rsidRPr="00FC5914" w:rsidRDefault="00F47756" w:rsidP="007A4784">
      <w:pPr>
        <w:pStyle w:val="Zkladntext"/>
        <w:spacing w:before="120" w:line="20" w:lineRule="atLeast"/>
        <w:jc w:val="both"/>
        <w:rPr>
          <w:rFonts w:ascii="Arial" w:hAnsi="Arial"/>
          <w:noProof/>
          <w:szCs w:val="20"/>
          <w:u w:val="single"/>
        </w:rPr>
      </w:pPr>
      <w:r w:rsidRPr="00FC5914">
        <w:rPr>
          <w:rFonts w:ascii="Arial" w:hAnsi="Arial"/>
          <w:noProof/>
          <w:szCs w:val="20"/>
          <w:u w:val="single"/>
        </w:rPr>
        <w:t>Přílohy usnesení:</w:t>
      </w:r>
    </w:p>
    <w:p w14:paraId="3F1D0F51" w14:textId="07FD8ECB" w:rsidR="00F47756" w:rsidRPr="00F47756" w:rsidRDefault="00F47756" w:rsidP="007A4784">
      <w:pPr>
        <w:pStyle w:val="Zkladntext"/>
        <w:spacing w:before="120" w:line="20" w:lineRule="atLeast"/>
        <w:jc w:val="both"/>
        <w:rPr>
          <w:rFonts w:ascii="Arial" w:hAnsi="Arial"/>
          <w:noProof/>
          <w:szCs w:val="20"/>
        </w:rPr>
      </w:pPr>
      <w:r>
        <w:rPr>
          <w:rFonts w:ascii="Arial" w:hAnsi="Arial"/>
          <w:noProof/>
          <w:szCs w:val="20"/>
        </w:rPr>
        <w:t>Usnesení_příloha č. 01_Stanovy spolku</w:t>
      </w:r>
      <w:r w:rsidR="00FC5914">
        <w:rPr>
          <w:rFonts w:ascii="Arial" w:hAnsi="Arial"/>
          <w:noProof/>
          <w:szCs w:val="20"/>
        </w:rPr>
        <w:t xml:space="preserve"> (strana </w:t>
      </w:r>
      <w:r w:rsidR="00146680">
        <w:rPr>
          <w:rFonts w:ascii="Arial" w:hAnsi="Arial"/>
          <w:noProof/>
          <w:szCs w:val="20"/>
        </w:rPr>
        <w:t>4</w:t>
      </w:r>
      <w:r w:rsidR="00A5609A">
        <w:rPr>
          <w:rFonts w:ascii="Arial" w:hAnsi="Arial"/>
          <w:noProof/>
          <w:szCs w:val="20"/>
        </w:rPr>
        <w:t xml:space="preserve"> – 1</w:t>
      </w:r>
      <w:r w:rsidR="00146680">
        <w:rPr>
          <w:rFonts w:ascii="Arial" w:hAnsi="Arial"/>
          <w:noProof/>
          <w:szCs w:val="20"/>
        </w:rPr>
        <w:t>0</w:t>
      </w:r>
      <w:r w:rsidR="00A5609A">
        <w:rPr>
          <w:rFonts w:ascii="Arial" w:hAnsi="Arial"/>
          <w:noProof/>
          <w:szCs w:val="20"/>
        </w:rPr>
        <w:t>)</w:t>
      </w:r>
    </w:p>
    <w:p w14:paraId="557F3C51" w14:textId="77777777" w:rsidR="00E54DCF" w:rsidRPr="00484BD6" w:rsidRDefault="00E54DCF" w:rsidP="00803FF3">
      <w:pPr>
        <w:pStyle w:val="Radadvodovzprva"/>
        <w:spacing w:after="120"/>
        <w:rPr>
          <w:b w:val="0"/>
          <w:bCs/>
        </w:rPr>
      </w:pPr>
    </w:p>
    <w:p w14:paraId="19B5B02B" w14:textId="3460BB54" w:rsidR="00E63260" w:rsidRPr="00146680" w:rsidRDefault="006938D4" w:rsidP="006938D4">
      <w:pPr>
        <w:spacing w:after="120"/>
        <w:jc w:val="both"/>
        <w:rPr>
          <w:rFonts w:ascii="Arial" w:hAnsi="Arial"/>
          <w:b/>
          <w:bCs/>
        </w:rPr>
      </w:pPr>
      <w:r w:rsidRPr="00146680">
        <w:rPr>
          <w:rFonts w:ascii="Arial" w:hAnsi="Arial" w:cs="Arial"/>
          <w:b/>
          <w:bCs/>
        </w:rPr>
        <w:t>Rada Olomouckého kraje</w:t>
      </w:r>
      <w:r w:rsidR="00146680" w:rsidRPr="00146680">
        <w:rPr>
          <w:rFonts w:ascii="Arial" w:hAnsi="Arial" w:cs="Arial"/>
          <w:b/>
          <w:bCs/>
        </w:rPr>
        <w:t xml:space="preserve"> usnesením č. UR/116/37/2024 ze dne 9. 9. 2024</w:t>
      </w:r>
      <w:r w:rsidRPr="00146680">
        <w:rPr>
          <w:rFonts w:ascii="Arial" w:hAnsi="Arial" w:cs="Arial"/>
          <w:b/>
          <w:bCs/>
        </w:rPr>
        <w:t>:</w:t>
      </w:r>
    </w:p>
    <w:p w14:paraId="1C097D8D" w14:textId="5D2DE52E" w:rsidR="00FC5914" w:rsidRPr="00FC5914" w:rsidRDefault="007A4784" w:rsidP="00CD2B46">
      <w:pPr>
        <w:pStyle w:val="Odstavecseseznamem"/>
        <w:numPr>
          <w:ilvl w:val="0"/>
          <w:numId w:val="9"/>
        </w:numPr>
        <w:spacing w:after="120" w:line="240" w:lineRule="auto"/>
        <w:contextualSpacing w:val="0"/>
        <w:jc w:val="both"/>
        <w:outlineLvl w:val="0"/>
        <w:rPr>
          <w:rFonts w:ascii="Arial" w:hAnsi="Arial" w:cs="Arial"/>
          <w:u w:val="single"/>
        </w:rPr>
      </w:pPr>
      <w:r w:rsidRPr="00FC5914">
        <w:rPr>
          <w:rFonts w:ascii="Arial" w:hAnsi="Arial" w:cs="Arial"/>
          <w:b/>
          <w:spacing w:val="62"/>
          <w:sz w:val="24"/>
          <w:szCs w:val="24"/>
        </w:rPr>
        <w:t>doporučuje Zastupitelstvu Olomouckého kraje</w:t>
      </w:r>
      <w:r w:rsidRPr="00FC5914">
        <w:rPr>
          <w:rFonts w:ascii="Arial" w:hAnsi="Arial" w:cs="Arial"/>
          <w:sz w:val="24"/>
          <w:szCs w:val="24"/>
        </w:rPr>
        <w:t xml:space="preserve"> </w:t>
      </w:r>
      <w:r w:rsidR="00FC5914" w:rsidRPr="00FC5914">
        <w:rPr>
          <w:rFonts w:ascii="Arial" w:hAnsi="Arial" w:cs="Arial"/>
          <w:sz w:val="24"/>
          <w:szCs w:val="24"/>
        </w:rPr>
        <w:t xml:space="preserve">rozhodnout o založení </w:t>
      </w:r>
      <w:r w:rsidR="00146680" w:rsidRPr="00FC5914">
        <w:rPr>
          <w:rFonts w:ascii="Arial" w:hAnsi="Arial" w:cs="Arial"/>
          <w:sz w:val="24"/>
          <w:szCs w:val="24"/>
        </w:rPr>
        <w:t>dobrovoln</w:t>
      </w:r>
      <w:r w:rsidR="00146680">
        <w:rPr>
          <w:rFonts w:ascii="Arial" w:hAnsi="Arial" w:cs="Arial"/>
          <w:sz w:val="24"/>
          <w:szCs w:val="24"/>
        </w:rPr>
        <w:t>ého</w:t>
      </w:r>
      <w:r w:rsidR="00146680" w:rsidRPr="00FC5914">
        <w:rPr>
          <w:rFonts w:ascii="Arial" w:hAnsi="Arial" w:cs="Arial"/>
          <w:sz w:val="24"/>
          <w:szCs w:val="24"/>
        </w:rPr>
        <w:t xml:space="preserve"> spol</w:t>
      </w:r>
      <w:r w:rsidR="00146680">
        <w:rPr>
          <w:rFonts w:ascii="Arial" w:hAnsi="Arial" w:cs="Arial"/>
          <w:sz w:val="24"/>
          <w:szCs w:val="24"/>
        </w:rPr>
        <w:t>ku</w:t>
      </w:r>
      <w:r w:rsidR="00146680" w:rsidRPr="00FC5914">
        <w:rPr>
          <w:rFonts w:ascii="Arial" w:hAnsi="Arial" w:cs="Arial"/>
          <w:sz w:val="24"/>
          <w:szCs w:val="24"/>
        </w:rPr>
        <w:t xml:space="preserve"> obcí, mikroregionů a kraje s názvem </w:t>
      </w:r>
      <w:r w:rsidR="00146680">
        <w:rPr>
          <w:rFonts w:ascii="Arial" w:hAnsi="Arial" w:cs="Arial"/>
          <w:sz w:val="24"/>
          <w:szCs w:val="24"/>
        </w:rPr>
        <w:t>„</w:t>
      </w:r>
      <w:r w:rsidR="00146680" w:rsidRPr="00FC5914">
        <w:rPr>
          <w:rFonts w:ascii="Arial" w:hAnsi="Arial" w:cs="Arial"/>
          <w:sz w:val="24"/>
          <w:szCs w:val="24"/>
        </w:rPr>
        <w:t xml:space="preserve">Spolek zákazníků projektu OOK, </w:t>
      </w:r>
      <w:proofErr w:type="spellStart"/>
      <w:r w:rsidR="00146680" w:rsidRPr="00FC5914">
        <w:rPr>
          <w:rFonts w:ascii="Arial" w:hAnsi="Arial" w:cs="Arial"/>
          <w:sz w:val="24"/>
          <w:szCs w:val="24"/>
        </w:rPr>
        <w:t>z.s</w:t>
      </w:r>
      <w:proofErr w:type="spellEnd"/>
      <w:r w:rsidR="00146680" w:rsidRPr="00FC5914">
        <w:rPr>
          <w:rFonts w:ascii="Arial" w:hAnsi="Arial" w:cs="Arial"/>
          <w:sz w:val="24"/>
          <w:szCs w:val="24"/>
        </w:rPr>
        <w:t>.</w:t>
      </w:r>
      <w:r w:rsidR="00146680">
        <w:rPr>
          <w:rFonts w:ascii="Arial" w:hAnsi="Arial" w:cs="Arial"/>
          <w:sz w:val="24"/>
          <w:szCs w:val="24"/>
        </w:rPr>
        <w:t>“ za účelem společného řešení problematiky nakládání s komunálním odpadem</w:t>
      </w:r>
      <w:r w:rsidR="00FC5914" w:rsidRPr="00FC5914">
        <w:rPr>
          <w:rFonts w:ascii="Arial" w:hAnsi="Arial" w:cs="Arial"/>
          <w:sz w:val="24"/>
          <w:szCs w:val="24"/>
        </w:rPr>
        <w:t>;</w:t>
      </w:r>
    </w:p>
    <w:p w14:paraId="1F0CCB4E" w14:textId="23A34CA3" w:rsidR="008E56D6" w:rsidRPr="00FC5914" w:rsidRDefault="00FC5914" w:rsidP="00CD2B46">
      <w:pPr>
        <w:pStyle w:val="Odstavecseseznamem"/>
        <w:numPr>
          <w:ilvl w:val="0"/>
          <w:numId w:val="9"/>
        </w:numPr>
        <w:spacing w:after="120" w:line="240" w:lineRule="auto"/>
        <w:contextualSpacing w:val="0"/>
        <w:jc w:val="both"/>
        <w:outlineLvl w:val="0"/>
        <w:rPr>
          <w:rFonts w:ascii="Arial" w:hAnsi="Arial" w:cs="Arial"/>
          <w:u w:val="single"/>
        </w:rPr>
      </w:pPr>
      <w:r w:rsidRPr="00FC5914">
        <w:rPr>
          <w:rFonts w:ascii="Arial" w:hAnsi="Arial" w:cs="Arial"/>
          <w:b/>
          <w:spacing w:val="62"/>
          <w:sz w:val="24"/>
          <w:szCs w:val="24"/>
        </w:rPr>
        <w:t>doporučuje Zastupitelstvu Olomouckého kraje</w:t>
      </w:r>
      <w:r w:rsidRPr="00FC5914">
        <w:rPr>
          <w:rFonts w:ascii="Arial" w:hAnsi="Arial" w:cs="Arial"/>
          <w:sz w:val="24"/>
          <w:szCs w:val="24"/>
        </w:rPr>
        <w:t xml:space="preserve"> schválit Stanovy Spolku zákazníků projektu OOK, </w:t>
      </w:r>
      <w:proofErr w:type="spellStart"/>
      <w:r w:rsidRPr="00FC5914">
        <w:rPr>
          <w:rFonts w:ascii="Arial" w:hAnsi="Arial" w:cs="Arial"/>
          <w:sz w:val="24"/>
          <w:szCs w:val="24"/>
        </w:rPr>
        <w:t>z.s</w:t>
      </w:r>
      <w:proofErr w:type="spellEnd"/>
      <w:r w:rsidRPr="00FC5914">
        <w:rPr>
          <w:rFonts w:ascii="Arial" w:hAnsi="Arial" w:cs="Arial"/>
          <w:sz w:val="24"/>
          <w:szCs w:val="24"/>
        </w:rPr>
        <w:t xml:space="preserve">., </w:t>
      </w:r>
      <w:r w:rsidR="00146680">
        <w:rPr>
          <w:rFonts w:ascii="Arial" w:hAnsi="Arial" w:cs="Arial"/>
          <w:sz w:val="24"/>
          <w:szCs w:val="24"/>
        </w:rPr>
        <w:t>ve znění dle přílohy č. 1 tohoto usnesení</w:t>
      </w:r>
      <w:r w:rsidRPr="00FC5914">
        <w:rPr>
          <w:rFonts w:ascii="Arial" w:hAnsi="Arial" w:cs="Arial"/>
          <w:sz w:val="24"/>
          <w:szCs w:val="24"/>
        </w:rPr>
        <w:t>;</w:t>
      </w:r>
    </w:p>
    <w:p w14:paraId="25D132A9" w14:textId="38BCEC45" w:rsidR="00FC5914" w:rsidRPr="00FC5914" w:rsidRDefault="00FC5914" w:rsidP="00CD2B46">
      <w:pPr>
        <w:pStyle w:val="Odstavecseseznamem"/>
        <w:numPr>
          <w:ilvl w:val="0"/>
          <w:numId w:val="9"/>
        </w:numPr>
        <w:spacing w:after="120" w:line="240" w:lineRule="auto"/>
        <w:contextualSpacing w:val="0"/>
        <w:jc w:val="both"/>
        <w:outlineLvl w:val="0"/>
        <w:rPr>
          <w:rFonts w:ascii="Arial" w:hAnsi="Arial" w:cs="Arial"/>
          <w:bCs/>
          <w:sz w:val="24"/>
          <w:szCs w:val="24"/>
        </w:rPr>
      </w:pPr>
      <w:r w:rsidRPr="00FC5914">
        <w:rPr>
          <w:rFonts w:ascii="Arial" w:hAnsi="Arial" w:cs="Arial"/>
          <w:b/>
          <w:spacing w:val="62"/>
          <w:sz w:val="24"/>
          <w:szCs w:val="24"/>
        </w:rPr>
        <w:t>doporučuje Zastupitelstvu Olomouckého kraje</w:t>
      </w:r>
      <w:r w:rsidRPr="00FC5914">
        <w:rPr>
          <w:rFonts w:ascii="Arial" w:hAnsi="Arial" w:cs="Arial"/>
          <w:u w:val="single"/>
        </w:rPr>
        <w:t xml:space="preserve"> </w:t>
      </w:r>
      <w:r w:rsidR="007C01E1">
        <w:rPr>
          <w:rFonts w:ascii="Arial" w:hAnsi="Arial" w:cs="Arial"/>
          <w:bCs/>
          <w:sz w:val="24"/>
          <w:szCs w:val="24"/>
        </w:rPr>
        <w:t>nominovat</w:t>
      </w:r>
      <w:r w:rsidRPr="00FC5914">
        <w:rPr>
          <w:rFonts w:ascii="Arial" w:hAnsi="Arial" w:cs="Arial"/>
          <w:bCs/>
          <w:sz w:val="24"/>
          <w:szCs w:val="24"/>
        </w:rPr>
        <w:t xml:space="preserve"> </w:t>
      </w:r>
      <w:r w:rsidR="007C01E1">
        <w:rPr>
          <w:rFonts w:ascii="Arial" w:hAnsi="Arial" w:cs="Arial"/>
          <w:bCs/>
          <w:sz w:val="24"/>
          <w:szCs w:val="24"/>
        </w:rPr>
        <w:t>Ing. et Ing. Martina Šmídu, uvolněného člena Rady Olomouckého kraje</w:t>
      </w:r>
      <w:r w:rsidR="007C01E1" w:rsidRPr="00FC5914">
        <w:rPr>
          <w:rFonts w:ascii="Arial" w:hAnsi="Arial" w:cs="Arial"/>
          <w:bCs/>
          <w:sz w:val="24"/>
          <w:szCs w:val="24"/>
        </w:rPr>
        <w:t xml:space="preserve"> jako zástupce Olomouckého kraje </w:t>
      </w:r>
      <w:r w:rsidR="007C01E1">
        <w:rPr>
          <w:rFonts w:ascii="Arial" w:hAnsi="Arial" w:cs="Arial"/>
          <w:bCs/>
          <w:sz w:val="24"/>
          <w:szCs w:val="24"/>
        </w:rPr>
        <w:t>ve</w:t>
      </w:r>
      <w:r w:rsidR="007C01E1" w:rsidRPr="00FC5914">
        <w:rPr>
          <w:rFonts w:ascii="Arial" w:hAnsi="Arial" w:cs="Arial"/>
          <w:bCs/>
          <w:sz w:val="24"/>
          <w:szCs w:val="24"/>
        </w:rPr>
        <w:t xml:space="preserve"> výboru dobrovolného spolku </w:t>
      </w:r>
      <w:r w:rsidR="00563EE9">
        <w:rPr>
          <w:rFonts w:ascii="Arial" w:hAnsi="Arial" w:cs="Arial"/>
          <w:bCs/>
          <w:sz w:val="24"/>
          <w:szCs w:val="24"/>
        </w:rPr>
        <w:t>„</w:t>
      </w:r>
      <w:r w:rsidR="007C01E1" w:rsidRPr="00FC5914">
        <w:rPr>
          <w:rFonts w:ascii="Arial" w:hAnsi="Arial" w:cs="Arial"/>
          <w:bCs/>
          <w:sz w:val="24"/>
          <w:szCs w:val="24"/>
        </w:rPr>
        <w:t xml:space="preserve">Spolek zákazníků projektu OOK, </w:t>
      </w:r>
      <w:proofErr w:type="spellStart"/>
      <w:r w:rsidR="007C01E1" w:rsidRPr="00FC5914">
        <w:rPr>
          <w:rFonts w:ascii="Arial" w:hAnsi="Arial" w:cs="Arial"/>
          <w:bCs/>
          <w:sz w:val="24"/>
          <w:szCs w:val="24"/>
        </w:rPr>
        <w:t>z.s</w:t>
      </w:r>
      <w:proofErr w:type="spellEnd"/>
      <w:r w:rsidR="007C01E1" w:rsidRPr="00FC5914">
        <w:rPr>
          <w:rFonts w:ascii="Arial" w:hAnsi="Arial" w:cs="Arial"/>
          <w:bCs/>
          <w:sz w:val="24"/>
          <w:szCs w:val="24"/>
        </w:rPr>
        <w:t>.</w:t>
      </w:r>
      <w:r w:rsidR="00563EE9">
        <w:rPr>
          <w:rFonts w:ascii="Arial" w:hAnsi="Arial" w:cs="Arial"/>
          <w:bCs/>
          <w:sz w:val="24"/>
          <w:szCs w:val="24"/>
        </w:rPr>
        <w:t>“</w:t>
      </w:r>
      <w:r w:rsidR="007C01E1">
        <w:rPr>
          <w:rFonts w:ascii="Arial" w:hAnsi="Arial" w:cs="Arial"/>
          <w:bCs/>
          <w:sz w:val="24"/>
          <w:szCs w:val="24"/>
        </w:rPr>
        <w:t xml:space="preserve">, dle </w:t>
      </w:r>
      <w:r w:rsidR="00146680">
        <w:rPr>
          <w:rFonts w:ascii="Arial" w:hAnsi="Arial" w:cs="Arial"/>
          <w:bCs/>
          <w:sz w:val="24"/>
          <w:szCs w:val="24"/>
        </w:rPr>
        <w:t>důvodové zprávy</w:t>
      </w:r>
      <w:r w:rsidRPr="00FC5914">
        <w:rPr>
          <w:rFonts w:ascii="Arial" w:hAnsi="Arial" w:cs="Arial"/>
          <w:bCs/>
          <w:sz w:val="24"/>
          <w:szCs w:val="24"/>
        </w:rPr>
        <w:t>.</w:t>
      </w:r>
    </w:p>
    <w:p w14:paraId="40EFAB81" w14:textId="77777777" w:rsidR="005206B5" w:rsidRDefault="005206B5" w:rsidP="005206B5">
      <w:pPr>
        <w:spacing w:after="120"/>
        <w:jc w:val="both"/>
        <w:outlineLvl w:val="0"/>
        <w:rPr>
          <w:rFonts w:ascii="Arial" w:hAnsi="Arial" w:cs="Arial"/>
          <w:u w:val="single"/>
        </w:rPr>
      </w:pPr>
    </w:p>
    <w:p w14:paraId="42B3BC3A" w14:textId="77777777" w:rsidR="005206B5" w:rsidRPr="005206B5" w:rsidRDefault="005206B5" w:rsidP="005206B5">
      <w:pPr>
        <w:spacing w:after="120"/>
        <w:jc w:val="both"/>
        <w:outlineLvl w:val="0"/>
        <w:rPr>
          <w:rFonts w:ascii="Arial" w:hAnsi="Arial" w:cs="Arial"/>
          <w:u w:val="single"/>
        </w:rPr>
      </w:pPr>
    </w:p>
    <w:p w14:paraId="5D674BE9" w14:textId="77777777" w:rsidR="00204EBB" w:rsidRDefault="00204EBB" w:rsidP="0066165F">
      <w:pPr>
        <w:jc w:val="both"/>
        <w:rPr>
          <w:rFonts w:ascii="Arial" w:hAnsi="Arial" w:cs="Arial"/>
          <w:u w:val="single"/>
        </w:rPr>
      </w:pPr>
    </w:p>
    <w:sectPr w:rsidR="00204EB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E967C" w14:textId="77777777" w:rsidR="005C42E1" w:rsidRDefault="005C42E1" w:rsidP="00C84D54">
      <w:r>
        <w:separator/>
      </w:r>
    </w:p>
  </w:endnote>
  <w:endnote w:type="continuationSeparator" w:id="0">
    <w:p w14:paraId="5F33D256" w14:textId="77777777" w:rsidR="005C42E1" w:rsidRDefault="005C42E1" w:rsidP="00C8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CF02" w14:textId="6207D461" w:rsidR="00A87C9C" w:rsidRDefault="00146680" w:rsidP="00A87C9C">
    <w:pPr>
      <w:pBdr>
        <w:top w:val="single" w:sz="6" w:space="1" w:color="auto"/>
      </w:pBdr>
      <w:rPr>
        <w:rFonts w:ascii="Arial" w:hAnsi="Arial" w:cs="Arial"/>
        <w:i/>
        <w:iCs/>
        <w:sz w:val="20"/>
        <w:szCs w:val="20"/>
      </w:rPr>
    </w:pPr>
    <w:r>
      <w:rPr>
        <w:rFonts w:ascii="Arial" w:hAnsi="Arial" w:cs="Arial"/>
        <w:i/>
        <w:iCs/>
        <w:sz w:val="20"/>
        <w:szCs w:val="20"/>
      </w:rPr>
      <w:t>Zastupitelstvo</w:t>
    </w:r>
    <w:r w:rsidR="00A87C9C">
      <w:rPr>
        <w:rFonts w:ascii="Arial" w:hAnsi="Arial" w:cs="Arial"/>
        <w:i/>
        <w:iCs/>
        <w:sz w:val="20"/>
        <w:szCs w:val="20"/>
      </w:rPr>
      <w:t xml:space="preserve"> Olomouckého kraje </w:t>
    </w:r>
    <w:r>
      <w:rPr>
        <w:rFonts w:ascii="Arial" w:hAnsi="Arial" w:cs="Arial"/>
        <w:i/>
        <w:iCs/>
        <w:sz w:val="20"/>
        <w:szCs w:val="20"/>
      </w:rPr>
      <w:t>16</w:t>
    </w:r>
    <w:r w:rsidR="00B83231">
      <w:rPr>
        <w:rFonts w:ascii="Arial" w:hAnsi="Arial" w:cs="Arial"/>
        <w:i/>
        <w:iCs/>
        <w:sz w:val="20"/>
        <w:szCs w:val="20"/>
      </w:rPr>
      <w:t>. 9. 2024</w:t>
    </w:r>
    <w:r w:rsidR="00A87C9C">
      <w:rPr>
        <w:rFonts w:ascii="Arial" w:hAnsi="Arial" w:cs="Arial"/>
        <w:i/>
        <w:iCs/>
        <w:sz w:val="20"/>
        <w:szCs w:val="20"/>
      </w:rPr>
      <w:t xml:space="preserve">                    </w:t>
    </w:r>
    <w:r w:rsidR="00A87C9C">
      <w:rPr>
        <w:rFonts w:ascii="Arial" w:hAnsi="Arial" w:cs="Arial"/>
        <w:i/>
        <w:iCs/>
        <w:sz w:val="20"/>
        <w:szCs w:val="20"/>
      </w:rPr>
      <w:tab/>
    </w:r>
    <w:r w:rsidR="00A87C9C">
      <w:rPr>
        <w:rFonts w:ascii="Arial" w:hAnsi="Arial" w:cs="Arial"/>
        <w:i/>
        <w:iCs/>
        <w:sz w:val="20"/>
        <w:szCs w:val="20"/>
      </w:rPr>
      <w:tab/>
      <w:t xml:space="preserve">             Strana </w:t>
    </w:r>
    <w:r w:rsidR="00A87C9C">
      <w:rPr>
        <w:rStyle w:val="slostrnky"/>
        <w:rFonts w:ascii="Arial" w:hAnsi="Arial" w:cs="Arial"/>
        <w:i/>
        <w:iCs/>
        <w:sz w:val="20"/>
        <w:szCs w:val="20"/>
      </w:rPr>
      <w:fldChar w:fldCharType="begin"/>
    </w:r>
    <w:r w:rsidR="00A87C9C">
      <w:rPr>
        <w:rStyle w:val="slostrnky"/>
        <w:rFonts w:ascii="Arial" w:hAnsi="Arial" w:cs="Arial"/>
        <w:i/>
        <w:iCs/>
        <w:sz w:val="20"/>
        <w:szCs w:val="20"/>
      </w:rPr>
      <w:instrText xml:space="preserve"> PAGE </w:instrText>
    </w:r>
    <w:r w:rsidR="00A87C9C">
      <w:rPr>
        <w:rStyle w:val="slostrnky"/>
        <w:rFonts w:ascii="Arial" w:hAnsi="Arial" w:cs="Arial"/>
        <w:i/>
        <w:iCs/>
        <w:sz w:val="20"/>
        <w:szCs w:val="20"/>
      </w:rPr>
      <w:fldChar w:fldCharType="separate"/>
    </w:r>
    <w:r w:rsidR="00B11F18">
      <w:rPr>
        <w:rStyle w:val="slostrnky"/>
        <w:rFonts w:ascii="Arial" w:hAnsi="Arial" w:cs="Arial"/>
        <w:i/>
        <w:iCs/>
        <w:noProof/>
        <w:sz w:val="20"/>
        <w:szCs w:val="20"/>
      </w:rPr>
      <w:t>3</w:t>
    </w:r>
    <w:r w:rsidR="00A87C9C">
      <w:rPr>
        <w:rStyle w:val="slostrnky"/>
        <w:rFonts w:ascii="Arial" w:hAnsi="Arial" w:cs="Arial"/>
        <w:i/>
        <w:iCs/>
        <w:sz w:val="20"/>
        <w:szCs w:val="20"/>
      </w:rPr>
      <w:fldChar w:fldCharType="end"/>
    </w:r>
    <w:r w:rsidR="00754F73">
      <w:rPr>
        <w:rStyle w:val="slostrnky"/>
        <w:rFonts w:ascii="Arial" w:hAnsi="Arial" w:cs="Arial"/>
        <w:i/>
        <w:iCs/>
        <w:sz w:val="20"/>
        <w:szCs w:val="20"/>
      </w:rPr>
      <w:t xml:space="preserve"> (celkem </w:t>
    </w:r>
    <w:r w:rsidR="00A5609A">
      <w:rPr>
        <w:rStyle w:val="slostrnky"/>
        <w:rFonts w:ascii="Arial" w:hAnsi="Arial" w:cs="Arial"/>
        <w:i/>
        <w:iCs/>
        <w:sz w:val="20"/>
        <w:szCs w:val="20"/>
      </w:rPr>
      <w:t>1</w:t>
    </w:r>
    <w:r>
      <w:rPr>
        <w:rStyle w:val="slostrnky"/>
        <w:rFonts w:ascii="Arial" w:hAnsi="Arial" w:cs="Arial"/>
        <w:i/>
        <w:iCs/>
        <w:sz w:val="20"/>
        <w:szCs w:val="20"/>
      </w:rPr>
      <w:t>0</w:t>
    </w:r>
    <w:r w:rsidR="00A87C9C">
      <w:rPr>
        <w:rStyle w:val="slostrnky"/>
        <w:rFonts w:ascii="Arial" w:hAnsi="Arial" w:cs="Arial"/>
        <w:i/>
        <w:iCs/>
        <w:sz w:val="20"/>
        <w:szCs w:val="20"/>
      </w:rPr>
      <w:t>)</w:t>
    </w:r>
  </w:p>
  <w:p w14:paraId="643758AA" w14:textId="7318F4D9" w:rsidR="00A87C9C" w:rsidRPr="009E6E38" w:rsidRDefault="00146680" w:rsidP="00A87C9C">
    <w:pPr>
      <w:pStyle w:val="Zpat"/>
    </w:pPr>
    <w:r>
      <w:rPr>
        <w:rFonts w:cs="Arial"/>
        <w:iCs/>
        <w:szCs w:val="20"/>
      </w:rPr>
      <w:t>24</w:t>
    </w:r>
    <w:r w:rsidR="000B514C">
      <w:rPr>
        <w:rFonts w:cs="Arial"/>
        <w:iCs/>
        <w:szCs w:val="20"/>
      </w:rPr>
      <w:t>.</w:t>
    </w:r>
    <w:r w:rsidR="00A87C9C" w:rsidRPr="009E6E38">
      <w:rPr>
        <w:rFonts w:cs="Arial"/>
        <w:iCs/>
        <w:szCs w:val="20"/>
      </w:rPr>
      <w:t xml:space="preserve"> – </w:t>
    </w:r>
    <w:r w:rsidR="00F47756">
      <w:rPr>
        <w:rFonts w:cs="Arial"/>
        <w:iCs/>
        <w:szCs w:val="20"/>
      </w:rPr>
      <w:t xml:space="preserve">Založení dobrovolného svazku obcí, mikroregionů a kraje „Spolek zákazníků projektu OOK, </w:t>
    </w:r>
    <w:proofErr w:type="spellStart"/>
    <w:r w:rsidR="00F47756">
      <w:rPr>
        <w:rFonts w:cs="Arial"/>
        <w:iCs/>
        <w:szCs w:val="20"/>
      </w:rPr>
      <w:t>z.s</w:t>
    </w:r>
    <w:proofErr w:type="spellEnd"/>
    <w:r w:rsidR="00F47756">
      <w:rPr>
        <w:rFonts w:cs="Arial"/>
        <w:iCs/>
        <w:szCs w:val="20"/>
      </w:rPr>
      <w:t>.“ za účelem společného řešení problematiky nakládání s komunálním odpadem</w:t>
    </w:r>
  </w:p>
  <w:p w14:paraId="3A5162E6" w14:textId="77777777" w:rsidR="00C84D54" w:rsidRPr="002856EF" w:rsidRDefault="00C84D54" w:rsidP="002856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8EC54" w14:textId="77777777" w:rsidR="005C42E1" w:rsidRDefault="005C42E1" w:rsidP="00C84D54">
      <w:r>
        <w:separator/>
      </w:r>
    </w:p>
  </w:footnote>
  <w:footnote w:type="continuationSeparator" w:id="0">
    <w:p w14:paraId="21746952" w14:textId="77777777" w:rsidR="005C42E1" w:rsidRDefault="005C42E1" w:rsidP="00C84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1A8E"/>
    <w:multiLevelType w:val="hybridMultilevel"/>
    <w:tmpl w:val="D4C295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2A01A4"/>
    <w:multiLevelType w:val="hybridMultilevel"/>
    <w:tmpl w:val="61D6B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275C78"/>
    <w:multiLevelType w:val="hybridMultilevel"/>
    <w:tmpl w:val="77F2E9CE"/>
    <w:lvl w:ilvl="0" w:tplc="9BEC130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D4426F"/>
    <w:multiLevelType w:val="hybridMultilevel"/>
    <w:tmpl w:val="18E8CC88"/>
    <w:lvl w:ilvl="0" w:tplc="2BFAA34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6C44417"/>
    <w:multiLevelType w:val="hybridMultilevel"/>
    <w:tmpl w:val="23EEA86A"/>
    <w:lvl w:ilvl="0" w:tplc="68C6EF98">
      <w:start w:val="3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12532A"/>
    <w:multiLevelType w:val="hybridMultilevel"/>
    <w:tmpl w:val="8E32A1C2"/>
    <w:lvl w:ilvl="0" w:tplc="5734FFB6">
      <w:start w:val="1"/>
      <w:numFmt w:val="bullet"/>
      <w:lvlText w:val="-"/>
      <w:lvlJc w:val="left"/>
      <w:pPr>
        <w:tabs>
          <w:tab w:val="num" w:pos="567"/>
        </w:tabs>
        <w:ind w:left="56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5674B3"/>
    <w:multiLevelType w:val="hybridMultilevel"/>
    <w:tmpl w:val="588EAD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8349DF"/>
    <w:multiLevelType w:val="hybridMultilevel"/>
    <w:tmpl w:val="ACE4135C"/>
    <w:lvl w:ilvl="0" w:tplc="9BEC130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5E5778E0"/>
    <w:multiLevelType w:val="hybridMultilevel"/>
    <w:tmpl w:val="2CC85EF4"/>
    <w:lvl w:ilvl="0" w:tplc="6BCE454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1E47B1E"/>
    <w:multiLevelType w:val="hybridMultilevel"/>
    <w:tmpl w:val="8ACC459C"/>
    <w:lvl w:ilvl="0" w:tplc="0C602BF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71E10B7"/>
    <w:multiLevelType w:val="hybridMultilevel"/>
    <w:tmpl w:val="95EE3DFA"/>
    <w:lvl w:ilvl="0" w:tplc="4BB4B8FA">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57249748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1081474">
    <w:abstractNumId w:val="9"/>
  </w:num>
  <w:num w:numId="3" w16cid:durableId="1323003952">
    <w:abstractNumId w:val="10"/>
  </w:num>
  <w:num w:numId="4" w16cid:durableId="150022348">
    <w:abstractNumId w:val="2"/>
  </w:num>
  <w:num w:numId="5" w16cid:durableId="276328430">
    <w:abstractNumId w:val="7"/>
  </w:num>
  <w:num w:numId="6" w16cid:durableId="1524976020">
    <w:abstractNumId w:val="1"/>
  </w:num>
  <w:num w:numId="7" w16cid:durableId="1001280168">
    <w:abstractNumId w:val="6"/>
  </w:num>
  <w:num w:numId="8" w16cid:durableId="408232288">
    <w:abstractNumId w:val="5"/>
  </w:num>
  <w:num w:numId="9" w16cid:durableId="1459714836">
    <w:abstractNumId w:val="0"/>
  </w:num>
  <w:num w:numId="10" w16cid:durableId="1900942370">
    <w:abstractNumId w:val="3"/>
  </w:num>
  <w:num w:numId="11" w16cid:durableId="12221318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260"/>
    <w:rsid w:val="00003161"/>
    <w:rsid w:val="000115BF"/>
    <w:rsid w:val="00013585"/>
    <w:rsid w:val="000160B5"/>
    <w:rsid w:val="000162C3"/>
    <w:rsid w:val="00016BAD"/>
    <w:rsid w:val="00021E77"/>
    <w:rsid w:val="00026995"/>
    <w:rsid w:val="00027349"/>
    <w:rsid w:val="00037F9E"/>
    <w:rsid w:val="00062651"/>
    <w:rsid w:val="000706D8"/>
    <w:rsid w:val="00072193"/>
    <w:rsid w:val="00073FA3"/>
    <w:rsid w:val="000759BC"/>
    <w:rsid w:val="00076969"/>
    <w:rsid w:val="00080E7C"/>
    <w:rsid w:val="000A01AA"/>
    <w:rsid w:val="000B2FAB"/>
    <w:rsid w:val="000B3F9E"/>
    <w:rsid w:val="000B4764"/>
    <w:rsid w:val="000B514C"/>
    <w:rsid w:val="000B7D2A"/>
    <w:rsid w:val="000C0729"/>
    <w:rsid w:val="000C302E"/>
    <w:rsid w:val="000C59A4"/>
    <w:rsid w:val="000E52E6"/>
    <w:rsid w:val="000E5309"/>
    <w:rsid w:val="000E6D6B"/>
    <w:rsid w:val="00113EC4"/>
    <w:rsid w:val="00117DD8"/>
    <w:rsid w:val="001349C4"/>
    <w:rsid w:val="00146680"/>
    <w:rsid w:val="001518FD"/>
    <w:rsid w:val="00153B0C"/>
    <w:rsid w:val="00153D9C"/>
    <w:rsid w:val="001547B1"/>
    <w:rsid w:val="001713CB"/>
    <w:rsid w:val="00175E44"/>
    <w:rsid w:val="00176040"/>
    <w:rsid w:val="00185D5D"/>
    <w:rsid w:val="00197E6B"/>
    <w:rsid w:val="001A1BD2"/>
    <w:rsid w:val="001B1280"/>
    <w:rsid w:val="001B53D9"/>
    <w:rsid w:val="001D43D7"/>
    <w:rsid w:val="001E0BB5"/>
    <w:rsid w:val="00204EBB"/>
    <w:rsid w:val="002053A1"/>
    <w:rsid w:val="002057E5"/>
    <w:rsid w:val="002068E1"/>
    <w:rsid w:val="002265C1"/>
    <w:rsid w:val="002323C8"/>
    <w:rsid w:val="002336EC"/>
    <w:rsid w:val="002360B1"/>
    <w:rsid w:val="002518BE"/>
    <w:rsid w:val="002762AB"/>
    <w:rsid w:val="002856EF"/>
    <w:rsid w:val="0028666E"/>
    <w:rsid w:val="00291B41"/>
    <w:rsid w:val="00292BD6"/>
    <w:rsid w:val="002B5C85"/>
    <w:rsid w:val="002C133A"/>
    <w:rsid w:val="002D3983"/>
    <w:rsid w:val="002D3A31"/>
    <w:rsid w:val="002F5CF5"/>
    <w:rsid w:val="00300828"/>
    <w:rsid w:val="003111D3"/>
    <w:rsid w:val="00312845"/>
    <w:rsid w:val="00314983"/>
    <w:rsid w:val="00316B8B"/>
    <w:rsid w:val="00317562"/>
    <w:rsid w:val="00322367"/>
    <w:rsid w:val="00324E73"/>
    <w:rsid w:val="00325892"/>
    <w:rsid w:val="003403D5"/>
    <w:rsid w:val="00365C0E"/>
    <w:rsid w:val="003718A4"/>
    <w:rsid w:val="00383F6B"/>
    <w:rsid w:val="003917E8"/>
    <w:rsid w:val="003922DC"/>
    <w:rsid w:val="003A04BB"/>
    <w:rsid w:val="003A4154"/>
    <w:rsid w:val="003B6D37"/>
    <w:rsid w:val="003C0EC8"/>
    <w:rsid w:val="003D3C16"/>
    <w:rsid w:val="003D639F"/>
    <w:rsid w:val="003E0CF7"/>
    <w:rsid w:val="003F5C78"/>
    <w:rsid w:val="00417FFB"/>
    <w:rsid w:val="00420794"/>
    <w:rsid w:val="0042482F"/>
    <w:rsid w:val="0043315B"/>
    <w:rsid w:val="004642E3"/>
    <w:rsid w:val="00485E6F"/>
    <w:rsid w:val="00487338"/>
    <w:rsid w:val="00493C55"/>
    <w:rsid w:val="004A10AD"/>
    <w:rsid w:val="004B367A"/>
    <w:rsid w:val="004C5637"/>
    <w:rsid w:val="004C5751"/>
    <w:rsid w:val="004C6D68"/>
    <w:rsid w:val="004E4F97"/>
    <w:rsid w:val="004E7B6F"/>
    <w:rsid w:val="004F6431"/>
    <w:rsid w:val="00510958"/>
    <w:rsid w:val="005206B5"/>
    <w:rsid w:val="00520DD9"/>
    <w:rsid w:val="0052666B"/>
    <w:rsid w:val="0053561D"/>
    <w:rsid w:val="00545565"/>
    <w:rsid w:val="00554346"/>
    <w:rsid w:val="00563EE9"/>
    <w:rsid w:val="00567150"/>
    <w:rsid w:val="00574373"/>
    <w:rsid w:val="00585404"/>
    <w:rsid w:val="00595ED9"/>
    <w:rsid w:val="005B1979"/>
    <w:rsid w:val="005C42E1"/>
    <w:rsid w:val="005C5671"/>
    <w:rsid w:val="005C7279"/>
    <w:rsid w:val="005D1A47"/>
    <w:rsid w:val="005F1AFF"/>
    <w:rsid w:val="00624381"/>
    <w:rsid w:val="00633CFD"/>
    <w:rsid w:val="00641E21"/>
    <w:rsid w:val="00644BB9"/>
    <w:rsid w:val="0066165F"/>
    <w:rsid w:val="00661E45"/>
    <w:rsid w:val="0066208B"/>
    <w:rsid w:val="00677997"/>
    <w:rsid w:val="006938D4"/>
    <w:rsid w:val="006B7A4F"/>
    <w:rsid w:val="006C1FA5"/>
    <w:rsid w:val="006C60B7"/>
    <w:rsid w:val="006D184D"/>
    <w:rsid w:val="006D2CEE"/>
    <w:rsid w:val="006E208F"/>
    <w:rsid w:val="006E4D13"/>
    <w:rsid w:val="006F4D8D"/>
    <w:rsid w:val="00701020"/>
    <w:rsid w:val="00702064"/>
    <w:rsid w:val="007344A2"/>
    <w:rsid w:val="007475E0"/>
    <w:rsid w:val="00754F73"/>
    <w:rsid w:val="007555F2"/>
    <w:rsid w:val="007614E1"/>
    <w:rsid w:val="007662CD"/>
    <w:rsid w:val="007720C1"/>
    <w:rsid w:val="00772B72"/>
    <w:rsid w:val="0077397F"/>
    <w:rsid w:val="0077666B"/>
    <w:rsid w:val="00785166"/>
    <w:rsid w:val="00787C4F"/>
    <w:rsid w:val="007A4784"/>
    <w:rsid w:val="007B309E"/>
    <w:rsid w:val="007B348B"/>
    <w:rsid w:val="007B6C49"/>
    <w:rsid w:val="007C01E1"/>
    <w:rsid w:val="007C38DD"/>
    <w:rsid w:val="007C57CD"/>
    <w:rsid w:val="007E27E0"/>
    <w:rsid w:val="007F4A90"/>
    <w:rsid w:val="00800902"/>
    <w:rsid w:val="008010DF"/>
    <w:rsid w:val="00802ADD"/>
    <w:rsid w:val="00803FF3"/>
    <w:rsid w:val="00810543"/>
    <w:rsid w:val="00825656"/>
    <w:rsid w:val="00835C41"/>
    <w:rsid w:val="008459E0"/>
    <w:rsid w:val="00853C9F"/>
    <w:rsid w:val="00862929"/>
    <w:rsid w:val="008729CC"/>
    <w:rsid w:val="0088478B"/>
    <w:rsid w:val="00884AE1"/>
    <w:rsid w:val="0089693B"/>
    <w:rsid w:val="008B1359"/>
    <w:rsid w:val="008B1877"/>
    <w:rsid w:val="008B7D60"/>
    <w:rsid w:val="008C1078"/>
    <w:rsid w:val="008C3081"/>
    <w:rsid w:val="008E56D6"/>
    <w:rsid w:val="008E7F1C"/>
    <w:rsid w:val="008F3323"/>
    <w:rsid w:val="008F7D11"/>
    <w:rsid w:val="00902836"/>
    <w:rsid w:val="00903BFC"/>
    <w:rsid w:val="00904ACC"/>
    <w:rsid w:val="009101BB"/>
    <w:rsid w:val="009174C2"/>
    <w:rsid w:val="00936805"/>
    <w:rsid w:val="009431AF"/>
    <w:rsid w:val="009538EF"/>
    <w:rsid w:val="009571A9"/>
    <w:rsid w:val="009777B8"/>
    <w:rsid w:val="00983289"/>
    <w:rsid w:val="009A191A"/>
    <w:rsid w:val="009A6BDB"/>
    <w:rsid w:val="009B2E85"/>
    <w:rsid w:val="009B6488"/>
    <w:rsid w:val="009D4C1E"/>
    <w:rsid w:val="009E4064"/>
    <w:rsid w:val="009E6E38"/>
    <w:rsid w:val="009E7066"/>
    <w:rsid w:val="009F00C2"/>
    <w:rsid w:val="00A24FF2"/>
    <w:rsid w:val="00A43DE8"/>
    <w:rsid w:val="00A5609A"/>
    <w:rsid w:val="00A727FF"/>
    <w:rsid w:val="00A87C9C"/>
    <w:rsid w:val="00A94B8E"/>
    <w:rsid w:val="00A97F85"/>
    <w:rsid w:val="00AA0241"/>
    <w:rsid w:val="00AA08BE"/>
    <w:rsid w:val="00AB1D9E"/>
    <w:rsid w:val="00AB64E8"/>
    <w:rsid w:val="00AD31CD"/>
    <w:rsid w:val="00AE4C4B"/>
    <w:rsid w:val="00AE695A"/>
    <w:rsid w:val="00AF006A"/>
    <w:rsid w:val="00AF1270"/>
    <w:rsid w:val="00B0141C"/>
    <w:rsid w:val="00B115B6"/>
    <w:rsid w:val="00B11F18"/>
    <w:rsid w:val="00B131FB"/>
    <w:rsid w:val="00B15C6F"/>
    <w:rsid w:val="00B16AA2"/>
    <w:rsid w:val="00B200BB"/>
    <w:rsid w:val="00B22459"/>
    <w:rsid w:val="00B500CA"/>
    <w:rsid w:val="00B55C0A"/>
    <w:rsid w:val="00B5791D"/>
    <w:rsid w:val="00B601F4"/>
    <w:rsid w:val="00B70958"/>
    <w:rsid w:val="00B740E1"/>
    <w:rsid w:val="00B8240E"/>
    <w:rsid w:val="00B83231"/>
    <w:rsid w:val="00B83A17"/>
    <w:rsid w:val="00B83C53"/>
    <w:rsid w:val="00BB0D9B"/>
    <w:rsid w:val="00BC1550"/>
    <w:rsid w:val="00BC16E0"/>
    <w:rsid w:val="00BD204C"/>
    <w:rsid w:val="00BD22A3"/>
    <w:rsid w:val="00BE22F4"/>
    <w:rsid w:val="00BE34C8"/>
    <w:rsid w:val="00C03931"/>
    <w:rsid w:val="00C242AD"/>
    <w:rsid w:val="00C272DF"/>
    <w:rsid w:val="00C41333"/>
    <w:rsid w:val="00C46A69"/>
    <w:rsid w:val="00C511A8"/>
    <w:rsid w:val="00C5349B"/>
    <w:rsid w:val="00C53D12"/>
    <w:rsid w:val="00C60A70"/>
    <w:rsid w:val="00C61725"/>
    <w:rsid w:val="00C6719F"/>
    <w:rsid w:val="00C67FEF"/>
    <w:rsid w:val="00C748EF"/>
    <w:rsid w:val="00C8038A"/>
    <w:rsid w:val="00C84D54"/>
    <w:rsid w:val="00C93491"/>
    <w:rsid w:val="00C940E5"/>
    <w:rsid w:val="00CA2E18"/>
    <w:rsid w:val="00CA477B"/>
    <w:rsid w:val="00CC1FAE"/>
    <w:rsid w:val="00CD0BE4"/>
    <w:rsid w:val="00CD2B46"/>
    <w:rsid w:val="00CD45E1"/>
    <w:rsid w:val="00CE061A"/>
    <w:rsid w:val="00CE3E90"/>
    <w:rsid w:val="00CF5CF5"/>
    <w:rsid w:val="00CF68C0"/>
    <w:rsid w:val="00CF6EB1"/>
    <w:rsid w:val="00CF72DD"/>
    <w:rsid w:val="00D01E5C"/>
    <w:rsid w:val="00D137C9"/>
    <w:rsid w:val="00D149DD"/>
    <w:rsid w:val="00D32B5C"/>
    <w:rsid w:val="00D407BB"/>
    <w:rsid w:val="00D51D4D"/>
    <w:rsid w:val="00D65755"/>
    <w:rsid w:val="00D66E38"/>
    <w:rsid w:val="00D81AD2"/>
    <w:rsid w:val="00D8501D"/>
    <w:rsid w:val="00D863D3"/>
    <w:rsid w:val="00DA015E"/>
    <w:rsid w:val="00DB1A88"/>
    <w:rsid w:val="00DB2E5F"/>
    <w:rsid w:val="00DD36A3"/>
    <w:rsid w:val="00DD57A4"/>
    <w:rsid w:val="00DE2F8E"/>
    <w:rsid w:val="00DE3313"/>
    <w:rsid w:val="00DE71A7"/>
    <w:rsid w:val="00DF1304"/>
    <w:rsid w:val="00E03313"/>
    <w:rsid w:val="00E03944"/>
    <w:rsid w:val="00E03D0A"/>
    <w:rsid w:val="00E14BF3"/>
    <w:rsid w:val="00E204FE"/>
    <w:rsid w:val="00E3248E"/>
    <w:rsid w:val="00E37EFB"/>
    <w:rsid w:val="00E52CB9"/>
    <w:rsid w:val="00E54DCF"/>
    <w:rsid w:val="00E56135"/>
    <w:rsid w:val="00E56623"/>
    <w:rsid w:val="00E57011"/>
    <w:rsid w:val="00E5775F"/>
    <w:rsid w:val="00E61448"/>
    <w:rsid w:val="00E63217"/>
    <w:rsid w:val="00E63260"/>
    <w:rsid w:val="00E946F0"/>
    <w:rsid w:val="00EA2CA8"/>
    <w:rsid w:val="00EA44E0"/>
    <w:rsid w:val="00EB493B"/>
    <w:rsid w:val="00EB656F"/>
    <w:rsid w:val="00EC3B66"/>
    <w:rsid w:val="00EC4218"/>
    <w:rsid w:val="00ED24BE"/>
    <w:rsid w:val="00EF0E8F"/>
    <w:rsid w:val="00F048F2"/>
    <w:rsid w:val="00F107DB"/>
    <w:rsid w:val="00F158B9"/>
    <w:rsid w:val="00F206A6"/>
    <w:rsid w:val="00F23596"/>
    <w:rsid w:val="00F273C4"/>
    <w:rsid w:val="00F3727A"/>
    <w:rsid w:val="00F43AE7"/>
    <w:rsid w:val="00F47756"/>
    <w:rsid w:val="00F5293E"/>
    <w:rsid w:val="00F53D92"/>
    <w:rsid w:val="00F70CD1"/>
    <w:rsid w:val="00F80F22"/>
    <w:rsid w:val="00F83F72"/>
    <w:rsid w:val="00F933C7"/>
    <w:rsid w:val="00F95309"/>
    <w:rsid w:val="00F96F7B"/>
    <w:rsid w:val="00FB3F01"/>
    <w:rsid w:val="00FB6E9C"/>
    <w:rsid w:val="00FC5914"/>
    <w:rsid w:val="00FC72C6"/>
    <w:rsid w:val="00FE38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CB9B5"/>
  <w15:docId w15:val="{DD2327A6-F071-4C9B-8D7B-35552A78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3260"/>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adadvodovzprva">
    <w:name w:val="Rada důvodová zpráva"/>
    <w:basedOn w:val="Normln"/>
    <w:rsid w:val="00E63260"/>
    <w:pPr>
      <w:widowControl w:val="0"/>
      <w:spacing w:after="480"/>
      <w:jc w:val="both"/>
    </w:pPr>
    <w:rPr>
      <w:rFonts w:ascii="Arial" w:hAnsi="Arial"/>
      <w:b/>
      <w:noProof/>
      <w:szCs w:val="20"/>
    </w:rPr>
  </w:style>
  <w:style w:type="paragraph" w:customStyle="1" w:styleId="Radaplohy">
    <w:name w:val="Rada přílohy"/>
    <w:basedOn w:val="Normln"/>
    <w:rsid w:val="00E63260"/>
    <w:pPr>
      <w:widowControl w:val="0"/>
      <w:spacing w:before="480" w:after="120"/>
      <w:jc w:val="both"/>
    </w:pPr>
    <w:rPr>
      <w:rFonts w:ascii="Arial" w:hAnsi="Arial"/>
      <w:noProof/>
      <w:szCs w:val="20"/>
      <w:u w:val="single"/>
    </w:rPr>
  </w:style>
  <w:style w:type="paragraph" w:customStyle="1" w:styleId="Tabulkatuntext16nasted">
    <w:name w:val="Tabulka tučný text_16 na střed"/>
    <w:basedOn w:val="Normln"/>
    <w:rsid w:val="00E63260"/>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E63260"/>
    <w:pPr>
      <w:widowControl w:val="0"/>
      <w:spacing w:before="40" w:after="40"/>
      <w:jc w:val="center"/>
    </w:pPr>
    <w:rPr>
      <w:rFonts w:ascii="Arial" w:hAnsi="Arial"/>
      <w:b/>
      <w:noProof/>
      <w:szCs w:val="20"/>
    </w:rPr>
  </w:style>
  <w:style w:type="paragraph" w:customStyle="1" w:styleId="Tabulkazkladntext">
    <w:name w:val="Tabulka základní text"/>
    <w:basedOn w:val="Normln"/>
    <w:rsid w:val="00E63260"/>
    <w:pPr>
      <w:widowControl w:val="0"/>
      <w:spacing w:before="40" w:after="40"/>
    </w:pPr>
    <w:rPr>
      <w:rFonts w:ascii="Arial" w:hAnsi="Arial" w:cs="Arial"/>
      <w:noProof/>
      <w:szCs w:val="20"/>
    </w:rPr>
  </w:style>
  <w:style w:type="paragraph" w:customStyle="1" w:styleId="Tabulkazkladntextnasted">
    <w:name w:val="Tabulka základní text na střed"/>
    <w:basedOn w:val="Normln"/>
    <w:rsid w:val="00E63260"/>
    <w:pPr>
      <w:widowControl w:val="0"/>
      <w:spacing w:before="40" w:after="40"/>
      <w:jc w:val="center"/>
    </w:pPr>
    <w:rPr>
      <w:rFonts w:ascii="Arial" w:hAnsi="Arial"/>
      <w:noProof/>
      <w:szCs w:val="20"/>
    </w:rPr>
  </w:style>
  <w:style w:type="paragraph" w:styleId="Zpat">
    <w:name w:val="footer"/>
    <w:basedOn w:val="Normln"/>
    <w:link w:val="ZpatChar"/>
    <w:uiPriority w:val="99"/>
    <w:rsid w:val="00E63260"/>
    <w:pPr>
      <w:tabs>
        <w:tab w:val="center" w:pos="4536"/>
        <w:tab w:val="right" w:pos="9072"/>
      </w:tabs>
    </w:pPr>
    <w:rPr>
      <w:rFonts w:ascii="Arial" w:hAnsi="Arial"/>
      <w:i/>
      <w:sz w:val="20"/>
    </w:rPr>
  </w:style>
  <w:style w:type="character" w:customStyle="1" w:styleId="ZpatChar">
    <w:name w:val="Zápatí Char"/>
    <w:basedOn w:val="Standardnpsmoodstavce"/>
    <w:link w:val="Zpat"/>
    <w:uiPriority w:val="99"/>
    <w:rsid w:val="00E63260"/>
    <w:rPr>
      <w:rFonts w:ascii="Arial" w:eastAsia="Times New Roman" w:hAnsi="Arial" w:cs="Times New Roman"/>
      <w:i/>
      <w:sz w:val="20"/>
      <w:szCs w:val="24"/>
      <w:lang w:eastAsia="cs-CZ"/>
    </w:rPr>
  </w:style>
  <w:style w:type="character" w:styleId="slostrnky">
    <w:name w:val="page number"/>
    <w:basedOn w:val="Standardnpsmoodstavce"/>
    <w:rsid w:val="00E63260"/>
  </w:style>
  <w:style w:type="character" w:customStyle="1" w:styleId="Tunproloenznak">
    <w:name w:val="Tučný proložený znak"/>
    <w:rsid w:val="00E63260"/>
    <w:rPr>
      <w:rFonts w:ascii="Arial" w:hAnsi="Arial"/>
      <w:b/>
      <w:dstrike w:val="0"/>
      <w:color w:val="auto"/>
      <w:spacing w:val="70"/>
      <w:sz w:val="22"/>
      <w:u w:val="none"/>
      <w:vertAlign w:val="baseline"/>
    </w:rPr>
  </w:style>
  <w:style w:type="paragraph" w:customStyle="1" w:styleId="Dopisnadpissdlen">
    <w:name w:val="Dopis nadpis sdělení"/>
    <w:basedOn w:val="Normln"/>
    <w:rsid w:val="00291B41"/>
    <w:pPr>
      <w:widowControl w:val="0"/>
      <w:spacing w:before="360" w:after="240"/>
      <w:jc w:val="both"/>
    </w:pPr>
    <w:rPr>
      <w:rFonts w:ascii="Arial" w:hAnsi="Arial"/>
      <w:b/>
      <w:szCs w:val="20"/>
    </w:rPr>
  </w:style>
  <w:style w:type="paragraph" w:styleId="Zhlav">
    <w:name w:val="header"/>
    <w:basedOn w:val="Normln"/>
    <w:link w:val="ZhlavChar"/>
    <w:uiPriority w:val="99"/>
    <w:unhideWhenUsed/>
    <w:rsid w:val="00C84D54"/>
    <w:pPr>
      <w:tabs>
        <w:tab w:val="center" w:pos="4536"/>
        <w:tab w:val="right" w:pos="9072"/>
      </w:tabs>
    </w:pPr>
  </w:style>
  <w:style w:type="character" w:customStyle="1" w:styleId="ZhlavChar">
    <w:name w:val="Záhlaví Char"/>
    <w:basedOn w:val="Standardnpsmoodstavce"/>
    <w:link w:val="Zhlav"/>
    <w:uiPriority w:val="99"/>
    <w:rsid w:val="00C84D5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D1A47"/>
    <w:pPr>
      <w:spacing w:after="200" w:line="276" w:lineRule="auto"/>
      <w:ind w:left="720"/>
      <w:contextualSpacing/>
    </w:pPr>
    <w:rPr>
      <w:rFonts w:asciiTheme="minorHAnsi" w:eastAsiaTheme="minorHAnsi" w:hAnsiTheme="minorHAnsi" w:cstheme="minorBidi"/>
      <w:sz w:val="22"/>
      <w:szCs w:val="22"/>
      <w:lang w:eastAsia="en-US"/>
    </w:rPr>
  </w:style>
  <w:style w:type="paragraph" w:styleId="Zkladntextodsazen">
    <w:name w:val="Body Text Indent"/>
    <w:basedOn w:val="Normln"/>
    <w:link w:val="ZkladntextodsazenChar"/>
    <w:rsid w:val="00C940E5"/>
    <w:pPr>
      <w:spacing w:after="120"/>
      <w:ind w:left="283"/>
    </w:pPr>
  </w:style>
  <w:style w:type="character" w:customStyle="1" w:styleId="ZkladntextodsazenChar">
    <w:name w:val="Základní text odsazený Char"/>
    <w:basedOn w:val="Standardnpsmoodstavce"/>
    <w:link w:val="Zkladntextodsazen"/>
    <w:rsid w:val="00C940E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785166"/>
    <w:rPr>
      <w:sz w:val="16"/>
      <w:szCs w:val="16"/>
    </w:rPr>
  </w:style>
  <w:style w:type="paragraph" w:styleId="Textkomente">
    <w:name w:val="annotation text"/>
    <w:basedOn w:val="Normln"/>
    <w:link w:val="TextkomenteChar"/>
    <w:uiPriority w:val="99"/>
    <w:unhideWhenUsed/>
    <w:rsid w:val="00785166"/>
    <w:rPr>
      <w:sz w:val="20"/>
      <w:szCs w:val="20"/>
    </w:rPr>
  </w:style>
  <w:style w:type="character" w:customStyle="1" w:styleId="TextkomenteChar">
    <w:name w:val="Text komentáře Char"/>
    <w:basedOn w:val="Standardnpsmoodstavce"/>
    <w:link w:val="Textkomente"/>
    <w:uiPriority w:val="99"/>
    <w:rsid w:val="00785166"/>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85166"/>
    <w:rPr>
      <w:rFonts w:ascii="Tahoma" w:hAnsi="Tahoma" w:cs="Tahoma"/>
      <w:sz w:val="16"/>
      <w:szCs w:val="16"/>
    </w:rPr>
  </w:style>
  <w:style w:type="character" w:customStyle="1" w:styleId="TextbublinyChar">
    <w:name w:val="Text bubliny Char"/>
    <w:basedOn w:val="Standardnpsmoodstavce"/>
    <w:link w:val="Textbubliny"/>
    <w:uiPriority w:val="99"/>
    <w:semiHidden/>
    <w:rsid w:val="00785166"/>
    <w:rPr>
      <w:rFonts w:ascii="Tahoma" w:eastAsia="Times New Roman" w:hAnsi="Tahoma" w:cs="Tahoma"/>
      <w:sz w:val="16"/>
      <w:szCs w:val="16"/>
      <w:lang w:eastAsia="cs-CZ"/>
    </w:rPr>
  </w:style>
  <w:style w:type="table" w:styleId="Mkatabulky">
    <w:name w:val="Table Grid"/>
    <w:basedOn w:val="Normlntabulka"/>
    <w:uiPriority w:val="59"/>
    <w:rsid w:val="00BD2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FC72C6"/>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FC72C6"/>
    <w:rPr>
      <w:b/>
      <w:bCs/>
    </w:rPr>
  </w:style>
  <w:style w:type="character" w:customStyle="1" w:styleId="PedmtkomenteChar">
    <w:name w:val="Předmět komentáře Char"/>
    <w:basedOn w:val="TextkomenteChar"/>
    <w:link w:val="Pedmtkomente"/>
    <w:uiPriority w:val="99"/>
    <w:semiHidden/>
    <w:rsid w:val="00FC72C6"/>
    <w:rPr>
      <w:rFonts w:ascii="Times New Roman" w:eastAsia="Times New Roman" w:hAnsi="Times New Roman" w:cs="Times New Roman"/>
      <w:b/>
      <w:bCs/>
      <w:sz w:val="20"/>
      <w:szCs w:val="20"/>
      <w:lang w:eastAsia="cs-CZ"/>
    </w:rPr>
  </w:style>
  <w:style w:type="paragraph" w:styleId="Zkladntext">
    <w:name w:val="Body Text"/>
    <w:basedOn w:val="Normln"/>
    <w:link w:val="ZkladntextChar"/>
    <w:uiPriority w:val="99"/>
    <w:unhideWhenUsed/>
    <w:rsid w:val="007A4784"/>
    <w:pPr>
      <w:spacing w:after="120"/>
    </w:pPr>
  </w:style>
  <w:style w:type="character" w:customStyle="1" w:styleId="ZkladntextChar">
    <w:name w:val="Základní text Char"/>
    <w:basedOn w:val="Standardnpsmoodstavce"/>
    <w:link w:val="Zkladntext"/>
    <w:uiPriority w:val="99"/>
    <w:rsid w:val="007A4784"/>
    <w:rPr>
      <w:rFonts w:ascii="Times New Roman" w:eastAsia="Times New Roman" w:hAnsi="Times New Roman" w:cs="Times New Roman"/>
      <w:sz w:val="24"/>
      <w:szCs w:val="24"/>
      <w:lang w:eastAsia="cs-CZ"/>
    </w:rPr>
  </w:style>
  <w:style w:type="paragraph" w:customStyle="1" w:styleId="Default">
    <w:name w:val="Default"/>
    <w:rsid w:val="007A4784"/>
    <w:pPr>
      <w:autoSpaceDE w:val="0"/>
      <w:autoSpaceDN w:val="0"/>
      <w:adjustRightInd w:val="0"/>
    </w:pPr>
    <w:rPr>
      <w:rFonts w:ascii="Times New Roman" w:hAnsi="Times New Roman" w:cs="Times New Roman"/>
      <w:color w:val="000000"/>
      <w:sz w:val="24"/>
      <w:szCs w:val="24"/>
    </w:rPr>
  </w:style>
  <w:style w:type="paragraph" w:customStyle="1" w:styleId="Dopisosloven">
    <w:name w:val="Dopis oslovení"/>
    <w:basedOn w:val="Normln"/>
    <w:rsid w:val="007A4784"/>
    <w:pPr>
      <w:widowControl w:val="0"/>
      <w:spacing w:before="360" w:after="240"/>
      <w:jc w:val="both"/>
    </w:pPr>
    <w:rPr>
      <w:rFonts w:ascii="Arial" w:hAnsi="Arial"/>
      <w:szCs w:val="20"/>
    </w:rPr>
  </w:style>
  <w:style w:type="paragraph" w:customStyle="1" w:styleId="Hlavikaodbor">
    <w:name w:val="Hlavička odbor"/>
    <w:basedOn w:val="Normln"/>
    <w:rsid w:val="001518FD"/>
    <w:pPr>
      <w:widowControl w:val="0"/>
      <w:jc w:val="both"/>
    </w:pPr>
    <w:rPr>
      <w:rFonts w:ascii="Arial" w:hAnsi="Arial"/>
      <w:b/>
      <w:sz w:val="18"/>
      <w:szCs w:val="20"/>
    </w:rPr>
  </w:style>
  <w:style w:type="character" w:styleId="Siln">
    <w:name w:val="Strong"/>
    <w:qFormat/>
    <w:rsid w:val="001518FD"/>
    <w:rPr>
      <w:b/>
      <w:bCs/>
    </w:rPr>
  </w:style>
  <w:style w:type="paragraph" w:customStyle="1" w:styleId="Normal">
    <w:name w:val="[Normal]"/>
    <w:rsid w:val="007614E1"/>
    <w:pPr>
      <w:widowControl w:val="0"/>
      <w:autoSpaceDE w:val="0"/>
      <w:autoSpaceDN w:val="0"/>
      <w:adjustRightInd w:val="0"/>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3262">
      <w:bodyDiv w:val="1"/>
      <w:marLeft w:val="0"/>
      <w:marRight w:val="0"/>
      <w:marTop w:val="0"/>
      <w:marBottom w:val="0"/>
      <w:divBdr>
        <w:top w:val="none" w:sz="0" w:space="0" w:color="auto"/>
        <w:left w:val="none" w:sz="0" w:space="0" w:color="auto"/>
        <w:bottom w:val="none" w:sz="0" w:space="0" w:color="auto"/>
        <w:right w:val="none" w:sz="0" w:space="0" w:color="auto"/>
      </w:divBdr>
    </w:div>
    <w:div w:id="1058242176">
      <w:bodyDiv w:val="1"/>
      <w:marLeft w:val="0"/>
      <w:marRight w:val="0"/>
      <w:marTop w:val="0"/>
      <w:marBottom w:val="0"/>
      <w:divBdr>
        <w:top w:val="none" w:sz="0" w:space="0" w:color="auto"/>
        <w:left w:val="none" w:sz="0" w:space="0" w:color="auto"/>
        <w:bottom w:val="none" w:sz="0" w:space="0" w:color="auto"/>
        <w:right w:val="none" w:sz="0" w:space="0" w:color="auto"/>
      </w:divBdr>
    </w:div>
    <w:div w:id="1214737930">
      <w:bodyDiv w:val="1"/>
      <w:marLeft w:val="0"/>
      <w:marRight w:val="0"/>
      <w:marTop w:val="0"/>
      <w:marBottom w:val="0"/>
      <w:divBdr>
        <w:top w:val="none" w:sz="0" w:space="0" w:color="auto"/>
        <w:left w:val="none" w:sz="0" w:space="0" w:color="auto"/>
        <w:bottom w:val="none" w:sz="0" w:space="0" w:color="auto"/>
        <w:right w:val="none" w:sz="0" w:space="0" w:color="auto"/>
      </w:divBdr>
    </w:div>
    <w:div w:id="1474519242">
      <w:bodyDiv w:val="1"/>
      <w:marLeft w:val="0"/>
      <w:marRight w:val="0"/>
      <w:marTop w:val="0"/>
      <w:marBottom w:val="0"/>
      <w:divBdr>
        <w:top w:val="none" w:sz="0" w:space="0" w:color="auto"/>
        <w:left w:val="none" w:sz="0" w:space="0" w:color="auto"/>
        <w:bottom w:val="none" w:sz="0" w:space="0" w:color="auto"/>
        <w:right w:val="none" w:sz="0" w:space="0" w:color="auto"/>
      </w:divBdr>
    </w:div>
    <w:div w:id="1745446747">
      <w:bodyDiv w:val="1"/>
      <w:marLeft w:val="0"/>
      <w:marRight w:val="0"/>
      <w:marTop w:val="0"/>
      <w:marBottom w:val="0"/>
      <w:divBdr>
        <w:top w:val="none" w:sz="0" w:space="0" w:color="auto"/>
        <w:left w:val="none" w:sz="0" w:space="0" w:color="auto"/>
        <w:bottom w:val="none" w:sz="0" w:space="0" w:color="auto"/>
        <w:right w:val="none" w:sz="0" w:space="0" w:color="auto"/>
      </w:divBdr>
    </w:div>
    <w:div w:id="214160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D4669-B83C-4EB2-BC76-C072DCFEE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1086</Words>
  <Characters>6413</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Juránek Alois</dc:creator>
  <cp:lastModifiedBy>Hejlová Jitka</cp:lastModifiedBy>
  <cp:revision>11</cp:revision>
  <cp:lastPrinted>2023-06-07T09:08:00Z</cp:lastPrinted>
  <dcterms:created xsi:type="dcterms:W3CDTF">2024-08-28T08:54:00Z</dcterms:created>
  <dcterms:modified xsi:type="dcterms:W3CDTF">2024-09-09T16:18:00Z</dcterms:modified>
</cp:coreProperties>
</file>