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F200" w14:textId="77777777" w:rsidR="00E63260" w:rsidRDefault="00E63260" w:rsidP="00F5293E">
      <w:pPr>
        <w:pStyle w:val="Radadvodovzprva"/>
        <w:spacing w:after="360"/>
      </w:pPr>
      <w:r>
        <w:t>Důvodová zpráva:</w:t>
      </w:r>
    </w:p>
    <w:p w14:paraId="334919F5" w14:textId="54B5ADCE" w:rsidR="001518FD" w:rsidRPr="001518FD" w:rsidRDefault="001518FD" w:rsidP="001518FD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O</w:t>
      </w:r>
      <w:r w:rsidRPr="001518FD">
        <w:rPr>
          <w:rStyle w:val="Siln"/>
          <w:rFonts w:ascii="Arial" w:hAnsi="Arial" w:cs="Arial"/>
          <w:b w:val="0"/>
          <w:bCs w:val="0"/>
        </w:rPr>
        <w:t>bec Rapotín</w:t>
      </w:r>
      <w:r>
        <w:rPr>
          <w:rStyle w:val="Siln"/>
          <w:rFonts w:ascii="Arial" w:hAnsi="Arial" w:cs="Arial"/>
          <w:b w:val="0"/>
          <w:bCs w:val="0"/>
        </w:rPr>
        <w:t xml:space="preserve"> se</w:t>
      </w:r>
      <w:r w:rsidR="00E56135">
        <w:rPr>
          <w:rStyle w:val="Siln"/>
          <w:rFonts w:ascii="Arial" w:hAnsi="Arial" w:cs="Arial"/>
          <w:b w:val="0"/>
          <w:bCs w:val="0"/>
        </w:rPr>
        <w:t xml:space="preserve"> dne 6. 5. 2024</w:t>
      </w:r>
      <w:r>
        <w:rPr>
          <w:rStyle w:val="Siln"/>
          <w:rFonts w:ascii="Arial" w:hAnsi="Arial" w:cs="Arial"/>
          <w:b w:val="0"/>
          <w:bCs w:val="0"/>
        </w:rPr>
        <w:t xml:space="preserve"> obrátila na Olomoucký kraj</w:t>
      </w:r>
      <w:r w:rsidRPr="001518FD">
        <w:rPr>
          <w:rStyle w:val="Siln"/>
          <w:rFonts w:ascii="Arial" w:hAnsi="Arial" w:cs="Arial"/>
          <w:b w:val="0"/>
          <w:bCs w:val="0"/>
        </w:rPr>
        <w:t xml:space="preserve"> s žádostí o schválení finančního příspěvku na rekonstrukci mostu ev. č. 44638-2 na silnici III/44638 přes řeku Desnou ve Vikýřovicích.</w:t>
      </w:r>
      <w:r w:rsidR="00E56135">
        <w:rPr>
          <w:rStyle w:val="Siln"/>
          <w:rFonts w:ascii="Arial" w:hAnsi="Arial" w:cs="Arial"/>
          <w:b w:val="0"/>
          <w:bCs w:val="0"/>
        </w:rPr>
        <w:t xml:space="preserve"> Svoji žádost dne 15. 8. 2024 upřesnila tak, že se nejedná o žádost o poskytnutí individuální dotace, nýbrž se jedná o žádost o příslib </w:t>
      </w:r>
      <w:r w:rsidR="00810543">
        <w:rPr>
          <w:rStyle w:val="Siln"/>
          <w:rFonts w:ascii="Arial" w:hAnsi="Arial" w:cs="Arial"/>
          <w:b w:val="0"/>
          <w:bCs w:val="0"/>
        </w:rPr>
        <w:t>poskytnutí finančních prostředků.</w:t>
      </w:r>
    </w:p>
    <w:p w14:paraId="167591B1" w14:textId="6993B34D" w:rsidR="001518FD" w:rsidRPr="001518FD" w:rsidRDefault="001518FD" w:rsidP="001518FD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t xml:space="preserve">Obec Rapotín požádala v srpnu 2023 o poskytnutí podpory Státní fond životního prostředí z Operačního programu Životní prostředí na projekt „Přírodě blízká protipovodňová opatření na řece Desná ř. km 12,088 – 14,231“ (dále jen „Projekt“). Projekt bude realizován na dvou katastrálních území – k.ú. Rapotín, k.ú. Vikýřovice. Partnery projektu jsou dle sdělení obce Rapotín rovněž obec Vikýřovice a státní podnik Povodí Moravy, s.p. Součástí projektu má být rovněž rekonstrukce mostu </w:t>
      </w:r>
      <w:r>
        <w:rPr>
          <w:rStyle w:val="Siln"/>
          <w:rFonts w:ascii="Arial" w:hAnsi="Arial" w:cs="Arial"/>
          <w:b w:val="0"/>
          <w:bCs w:val="0"/>
        </w:rPr>
        <w:br/>
      </w:r>
      <w:r w:rsidRPr="001518FD">
        <w:rPr>
          <w:rStyle w:val="Siln"/>
          <w:rFonts w:ascii="Arial" w:hAnsi="Arial" w:cs="Arial"/>
          <w:b w:val="0"/>
          <w:bCs w:val="0"/>
        </w:rPr>
        <w:t xml:space="preserve">ev. č. 44638-2 na silnici III/44638 přes řeku Desnou v obci Vikýřovice, který je ve vlastnictví Olomouckého kraje, přičemž rekonstrukce mostu je součástí navržených protipovodňových opatření. </w:t>
      </w:r>
    </w:p>
    <w:p w14:paraId="3762E3EE" w14:textId="77777777" w:rsidR="001518FD" w:rsidRPr="001518FD" w:rsidRDefault="001518FD" w:rsidP="001518FD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t>Celkové náklady na realizaci této akce byly stanoveny ve výši 601 788 181,- Kč (pozn. náklady odpovídají nabídkové ceně stanovené vítězným dodavatelem v zadávacím řízení), přičemž uznatelné náklady činí 568 422 333,- Kč, neuznatelné náklady činí 33 365 848,- Kč.</w:t>
      </w:r>
    </w:p>
    <w:p w14:paraId="67CEF6E1" w14:textId="1F2869A2" w:rsidR="001518FD" w:rsidRPr="001518FD" w:rsidRDefault="001518FD" w:rsidP="001518FD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t xml:space="preserve">Rekonstrukce mostu shora identifikovaného je z finančních prostředků OPŽP podpořena do výše 50 % rozpočtovaných nákladů, která činí po vysoutěžení </w:t>
      </w:r>
      <w:r>
        <w:rPr>
          <w:rStyle w:val="Siln"/>
          <w:rFonts w:ascii="Arial" w:hAnsi="Arial" w:cs="Arial"/>
          <w:b w:val="0"/>
          <w:bCs w:val="0"/>
        </w:rPr>
        <w:br/>
      </w:r>
      <w:r w:rsidRPr="001518FD">
        <w:rPr>
          <w:rStyle w:val="Siln"/>
          <w:rFonts w:ascii="Arial" w:hAnsi="Arial" w:cs="Arial"/>
          <w:b w:val="0"/>
          <w:bCs w:val="0"/>
        </w:rPr>
        <w:t xml:space="preserve">51 384 805,- Kč včetně DPH, výše neuznatelných výdajů činí 25 692 290,- Kč včetně DPH. Vzhledem k tomu, že most je ve vlastnictví Olomouckého kraje, žádá obec Rapotín o finanční podporu na pokrytí neuznatelných výdajů na rekonstrukci předmětného mostu ve výši 15.000.000,- Kč, a to tak, aby v letech 2025, 2026 a 2027 byly Olomouckým krajem poskytnuty finanční prostředky ve výši 5 000 000,- Kč/rok. Na úhradě zbývajících neuznatelných </w:t>
      </w:r>
      <w:r>
        <w:rPr>
          <w:rStyle w:val="Siln"/>
          <w:rFonts w:ascii="Arial" w:hAnsi="Arial" w:cs="Arial"/>
          <w:b w:val="0"/>
          <w:bCs w:val="0"/>
        </w:rPr>
        <w:t>výdajů</w:t>
      </w:r>
      <w:r w:rsidRPr="001518FD">
        <w:rPr>
          <w:rStyle w:val="Siln"/>
          <w:rFonts w:ascii="Arial" w:hAnsi="Arial" w:cs="Arial"/>
          <w:b w:val="0"/>
          <w:bCs w:val="0"/>
        </w:rPr>
        <w:t xml:space="preserve"> rekonstrukce mostu se bude podílet obec Rapotín</w:t>
      </w:r>
      <w:r w:rsidR="008D3985">
        <w:rPr>
          <w:rStyle w:val="Siln"/>
          <w:rFonts w:ascii="Arial" w:hAnsi="Arial" w:cs="Arial"/>
          <w:b w:val="0"/>
          <w:bCs w:val="0"/>
        </w:rPr>
        <w:t xml:space="preserve"> a </w:t>
      </w:r>
      <w:r w:rsidRPr="001518FD">
        <w:rPr>
          <w:rStyle w:val="Siln"/>
          <w:rFonts w:ascii="Arial" w:hAnsi="Arial" w:cs="Arial"/>
          <w:b w:val="0"/>
          <w:bCs w:val="0"/>
        </w:rPr>
        <w:t xml:space="preserve">obec Vikýřovice. Obec Rapotín požádala o </w:t>
      </w:r>
      <w:r w:rsidR="008D3985">
        <w:rPr>
          <w:rStyle w:val="Siln"/>
          <w:rFonts w:ascii="Arial" w:hAnsi="Arial" w:cs="Arial"/>
          <w:b w:val="0"/>
          <w:bCs w:val="0"/>
        </w:rPr>
        <w:t xml:space="preserve">finanční </w:t>
      </w:r>
      <w:r w:rsidRPr="001518FD">
        <w:rPr>
          <w:rStyle w:val="Siln"/>
          <w:rFonts w:ascii="Arial" w:hAnsi="Arial" w:cs="Arial"/>
          <w:b w:val="0"/>
          <w:bCs w:val="0"/>
        </w:rPr>
        <w:t>podporu rovněž město Šumperk.</w:t>
      </w:r>
    </w:p>
    <w:p w14:paraId="09E1F247" w14:textId="77777777" w:rsidR="001518FD" w:rsidRPr="001518FD" w:rsidRDefault="001518FD" w:rsidP="001518FD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t>V neposlední řadě je nutné zmínit, že Olomoucký kraj uzavřel s obcí Rapotín Smlouvu o spolupráci ze dne 12. 7. 2023, ve které vyjádřil podporu realizace protipovodňových opatření na řece Desné ř. km 12,088 – 14,231 a v této souvislosti obec Rapotín žádá o přislíbení finanční podpory. Dle čl. III. odst. 3.1 je garantem úhrady nákladů rekonstrukce mostu ev. č. 44638-2 obec Rapotín, přičemž výše jednotlivých podílů nákladů na realizaci projektu bude řešena samostatnou „Podrobnou smlouvou o spolupráci“ po vydání Rozhodnutí o přidělení podpory ze strany Státního fondu životního prostředí.</w:t>
      </w:r>
    </w:p>
    <w:p w14:paraId="244BBBD0" w14:textId="75639F96" w:rsidR="001518FD" w:rsidRPr="001518FD" w:rsidRDefault="001518FD" w:rsidP="00F43AE7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t xml:space="preserve">Zastupitelstvo Olomouckého kraje usnesením UZ/15/57/23 ze dne </w:t>
      </w:r>
      <w:r w:rsidRPr="001518FD">
        <w:rPr>
          <w:rStyle w:val="Siln"/>
          <w:rFonts w:ascii="Arial" w:hAnsi="Arial" w:cs="Arial"/>
          <w:b w:val="0"/>
          <w:bCs w:val="0"/>
        </w:rPr>
        <w:br/>
        <w:t xml:space="preserve">19. 6. 2023 schválilo uzavření Smlouvy o spolupráci, která byla uzavřena dne </w:t>
      </w:r>
      <w:r w:rsidR="008D3985">
        <w:rPr>
          <w:rStyle w:val="Siln"/>
          <w:rFonts w:ascii="Arial" w:hAnsi="Arial" w:cs="Arial"/>
          <w:b w:val="0"/>
          <w:bCs w:val="0"/>
        </w:rPr>
        <w:br/>
      </w:r>
      <w:r w:rsidRPr="001518FD">
        <w:rPr>
          <w:rStyle w:val="Siln"/>
          <w:rFonts w:ascii="Arial" w:hAnsi="Arial" w:cs="Arial"/>
          <w:b w:val="0"/>
          <w:bCs w:val="0"/>
        </w:rPr>
        <w:t xml:space="preserve">12. 7. 2023. V případě, že Olomoucký kraj má v úmyslu finančně podpořit rekonstrukci mostu, Podrobná smlouva by měla být smlouvou o budoucí smlouvě o poskytnutí dotace, která by stanovila podrobné podmínky poskytnutí dotace na základě žádosti o poskytnutí individuální dotace, a to tak aby byla poskytnuta v souladu se Zásadami pro poskytování finanční podpory z rozpočtu Olomouckého kraje platné v době podání žádosti žadatelem. </w:t>
      </w:r>
    </w:p>
    <w:p w14:paraId="0870D9A8" w14:textId="77777777" w:rsidR="001518FD" w:rsidRPr="001518FD" w:rsidRDefault="001518FD" w:rsidP="001518FD">
      <w:pPr>
        <w:spacing w:after="120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lastRenderedPageBreak/>
        <w:t>Rekonstrukci mostu je nutné provést z důvodu protipovodňové ochrany na řece Desné. Most nemá dostatečnou kapacitu pro převedení povodňových průtoků a při Q</w:t>
      </w:r>
      <w:r w:rsidRPr="001518FD">
        <w:rPr>
          <w:rStyle w:val="Siln"/>
          <w:rFonts w:ascii="Arial" w:hAnsi="Arial" w:cs="Arial"/>
          <w:b w:val="0"/>
          <w:bCs w:val="0"/>
          <w:vertAlign w:val="subscript"/>
        </w:rPr>
        <w:t>100</w:t>
      </w:r>
      <w:r w:rsidRPr="001518FD">
        <w:rPr>
          <w:rStyle w:val="Siln"/>
          <w:rFonts w:ascii="Arial" w:hAnsi="Arial" w:cs="Arial"/>
          <w:b w:val="0"/>
          <w:bCs w:val="0"/>
        </w:rPr>
        <w:t>, proto se musí jeho rekonstrukce provést a v místě stávajícího mostu se vybuduje most nový s dostatečnou průtočnou kapacitou.</w:t>
      </w:r>
    </w:p>
    <w:p w14:paraId="711A8C2B" w14:textId="7DDBD412" w:rsidR="007A4784" w:rsidRDefault="001518FD" w:rsidP="007A4784">
      <w:pPr>
        <w:pStyle w:val="Zkladntext"/>
        <w:spacing w:before="120" w:line="20" w:lineRule="atLeast"/>
        <w:jc w:val="both"/>
        <w:rPr>
          <w:rStyle w:val="Siln"/>
          <w:rFonts w:ascii="Arial" w:hAnsi="Arial" w:cs="Arial"/>
          <w:b w:val="0"/>
          <w:bCs w:val="0"/>
        </w:rPr>
      </w:pPr>
      <w:r w:rsidRPr="001518FD">
        <w:rPr>
          <w:rStyle w:val="Siln"/>
          <w:rFonts w:ascii="Arial" w:hAnsi="Arial" w:cs="Arial"/>
          <w:b w:val="0"/>
          <w:bCs w:val="0"/>
        </w:rPr>
        <w:t>Pro úplnost informací sděluj</w:t>
      </w:r>
      <w:r w:rsidR="008D3985">
        <w:rPr>
          <w:rStyle w:val="Siln"/>
          <w:rFonts w:ascii="Arial" w:hAnsi="Arial" w:cs="Arial"/>
          <w:b w:val="0"/>
          <w:bCs w:val="0"/>
        </w:rPr>
        <w:t>eme</w:t>
      </w:r>
      <w:r w:rsidRPr="001518FD">
        <w:rPr>
          <w:rStyle w:val="Siln"/>
          <w:rFonts w:ascii="Arial" w:hAnsi="Arial" w:cs="Arial"/>
          <w:b w:val="0"/>
          <w:bCs w:val="0"/>
        </w:rPr>
        <w:t>, že v letech 2019–2021 realizovala obec Rapotín protipovodňová opatření na řece Desné v úseku soutoku řeky Desné s řekou Mertou až po jez Červený dvůr ř. km 14,231 – 16,840, přičemž i tato akce byla Olomouckým krajem podpořena částku 15 000 000,- Kč.</w:t>
      </w:r>
    </w:p>
    <w:p w14:paraId="73FDF4DB" w14:textId="1FEE62E5" w:rsidR="00D32B5C" w:rsidRDefault="00D32B5C" w:rsidP="007A4784">
      <w:pPr>
        <w:pStyle w:val="Zkladntext"/>
        <w:spacing w:before="120" w:line="20" w:lineRule="atLeast"/>
        <w:jc w:val="both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Realizací další etapy protipovodňových opatření na řece Desné se významně zvýší ochrana obyvatelstva před povodněmi na Šumpersku, které v minulosti způsobily významné škody na majetku.</w:t>
      </w:r>
    </w:p>
    <w:p w14:paraId="00DCC918" w14:textId="2508A56D" w:rsidR="00E204FE" w:rsidRDefault="00E204FE" w:rsidP="007A4784">
      <w:pPr>
        <w:pStyle w:val="Zkladntext"/>
        <w:spacing w:before="120" w:line="20" w:lineRule="atLeast"/>
        <w:jc w:val="both"/>
        <w:rPr>
          <w:rStyle w:val="Siln"/>
          <w:rFonts w:ascii="Arial" w:hAnsi="Arial" w:cs="Arial"/>
          <w:b w:val="0"/>
          <w:bCs w:val="0"/>
        </w:rPr>
      </w:pPr>
      <w:bookmarkStart w:id="0" w:name="_Hlk174621599"/>
      <w:r>
        <w:rPr>
          <w:rStyle w:val="Siln"/>
          <w:rFonts w:ascii="Arial" w:hAnsi="Arial" w:cs="Arial"/>
          <w:b w:val="0"/>
          <w:bCs w:val="0"/>
        </w:rPr>
        <w:t>Obec Rapotín žádá o příslib finanční podpory ve výši 15 000 000,- Kč</w:t>
      </w:r>
      <w:r w:rsidR="00E56623">
        <w:rPr>
          <w:rStyle w:val="Siln"/>
          <w:rFonts w:ascii="Arial" w:hAnsi="Arial" w:cs="Arial"/>
          <w:b w:val="0"/>
          <w:bCs w:val="0"/>
        </w:rPr>
        <w:t xml:space="preserve"> celkově za období 2025–2027, tzn. 5 000 000,- Kč/rok</w:t>
      </w:r>
      <w:r>
        <w:rPr>
          <w:rStyle w:val="Siln"/>
          <w:rFonts w:ascii="Arial" w:hAnsi="Arial" w:cs="Arial"/>
          <w:b w:val="0"/>
          <w:bCs w:val="0"/>
        </w:rPr>
        <w:t xml:space="preserve">. </w:t>
      </w:r>
      <w:r w:rsidR="008D3985">
        <w:rPr>
          <w:rStyle w:val="Siln"/>
          <w:rFonts w:ascii="Arial" w:hAnsi="Arial" w:cs="Arial"/>
          <w:b w:val="0"/>
          <w:bCs w:val="0"/>
        </w:rPr>
        <w:t xml:space="preserve">Rada Olomouckého kraje s ohledem </w:t>
      </w:r>
      <w:r>
        <w:rPr>
          <w:rStyle w:val="Siln"/>
          <w:rFonts w:ascii="Arial" w:hAnsi="Arial" w:cs="Arial"/>
          <w:b w:val="0"/>
          <w:bCs w:val="0"/>
        </w:rPr>
        <w:t xml:space="preserve">na přístup k obdobným žádostem v minulosti, kdy byly tyto projekty podpořeny </w:t>
      </w:r>
      <w:r w:rsidR="00810543">
        <w:rPr>
          <w:rStyle w:val="Siln"/>
          <w:rFonts w:ascii="Arial" w:hAnsi="Arial" w:cs="Arial"/>
          <w:b w:val="0"/>
          <w:bCs w:val="0"/>
        </w:rPr>
        <w:t xml:space="preserve">částkou odpovídající cca </w:t>
      </w:r>
      <w:r>
        <w:rPr>
          <w:rStyle w:val="Siln"/>
          <w:rFonts w:ascii="Arial" w:hAnsi="Arial" w:cs="Arial"/>
          <w:b w:val="0"/>
          <w:bCs w:val="0"/>
        </w:rPr>
        <w:t>50 % neuznatelných výdajů</w:t>
      </w:r>
      <w:r w:rsidR="00810543">
        <w:rPr>
          <w:rStyle w:val="Siln"/>
          <w:rFonts w:ascii="Arial" w:hAnsi="Arial" w:cs="Arial"/>
          <w:b w:val="0"/>
          <w:bCs w:val="0"/>
        </w:rPr>
        <w:t xml:space="preserve"> (pozn. v</w:t>
      </w:r>
      <w:r>
        <w:rPr>
          <w:rStyle w:val="Siln"/>
          <w:rFonts w:ascii="Arial" w:hAnsi="Arial" w:cs="Arial"/>
          <w:b w:val="0"/>
          <w:bCs w:val="0"/>
        </w:rPr>
        <w:t> daném případě je výše neuznatelných výdajů dle sdělení obce Rapotín stanovena ve výši 25 692 290,- Kč</w:t>
      </w:r>
      <w:r w:rsidR="00810543">
        <w:rPr>
          <w:rStyle w:val="Siln"/>
          <w:rFonts w:ascii="Arial" w:hAnsi="Arial" w:cs="Arial"/>
          <w:b w:val="0"/>
          <w:bCs w:val="0"/>
        </w:rPr>
        <w:t xml:space="preserve">), </w:t>
      </w:r>
      <w:r w:rsidR="008D3985">
        <w:rPr>
          <w:rStyle w:val="Siln"/>
          <w:rFonts w:ascii="Arial" w:hAnsi="Arial" w:cs="Arial"/>
          <w:b w:val="0"/>
          <w:bCs w:val="0"/>
        </w:rPr>
        <w:t>vyslovila souhlas s</w:t>
      </w:r>
      <w:r w:rsidR="00285870">
        <w:rPr>
          <w:rStyle w:val="Siln"/>
          <w:rFonts w:ascii="Arial" w:hAnsi="Arial" w:cs="Arial"/>
          <w:b w:val="0"/>
          <w:bCs w:val="0"/>
        </w:rPr>
        <w:t xml:space="preserve"> deklarací</w:t>
      </w:r>
      <w:r w:rsidR="008D3985">
        <w:rPr>
          <w:rStyle w:val="Siln"/>
          <w:rFonts w:ascii="Arial" w:hAnsi="Arial" w:cs="Arial"/>
          <w:b w:val="0"/>
          <w:bCs w:val="0"/>
        </w:rPr>
        <w:t xml:space="preserve"> </w:t>
      </w:r>
      <w:r w:rsidR="00285870">
        <w:rPr>
          <w:rStyle w:val="Siln"/>
          <w:rFonts w:ascii="Arial" w:hAnsi="Arial" w:cs="Arial"/>
          <w:b w:val="0"/>
          <w:bCs w:val="0"/>
        </w:rPr>
        <w:t xml:space="preserve">příslibu finanční </w:t>
      </w:r>
      <w:r w:rsidR="003A0494">
        <w:rPr>
          <w:rStyle w:val="Siln"/>
          <w:rFonts w:ascii="Arial" w:hAnsi="Arial" w:cs="Arial"/>
          <w:b w:val="0"/>
          <w:bCs w:val="0"/>
        </w:rPr>
        <w:t>spoluúčasti Olomouckého kraje</w:t>
      </w:r>
      <w:r w:rsidR="00810543">
        <w:rPr>
          <w:rStyle w:val="Siln"/>
          <w:rFonts w:ascii="Arial" w:hAnsi="Arial" w:cs="Arial"/>
          <w:b w:val="0"/>
          <w:bCs w:val="0"/>
        </w:rPr>
        <w:t xml:space="preserve"> </w:t>
      </w:r>
      <w:r w:rsidR="008D3985">
        <w:rPr>
          <w:rStyle w:val="Siln"/>
          <w:rFonts w:ascii="Arial" w:hAnsi="Arial" w:cs="Arial"/>
          <w:b w:val="0"/>
          <w:bCs w:val="0"/>
        </w:rPr>
        <w:t xml:space="preserve">až do výše </w:t>
      </w:r>
      <w:r w:rsidR="008D3985" w:rsidRPr="006E1FB4">
        <w:rPr>
          <w:rFonts w:ascii="Arial" w:hAnsi="Arial" w:cs="Arial"/>
        </w:rPr>
        <w:t>50 % vysoutěžené ceny neuznatelných výdajů na rekonstrukci mostu ev. č. 44638-2 na silnici III/44638 přes řeku Desnou v obci Vikýřovice, maximálně však do výše 15 000 000 Kč</w:t>
      </w:r>
      <w:r w:rsidR="008D3985">
        <w:rPr>
          <w:rFonts w:ascii="Arial" w:hAnsi="Arial" w:cs="Arial"/>
        </w:rPr>
        <w:t xml:space="preserve">, na období 2025 </w:t>
      </w:r>
      <w:r w:rsidR="00285870">
        <w:rPr>
          <w:rFonts w:ascii="Arial" w:hAnsi="Arial" w:cs="Arial"/>
        </w:rPr>
        <w:t>–</w:t>
      </w:r>
      <w:r w:rsidR="008D3985">
        <w:rPr>
          <w:rFonts w:ascii="Arial" w:hAnsi="Arial" w:cs="Arial"/>
        </w:rPr>
        <w:t xml:space="preserve"> 2027</w:t>
      </w:r>
      <w:r w:rsidR="00E56623">
        <w:rPr>
          <w:rStyle w:val="Siln"/>
          <w:rFonts w:ascii="Arial" w:hAnsi="Arial" w:cs="Arial"/>
          <w:b w:val="0"/>
          <w:bCs w:val="0"/>
        </w:rPr>
        <w:t>.</w:t>
      </w:r>
      <w:bookmarkEnd w:id="0"/>
      <w:r w:rsidR="00810543">
        <w:rPr>
          <w:rStyle w:val="Siln"/>
          <w:rFonts w:ascii="Arial" w:hAnsi="Arial" w:cs="Arial"/>
          <w:b w:val="0"/>
          <w:bCs w:val="0"/>
        </w:rPr>
        <w:t xml:space="preserve"> </w:t>
      </w:r>
    </w:p>
    <w:p w14:paraId="179446AB" w14:textId="61C29C22" w:rsidR="00F43AE7" w:rsidRPr="001518FD" w:rsidRDefault="00F43AE7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</w:rPr>
        <w:t>Na základě výše uvedeného se navrhuje</w:t>
      </w:r>
      <w:r w:rsidR="00285870">
        <w:rPr>
          <w:rStyle w:val="Siln"/>
          <w:rFonts w:ascii="Arial" w:hAnsi="Arial" w:cs="Arial"/>
          <w:b w:val="0"/>
          <w:bCs w:val="0"/>
        </w:rPr>
        <w:t xml:space="preserve"> přijmout</w:t>
      </w:r>
      <w:r>
        <w:rPr>
          <w:rStyle w:val="Siln"/>
          <w:rFonts w:ascii="Arial" w:hAnsi="Arial" w:cs="Arial"/>
          <w:b w:val="0"/>
          <w:bCs w:val="0"/>
        </w:rPr>
        <w:t xml:space="preserve"> následující usnesení.</w:t>
      </w:r>
    </w:p>
    <w:p w14:paraId="7A27C8C9" w14:textId="77777777" w:rsidR="007A4784" w:rsidRDefault="007A4784" w:rsidP="007A4784">
      <w:pPr>
        <w:pStyle w:val="Radadvodovzprva"/>
        <w:spacing w:after="120"/>
        <w:rPr>
          <w:b w:val="0"/>
          <w:bCs/>
          <w:u w:val="single"/>
        </w:rPr>
      </w:pPr>
    </w:p>
    <w:p w14:paraId="634ED0F6" w14:textId="2D5D9121" w:rsidR="007A4784" w:rsidRPr="002F17A4" w:rsidRDefault="007A4784" w:rsidP="007A4784">
      <w:pPr>
        <w:pStyle w:val="Radadvodovzprva"/>
        <w:spacing w:after="120"/>
        <w:rPr>
          <w:b w:val="0"/>
          <w:bCs/>
          <w:u w:val="single"/>
        </w:rPr>
      </w:pPr>
      <w:r w:rsidRPr="002F17A4">
        <w:rPr>
          <w:b w:val="0"/>
          <w:bCs/>
          <w:u w:val="single"/>
        </w:rPr>
        <w:t>Přílohy</w:t>
      </w:r>
      <w:r>
        <w:rPr>
          <w:b w:val="0"/>
          <w:bCs/>
          <w:u w:val="single"/>
        </w:rPr>
        <w:t xml:space="preserve"> důvodové zprávy</w:t>
      </w:r>
      <w:r w:rsidRPr="002F17A4">
        <w:rPr>
          <w:b w:val="0"/>
          <w:bCs/>
          <w:u w:val="single"/>
        </w:rPr>
        <w:t>:</w:t>
      </w:r>
    </w:p>
    <w:p w14:paraId="61B356A4" w14:textId="02EE6616" w:rsidR="007A4784" w:rsidRDefault="00F43AE7" w:rsidP="007A4784">
      <w:pPr>
        <w:pStyle w:val="Radadvodovzprva"/>
        <w:spacing w:after="120"/>
        <w:rPr>
          <w:b w:val="0"/>
          <w:bCs/>
        </w:rPr>
      </w:pPr>
      <w:r>
        <w:rPr>
          <w:b w:val="0"/>
          <w:bCs/>
        </w:rPr>
        <w:t>Zpráva k DZ_p</w:t>
      </w:r>
      <w:r w:rsidR="007A4784">
        <w:rPr>
          <w:b w:val="0"/>
          <w:bCs/>
        </w:rPr>
        <w:t xml:space="preserve">říloha č. </w:t>
      </w:r>
      <w:r>
        <w:rPr>
          <w:b w:val="0"/>
          <w:bCs/>
        </w:rPr>
        <w:t>0</w:t>
      </w:r>
      <w:r w:rsidR="007A4784">
        <w:rPr>
          <w:b w:val="0"/>
          <w:bCs/>
        </w:rPr>
        <w:t xml:space="preserve">1 – </w:t>
      </w:r>
      <w:r>
        <w:rPr>
          <w:b w:val="0"/>
          <w:bCs/>
        </w:rPr>
        <w:t>Rekapitulace objektů stavby a soupisů prací</w:t>
      </w:r>
    </w:p>
    <w:p w14:paraId="380FB349" w14:textId="1AAEDAF8" w:rsidR="007A4784" w:rsidRDefault="00F43AE7" w:rsidP="007A4784">
      <w:pPr>
        <w:pStyle w:val="Radadvodovzprva"/>
        <w:spacing w:after="120"/>
        <w:rPr>
          <w:b w:val="0"/>
          <w:bCs/>
        </w:rPr>
      </w:pPr>
      <w:r>
        <w:rPr>
          <w:b w:val="0"/>
          <w:bCs/>
        </w:rPr>
        <w:t>Zpráva k DZ_p</w:t>
      </w:r>
      <w:r w:rsidR="007A4784">
        <w:rPr>
          <w:b w:val="0"/>
          <w:bCs/>
        </w:rPr>
        <w:t xml:space="preserve">říloha č. </w:t>
      </w:r>
      <w:r>
        <w:rPr>
          <w:b w:val="0"/>
          <w:bCs/>
        </w:rPr>
        <w:t>0</w:t>
      </w:r>
      <w:r w:rsidR="007A4784">
        <w:rPr>
          <w:b w:val="0"/>
          <w:bCs/>
        </w:rPr>
        <w:t xml:space="preserve">2 – </w:t>
      </w:r>
      <w:r>
        <w:rPr>
          <w:b w:val="0"/>
          <w:bCs/>
        </w:rPr>
        <w:t>Smlouva o spolupráci při přípravě a realizaci projektu</w:t>
      </w:r>
    </w:p>
    <w:p w14:paraId="3A76796F" w14:textId="3B7E4A14" w:rsidR="00F43AE7" w:rsidRDefault="00F43AE7" w:rsidP="007A4784">
      <w:pPr>
        <w:pStyle w:val="Radadvodovzprva"/>
        <w:spacing w:after="120"/>
        <w:rPr>
          <w:b w:val="0"/>
          <w:bCs/>
        </w:rPr>
      </w:pPr>
      <w:r>
        <w:rPr>
          <w:b w:val="0"/>
          <w:bCs/>
        </w:rPr>
        <w:t>Zpráva k DZ_příloha č. 03 – Źádost obce Rapotín</w:t>
      </w:r>
    </w:p>
    <w:p w14:paraId="15E1EEAB" w14:textId="16491A4A" w:rsidR="00E56135" w:rsidRDefault="00E56135" w:rsidP="007A4784">
      <w:pPr>
        <w:pStyle w:val="Radadvodovzprva"/>
        <w:spacing w:after="120"/>
        <w:rPr>
          <w:b w:val="0"/>
          <w:bCs/>
        </w:rPr>
      </w:pPr>
      <w:r>
        <w:rPr>
          <w:b w:val="0"/>
          <w:bCs/>
        </w:rPr>
        <w:t>Zpráva k DZ_příloha č. 04 – Úpřesnění žádosti obce Rapotín</w:t>
      </w:r>
    </w:p>
    <w:p w14:paraId="557F3C51" w14:textId="77777777" w:rsidR="00E54DCF" w:rsidRPr="00484BD6" w:rsidRDefault="00E54DCF" w:rsidP="00803FF3">
      <w:pPr>
        <w:pStyle w:val="Radadvodovzprva"/>
        <w:spacing w:after="120"/>
        <w:rPr>
          <w:b w:val="0"/>
          <w:bCs/>
        </w:rPr>
      </w:pPr>
    </w:p>
    <w:p w14:paraId="19B5B02B" w14:textId="7CA07B40" w:rsidR="00E63260" w:rsidRPr="008D3985" w:rsidRDefault="006938D4" w:rsidP="006938D4">
      <w:pPr>
        <w:spacing w:after="120"/>
        <w:jc w:val="both"/>
        <w:rPr>
          <w:rFonts w:ascii="Arial" w:hAnsi="Arial"/>
          <w:b/>
          <w:bCs/>
        </w:rPr>
      </w:pPr>
      <w:r w:rsidRPr="008D3985">
        <w:rPr>
          <w:rFonts w:ascii="Arial" w:hAnsi="Arial" w:cs="Arial"/>
          <w:b/>
          <w:bCs/>
        </w:rPr>
        <w:t xml:space="preserve">Rada Olomouckého kraje </w:t>
      </w:r>
      <w:r w:rsidR="008D3985" w:rsidRPr="008D3985">
        <w:rPr>
          <w:rFonts w:ascii="Arial" w:hAnsi="Arial" w:cs="Arial"/>
          <w:b/>
          <w:bCs/>
        </w:rPr>
        <w:t>usnesením č. UR/115/44/2024 ze dne 26. 8. 2024</w:t>
      </w:r>
      <w:r w:rsidRPr="008D3985">
        <w:rPr>
          <w:rFonts w:ascii="Arial" w:hAnsi="Arial" w:cs="Arial"/>
          <w:b/>
          <w:bCs/>
        </w:rPr>
        <w:t>:</w:t>
      </w:r>
    </w:p>
    <w:p w14:paraId="5D674BE9" w14:textId="169871B8" w:rsidR="00204EBB" w:rsidRPr="008D3985" w:rsidRDefault="007A4784" w:rsidP="0066165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pacing w:val="62"/>
          <w:sz w:val="24"/>
          <w:szCs w:val="24"/>
        </w:rPr>
        <w:t>doporučuje Zastupitelstvu Olomouckého kraje</w:t>
      </w:r>
      <w:r w:rsidRPr="004B7E88">
        <w:rPr>
          <w:rFonts w:ascii="Arial" w:hAnsi="Arial" w:cs="Arial"/>
          <w:sz w:val="24"/>
          <w:szCs w:val="24"/>
        </w:rPr>
        <w:t xml:space="preserve"> </w:t>
      </w:r>
      <w:r w:rsidR="00185D5D">
        <w:rPr>
          <w:rFonts w:ascii="Arial" w:hAnsi="Arial" w:cs="Arial"/>
          <w:sz w:val="24"/>
          <w:szCs w:val="24"/>
        </w:rPr>
        <w:t xml:space="preserve">deklarovat </w:t>
      </w:r>
      <w:r w:rsidR="00F43AE7">
        <w:rPr>
          <w:rFonts w:ascii="Arial" w:hAnsi="Arial" w:cs="Arial"/>
          <w:sz w:val="24"/>
          <w:szCs w:val="24"/>
        </w:rPr>
        <w:t xml:space="preserve">přislib finanční spoluúčasti Olomouckého kraje na spolufinancování rekonstrukce mostu ev. č. 44638-2 na silnici III/44638 přes řeku Desnou v obci Vikýřovice, a to při realizaci projektu obce Rapotín „Přírodě blízká protipovodňová opatření na řece Desná ř. km 12,088 – 14,231“, a to </w:t>
      </w:r>
      <w:r w:rsidR="008D3985">
        <w:rPr>
          <w:rFonts w:ascii="Arial" w:hAnsi="Arial" w:cs="Arial"/>
          <w:sz w:val="24"/>
          <w:szCs w:val="24"/>
        </w:rPr>
        <w:t xml:space="preserve">až </w:t>
      </w:r>
      <w:r w:rsidR="008D3985" w:rsidRPr="006E1FB4">
        <w:rPr>
          <w:rFonts w:ascii="Arial" w:hAnsi="Arial" w:cs="Arial"/>
          <w:sz w:val="24"/>
          <w:szCs w:val="24"/>
        </w:rPr>
        <w:t xml:space="preserve">do výše 50 % vysoutěžené ceny neuznatelných výdajů na rekonstrukci mostu </w:t>
      </w:r>
      <w:r w:rsidR="008D3985">
        <w:rPr>
          <w:rFonts w:ascii="Arial" w:hAnsi="Arial" w:cs="Arial"/>
          <w:sz w:val="24"/>
          <w:szCs w:val="24"/>
        </w:rPr>
        <w:br/>
      </w:r>
      <w:r w:rsidR="008D3985" w:rsidRPr="006E1FB4">
        <w:rPr>
          <w:rFonts w:ascii="Arial" w:hAnsi="Arial" w:cs="Arial"/>
          <w:sz w:val="24"/>
          <w:szCs w:val="24"/>
        </w:rPr>
        <w:t>ev. č. 44638-2 na silnici III/44638 přes řeku Desnou v obci Vikýřovice, maximálně však do výše 15 000 000 Kč</w:t>
      </w:r>
      <w:r w:rsidR="008D3985">
        <w:rPr>
          <w:rFonts w:ascii="Arial" w:hAnsi="Arial" w:cs="Arial"/>
          <w:sz w:val="24"/>
          <w:szCs w:val="24"/>
        </w:rPr>
        <w:t>,</w:t>
      </w:r>
      <w:r w:rsidR="008D3985" w:rsidRPr="006E1FB4">
        <w:rPr>
          <w:rFonts w:ascii="Arial" w:hAnsi="Arial" w:cs="Arial"/>
          <w:sz w:val="24"/>
          <w:szCs w:val="24"/>
        </w:rPr>
        <w:t xml:space="preserve"> na období 2025–2027</w:t>
      </w:r>
      <w:r w:rsidR="008D3985">
        <w:rPr>
          <w:rFonts w:ascii="Arial" w:hAnsi="Arial" w:cs="Arial"/>
          <w:sz w:val="24"/>
          <w:szCs w:val="24"/>
        </w:rPr>
        <w:t>.</w:t>
      </w:r>
    </w:p>
    <w:sectPr w:rsidR="00204EBB" w:rsidRPr="008D39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7A27" w14:textId="77777777" w:rsidR="00A80FFD" w:rsidRDefault="00A80FFD" w:rsidP="00C84D54">
      <w:r>
        <w:separator/>
      </w:r>
    </w:p>
  </w:endnote>
  <w:endnote w:type="continuationSeparator" w:id="0">
    <w:p w14:paraId="0A3D3C5C" w14:textId="77777777" w:rsidR="00A80FFD" w:rsidRDefault="00A80FF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CF02" w14:textId="64B0F7D6" w:rsidR="00A87C9C" w:rsidRDefault="008D3985" w:rsidP="00A87C9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7C9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16. 9. 2024</w:t>
    </w:r>
    <w:r w:rsidR="00A87C9C">
      <w:rPr>
        <w:rFonts w:ascii="Arial" w:hAnsi="Arial" w:cs="Arial"/>
        <w:i/>
        <w:iCs/>
        <w:sz w:val="20"/>
        <w:szCs w:val="20"/>
      </w:rPr>
      <w:t xml:space="preserve">                   </w:t>
    </w:r>
    <w:r w:rsidR="00A87C9C">
      <w:rPr>
        <w:rFonts w:ascii="Arial" w:hAnsi="Arial" w:cs="Arial"/>
        <w:i/>
        <w:iCs/>
        <w:sz w:val="20"/>
        <w:szCs w:val="20"/>
      </w:rPr>
      <w:tab/>
    </w:r>
    <w:r w:rsidR="00A87C9C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87C9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11F1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54F7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 w:rsidR="00A87C9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43758AA" w14:textId="11F699A8" w:rsidR="00A87C9C" w:rsidRPr="009E6E38" w:rsidRDefault="008D3985" w:rsidP="00A87C9C">
    <w:pPr>
      <w:pStyle w:val="Zpat"/>
    </w:pPr>
    <w:r>
      <w:rPr>
        <w:rFonts w:cs="Arial"/>
        <w:iCs/>
        <w:szCs w:val="20"/>
      </w:rPr>
      <w:t>22.</w:t>
    </w:r>
    <w:r w:rsidR="00A87C9C" w:rsidRPr="009E6E38">
      <w:rPr>
        <w:rFonts w:cs="Arial"/>
        <w:iCs/>
        <w:szCs w:val="20"/>
      </w:rPr>
      <w:t xml:space="preserve"> – </w:t>
    </w:r>
    <w:r w:rsidR="007A4784">
      <w:rPr>
        <w:rFonts w:cs="Arial"/>
        <w:iCs/>
        <w:szCs w:val="20"/>
      </w:rPr>
      <w:t xml:space="preserve">Žádost o finanční podporu </w:t>
    </w:r>
    <w:r w:rsidR="00D32B5C">
      <w:rPr>
        <w:rFonts w:cs="Arial"/>
        <w:iCs/>
        <w:szCs w:val="20"/>
      </w:rPr>
      <w:t xml:space="preserve">rekonstrukce mostu přes řeku Desnou - </w:t>
    </w:r>
    <w:r w:rsidR="007A4784">
      <w:rPr>
        <w:rFonts w:cs="Arial"/>
        <w:iCs/>
        <w:szCs w:val="20"/>
      </w:rPr>
      <w:t>„</w:t>
    </w:r>
    <w:r w:rsidR="00D32B5C">
      <w:rPr>
        <w:rFonts w:cs="Arial"/>
        <w:iCs/>
        <w:szCs w:val="20"/>
      </w:rPr>
      <w:t xml:space="preserve">Přírodě blízká protipovodňová opatření na řece Desná </w:t>
    </w:r>
    <w:r w:rsidR="00D32B5C" w:rsidRPr="001518FD">
      <w:rPr>
        <w:rStyle w:val="Siln"/>
        <w:rFonts w:cs="Arial"/>
        <w:b w:val="0"/>
        <w:bCs w:val="0"/>
      </w:rPr>
      <w:t>ř. km 12,088 – 14,231</w:t>
    </w:r>
    <w:r w:rsidR="007A4784">
      <w:rPr>
        <w:rFonts w:cs="Arial"/>
        <w:iCs/>
        <w:szCs w:val="20"/>
      </w:rPr>
      <w:t>“</w:t>
    </w:r>
  </w:p>
  <w:p w14:paraId="3A5162E6" w14:textId="77777777" w:rsidR="00C84D54" w:rsidRPr="002856EF" w:rsidRDefault="00C84D54" w:rsidP="00285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D1C6" w14:textId="77777777" w:rsidR="00A80FFD" w:rsidRDefault="00A80FFD" w:rsidP="00C84D54">
      <w:r>
        <w:separator/>
      </w:r>
    </w:p>
  </w:footnote>
  <w:footnote w:type="continuationSeparator" w:id="0">
    <w:p w14:paraId="6B0CD2B7" w14:textId="77777777" w:rsidR="00A80FFD" w:rsidRDefault="00A80FF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A8E"/>
    <w:multiLevelType w:val="hybridMultilevel"/>
    <w:tmpl w:val="D4C29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26F"/>
    <w:multiLevelType w:val="hybridMultilevel"/>
    <w:tmpl w:val="18E8CC88"/>
    <w:lvl w:ilvl="0" w:tplc="2BFAA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4974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081474">
    <w:abstractNumId w:val="8"/>
  </w:num>
  <w:num w:numId="3" w16cid:durableId="1323003952">
    <w:abstractNumId w:val="9"/>
  </w:num>
  <w:num w:numId="4" w16cid:durableId="150022348">
    <w:abstractNumId w:val="2"/>
  </w:num>
  <w:num w:numId="5" w16cid:durableId="276328430">
    <w:abstractNumId w:val="7"/>
  </w:num>
  <w:num w:numId="6" w16cid:durableId="1524976020">
    <w:abstractNumId w:val="1"/>
  </w:num>
  <w:num w:numId="7" w16cid:durableId="1001280168">
    <w:abstractNumId w:val="6"/>
  </w:num>
  <w:num w:numId="8" w16cid:durableId="408232288">
    <w:abstractNumId w:val="5"/>
  </w:num>
  <w:num w:numId="9" w16cid:durableId="1459714836">
    <w:abstractNumId w:val="0"/>
  </w:num>
  <w:num w:numId="10" w16cid:durableId="190094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60"/>
    <w:rsid w:val="00003161"/>
    <w:rsid w:val="000115BF"/>
    <w:rsid w:val="00013585"/>
    <w:rsid w:val="000160B5"/>
    <w:rsid w:val="000162C3"/>
    <w:rsid w:val="00016BAD"/>
    <w:rsid w:val="00021E77"/>
    <w:rsid w:val="00026995"/>
    <w:rsid w:val="00027349"/>
    <w:rsid w:val="00037F9E"/>
    <w:rsid w:val="00062651"/>
    <w:rsid w:val="000706D8"/>
    <w:rsid w:val="00072193"/>
    <w:rsid w:val="00073FA3"/>
    <w:rsid w:val="000759BC"/>
    <w:rsid w:val="00076969"/>
    <w:rsid w:val="00080E7C"/>
    <w:rsid w:val="000A01AA"/>
    <w:rsid w:val="000B2FAB"/>
    <w:rsid w:val="000B3F9E"/>
    <w:rsid w:val="000B4764"/>
    <w:rsid w:val="000B7D2A"/>
    <w:rsid w:val="000C0729"/>
    <w:rsid w:val="000C302E"/>
    <w:rsid w:val="000C59A4"/>
    <w:rsid w:val="000E52E6"/>
    <w:rsid w:val="000E5309"/>
    <w:rsid w:val="000E6D6B"/>
    <w:rsid w:val="00113EC4"/>
    <w:rsid w:val="00117DD8"/>
    <w:rsid w:val="001349C4"/>
    <w:rsid w:val="001518FD"/>
    <w:rsid w:val="00153B0C"/>
    <w:rsid w:val="00153D9C"/>
    <w:rsid w:val="001547B1"/>
    <w:rsid w:val="001713CB"/>
    <w:rsid w:val="00175E44"/>
    <w:rsid w:val="00176040"/>
    <w:rsid w:val="00185D5D"/>
    <w:rsid w:val="00197E6B"/>
    <w:rsid w:val="001A1BD2"/>
    <w:rsid w:val="001B1280"/>
    <w:rsid w:val="001B53D9"/>
    <w:rsid w:val="001D43D7"/>
    <w:rsid w:val="001E0BB5"/>
    <w:rsid w:val="00204EBB"/>
    <w:rsid w:val="002053A1"/>
    <w:rsid w:val="002057E5"/>
    <w:rsid w:val="002068E1"/>
    <w:rsid w:val="002265C1"/>
    <w:rsid w:val="002323C8"/>
    <w:rsid w:val="002336EC"/>
    <w:rsid w:val="002360B1"/>
    <w:rsid w:val="002518BE"/>
    <w:rsid w:val="002762AB"/>
    <w:rsid w:val="002856EF"/>
    <w:rsid w:val="00285870"/>
    <w:rsid w:val="0028666E"/>
    <w:rsid w:val="00291B41"/>
    <w:rsid w:val="00292BD6"/>
    <w:rsid w:val="002B5C85"/>
    <w:rsid w:val="002C133A"/>
    <w:rsid w:val="002D3983"/>
    <w:rsid w:val="002D3A31"/>
    <w:rsid w:val="002F5CF5"/>
    <w:rsid w:val="00300828"/>
    <w:rsid w:val="003111D3"/>
    <w:rsid w:val="00312845"/>
    <w:rsid w:val="00314983"/>
    <w:rsid w:val="00316B8B"/>
    <w:rsid w:val="00317562"/>
    <w:rsid w:val="00322367"/>
    <w:rsid w:val="00324E73"/>
    <w:rsid w:val="00325892"/>
    <w:rsid w:val="003403D5"/>
    <w:rsid w:val="00365C0E"/>
    <w:rsid w:val="003718A4"/>
    <w:rsid w:val="00383F6B"/>
    <w:rsid w:val="003917E8"/>
    <w:rsid w:val="003922DC"/>
    <w:rsid w:val="003A0494"/>
    <w:rsid w:val="003A04BB"/>
    <w:rsid w:val="003A4154"/>
    <w:rsid w:val="003B6D37"/>
    <w:rsid w:val="003C0EC8"/>
    <w:rsid w:val="003D3C16"/>
    <w:rsid w:val="003D639F"/>
    <w:rsid w:val="003E0CF7"/>
    <w:rsid w:val="003F5C78"/>
    <w:rsid w:val="00417FFB"/>
    <w:rsid w:val="00420794"/>
    <w:rsid w:val="0042482F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74373"/>
    <w:rsid w:val="00585404"/>
    <w:rsid w:val="00595ED9"/>
    <w:rsid w:val="005B1979"/>
    <w:rsid w:val="005C42E1"/>
    <w:rsid w:val="005C5671"/>
    <w:rsid w:val="005C7279"/>
    <w:rsid w:val="005D1A47"/>
    <w:rsid w:val="00624381"/>
    <w:rsid w:val="00633CFD"/>
    <w:rsid w:val="00644BB9"/>
    <w:rsid w:val="0066165F"/>
    <w:rsid w:val="00661E45"/>
    <w:rsid w:val="0066208B"/>
    <w:rsid w:val="00677997"/>
    <w:rsid w:val="006938D4"/>
    <w:rsid w:val="006B7A4F"/>
    <w:rsid w:val="006C1FA5"/>
    <w:rsid w:val="006C60B7"/>
    <w:rsid w:val="006D184D"/>
    <w:rsid w:val="006D2CEE"/>
    <w:rsid w:val="006E208F"/>
    <w:rsid w:val="006E4D13"/>
    <w:rsid w:val="006F4D8D"/>
    <w:rsid w:val="00701020"/>
    <w:rsid w:val="00702064"/>
    <w:rsid w:val="007344A2"/>
    <w:rsid w:val="007475E0"/>
    <w:rsid w:val="00754F73"/>
    <w:rsid w:val="007555F2"/>
    <w:rsid w:val="007662CD"/>
    <w:rsid w:val="007720C1"/>
    <w:rsid w:val="00772B72"/>
    <w:rsid w:val="0077397F"/>
    <w:rsid w:val="0077666B"/>
    <w:rsid w:val="00785166"/>
    <w:rsid w:val="00787C4F"/>
    <w:rsid w:val="007A4784"/>
    <w:rsid w:val="007B309E"/>
    <w:rsid w:val="007B348B"/>
    <w:rsid w:val="007B6C49"/>
    <w:rsid w:val="007C38DD"/>
    <w:rsid w:val="007C57CD"/>
    <w:rsid w:val="007F4A90"/>
    <w:rsid w:val="00800902"/>
    <w:rsid w:val="008010DF"/>
    <w:rsid w:val="00802ADD"/>
    <w:rsid w:val="00803FF3"/>
    <w:rsid w:val="00810543"/>
    <w:rsid w:val="00825656"/>
    <w:rsid w:val="00835C41"/>
    <w:rsid w:val="008459E0"/>
    <w:rsid w:val="00853C9F"/>
    <w:rsid w:val="00862929"/>
    <w:rsid w:val="008729CC"/>
    <w:rsid w:val="0088478B"/>
    <w:rsid w:val="00884AE1"/>
    <w:rsid w:val="0089693B"/>
    <w:rsid w:val="008B1359"/>
    <w:rsid w:val="008B1877"/>
    <w:rsid w:val="008B7D60"/>
    <w:rsid w:val="008C1078"/>
    <w:rsid w:val="008C3081"/>
    <w:rsid w:val="008D3985"/>
    <w:rsid w:val="008E56D6"/>
    <w:rsid w:val="008E7F1C"/>
    <w:rsid w:val="008F3323"/>
    <w:rsid w:val="008F7D11"/>
    <w:rsid w:val="00902836"/>
    <w:rsid w:val="00903BFC"/>
    <w:rsid w:val="00904ACC"/>
    <w:rsid w:val="009101BB"/>
    <w:rsid w:val="009174C2"/>
    <w:rsid w:val="00936805"/>
    <w:rsid w:val="009431AF"/>
    <w:rsid w:val="009538EF"/>
    <w:rsid w:val="009571A9"/>
    <w:rsid w:val="009777B8"/>
    <w:rsid w:val="009A191A"/>
    <w:rsid w:val="009A69E4"/>
    <w:rsid w:val="009A6BDB"/>
    <w:rsid w:val="009B2E85"/>
    <w:rsid w:val="009B6488"/>
    <w:rsid w:val="009D4C1E"/>
    <w:rsid w:val="009E4064"/>
    <w:rsid w:val="009E6E38"/>
    <w:rsid w:val="009E7066"/>
    <w:rsid w:val="009F00C2"/>
    <w:rsid w:val="00A24FF2"/>
    <w:rsid w:val="00A43DE8"/>
    <w:rsid w:val="00A727FF"/>
    <w:rsid w:val="00A80FFD"/>
    <w:rsid w:val="00A87C9C"/>
    <w:rsid w:val="00A94B8E"/>
    <w:rsid w:val="00A97F85"/>
    <w:rsid w:val="00AA0241"/>
    <w:rsid w:val="00AA08BE"/>
    <w:rsid w:val="00AB1D9E"/>
    <w:rsid w:val="00AB64E8"/>
    <w:rsid w:val="00AD31CD"/>
    <w:rsid w:val="00AE4C4B"/>
    <w:rsid w:val="00AE695A"/>
    <w:rsid w:val="00AF006A"/>
    <w:rsid w:val="00AF1270"/>
    <w:rsid w:val="00B0141C"/>
    <w:rsid w:val="00B115B6"/>
    <w:rsid w:val="00B11F18"/>
    <w:rsid w:val="00B131FB"/>
    <w:rsid w:val="00B15C6F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A17"/>
    <w:rsid w:val="00B83C53"/>
    <w:rsid w:val="00BB0D9B"/>
    <w:rsid w:val="00BC1550"/>
    <w:rsid w:val="00BC16E0"/>
    <w:rsid w:val="00BD204C"/>
    <w:rsid w:val="00BD22A3"/>
    <w:rsid w:val="00BE22F4"/>
    <w:rsid w:val="00BE34C8"/>
    <w:rsid w:val="00C03931"/>
    <w:rsid w:val="00C242AD"/>
    <w:rsid w:val="00C272DF"/>
    <w:rsid w:val="00C41333"/>
    <w:rsid w:val="00C46A69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A2E18"/>
    <w:rsid w:val="00CA477B"/>
    <w:rsid w:val="00CC1FAE"/>
    <w:rsid w:val="00CD0BE4"/>
    <w:rsid w:val="00CD45E1"/>
    <w:rsid w:val="00CE061A"/>
    <w:rsid w:val="00CE3E90"/>
    <w:rsid w:val="00CF5CF5"/>
    <w:rsid w:val="00CF68C0"/>
    <w:rsid w:val="00CF6EB1"/>
    <w:rsid w:val="00CF72DD"/>
    <w:rsid w:val="00D01E5C"/>
    <w:rsid w:val="00D137C9"/>
    <w:rsid w:val="00D149DD"/>
    <w:rsid w:val="00D32B5C"/>
    <w:rsid w:val="00D407BB"/>
    <w:rsid w:val="00D51D4D"/>
    <w:rsid w:val="00D65755"/>
    <w:rsid w:val="00D66E38"/>
    <w:rsid w:val="00D81AD2"/>
    <w:rsid w:val="00D8501D"/>
    <w:rsid w:val="00D863D3"/>
    <w:rsid w:val="00DB1A88"/>
    <w:rsid w:val="00DB2E5F"/>
    <w:rsid w:val="00DD36A3"/>
    <w:rsid w:val="00DD57A4"/>
    <w:rsid w:val="00DE2F8E"/>
    <w:rsid w:val="00DE3313"/>
    <w:rsid w:val="00DE71A7"/>
    <w:rsid w:val="00DF1304"/>
    <w:rsid w:val="00E03313"/>
    <w:rsid w:val="00E03944"/>
    <w:rsid w:val="00E03D0A"/>
    <w:rsid w:val="00E14BF3"/>
    <w:rsid w:val="00E204FE"/>
    <w:rsid w:val="00E37EFB"/>
    <w:rsid w:val="00E52CB9"/>
    <w:rsid w:val="00E54DCF"/>
    <w:rsid w:val="00E56135"/>
    <w:rsid w:val="00E56623"/>
    <w:rsid w:val="00E57011"/>
    <w:rsid w:val="00E5775F"/>
    <w:rsid w:val="00E61448"/>
    <w:rsid w:val="00E63217"/>
    <w:rsid w:val="00E63260"/>
    <w:rsid w:val="00E946F0"/>
    <w:rsid w:val="00EA2CA8"/>
    <w:rsid w:val="00EA44E0"/>
    <w:rsid w:val="00EB493B"/>
    <w:rsid w:val="00EB656F"/>
    <w:rsid w:val="00EC3B66"/>
    <w:rsid w:val="00EC4218"/>
    <w:rsid w:val="00ED24BE"/>
    <w:rsid w:val="00EF0E8F"/>
    <w:rsid w:val="00F048F2"/>
    <w:rsid w:val="00F107DB"/>
    <w:rsid w:val="00F158B9"/>
    <w:rsid w:val="00F206A6"/>
    <w:rsid w:val="00F23596"/>
    <w:rsid w:val="00F273C4"/>
    <w:rsid w:val="00F3727A"/>
    <w:rsid w:val="00F43AE7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C72C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CB9B5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C72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2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A47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4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A478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pisosloven">
    <w:name w:val="Dopis oslovení"/>
    <w:basedOn w:val="Normln"/>
    <w:rsid w:val="007A4784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Hlavikaodbor">
    <w:name w:val="Hlavička odbor"/>
    <w:basedOn w:val="Normln"/>
    <w:rsid w:val="001518FD"/>
    <w:pPr>
      <w:widowControl w:val="0"/>
      <w:jc w:val="both"/>
    </w:pPr>
    <w:rPr>
      <w:rFonts w:ascii="Arial" w:hAnsi="Arial"/>
      <w:b/>
      <w:sz w:val="18"/>
      <w:szCs w:val="20"/>
    </w:rPr>
  </w:style>
  <w:style w:type="character" w:styleId="Siln">
    <w:name w:val="Strong"/>
    <w:qFormat/>
    <w:rsid w:val="0015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4669-B83C-4EB2-BC76-C072DCFE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Hejlová Jitka</cp:lastModifiedBy>
  <cp:revision>15</cp:revision>
  <cp:lastPrinted>2023-06-07T09:08:00Z</cp:lastPrinted>
  <dcterms:created xsi:type="dcterms:W3CDTF">2024-08-12T14:38:00Z</dcterms:created>
  <dcterms:modified xsi:type="dcterms:W3CDTF">2024-08-28T16:10:00Z</dcterms:modified>
</cp:coreProperties>
</file>