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769BB" w14:textId="4C18554B" w:rsidR="0027477D" w:rsidRPr="009B39F5" w:rsidRDefault="0027477D" w:rsidP="009B39F5">
      <w:pPr>
        <w:pStyle w:val="slo1text"/>
        <w:numPr>
          <w:ilvl w:val="0"/>
          <w:numId w:val="0"/>
        </w:numPr>
        <w:tabs>
          <w:tab w:val="left" w:pos="708"/>
        </w:tabs>
        <w:rPr>
          <w:rFonts w:cs="Arial"/>
          <w:b/>
          <w:bCs/>
          <w:szCs w:val="24"/>
        </w:rPr>
      </w:pPr>
      <w:r w:rsidRPr="009B39F5">
        <w:rPr>
          <w:rFonts w:cs="Arial"/>
          <w:b/>
          <w:bCs/>
          <w:szCs w:val="24"/>
        </w:rPr>
        <w:t>Důvodová zpráva:</w:t>
      </w:r>
    </w:p>
    <w:p w14:paraId="36B4C464" w14:textId="66F79EAF" w:rsidR="6C813396" w:rsidRPr="009B39F5" w:rsidRDefault="6C813396" w:rsidP="009B39F5">
      <w:pPr>
        <w:pStyle w:val="slo1text"/>
        <w:numPr>
          <w:ilvl w:val="0"/>
          <w:numId w:val="0"/>
        </w:numPr>
        <w:tabs>
          <w:tab w:val="left" w:pos="708"/>
        </w:tabs>
        <w:rPr>
          <w:rFonts w:eastAsia="Arial" w:cs="Arial"/>
          <w:color w:val="000000" w:themeColor="text1"/>
          <w:szCs w:val="24"/>
        </w:rPr>
      </w:pPr>
      <w:r w:rsidRPr="009B39F5">
        <w:rPr>
          <w:rFonts w:eastAsia="Arial" w:cs="Arial"/>
          <w:b/>
          <w:bCs/>
          <w:color w:val="000000" w:themeColor="text1"/>
          <w:szCs w:val="24"/>
        </w:rPr>
        <w:t xml:space="preserve">k návrhu usnesení body </w:t>
      </w:r>
      <w:r w:rsidR="18A63299" w:rsidRPr="009B39F5">
        <w:rPr>
          <w:rFonts w:eastAsia="Arial" w:cs="Arial"/>
          <w:b/>
          <w:bCs/>
          <w:color w:val="000000" w:themeColor="text1"/>
          <w:szCs w:val="24"/>
        </w:rPr>
        <w:t>1</w:t>
      </w:r>
      <w:r w:rsidRPr="009B39F5">
        <w:rPr>
          <w:rFonts w:eastAsia="Arial" w:cs="Arial"/>
          <w:b/>
          <w:bCs/>
          <w:color w:val="000000" w:themeColor="text1"/>
          <w:szCs w:val="24"/>
        </w:rPr>
        <w:t xml:space="preserve">., </w:t>
      </w:r>
      <w:r w:rsidR="45AA3286" w:rsidRPr="009B39F5">
        <w:rPr>
          <w:rFonts w:eastAsia="Arial" w:cs="Arial"/>
          <w:b/>
          <w:bCs/>
          <w:color w:val="000000" w:themeColor="text1"/>
          <w:szCs w:val="24"/>
        </w:rPr>
        <w:t>2</w:t>
      </w:r>
      <w:r w:rsidRPr="009B39F5">
        <w:rPr>
          <w:rFonts w:eastAsia="Arial" w:cs="Arial"/>
          <w:b/>
          <w:bCs/>
          <w:color w:val="000000" w:themeColor="text1"/>
          <w:szCs w:val="24"/>
        </w:rPr>
        <w:t>. 1.</w:t>
      </w:r>
    </w:p>
    <w:p w14:paraId="1B6A8990" w14:textId="4DC65DA6" w:rsidR="6C813396" w:rsidRPr="009B39F5" w:rsidRDefault="6C813396" w:rsidP="009B39F5">
      <w:pPr>
        <w:pBdr>
          <w:top w:val="single" w:sz="4" w:space="0" w:color="000000"/>
          <w:left w:val="single" w:sz="4" w:space="4" w:color="000000"/>
          <w:bottom w:val="single" w:sz="4" w:space="1" w:color="000000"/>
          <w:right w:val="single" w:sz="4" w:space="4" w:color="000000"/>
        </w:pBdr>
        <w:spacing w:after="120" w:line="240" w:lineRule="auto"/>
        <w:jc w:val="both"/>
        <w:rPr>
          <w:rFonts w:ascii="Arial" w:eastAsia="Times New Roman" w:hAnsi="Arial" w:cs="Arial"/>
          <w:color w:val="000000" w:themeColor="text1"/>
          <w:sz w:val="24"/>
          <w:szCs w:val="24"/>
        </w:rPr>
      </w:pPr>
      <w:r w:rsidRPr="009B39F5">
        <w:rPr>
          <w:rStyle w:val="normaltextrun"/>
          <w:rFonts w:ascii="Arial" w:eastAsia="Arial" w:hAnsi="Arial" w:cs="Arial"/>
          <w:b/>
          <w:bCs/>
          <w:color w:val="000000" w:themeColor="text1"/>
          <w:sz w:val="24"/>
          <w:szCs w:val="24"/>
        </w:rPr>
        <w:t xml:space="preserve">Bezúplatné nabytí části pozemku v </w:t>
      </w:r>
      <w:proofErr w:type="spellStart"/>
      <w:r w:rsidRPr="009B39F5">
        <w:rPr>
          <w:rStyle w:val="normaltextrun"/>
          <w:rFonts w:ascii="Arial" w:eastAsia="Arial" w:hAnsi="Arial" w:cs="Arial"/>
          <w:b/>
          <w:bCs/>
          <w:color w:val="000000" w:themeColor="text1"/>
          <w:sz w:val="24"/>
          <w:szCs w:val="24"/>
        </w:rPr>
        <w:t>k.ú</w:t>
      </w:r>
      <w:proofErr w:type="spellEnd"/>
      <w:r w:rsidRPr="009B39F5">
        <w:rPr>
          <w:rStyle w:val="normaltextrun"/>
          <w:rFonts w:ascii="Arial" w:eastAsia="Arial" w:hAnsi="Arial" w:cs="Arial"/>
          <w:b/>
          <w:bCs/>
          <w:color w:val="000000" w:themeColor="text1"/>
          <w:sz w:val="24"/>
          <w:szCs w:val="24"/>
        </w:rPr>
        <w:t>. a obci Velké Losiny z vlastnictví ČR – Úřadu pro zastupování státu ve věcech majetkových do vlastnictví Olomouckého kraje, do hospodaření Správy silnic Olomouckého kraje, příspěvkové organizace.</w:t>
      </w:r>
      <w:r w:rsidRPr="009B39F5">
        <w:rPr>
          <w:rStyle w:val="eop"/>
          <w:rFonts w:ascii="Arial" w:eastAsia="Times New Roman" w:hAnsi="Arial" w:cs="Arial"/>
          <w:color w:val="000000" w:themeColor="text1"/>
          <w:sz w:val="24"/>
          <w:szCs w:val="24"/>
        </w:rPr>
        <w:t> </w:t>
      </w:r>
    </w:p>
    <w:p w14:paraId="0D023B3A" w14:textId="24EC369F" w:rsidR="6C813396" w:rsidRPr="009B39F5" w:rsidRDefault="6C813396" w:rsidP="009B39F5">
      <w:pPr>
        <w:spacing w:after="120" w:line="240" w:lineRule="auto"/>
        <w:jc w:val="both"/>
        <w:rPr>
          <w:rFonts w:ascii="Arial" w:eastAsia="Times New Roman" w:hAnsi="Arial" w:cs="Arial"/>
          <w:color w:val="000000" w:themeColor="text1"/>
          <w:sz w:val="24"/>
          <w:szCs w:val="24"/>
        </w:rPr>
      </w:pPr>
      <w:r w:rsidRPr="009B39F5">
        <w:rPr>
          <w:rStyle w:val="normaltextrun"/>
          <w:rFonts w:ascii="Arial" w:eastAsia="Arial" w:hAnsi="Arial" w:cs="Arial"/>
          <w:color w:val="000000" w:themeColor="text1"/>
          <w:sz w:val="24"/>
          <w:szCs w:val="24"/>
        </w:rPr>
        <w:t xml:space="preserve">Předmětný pozemek ve vlastnictví ČR – Úřadu pro zastupování státu ve věcech majetkových se nachází v </w:t>
      </w:r>
      <w:proofErr w:type="spellStart"/>
      <w:r w:rsidRPr="009B39F5">
        <w:rPr>
          <w:rStyle w:val="normaltextrun"/>
          <w:rFonts w:ascii="Arial" w:eastAsia="Arial" w:hAnsi="Arial" w:cs="Arial"/>
          <w:color w:val="000000" w:themeColor="text1"/>
          <w:sz w:val="24"/>
          <w:szCs w:val="24"/>
        </w:rPr>
        <w:t>k.ú</w:t>
      </w:r>
      <w:proofErr w:type="spellEnd"/>
      <w:r w:rsidRPr="009B39F5">
        <w:rPr>
          <w:rStyle w:val="normaltextrun"/>
          <w:rFonts w:ascii="Arial" w:eastAsia="Arial" w:hAnsi="Arial" w:cs="Arial"/>
          <w:color w:val="000000" w:themeColor="text1"/>
          <w:sz w:val="24"/>
          <w:szCs w:val="24"/>
        </w:rPr>
        <w:t>. a obci Velké Losiny a je zastavěn krajskou silnicí III/0446.</w:t>
      </w:r>
      <w:r w:rsidRPr="009B39F5">
        <w:rPr>
          <w:rStyle w:val="eop"/>
          <w:rFonts w:ascii="Arial" w:eastAsia="Times New Roman" w:hAnsi="Arial" w:cs="Arial"/>
          <w:color w:val="000000" w:themeColor="text1"/>
          <w:sz w:val="24"/>
          <w:szCs w:val="24"/>
        </w:rPr>
        <w:t> </w:t>
      </w:r>
    </w:p>
    <w:p w14:paraId="46EAF2A2" w14:textId="2BF98488" w:rsidR="6C813396" w:rsidRPr="009B39F5" w:rsidRDefault="6C813396" w:rsidP="009B39F5">
      <w:pPr>
        <w:spacing w:after="120" w:line="240" w:lineRule="auto"/>
        <w:jc w:val="both"/>
        <w:rPr>
          <w:rFonts w:ascii="Arial" w:eastAsia="Times New Roman" w:hAnsi="Arial" w:cs="Arial"/>
          <w:color w:val="000000" w:themeColor="text1"/>
          <w:sz w:val="24"/>
          <w:szCs w:val="24"/>
        </w:rPr>
      </w:pPr>
      <w:r w:rsidRPr="009B39F5">
        <w:rPr>
          <w:rStyle w:val="normaltextrun"/>
          <w:rFonts w:ascii="Arial" w:eastAsia="Arial" w:hAnsi="Arial" w:cs="Arial"/>
          <w:color w:val="000000" w:themeColor="text1"/>
          <w:sz w:val="24"/>
          <w:szCs w:val="24"/>
        </w:rPr>
        <w:t>Podnět k majetkoprávnímu vypořádání podal Úřad pro zastupování státu ve věcech majetkových.</w:t>
      </w:r>
      <w:r w:rsidRPr="009B39F5">
        <w:rPr>
          <w:rStyle w:val="eop"/>
          <w:rFonts w:ascii="Arial" w:eastAsia="Times New Roman" w:hAnsi="Arial" w:cs="Arial"/>
          <w:color w:val="000000" w:themeColor="text1"/>
          <w:sz w:val="24"/>
          <w:szCs w:val="24"/>
        </w:rPr>
        <w:t> </w:t>
      </w:r>
    </w:p>
    <w:p w14:paraId="70D7DA27" w14:textId="56E0B45A" w:rsidR="6C813396" w:rsidRPr="009B39F5" w:rsidRDefault="6C813396" w:rsidP="009B39F5">
      <w:pPr>
        <w:spacing w:after="120" w:line="240" w:lineRule="auto"/>
        <w:jc w:val="both"/>
        <w:rPr>
          <w:rFonts w:ascii="Arial" w:eastAsia="Times New Roman" w:hAnsi="Arial" w:cs="Arial"/>
          <w:color w:val="000000" w:themeColor="text1"/>
          <w:sz w:val="24"/>
          <w:szCs w:val="24"/>
        </w:rPr>
      </w:pPr>
      <w:r w:rsidRPr="009B39F5">
        <w:rPr>
          <w:rStyle w:val="normaltextrun"/>
          <w:rFonts w:ascii="Arial" w:eastAsia="Arial" w:hAnsi="Arial" w:cs="Arial"/>
          <w:b/>
          <w:bCs/>
          <w:color w:val="000000" w:themeColor="text1"/>
          <w:sz w:val="24"/>
          <w:szCs w:val="24"/>
        </w:rPr>
        <w:t>Vyjádření odboru dopravy a silničního hospodářství ze dne 20. 6. 2023:</w:t>
      </w:r>
      <w:r w:rsidRPr="009B39F5">
        <w:rPr>
          <w:rStyle w:val="eop"/>
          <w:rFonts w:ascii="Arial" w:eastAsia="Times New Roman" w:hAnsi="Arial" w:cs="Arial"/>
          <w:color w:val="000000" w:themeColor="text1"/>
          <w:sz w:val="24"/>
          <w:szCs w:val="24"/>
        </w:rPr>
        <w:t> </w:t>
      </w:r>
    </w:p>
    <w:p w14:paraId="487F6051" w14:textId="2F0F6D3C" w:rsidR="6C813396" w:rsidRPr="009B39F5" w:rsidRDefault="6C813396" w:rsidP="009B39F5">
      <w:pPr>
        <w:spacing w:after="120" w:line="240" w:lineRule="auto"/>
        <w:jc w:val="both"/>
        <w:rPr>
          <w:rFonts w:ascii="Arial" w:eastAsia="Times New Roman" w:hAnsi="Arial" w:cs="Arial"/>
          <w:color w:val="000000" w:themeColor="text1"/>
          <w:sz w:val="24"/>
          <w:szCs w:val="24"/>
        </w:rPr>
      </w:pPr>
      <w:r w:rsidRPr="009B39F5">
        <w:rPr>
          <w:rStyle w:val="normaltextrun"/>
          <w:rFonts w:ascii="Arial" w:eastAsia="Arial" w:hAnsi="Arial" w:cs="Arial"/>
          <w:color w:val="000000" w:themeColor="text1"/>
          <w:sz w:val="24"/>
          <w:szCs w:val="24"/>
        </w:rPr>
        <w:t xml:space="preserve">Odbor dopravy a silničního hospodářství na základě stanoviska Správy silnic Olomouckého kraje, příspěvkové organizace souhlasí s převodem pozemku v </w:t>
      </w:r>
      <w:proofErr w:type="spellStart"/>
      <w:r w:rsidRPr="009B39F5">
        <w:rPr>
          <w:rStyle w:val="normaltextrun"/>
          <w:rFonts w:ascii="Arial" w:eastAsia="Arial" w:hAnsi="Arial" w:cs="Arial"/>
          <w:color w:val="000000" w:themeColor="text1"/>
          <w:sz w:val="24"/>
          <w:szCs w:val="24"/>
        </w:rPr>
        <w:t>k.ú</w:t>
      </w:r>
      <w:proofErr w:type="spellEnd"/>
      <w:r w:rsidRPr="009B39F5">
        <w:rPr>
          <w:rStyle w:val="normaltextrun"/>
          <w:rFonts w:ascii="Arial" w:eastAsia="Arial" w:hAnsi="Arial" w:cs="Arial"/>
          <w:color w:val="000000" w:themeColor="text1"/>
          <w:sz w:val="24"/>
          <w:szCs w:val="24"/>
        </w:rPr>
        <w:t>. a obci Velké Losiny z vlastnictví ČR – ÚZSVM do vlastnictví Olomouckého kraje, do hospodaření SSOK. Předmětný pozemek je zastavěn krajskou komunikací III/0446, pro činnost SSOK je potřebný. </w:t>
      </w:r>
      <w:r w:rsidRPr="009B39F5">
        <w:rPr>
          <w:rStyle w:val="eop"/>
          <w:rFonts w:ascii="Arial" w:eastAsia="Times New Roman" w:hAnsi="Arial" w:cs="Arial"/>
          <w:color w:val="000000" w:themeColor="text1"/>
          <w:sz w:val="24"/>
          <w:szCs w:val="24"/>
        </w:rPr>
        <w:t> </w:t>
      </w:r>
    </w:p>
    <w:p w14:paraId="47507FD6" w14:textId="0941303F" w:rsidR="6C813396" w:rsidRPr="009B39F5" w:rsidRDefault="6C813396" w:rsidP="009B39F5">
      <w:pPr>
        <w:spacing w:after="120" w:line="240" w:lineRule="auto"/>
        <w:jc w:val="both"/>
        <w:rPr>
          <w:rFonts w:ascii="Arial" w:eastAsia="Times New Roman" w:hAnsi="Arial" w:cs="Arial"/>
          <w:color w:val="000000" w:themeColor="text1"/>
          <w:sz w:val="24"/>
          <w:szCs w:val="24"/>
        </w:rPr>
      </w:pPr>
      <w:r w:rsidRPr="009B39F5">
        <w:rPr>
          <w:rStyle w:val="normaltextrun"/>
          <w:rFonts w:ascii="Arial" w:eastAsia="Arial" w:hAnsi="Arial" w:cs="Arial"/>
          <w:b/>
          <w:bCs/>
          <w:color w:val="000000" w:themeColor="text1"/>
          <w:sz w:val="24"/>
          <w:szCs w:val="24"/>
        </w:rPr>
        <w:t xml:space="preserve">Zastupitelstvo Olomouckého kraje svým usnesením č. UZ/16/21/2023, bod 1.10., ze dne 18. 9. 2023 schválilo bezúplatné nabytí pozemku </w:t>
      </w:r>
      <w:proofErr w:type="spellStart"/>
      <w:r w:rsidRPr="009B39F5">
        <w:rPr>
          <w:rStyle w:val="normaltextrun"/>
          <w:rFonts w:ascii="Arial" w:eastAsia="Arial" w:hAnsi="Arial" w:cs="Arial"/>
          <w:b/>
          <w:bCs/>
          <w:color w:val="000000" w:themeColor="text1"/>
          <w:sz w:val="24"/>
          <w:szCs w:val="24"/>
        </w:rPr>
        <w:t>parc</w:t>
      </w:r>
      <w:proofErr w:type="spellEnd"/>
      <w:r w:rsidRPr="009B39F5">
        <w:rPr>
          <w:rStyle w:val="normaltextrun"/>
          <w:rFonts w:ascii="Arial" w:eastAsia="Arial" w:hAnsi="Arial" w:cs="Arial"/>
          <w:b/>
          <w:bCs/>
          <w:color w:val="000000" w:themeColor="text1"/>
          <w:sz w:val="24"/>
          <w:szCs w:val="24"/>
        </w:rPr>
        <w:t xml:space="preserve">. č. 2719/4 </w:t>
      </w:r>
      <w:proofErr w:type="spellStart"/>
      <w:r w:rsidRPr="009B39F5">
        <w:rPr>
          <w:rStyle w:val="normaltextrun"/>
          <w:rFonts w:ascii="Arial" w:eastAsia="Arial" w:hAnsi="Arial" w:cs="Arial"/>
          <w:b/>
          <w:bCs/>
          <w:color w:val="000000" w:themeColor="text1"/>
          <w:sz w:val="24"/>
          <w:szCs w:val="24"/>
        </w:rPr>
        <w:t>ost</w:t>
      </w:r>
      <w:proofErr w:type="spellEnd"/>
      <w:r w:rsidRPr="009B39F5">
        <w:rPr>
          <w:rStyle w:val="normaltextrun"/>
          <w:rFonts w:ascii="Arial" w:eastAsia="Arial" w:hAnsi="Arial" w:cs="Arial"/>
          <w:b/>
          <w:bCs/>
          <w:color w:val="000000" w:themeColor="text1"/>
          <w:sz w:val="24"/>
          <w:szCs w:val="24"/>
        </w:rPr>
        <w:t xml:space="preserve">. pl. o výměře 314 m2 v </w:t>
      </w:r>
      <w:proofErr w:type="spellStart"/>
      <w:r w:rsidRPr="009B39F5">
        <w:rPr>
          <w:rStyle w:val="normaltextrun"/>
          <w:rFonts w:ascii="Arial" w:eastAsia="Arial" w:hAnsi="Arial" w:cs="Arial"/>
          <w:b/>
          <w:bCs/>
          <w:color w:val="000000" w:themeColor="text1"/>
          <w:sz w:val="24"/>
          <w:szCs w:val="24"/>
        </w:rPr>
        <w:t>k.ú</w:t>
      </w:r>
      <w:proofErr w:type="spellEnd"/>
      <w:r w:rsidRPr="009B39F5">
        <w:rPr>
          <w:rStyle w:val="normaltextrun"/>
          <w:rFonts w:ascii="Arial" w:eastAsia="Arial" w:hAnsi="Arial" w:cs="Arial"/>
          <w:b/>
          <w:bCs/>
          <w:color w:val="000000" w:themeColor="text1"/>
          <w:sz w:val="24"/>
          <w:szCs w:val="24"/>
        </w:rPr>
        <w:t>. a obci Velké Losiny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Pr="009B39F5">
        <w:rPr>
          <w:rStyle w:val="eop"/>
          <w:rFonts w:ascii="Arial" w:eastAsia="Times New Roman" w:hAnsi="Arial" w:cs="Arial"/>
          <w:color w:val="000000" w:themeColor="text1"/>
          <w:sz w:val="24"/>
          <w:szCs w:val="24"/>
        </w:rPr>
        <w:t> </w:t>
      </w:r>
    </w:p>
    <w:p w14:paraId="6476BF1C" w14:textId="22440B9B" w:rsidR="6C813396" w:rsidRPr="009B39F5" w:rsidRDefault="6C813396" w:rsidP="009B39F5">
      <w:pPr>
        <w:spacing w:after="120" w:line="240" w:lineRule="auto"/>
        <w:jc w:val="both"/>
        <w:rPr>
          <w:rFonts w:ascii="Arial" w:eastAsia="Times New Roman" w:hAnsi="Arial" w:cs="Arial"/>
          <w:color w:val="000000" w:themeColor="text1"/>
          <w:sz w:val="24"/>
          <w:szCs w:val="24"/>
        </w:rPr>
      </w:pPr>
      <w:r w:rsidRPr="009B39F5">
        <w:rPr>
          <w:rStyle w:val="normaltextrun"/>
          <w:rFonts w:ascii="Arial" w:eastAsia="Arial" w:hAnsi="Arial" w:cs="Arial"/>
          <w:b/>
          <w:bCs/>
          <w:color w:val="000000" w:themeColor="text1"/>
          <w:sz w:val="24"/>
          <w:szCs w:val="24"/>
        </w:rPr>
        <w:t>Vyjádření odboru majetkového, právního a správních činností ze dne 8. 7. 2024:</w:t>
      </w:r>
      <w:r w:rsidRPr="009B39F5">
        <w:rPr>
          <w:rStyle w:val="eop"/>
          <w:rFonts w:ascii="Arial" w:eastAsia="Times New Roman" w:hAnsi="Arial" w:cs="Arial"/>
          <w:color w:val="000000" w:themeColor="text1"/>
          <w:sz w:val="24"/>
          <w:szCs w:val="24"/>
        </w:rPr>
        <w:t> </w:t>
      </w:r>
    </w:p>
    <w:p w14:paraId="4715C138" w14:textId="5D0ABC63" w:rsidR="6C813396" w:rsidRPr="009B39F5" w:rsidRDefault="6C813396" w:rsidP="009B39F5">
      <w:pPr>
        <w:spacing w:after="120" w:line="240" w:lineRule="auto"/>
        <w:jc w:val="both"/>
        <w:rPr>
          <w:rFonts w:ascii="Arial" w:eastAsia="Times New Roman" w:hAnsi="Arial" w:cs="Arial"/>
          <w:color w:val="000000" w:themeColor="text1"/>
          <w:sz w:val="24"/>
          <w:szCs w:val="24"/>
        </w:rPr>
      </w:pPr>
      <w:r w:rsidRPr="009B39F5">
        <w:rPr>
          <w:rStyle w:val="normaltextrun"/>
          <w:rFonts w:ascii="Arial" w:eastAsia="Arial" w:hAnsi="Arial" w:cs="Arial"/>
          <w:color w:val="000000" w:themeColor="text1"/>
          <w:sz w:val="24"/>
          <w:szCs w:val="24"/>
        </w:rPr>
        <w:t>Odbor majetkový, právní a správních činností informoval ÚZSVM o přijatém usnesení Zastupitelstva Olomouckého kraje. </w:t>
      </w:r>
      <w:r w:rsidRPr="009B39F5">
        <w:rPr>
          <w:rStyle w:val="eop"/>
          <w:rFonts w:ascii="Arial" w:eastAsia="Times New Roman" w:hAnsi="Arial" w:cs="Arial"/>
          <w:color w:val="000000" w:themeColor="text1"/>
          <w:sz w:val="24"/>
          <w:szCs w:val="24"/>
        </w:rPr>
        <w:t> </w:t>
      </w:r>
    </w:p>
    <w:p w14:paraId="2ED895B5" w14:textId="7F4BBC47" w:rsidR="6C813396" w:rsidRPr="009B39F5" w:rsidRDefault="6C813396" w:rsidP="009B39F5">
      <w:pPr>
        <w:spacing w:after="120" w:line="240" w:lineRule="auto"/>
        <w:jc w:val="both"/>
        <w:rPr>
          <w:rFonts w:ascii="Arial" w:eastAsia="Times New Roman" w:hAnsi="Arial" w:cs="Arial"/>
          <w:color w:val="000000" w:themeColor="text1"/>
          <w:sz w:val="24"/>
          <w:szCs w:val="24"/>
        </w:rPr>
      </w:pPr>
      <w:r w:rsidRPr="009B39F5">
        <w:rPr>
          <w:rStyle w:val="normaltextrun"/>
          <w:rFonts w:ascii="Arial" w:eastAsia="Arial" w:hAnsi="Arial" w:cs="Arial"/>
          <w:color w:val="000000" w:themeColor="text1"/>
          <w:sz w:val="24"/>
          <w:szCs w:val="24"/>
        </w:rPr>
        <w:t>Z vyjádření ÚZSVM vyplývá, že v průběhu zpracování návrhu smlouvy bylo zjištěno, že pozemek je zastavěn krajskou silnicí III/0446 vč. pomocného silničního pozemku pouze z části (na zbylé části se nachází zeleň, pro činnost SSOK je nepotřebná) a bude tedy nezbytné nechat vyhotovit geometrický plán na oddělení silniční části pozemku. Na základě uvedeného nás ÚZSVM požádal o revokaci původního usnesení a schválení převodu části pozemku.</w:t>
      </w:r>
      <w:r w:rsidRPr="009B39F5">
        <w:rPr>
          <w:rStyle w:val="eop"/>
          <w:rFonts w:ascii="Arial" w:eastAsia="Times New Roman" w:hAnsi="Arial" w:cs="Arial"/>
          <w:color w:val="000000" w:themeColor="text1"/>
          <w:sz w:val="24"/>
          <w:szCs w:val="24"/>
        </w:rPr>
        <w:t> </w:t>
      </w:r>
    </w:p>
    <w:p w14:paraId="3D07F539" w14:textId="06B73955" w:rsidR="264B2E2D" w:rsidRPr="009B39F5" w:rsidRDefault="264B2E2D" w:rsidP="009B39F5">
      <w:pPr>
        <w:spacing w:after="120" w:line="240" w:lineRule="auto"/>
        <w:jc w:val="both"/>
        <w:rPr>
          <w:rFonts w:ascii="Arial" w:eastAsia="Times New Roman"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 xml:space="preserve">svým usnesením doporučuje Zastupitelstvu Olomouckého kraje </w:t>
      </w:r>
      <w:r w:rsidR="6C813396" w:rsidRPr="009B39F5">
        <w:rPr>
          <w:rStyle w:val="normaltextrun"/>
          <w:rFonts w:ascii="Arial" w:eastAsia="Arial" w:hAnsi="Arial" w:cs="Arial"/>
          <w:b/>
          <w:bCs/>
          <w:color w:val="000000" w:themeColor="text1"/>
          <w:sz w:val="24"/>
          <w:szCs w:val="24"/>
        </w:rPr>
        <w:t>revokovat usnesení Zastupitelstva Olomouckého kraje č. UZ/16/21/2023, bod 1.</w:t>
      </w:r>
      <w:r w:rsidR="001D1ED2"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10., ze dne 18. 9. 2023 ve věci bezúplatného nabytí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2719/4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xml:space="preserve">. pl. o výměře 314 m2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a obci Velké Losiny z vlastnictví ČR – Úřadu pro zastupování státu ve věcech majetkových, IČO: 69797111, do vlastnictví Olomouckého kraje, do hospodaření Správy silnic Olomouckého kraje, příspěvkové organizace, z důvodu zúžení předmětu převodu ze strany Úřadu pro zastupování státu ve věcech majetkových.</w:t>
      </w:r>
      <w:r w:rsidR="6C813396" w:rsidRPr="009B39F5">
        <w:rPr>
          <w:rStyle w:val="eop"/>
          <w:rFonts w:ascii="Arial" w:eastAsia="Times New Roman" w:hAnsi="Arial" w:cs="Arial"/>
          <w:color w:val="000000" w:themeColor="text1"/>
          <w:sz w:val="24"/>
          <w:szCs w:val="24"/>
        </w:rPr>
        <w:t> </w:t>
      </w:r>
    </w:p>
    <w:p w14:paraId="195D4218" w14:textId="45B0C491" w:rsidR="014957DF" w:rsidRPr="009B39F5" w:rsidRDefault="014957DF" w:rsidP="009B39F5">
      <w:pPr>
        <w:spacing w:after="120" w:line="240" w:lineRule="auto"/>
        <w:jc w:val="both"/>
        <w:rPr>
          <w:rFonts w:ascii="Arial" w:eastAsia="Times New Roman"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svým usnesením doporučuje Zastupitelstvu Olomouckého kraje schválit</w:t>
      </w:r>
      <w:r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části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2719/4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xml:space="preserve">. pl. o výměře 202 m2, dle geometrického plánu č. 1984-66/2024 ze dne 11. 6. 2024 pozemek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č. 2719/4 o výměře 202 m2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a obci Velké Losiny z vlastnictví ČR – Úřadu pro zastupování státu ve věcech majetkových, IČO:</w:t>
      </w:r>
      <w:r w:rsidR="6C813396" w:rsidRPr="009B39F5">
        <w:rPr>
          <w:rStyle w:val="normaltextrun"/>
          <w:rFonts w:ascii="Arial" w:eastAsia="Arial" w:hAnsi="Arial" w:cs="Arial"/>
          <w:color w:val="000000" w:themeColor="text1"/>
          <w:sz w:val="24"/>
          <w:szCs w:val="24"/>
        </w:rPr>
        <w:t> </w:t>
      </w:r>
      <w:r w:rsidR="6C813396" w:rsidRPr="009B39F5">
        <w:rPr>
          <w:rStyle w:val="normaltextrun"/>
          <w:rFonts w:ascii="Arial" w:eastAsia="Arial" w:hAnsi="Arial" w:cs="Arial"/>
          <w:b/>
          <w:bCs/>
          <w:color w:val="000000" w:themeColor="text1"/>
          <w:sz w:val="24"/>
          <w:szCs w:val="24"/>
        </w:rPr>
        <w:t xml:space="preserve">69797111, do vlastnictví Olomouckého kraje, </w:t>
      </w:r>
      <w:r w:rsidR="6C813396" w:rsidRPr="009B39F5">
        <w:rPr>
          <w:rStyle w:val="normaltextrun"/>
          <w:rFonts w:ascii="Arial" w:eastAsia="Arial" w:hAnsi="Arial" w:cs="Arial"/>
          <w:b/>
          <w:bCs/>
          <w:color w:val="000000" w:themeColor="text1"/>
          <w:sz w:val="24"/>
          <w:szCs w:val="24"/>
        </w:rPr>
        <w:lastRenderedPageBreak/>
        <w:t>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Times New Roman" w:hAnsi="Arial" w:cs="Arial"/>
          <w:color w:val="000000" w:themeColor="text1"/>
          <w:sz w:val="24"/>
          <w:szCs w:val="24"/>
        </w:rPr>
        <w:t> </w:t>
      </w:r>
    </w:p>
    <w:p w14:paraId="75C90B3A" w14:textId="04D72F19" w:rsidR="6C813396" w:rsidRPr="009B39F5" w:rsidRDefault="6C813396" w:rsidP="009B39F5">
      <w:pPr>
        <w:spacing w:after="120" w:line="240" w:lineRule="auto"/>
        <w:jc w:val="both"/>
        <w:rPr>
          <w:rFonts w:ascii="Arial" w:eastAsia="Times New Roman" w:hAnsi="Arial" w:cs="Arial"/>
          <w:color w:val="000000" w:themeColor="text1"/>
          <w:sz w:val="24"/>
          <w:szCs w:val="24"/>
        </w:rPr>
      </w:pPr>
      <w:r w:rsidRPr="009B39F5">
        <w:rPr>
          <w:rStyle w:val="eop"/>
          <w:rFonts w:ascii="Arial" w:eastAsia="Times New Roman" w:hAnsi="Arial" w:cs="Arial"/>
          <w:color w:val="000000" w:themeColor="text1"/>
          <w:sz w:val="24"/>
          <w:szCs w:val="24"/>
        </w:rPr>
        <w:t> </w:t>
      </w:r>
    </w:p>
    <w:p w14:paraId="65FB5E34" w14:textId="0F0657B2" w:rsidR="6C813396" w:rsidRPr="009B39F5" w:rsidRDefault="6C813396" w:rsidP="009B39F5">
      <w:pPr>
        <w:widowControl w:val="0"/>
        <w:tabs>
          <w:tab w:val="left" w:pos="708"/>
        </w:tabs>
        <w:spacing w:after="120" w:line="240" w:lineRule="auto"/>
        <w:ind w:left="567" w:hanging="567"/>
        <w:jc w:val="both"/>
        <w:rPr>
          <w:rFonts w:ascii="Arial" w:eastAsia="Arial" w:hAnsi="Arial" w:cs="Arial"/>
          <w:color w:val="000000" w:themeColor="text1"/>
          <w:sz w:val="24"/>
          <w:szCs w:val="24"/>
        </w:rPr>
      </w:pPr>
      <w:r w:rsidRPr="009B39F5">
        <w:rPr>
          <w:rStyle w:val="eop"/>
          <w:rFonts w:ascii="Arial" w:eastAsia="Calibri" w:hAnsi="Arial" w:cs="Arial"/>
          <w:color w:val="000000" w:themeColor="text1"/>
          <w:sz w:val="24"/>
          <w:szCs w:val="24"/>
        </w:rPr>
        <w:t> </w:t>
      </w:r>
      <w:r w:rsidRPr="009B39F5">
        <w:rPr>
          <w:rFonts w:ascii="Arial" w:eastAsia="Arial" w:hAnsi="Arial" w:cs="Arial"/>
          <w:b/>
          <w:bCs/>
          <w:color w:val="000000" w:themeColor="text1"/>
          <w:sz w:val="24"/>
          <w:szCs w:val="24"/>
        </w:rPr>
        <w:t xml:space="preserve">k návrhu usnesení body </w:t>
      </w:r>
      <w:r w:rsidR="75902D25" w:rsidRPr="009B39F5">
        <w:rPr>
          <w:rFonts w:ascii="Arial" w:eastAsia="Arial" w:hAnsi="Arial" w:cs="Arial"/>
          <w:b/>
          <w:bCs/>
          <w:color w:val="000000" w:themeColor="text1"/>
          <w:sz w:val="24"/>
          <w:szCs w:val="24"/>
        </w:rPr>
        <w:t>2</w:t>
      </w:r>
      <w:r w:rsidRPr="009B39F5">
        <w:rPr>
          <w:rFonts w:ascii="Arial" w:eastAsia="Arial" w:hAnsi="Arial" w:cs="Arial"/>
          <w:b/>
          <w:bCs/>
          <w:color w:val="000000" w:themeColor="text1"/>
          <w:sz w:val="24"/>
          <w:szCs w:val="24"/>
        </w:rPr>
        <w:t xml:space="preserve">. 2. – </w:t>
      </w:r>
      <w:r w:rsidR="0853E172" w:rsidRPr="009B39F5">
        <w:rPr>
          <w:rFonts w:ascii="Arial" w:eastAsia="Arial" w:hAnsi="Arial" w:cs="Arial"/>
          <w:b/>
          <w:bCs/>
          <w:color w:val="000000" w:themeColor="text1"/>
          <w:sz w:val="24"/>
          <w:szCs w:val="24"/>
        </w:rPr>
        <w:t>2</w:t>
      </w:r>
      <w:r w:rsidRPr="009B39F5">
        <w:rPr>
          <w:rFonts w:ascii="Arial" w:eastAsia="Arial" w:hAnsi="Arial" w:cs="Arial"/>
          <w:b/>
          <w:bCs/>
          <w:color w:val="000000" w:themeColor="text1"/>
          <w:sz w:val="24"/>
          <w:szCs w:val="24"/>
        </w:rPr>
        <w:t>. 6.</w:t>
      </w:r>
    </w:p>
    <w:p w14:paraId="09DC95AB" w14:textId="3BB3F457" w:rsidR="6C813396" w:rsidRPr="009B39F5" w:rsidRDefault="6C813396" w:rsidP="009B39F5">
      <w:pPr>
        <w:pBdr>
          <w:top w:val="single" w:sz="4" w:space="1" w:color="000000"/>
          <w:left w:val="single" w:sz="4" w:space="4" w:color="000000"/>
          <w:bottom w:val="single" w:sz="4" w:space="1" w:color="000000"/>
          <w:right w:val="single" w:sz="4" w:space="4" w:color="000000"/>
        </w:pBd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Bezúplatné nabytí silničních pozemků z vlastnictví ČR – Úřadu pro zastupování státu ve věcech majetkových do vlastnictví Olomouckého kraje, do hospodaření Správy silnic Olomouckého kraje, příspěvkové organizace – okres Šumperk.</w:t>
      </w:r>
      <w:r w:rsidRPr="009B39F5">
        <w:rPr>
          <w:rStyle w:val="eop"/>
          <w:rFonts w:ascii="Arial" w:eastAsia="Arial" w:hAnsi="Arial" w:cs="Arial"/>
          <w:color w:val="000000" w:themeColor="text1"/>
          <w:sz w:val="24"/>
          <w:szCs w:val="24"/>
        </w:rPr>
        <w:t> </w:t>
      </w:r>
    </w:p>
    <w:p w14:paraId="47C9EA7C" w14:textId="12928CE8"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 xml:space="preserve">Olomoucký kraj obdržel od generální ředitelky Úřadu pro zastupování státu ve věcech majetkových (dále jen „ÚZSVM“) dopis týkající se záležitosti převodu pozemků, mimo jiné zastavěných silnicemi II. a III. třídy, z vlastnictví ČR – ÚZSVM do vlastnictví Olomouckého kraje, do hospodaření Správy silnic Olomouckého kraje, příspěvkové organizace. Součástí dopisu byl i seznam nepotřebných nemovitostí, které se nacházejí v Olomouckém kraji, a s nimiž je příslušný hospodařit ÚZSVM. Následně Olomoucký kraj požádal mj. Správu silnic Olomouckého kraje, příspěvkovou organizaci (resp. věcně příslušný odbor dopravy a silničního hospodářství) o vyjádření. Příspěvková organizace ze zaslaného seznamu vybrala pozemky či jejich části, které jsou pro její činnost potřebné, a jsou tudíž vhodné k bezúplatnému převodu z vlastnictví ČR – ÚZSVM do vlastnictví Olomouckého kraje, do hospodaření Správy silnic Olomouckého kraje, příspěvkové organizace. Dle vzájemné dohody mezi Olomouckým krajem a ÚZSVM byl vytvořen tzv. harmonogram, na </w:t>
      </w:r>
      <w:proofErr w:type="gramStart"/>
      <w:r w:rsidRPr="009B39F5">
        <w:rPr>
          <w:rStyle w:val="normaltextrun"/>
          <w:rFonts w:ascii="Arial" w:eastAsia="Arial" w:hAnsi="Arial" w:cs="Arial"/>
          <w:color w:val="000000" w:themeColor="text1"/>
          <w:sz w:val="24"/>
          <w:szCs w:val="24"/>
        </w:rPr>
        <w:t>základě</w:t>
      </w:r>
      <w:proofErr w:type="gramEnd"/>
      <w:r w:rsidRPr="009B39F5">
        <w:rPr>
          <w:rStyle w:val="normaltextrun"/>
          <w:rFonts w:ascii="Arial" w:eastAsia="Arial" w:hAnsi="Arial" w:cs="Arial"/>
          <w:color w:val="000000" w:themeColor="text1"/>
          <w:sz w:val="24"/>
          <w:szCs w:val="24"/>
        </w:rPr>
        <w:t xml:space="preserve"> kterého jsou pozemky předkládány a schvalovány v orgánech Olomouckého kraje. U některých pozemků bylo nezbytné nechat zpracovat geometrický plán na oddělení potřebných částí, zastavěných krajskými silnicemi.  </w:t>
      </w:r>
    </w:p>
    <w:p w14:paraId="7CB62E55" w14:textId="552327A8"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Pro úplnost uvádíme, že na základě harmonogramu byly již některé majetkoprávní dispozice předloženy k projednání a schválení Zastupitelstvu Olomouckého kraje dne 17. 6. 2024. </w:t>
      </w:r>
    </w:p>
    <w:p w14:paraId="526F2A92" w14:textId="14056801"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Odbor majetkový, právní a správních činností nyní předkládá záležitost bezúplatného nabytí pozemků nacházejících se v katastrálních územích Mohelnice – krajská silnice III/446, Rovensko – krajská silnice II/369, Sobotín – krajská silnice III/4502, Velké Losiny – krajská silnice III/0447, Nová Seninka – krajská silnice II/446 (vše okres Šumperk).  </w:t>
      </w:r>
    </w:p>
    <w:p w14:paraId="393B39AB" w14:textId="2317A7AB"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Vyjádření odboru dopravy a silničního hospodářství ze dne 26. 6. 2024:</w:t>
      </w:r>
      <w:r w:rsidRPr="009B39F5">
        <w:rPr>
          <w:rStyle w:val="eop"/>
          <w:rFonts w:ascii="Arial" w:eastAsia="Arial" w:hAnsi="Arial" w:cs="Arial"/>
          <w:color w:val="000000" w:themeColor="text1"/>
          <w:sz w:val="24"/>
          <w:szCs w:val="24"/>
        </w:rPr>
        <w:t> </w:t>
      </w:r>
    </w:p>
    <w:p w14:paraId="2EBA1B11" w14:textId="74E201BE"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Odbor dopravy a silničního hospodářství na základě stanoviska Správy silnic Olomouckého kraje, příspěvková organizace, souhlasí s nabytím předmětných pozemků z vlastnictví ČR – ÚZSVM do vlastnictví Olomouckého kraje, do hospodaření SSOK. Pozemky jsou zastavěny krajskými silnicemi, pro činnost SSOK jsou potřebné. </w:t>
      </w:r>
    </w:p>
    <w:p w14:paraId="5FD4E37B" w14:textId="1DA1EF01"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Vyjádření odboru majetkového, právního a správních činností ze dne 27. 6. 2024:</w:t>
      </w:r>
      <w:r w:rsidRPr="009B39F5">
        <w:rPr>
          <w:rStyle w:val="eop"/>
          <w:rFonts w:ascii="Arial" w:eastAsia="Arial" w:hAnsi="Arial" w:cs="Arial"/>
          <w:color w:val="000000" w:themeColor="text1"/>
          <w:sz w:val="24"/>
          <w:szCs w:val="24"/>
        </w:rPr>
        <w:t> </w:t>
      </w:r>
    </w:p>
    <w:p w14:paraId="7698BC62" w14:textId="59681891"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Odbor majetkový, právní a správních činností předkládá ke schválení seznam pozemků, zastavěných silnicemi II. a III. třídy na území okresu Šumperk, které by měly být řešeny v II. pol. roku 2024.  </w:t>
      </w:r>
    </w:p>
    <w:p w14:paraId="2361D3D8" w14:textId="77777777" w:rsidR="00101B05" w:rsidRDefault="00101B05" w:rsidP="009B39F5">
      <w:pPr>
        <w:pStyle w:val="Normal0"/>
        <w:spacing w:after="120"/>
        <w:jc w:val="both"/>
        <w:rPr>
          <w:b/>
          <w:bCs/>
        </w:rPr>
      </w:pPr>
    </w:p>
    <w:p w14:paraId="088F4B0C" w14:textId="48A2AA08" w:rsidR="59B1F7E3" w:rsidRPr="009B39F5" w:rsidRDefault="59B1F7E3" w:rsidP="009B39F5">
      <w:pPr>
        <w:pStyle w:val="Normal0"/>
        <w:spacing w:after="120"/>
        <w:jc w:val="both"/>
        <w:rPr>
          <w:rFonts w:eastAsia="Arial"/>
          <w:color w:val="000000" w:themeColor="text1"/>
        </w:rPr>
      </w:pPr>
      <w:r w:rsidRPr="009B39F5">
        <w:rPr>
          <w:b/>
          <w:bCs/>
        </w:rPr>
        <w:t xml:space="preserve">Rada Olomouckého kraje </w:t>
      </w:r>
      <w:r w:rsidRPr="009B39F5">
        <w:t xml:space="preserve">na základě návrhu K – MP a odboru majetkového, právního a správních činností </w:t>
      </w:r>
      <w:r w:rsidRPr="009B39F5">
        <w:rPr>
          <w:b/>
          <w:bCs/>
        </w:rPr>
        <w:t>svým usnesením doporučuje Zastupitelstvu Olomouckého kraje schválit</w:t>
      </w:r>
      <w:r w:rsidRPr="009B39F5">
        <w:rPr>
          <w:rStyle w:val="normaltextrun"/>
          <w:rFonts w:eastAsia="Arial"/>
          <w:b/>
          <w:bCs/>
          <w:color w:val="000000" w:themeColor="text1"/>
        </w:rPr>
        <w:t xml:space="preserve"> </w:t>
      </w:r>
      <w:r w:rsidR="6C813396" w:rsidRPr="009B39F5">
        <w:rPr>
          <w:rStyle w:val="normaltextrun"/>
          <w:rFonts w:eastAsia="Arial"/>
          <w:b/>
          <w:bCs/>
          <w:color w:val="000000" w:themeColor="text1"/>
        </w:rPr>
        <w:t xml:space="preserve">bezúplatné nabytí pozemku </w:t>
      </w:r>
      <w:proofErr w:type="spellStart"/>
      <w:r w:rsidR="6C813396" w:rsidRPr="009B39F5">
        <w:rPr>
          <w:rStyle w:val="normaltextrun"/>
          <w:rFonts w:eastAsia="Arial"/>
          <w:b/>
          <w:bCs/>
          <w:color w:val="000000" w:themeColor="text1"/>
        </w:rPr>
        <w:t>parc</w:t>
      </w:r>
      <w:proofErr w:type="spellEnd"/>
      <w:r w:rsidR="6C813396" w:rsidRPr="009B39F5">
        <w:rPr>
          <w:rStyle w:val="normaltextrun"/>
          <w:rFonts w:eastAsia="Arial"/>
          <w:b/>
          <w:bCs/>
          <w:color w:val="000000" w:themeColor="text1"/>
        </w:rPr>
        <w:t xml:space="preserve">. č. 2959/11 </w:t>
      </w:r>
      <w:proofErr w:type="spellStart"/>
      <w:r w:rsidR="6C813396" w:rsidRPr="009B39F5">
        <w:rPr>
          <w:rStyle w:val="normaltextrun"/>
          <w:rFonts w:eastAsia="Arial"/>
          <w:b/>
          <w:bCs/>
          <w:color w:val="000000" w:themeColor="text1"/>
        </w:rPr>
        <w:t>ost</w:t>
      </w:r>
      <w:proofErr w:type="spellEnd"/>
      <w:r w:rsidR="6C813396" w:rsidRPr="009B39F5">
        <w:rPr>
          <w:rStyle w:val="normaltextrun"/>
          <w:rFonts w:eastAsia="Arial"/>
          <w:b/>
          <w:bCs/>
          <w:color w:val="000000" w:themeColor="text1"/>
        </w:rPr>
        <w:t>. pl. o výměře 701 m2 v </w:t>
      </w:r>
      <w:proofErr w:type="spellStart"/>
      <w:r w:rsidR="6C813396" w:rsidRPr="009B39F5">
        <w:rPr>
          <w:rStyle w:val="normaltextrun"/>
          <w:rFonts w:eastAsia="Arial"/>
          <w:b/>
          <w:bCs/>
          <w:color w:val="000000" w:themeColor="text1"/>
        </w:rPr>
        <w:t>k.ú</w:t>
      </w:r>
      <w:proofErr w:type="spellEnd"/>
      <w:r w:rsidR="6C813396" w:rsidRPr="009B39F5">
        <w:rPr>
          <w:rStyle w:val="normaltextrun"/>
          <w:rFonts w:eastAsia="Arial"/>
          <w:b/>
          <w:bCs/>
          <w:color w:val="000000" w:themeColor="text1"/>
        </w:rPr>
        <w:t xml:space="preserve">. a obci Mohelnice z vlastnictví ČR – Úřadu pro zastupování státu ve věcech majetkových, IČO: 69797111, do vlastnictví Olomouckého kraje, do hospodaření Správy silnic Olomouckého kraje, příspěvkové organizace, za podmínek stanovených </w:t>
      </w:r>
      <w:r w:rsidR="6C813396" w:rsidRPr="009B39F5">
        <w:rPr>
          <w:rStyle w:val="normaltextrun"/>
          <w:rFonts w:eastAsia="Arial"/>
          <w:b/>
          <w:bCs/>
          <w:color w:val="000000" w:themeColor="text1"/>
        </w:rPr>
        <w:lastRenderedPageBreak/>
        <w:t>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eastAsia="Arial"/>
          <w:color w:val="000000" w:themeColor="text1"/>
        </w:rPr>
        <w:t> </w:t>
      </w:r>
    </w:p>
    <w:p w14:paraId="362E703D" w14:textId="563CF171" w:rsidR="5022C430" w:rsidRPr="009B39F5" w:rsidRDefault="5022C430" w:rsidP="009B39F5">
      <w:pPr>
        <w:spacing w:after="120" w:line="240" w:lineRule="auto"/>
        <w:jc w:val="both"/>
        <w:rPr>
          <w:rFonts w:ascii="Arial" w:eastAsia="Arial"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svým usnesením doporučuje Zastupitelstvu Olomouckého kraje schválit</w:t>
      </w:r>
      <w:r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426/5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pl. o výměře 284 m2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a obci Rovensko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34DA4229" w14:textId="4CC63BC6" w:rsidR="0F1EC123" w:rsidRPr="009B39F5" w:rsidRDefault="0F1EC123" w:rsidP="009B39F5">
      <w:pPr>
        <w:spacing w:after="120" w:line="240" w:lineRule="auto"/>
        <w:jc w:val="both"/>
        <w:rPr>
          <w:rFonts w:ascii="Arial" w:eastAsia="Arial"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svým usnesením doporučuje Zastupitelstvu Olomouckého kraje schválit</w:t>
      </w:r>
      <w:r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pozemků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1738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xml:space="preserve">. pl. o výměře 149 m2 a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č.</w:t>
      </w:r>
      <w:r w:rsidR="001D1ED2" w:rsidRPr="009B39F5">
        <w:rPr>
          <w:rStyle w:val="normaltextrun"/>
          <w:rFonts w:ascii="Arial" w:eastAsia="Arial" w:hAnsi="Arial" w:cs="Arial"/>
          <w:b/>
          <w:bCs/>
          <w:color w:val="000000" w:themeColor="text1"/>
          <w:sz w:val="24"/>
          <w:szCs w:val="24"/>
        </w:rPr>
        <w:t> </w:t>
      </w:r>
      <w:r w:rsidR="6C813396" w:rsidRPr="009B39F5">
        <w:rPr>
          <w:rStyle w:val="normaltextrun"/>
          <w:rFonts w:ascii="Arial" w:eastAsia="Arial" w:hAnsi="Arial" w:cs="Arial"/>
          <w:b/>
          <w:bCs/>
          <w:color w:val="000000" w:themeColor="text1"/>
          <w:sz w:val="24"/>
          <w:szCs w:val="24"/>
        </w:rPr>
        <w:t xml:space="preserve">1778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xml:space="preserve">. </w:t>
      </w:r>
      <w:proofErr w:type="spellStart"/>
      <w:r w:rsidR="6C813396" w:rsidRPr="009B39F5">
        <w:rPr>
          <w:rStyle w:val="normaltextrun"/>
          <w:rFonts w:ascii="Arial" w:eastAsia="Arial" w:hAnsi="Arial" w:cs="Arial"/>
          <w:b/>
          <w:bCs/>
          <w:color w:val="000000" w:themeColor="text1"/>
          <w:sz w:val="24"/>
          <w:szCs w:val="24"/>
        </w:rPr>
        <w:t>pl</w:t>
      </w:r>
      <w:proofErr w:type="spellEnd"/>
      <w:r w:rsidR="6C813396" w:rsidRPr="009B39F5">
        <w:rPr>
          <w:rStyle w:val="normaltextrun"/>
          <w:rFonts w:ascii="Arial" w:eastAsia="Arial" w:hAnsi="Arial" w:cs="Arial"/>
          <w:b/>
          <w:bCs/>
          <w:color w:val="000000" w:themeColor="text1"/>
          <w:sz w:val="24"/>
          <w:szCs w:val="24"/>
        </w:rPr>
        <w:t>. o výměře 345 m2, oba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a obci Sobotín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3CC1AE25" w14:textId="32220CC9" w:rsidR="341512A7" w:rsidRPr="009B39F5" w:rsidRDefault="341512A7" w:rsidP="009B39F5">
      <w:pPr>
        <w:spacing w:after="120" w:line="240" w:lineRule="auto"/>
        <w:jc w:val="both"/>
        <w:rPr>
          <w:rFonts w:ascii="Arial" w:eastAsia="Arial"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svým usnesením doporučuje Zastupitelstvu Olomouckého kraje schválit</w:t>
      </w:r>
      <w:r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2720/146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pl. o výměře 71 m2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a obci Velké Losiny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60F26DA9" w14:textId="178923C1" w:rsidR="6DD46078" w:rsidRPr="009B39F5" w:rsidRDefault="6DD46078" w:rsidP="009B39F5">
      <w:pPr>
        <w:spacing w:after="120" w:line="240" w:lineRule="auto"/>
        <w:jc w:val="both"/>
        <w:rPr>
          <w:rFonts w:ascii="Arial" w:eastAsia="Arial"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svým usnesením doporučuje Zastupitelstvu Olomouckého kraje schválit</w:t>
      </w:r>
      <w:r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1785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pl. o výměře 746 m2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Nová Seninka, obec Staré Město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461C6EAC" w14:textId="32C94DB4" w:rsidR="52822E1D" w:rsidRPr="009B39F5" w:rsidRDefault="52822E1D" w:rsidP="009B39F5">
      <w:pPr>
        <w:spacing w:after="120" w:line="240" w:lineRule="auto"/>
        <w:jc w:val="both"/>
        <w:rPr>
          <w:rFonts w:ascii="Arial" w:eastAsia="Arial" w:hAnsi="Arial" w:cs="Arial"/>
          <w:color w:val="000000" w:themeColor="text1"/>
          <w:sz w:val="24"/>
          <w:szCs w:val="24"/>
        </w:rPr>
      </w:pPr>
    </w:p>
    <w:p w14:paraId="6CD3B40B" w14:textId="69C5D3C8" w:rsidR="6C813396" w:rsidRPr="009B39F5" w:rsidRDefault="6C813396" w:rsidP="009B39F5">
      <w:pPr>
        <w:widowControl w:val="0"/>
        <w:tabs>
          <w:tab w:val="left" w:pos="708"/>
        </w:tabs>
        <w:spacing w:after="120" w:line="240" w:lineRule="auto"/>
        <w:ind w:left="567" w:hanging="567"/>
        <w:jc w:val="both"/>
        <w:rPr>
          <w:rFonts w:ascii="Arial" w:eastAsia="Arial" w:hAnsi="Arial" w:cs="Arial"/>
          <w:color w:val="000000" w:themeColor="text1"/>
          <w:sz w:val="24"/>
          <w:szCs w:val="24"/>
        </w:rPr>
      </w:pPr>
      <w:r w:rsidRPr="009B39F5">
        <w:rPr>
          <w:rStyle w:val="eop"/>
          <w:rFonts w:ascii="Arial" w:eastAsia="Calibri" w:hAnsi="Arial" w:cs="Arial"/>
          <w:color w:val="000000" w:themeColor="text1"/>
          <w:sz w:val="24"/>
          <w:szCs w:val="24"/>
        </w:rPr>
        <w:t> </w:t>
      </w:r>
      <w:r w:rsidRPr="009B39F5">
        <w:rPr>
          <w:rFonts w:ascii="Arial" w:eastAsia="Arial" w:hAnsi="Arial" w:cs="Arial"/>
          <w:b/>
          <w:bCs/>
          <w:color w:val="000000" w:themeColor="text1"/>
          <w:sz w:val="24"/>
          <w:szCs w:val="24"/>
        </w:rPr>
        <w:t xml:space="preserve">k návrhu usnesení body </w:t>
      </w:r>
      <w:r w:rsidR="3B050E0C" w:rsidRPr="009B39F5">
        <w:rPr>
          <w:rFonts w:ascii="Arial" w:eastAsia="Arial" w:hAnsi="Arial" w:cs="Arial"/>
          <w:b/>
          <w:bCs/>
          <w:color w:val="000000" w:themeColor="text1"/>
          <w:sz w:val="24"/>
          <w:szCs w:val="24"/>
        </w:rPr>
        <w:t>2</w:t>
      </w:r>
      <w:r w:rsidRPr="009B39F5">
        <w:rPr>
          <w:rFonts w:ascii="Arial" w:eastAsia="Arial" w:hAnsi="Arial" w:cs="Arial"/>
          <w:b/>
          <w:bCs/>
          <w:color w:val="000000" w:themeColor="text1"/>
          <w:sz w:val="24"/>
          <w:szCs w:val="24"/>
        </w:rPr>
        <w:t xml:space="preserve">. 7. – </w:t>
      </w:r>
      <w:r w:rsidR="6AD5B68A" w:rsidRPr="009B39F5">
        <w:rPr>
          <w:rFonts w:ascii="Arial" w:eastAsia="Arial" w:hAnsi="Arial" w:cs="Arial"/>
          <w:b/>
          <w:bCs/>
          <w:color w:val="000000" w:themeColor="text1"/>
          <w:sz w:val="24"/>
          <w:szCs w:val="24"/>
        </w:rPr>
        <w:t>2</w:t>
      </w:r>
      <w:r w:rsidRPr="009B39F5">
        <w:rPr>
          <w:rFonts w:ascii="Arial" w:eastAsia="Arial" w:hAnsi="Arial" w:cs="Arial"/>
          <w:b/>
          <w:bCs/>
          <w:color w:val="000000" w:themeColor="text1"/>
          <w:sz w:val="24"/>
          <w:szCs w:val="24"/>
        </w:rPr>
        <w:t>. 12.</w:t>
      </w:r>
    </w:p>
    <w:p w14:paraId="5028EB12" w14:textId="05DECC15" w:rsidR="6C813396" w:rsidRPr="009B39F5" w:rsidRDefault="6C813396" w:rsidP="009B39F5">
      <w:pPr>
        <w:pBdr>
          <w:top w:val="single" w:sz="4" w:space="1" w:color="000000"/>
          <w:left w:val="single" w:sz="4" w:space="4" w:color="000000"/>
          <w:bottom w:val="single" w:sz="4" w:space="1" w:color="000000"/>
          <w:right w:val="single" w:sz="4" w:space="4" w:color="000000"/>
        </w:pBd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Bezúplatné nabytí silničních pozemků z vlastnictví ČR – Úřadu pro zastupování státu ve věcech majetkových do vlastnictví Olomouckého kraje, do hospodaření Správy silnic Olomouckého kraje, příspěvkové organizace – okres Jeseník.</w:t>
      </w:r>
      <w:r w:rsidRPr="009B39F5">
        <w:rPr>
          <w:rStyle w:val="eop"/>
          <w:rFonts w:ascii="Arial" w:eastAsia="Arial" w:hAnsi="Arial" w:cs="Arial"/>
          <w:color w:val="000000" w:themeColor="text1"/>
          <w:sz w:val="24"/>
          <w:szCs w:val="24"/>
        </w:rPr>
        <w:t> </w:t>
      </w:r>
    </w:p>
    <w:p w14:paraId="6C708361" w14:textId="1255295F"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 xml:space="preserve">Olomoucký kraj obdržel od generální ředitelky Úřadu pro zastupování státu ve věcech majetkových (dále jen „ÚZSVM“) dopis týkající se záležitosti převodu pozemků, mimo jiné zastavěných silnicemi II. a III. třídy, z vlastnictví ČR – ÚZSVM do vlastnictví Olomouckého </w:t>
      </w:r>
      <w:r w:rsidRPr="009B39F5">
        <w:rPr>
          <w:rStyle w:val="normaltextrun"/>
          <w:rFonts w:ascii="Arial" w:eastAsia="Arial" w:hAnsi="Arial" w:cs="Arial"/>
          <w:color w:val="000000" w:themeColor="text1"/>
          <w:sz w:val="24"/>
          <w:szCs w:val="24"/>
        </w:rPr>
        <w:lastRenderedPageBreak/>
        <w:t xml:space="preserve">kraje, do hospodaření Správy silnic Olomouckého kraje, příspěvkové organizace. Součástí dopisu byl i seznam nepotřebných nemovitostí, které se nacházejí v Olomouckém kraji, a s nimiž je příslušný hospodařit ÚZSVM. Následně Olomoucký kraj požádal mj. Správu silnic Olomouckého kraje, příspěvkovou organizaci (resp. věcně příslušný odbor dopravy a silničního hospodářství) o vyjádření. Příspěvková organizace ze zaslaného seznamu vybrala pozemky či jejich části, které jsou pro její činnost potřebné, a jsou tudíž vhodné k bezúplatnému převodu z vlastnictví ČR – ÚZSVM do vlastnictví Olomouckého kraje, do hospodaření Správy silnic Olomouckého kraje, příspěvkové organizace. Dle vzájemné dohody mezi Olomouckým krajem a ÚZSVM byl vytvořen tzv. harmonogram, na </w:t>
      </w:r>
      <w:proofErr w:type="gramStart"/>
      <w:r w:rsidRPr="009B39F5">
        <w:rPr>
          <w:rStyle w:val="normaltextrun"/>
          <w:rFonts w:ascii="Arial" w:eastAsia="Arial" w:hAnsi="Arial" w:cs="Arial"/>
          <w:color w:val="000000" w:themeColor="text1"/>
          <w:sz w:val="24"/>
          <w:szCs w:val="24"/>
        </w:rPr>
        <w:t>základě</w:t>
      </w:r>
      <w:proofErr w:type="gramEnd"/>
      <w:r w:rsidRPr="009B39F5">
        <w:rPr>
          <w:rStyle w:val="normaltextrun"/>
          <w:rFonts w:ascii="Arial" w:eastAsia="Arial" w:hAnsi="Arial" w:cs="Arial"/>
          <w:color w:val="000000" w:themeColor="text1"/>
          <w:sz w:val="24"/>
          <w:szCs w:val="24"/>
        </w:rPr>
        <w:t xml:space="preserve"> kterého jsou pozemky předkládány a schvalovány v orgánech Olomouckého kraje. U některých pozemků bylo nezbytné nechat zpracovat geometrický plán na oddělení potřebných částí, zastavěných krajskými silnicemi.  </w:t>
      </w:r>
    </w:p>
    <w:p w14:paraId="0179A17E" w14:textId="6A1D6EAA"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Odbor majetkový, právní a správních činností nyní předkládá záležitost bezúplatného nabytí pozemků nacházejících se v katastrálních územích Bílá Voda u Javorníka – krajská silnice III/4532, Mikulovice u Jeseníka – krajská silnice II/457, Nové Vilémovice – krajská silnice III/4535, Petrovice u Skorošic – krajská silnice III/45313, Velká Kraš – krajská silnice III/4539, Vlčice u Javorníka – krajská silnice III/45313 (vše okres Jeseník). </w:t>
      </w:r>
    </w:p>
    <w:p w14:paraId="53CF1BE5" w14:textId="75970D6E"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Vyjádření odboru dopravy a silničního hospodářství ze dne 26. 6. 2024:</w:t>
      </w:r>
      <w:r w:rsidRPr="009B39F5">
        <w:rPr>
          <w:rStyle w:val="eop"/>
          <w:rFonts w:ascii="Arial" w:eastAsia="Arial" w:hAnsi="Arial" w:cs="Arial"/>
          <w:color w:val="000000" w:themeColor="text1"/>
          <w:sz w:val="24"/>
          <w:szCs w:val="24"/>
        </w:rPr>
        <w:t> </w:t>
      </w:r>
    </w:p>
    <w:p w14:paraId="534C89D9" w14:textId="0CE5506A"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Odbor dopravy a silničního hospodářství na základě stanoviska Správy silnic Olomouckého kraje, příspěvková organizace, souhlasí s nabytím předmětných pozemků z vlastnictví ČR – ÚZSVM do vlastnictví Olomouckého kraje, do hospodaření SSOK. Pozemky jsou zastavěny krajskými silnicemi, pro činnost SSOK jsou potřebné. </w:t>
      </w:r>
    </w:p>
    <w:p w14:paraId="205A6DDA" w14:textId="6DAC8102"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Vyjádření odboru majetkového, právního a správních činností ze dne 27. 6. 2024:</w:t>
      </w:r>
      <w:r w:rsidRPr="009B39F5">
        <w:rPr>
          <w:rStyle w:val="eop"/>
          <w:rFonts w:ascii="Arial" w:eastAsia="Arial" w:hAnsi="Arial" w:cs="Arial"/>
          <w:color w:val="000000" w:themeColor="text1"/>
          <w:sz w:val="24"/>
          <w:szCs w:val="24"/>
        </w:rPr>
        <w:t> </w:t>
      </w:r>
    </w:p>
    <w:p w14:paraId="1C3B4D59" w14:textId="03FA7E75"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Odbor majetkový, právní a správních činností předkládá ke schválení seznam pozemků, zastavěných silnicemi II. a III. třídy na území okresu Jeseník, které by měly být řešeny v II. pol. roku 2024.  </w:t>
      </w:r>
    </w:p>
    <w:p w14:paraId="1899E84A" w14:textId="32EADB51" w:rsidR="73EBECB7" w:rsidRPr="009B39F5" w:rsidRDefault="73EBECB7" w:rsidP="009B39F5">
      <w:pPr>
        <w:spacing w:after="120" w:line="240" w:lineRule="auto"/>
        <w:jc w:val="both"/>
        <w:rPr>
          <w:rFonts w:ascii="Arial" w:eastAsia="Arial"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svým usnesením doporučuje Zastupitelstvu Olomouckého kraje schválit</w:t>
      </w:r>
      <w:r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1354/8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pl. o výměře 45 m2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Bílá Voda u Javorníka, obec Bílá Voda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5ADD1235" w14:textId="6DED2DFD" w:rsidR="53AD4AE3" w:rsidRPr="009B39F5" w:rsidRDefault="53AD4AE3" w:rsidP="009B39F5">
      <w:pPr>
        <w:spacing w:after="120" w:line="240" w:lineRule="auto"/>
        <w:jc w:val="both"/>
        <w:rPr>
          <w:rFonts w:ascii="Arial" w:eastAsia="Arial"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svým usnesením doporučuje Zastupitelstvu Olomouckého kraje schválit</w:t>
      </w:r>
      <w:r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4892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pl. o výměře 4 689 m2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w:t>
      </w:r>
      <w:r w:rsidR="001D1ED2" w:rsidRPr="009B39F5">
        <w:rPr>
          <w:rStyle w:val="normaltextrun"/>
          <w:rFonts w:ascii="Arial" w:eastAsia="Arial" w:hAnsi="Arial" w:cs="Arial"/>
          <w:b/>
          <w:bCs/>
          <w:color w:val="000000" w:themeColor="text1"/>
          <w:sz w:val="24"/>
          <w:szCs w:val="24"/>
        </w:rPr>
        <w:t> </w:t>
      </w:r>
      <w:r w:rsidR="6C813396" w:rsidRPr="009B39F5">
        <w:rPr>
          <w:rStyle w:val="normaltextrun"/>
          <w:rFonts w:ascii="Arial" w:eastAsia="Arial" w:hAnsi="Arial" w:cs="Arial"/>
          <w:b/>
          <w:bCs/>
          <w:color w:val="000000" w:themeColor="text1"/>
          <w:sz w:val="24"/>
          <w:szCs w:val="24"/>
        </w:rPr>
        <w:t>Mikulovice u Jeseníka, obec Mikulovice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4B252ADD" w14:textId="350CECC3" w:rsidR="6FDC3869" w:rsidRPr="009B39F5" w:rsidRDefault="6FDC3869" w:rsidP="009B39F5">
      <w:pPr>
        <w:spacing w:after="120" w:line="240" w:lineRule="auto"/>
        <w:jc w:val="both"/>
        <w:rPr>
          <w:rFonts w:ascii="Arial" w:eastAsia="Arial"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svým usnesením doporučuje Zastupitelstvu Olomouckého kraje schválit</w:t>
      </w:r>
      <w:r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části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2492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xml:space="preserve">. pl. o výměře 25 m2, dle </w:t>
      </w:r>
      <w:r w:rsidR="6C813396" w:rsidRPr="009B39F5">
        <w:rPr>
          <w:rStyle w:val="normaltextrun"/>
          <w:rFonts w:ascii="Arial" w:eastAsia="Arial" w:hAnsi="Arial" w:cs="Arial"/>
          <w:b/>
          <w:bCs/>
          <w:color w:val="000000" w:themeColor="text1"/>
          <w:sz w:val="24"/>
          <w:szCs w:val="24"/>
        </w:rPr>
        <w:lastRenderedPageBreak/>
        <w:t xml:space="preserve">geometrického plánu č. 247-51/2024 ze dne 31. 5. 2024 pozemek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č. 2492/2 o výměře 25 m2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Nové Vilémovice, obec Uhelná,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487F1E58" w14:textId="053F5DFF" w:rsidR="29215AD2" w:rsidRPr="009B39F5" w:rsidRDefault="29215AD2" w:rsidP="009B39F5">
      <w:pPr>
        <w:spacing w:after="120" w:line="240" w:lineRule="auto"/>
        <w:jc w:val="both"/>
        <w:rPr>
          <w:rFonts w:ascii="Arial" w:eastAsia="Arial"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svým usnesením doporučuje Zastupitelstvu Olomouckého kraje schválit</w:t>
      </w:r>
      <w:r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2722/5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pl. o výměře 86 m2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w:t>
      </w:r>
      <w:r w:rsidR="001D1ED2" w:rsidRPr="009B39F5">
        <w:rPr>
          <w:rStyle w:val="normaltextrun"/>
          <w:rFonts w:ascii="Arial" w:eastAsia="Arial" w:hAnsi="Arial" w:cs="Arial"/>
          <w:b/>
          <w:bCs/>
          <w:color w:val="000000" w:themeColor="text1"/>
          <w:sz w:val="24"/>
          <w:szCs w:val="24"/>
        </w:rPr>
        <w:t> </w:t>
      </w:r>
      <w:r w:rsidR="6C813396" w:rsidRPr="009B39F5">
        <w:rPr>
          <w:rStyle w:val="normaltextrun"/>
          <w:rFonts w:ascii="Arial" w:eastAsia="Arial" w:hAnsi="Arial" w:cs="Arial"/>
          <w:b/>
          <w:bCs/>
          <w:color w:val="000000" w:themeColor="text1"/>
          <w:sz w:val="24"/>
          <w:szCs w:val="24"/>
        </w:rPr>
        <w:t>Petrovice u Skorošic, obec Petrovice,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65E8F231" w14:textId="3A5649CF" w:rsidR="167DF5A3" w:rsidRPr="009B39F5" w:rsidRDefault="167DF5A3" w:rsidP="009B39F5">
      <w:pPr>
        <w:spacing w:after="120" w:line="240" w:lineRule="auto"/>
        <w:jc w:val="both"/>
        <w:rPr>
          <w:rFonts w:ascii="Arial" w:eastAsia="Arial"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svým usnesením doporučuje Zastupitelstvu Olomouckého kraje schválit</w:t>
      </w:r>
      <w:r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1725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pl. o výměře 337 m2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a obci Velká Kraš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5FF5ABD4" w14:textId="571C663B" w:rsidR="3E428D6C" w:rsidRPr="009B39F5" w:rsidRDefault="3E428D6C" w:rsidP="009B39F5">
      <w:pPr>
        <w:spacing w:after="120" w:line="240" w:lineRule="auto"/>
        <w:jc w:val="both"/>
        <w:rPr>
          <w:rFonts w:ascii="Arial" w:eastAsia="Arial"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svým usnesením doporučuje Zastupitelstvu Olomouckého kraje schválit</w:t>
      </w:r>
      <w:r w:rsidRPr="009B39F5">
        <w:rPr>
          <w:rStyle w:val="normaltextrun"/>
          <w:rFonts w:ascii="Arial" w:eastAsia="Arial" w:hAnsi="Arial" w:cs="Arial"/>
          <w:b/>
          <w:bCs/>
          <w:color w:val="000000" w:themeColor="text1"/>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pozemků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3811/2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xml:space="preserve">. pl. o výměře 2 749 m2 a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3811/3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pl. o výměře 2 634 m2, oba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Vlčice u Javorníka, obec Vlčice,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244815D4" w14:textId="16DFD641" w:rsidR="52822E1D" w:rsidRPr="009B39F5" w:rsidRDefault="52822E1D" w:rsidP="009B39F5">
      <w:pPr>
        <w:spacing w:after="120" w:line="240" w:lineRule="auto"/>
        <w:jc w:val="both"/>
        <w:rPr>
          <w:rFonts w:ascii="Arial" w:eastAsia="Arial" w:hAnsi="Arial" w:cs="Arial"/>
          <w:color w:val="000000" w:themeColor="text1"/>
          <w:sz w:val="24"/>
          <w:szCs w:val="24"/>
        </w:rPr>
      </w:pPr>
    </w:p>
    <w:p w14:paraId="4EFC3904" w14:textId="758B2165" w:rsidR="6C813396" w:rsidRPr="009B39F5" w:rsidRDefault="6C813396" w:rsidP="009B39F5">
      <w:pPr>
        <w:widowControl w:val="0"/>
        <w:tabs>
          <w:tab w:val="left" w:pos="708"/>
        </w:tabs>
        <w:spacing w:after="120" w:line="240" w:lineRule="auto"/>
        <w:ind w:left="567" w:hanging="567"/>
        <w:jc w:val="both"/>
        <w:rPr>
          <w:rFonts w:ascii="Arial" w:eastAsia="Arial" w:hAnsi="Arial" w:cs="Arial"/>
          <w:color w:val="000000" w:themeColor="text1"/>
          <w:sz w:val="24"/>
          <w:szCs w:val="24"/>
        </w:rPr>
      </w:pPr>
      <w:r w:rsidRPr="009B39F5">
        <w:rPr>
          <w:rStyle w:val="eop"/>
          <w:rFonts w:ascii="Arial" w:eastAsia="Calibri" w:hAnsi="Arial" w:cs="Arial"/>
          <w:color w:val="000000" w:themeColor="text1"/>
          <w:sz w:val="24"/>
          <w:szCs w:val="24"/>
        </w:rPr>
        <w:t> </w:t>
      </w:r>
      <w:r w:rsidRPr="009B39F5">
        <w:rPr>
          <w:rFonts w:ascii="Arial" w:eastAsia="Arial" w:hAnsi="Arial" w:cs="Arial"/>
          <w:b/>
          <w:bCs/>
          <w:color w:val="000000" w:themeColor="text1"/>
          <w:sz w:val="24"/>
          <w:szCs w:val="24"/>
        </w:rPr>
        <w:t xml:space="preserve">k návrhu usnesení bod </w:t>
      </w:r>
      <w:r w:rsidR="6DDF170C" w:rsidRPr="009B39F5">
        <w:rPr>
          <w:rFonts w:ascii="Arial" w:eastAsia="Arial" w:hAnsi="Arial" w:cs="Arial"/>
          <w:b/>
          <w:bCs/>
          <w:color w:val="000000" w:themeColor="text1"/>
          <w:sz w:val="24"/>
          <w:szCs w:val="24"/>
        </w:rPr>
        <w:t>2</w:t>
      </w:r>
      <w:r w:rsidRPr="009B39F5">
        <w:rPr>
          <w:rFonts w:ascii="Arial" w:eastAsia="Arial" w:hAnsi="Arial" w:cs="Arial"/>
          <w:b/>
          <w:bCs/>
          <w:color w:val="000000" w:themeColor="text1"/>
          <w:sz w:val="24"/>
          <w:szCs w:val="24"/>
        </w:rPr>
        <w:t>. 13.</w:t>
      </w:r>
    </w:p>
    <w:p w14:paraId="30B073F7" w14:textId="0C0B484B" w:rsidR="6C813396" w:rsidRPr="009B39F5" w:rsidRDefault="6C813396" w:rsidP="009B39F5">
      <w:pPr>
        <w:pBdr>
          <w:top w:val="single" w:sz="4" w:space="1" w:color="000000"/>
          <w:left w:val="single" w:sz="4" w:space="4" w:color="000000"/>
          <w:bottom w:val="single" w:sz="4" w:space="1" w:color="000000"/>
          <w:right w:val="single" w:sz="4" w:space="4" w:color="000000"/>
        </w:pBd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Bezúplatné nabytí pozemku v </w:t>
      </w:r>
      <w:proofErr w:type="spellStart"/>
      <w:r w:rsidRPr="009B39F5">
        <w:rPr>
          <w:rStyle w:val="normaltextrun"/>
          <w:rFonts w:ascii="Arial" w:eastAsia="Arial" w:hAnsi="Arial" w:cs="Arial"/>
          <w:b/>
          <w:bCs/>
          <w:color w:val="000000" w:themeColor="text1"/>
          <w:sz w:val="24"/>
          <w:szCs w:val="24"/>
        </w:rPr>
        <w:t>k.ú</w:t>
      </w:r>
      <w:proofErr w:type="spellEnd"/>
      <w:r w:rsidRPr="009B39F5">
        <w:rPr>
          <w:rStyle w:val="normaltextrun"/>
          <w:rFonts w:ascii="Arial" w:eastAsia="Arial" w:hAnsi="Arial" w:cs="Arial"/>
          <w:b/>
          <w:bCs/>
          <w:color w:val="000000" w:themeColor="text1"/>
          <w:sz w:val="24"/>
          <w:szCs w:val="24"/>
        </w:rPr>
        <w:t>. a obci Senice na Hané z vlastnictví ČR – Úřadu pro zastupování státu ve věcech majetkových do vlastnictví Olomouckého kraje, do hospodaření Správy silnic Olomouckého kraje, příspěvkové organizace.</w:t>
      </w:r>
      <w:r w:rsidRPr="009B39F5">
        <w:rPr>
          <w:rStyle w:val="eop"/>
          <w:rFonts w:ascii="Arial" w:eastAsia="Arial" w:hAnsi="Arial" w:cs="Arial"/>
          <w:color w:val="000000" w:themeColor="text1"/>
          <w:sz w:val="24"/>
          <w:szCs w:val="24"/>
        </w:rPr>
        <w:t> </w:t>
      </w:r>
    </w:p>
    <w:p w14:paraId="2389ACA8" w14:textId="653AAF08"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Předmětný pozemek ve vlastnictví ČR – Úřadu pro zastupování státu ve věcech majetkových se nachází v </w:t>
      </w:r>
      <w:proofErr w:type="spellStart"/>
      <w:r w:rsidRPr="009B39F5">
        <w:rPr>
          <w:rStyle w:val="normaltextrun"/>
          <w:rFonts w:ascii="Arial" w:eastAsia="Arial" w:hAnsi="Arial" w:cs="Arial"/>
          <w:color w:val="000000" w:themeColor="text1"/>
          <w:sz w:val="24"/>
          <w:szCs w:val="24"/>
        </w:rPr>
        <w:t>k.ú</w:t>
      </w:r>
      <w:proofErr w:type="spellEnd"/>
      <w:r w:rsidRPr="009B39F5">
        <w:rPr>
          <w:rStyle w:val="normaltextrun"/>
          <w:rFonts w:ascii="Arial" w:eastAsia="Arial" w:hAnsi="Arial" w:cs="Arial"/>
          <w:color w:val="000000" w:themeColor="text1"/>
          <w:sz w:val="24"/>
          <w:szCs w:val="24"/>
        </w:rPr>
        <w:t>. a obci Senice na Hané a je zastavěn krajskou silnicí II/449. </w:t>
      </w:r>
    </w:p>
    <w:p w14:paraId="29BC0926" w14:textId="49E07674"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Podnět k majetkoprávnímu vypořádání podal Úřad pro zastupování státu ve věcech majetkových. </w:t>
      </w:r>
    </w:p>
    <w:p w14:paraId="62D85D40" w14:textId="77777777" w:rsidR="00101B05" w:rsidRDefault="00101B05" w:rsidP="009B39F5">
      <w:pPr>
        <w:spacing w:after="120" w:line="240" w:lineRule="auto"/>
        <w:jc w:val="both"/>
        <w:rPr>
          <w:rStyle w:val="normaltextrun"/>
          <w:rFonts w:ascii="Arial" w:eastAsia="Arial" w:hAnsi="Arial" w:cs="Arial"/>
          <w:b/>
          <w:bCs/>
          <w:color w:val="000000" w:themeColor="text1"/>
          <w:sz w:val="24"/>
          <w:szCs w:val="24"/>
        </w:rPr>
      </w:pPr>
    </w:p>
    <w:p w14:paraId="6A7E0F28" w14:textId="77777777" w:rsidR="00101B05" w:rsidRDefault="00101B05" w:rsidP="009B39F5">
      <w:pPr>
        <w:spacing w:after="120" w:line="240" w:lineRule="auto"/>
        <w:jc w:val="both"/>
        <w:rPr>
          <w:rStyle w:val="normaltextrun"/>
          <w:rFonts w:ascii="Arial" w:eastAsia="Arial" w:hAnsi="Arial" w:cs="Arial"/>
          <w:b/>
          <w:bCs/>
          <w:color w:val="000000" w:themeColor="text1"/>
          <w:sz w:val="24"/>
          <w:szCs w:val="24"/>
        </w:rPr>
      </w:pPr>
    </w:p>
    <w:p w14:paraId="29F9FDE1" w14:textId="16879579"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lastRenderedPageBreak/>
        <w:t>Vyjádření odboru dopravy a silničního hospodářství ze dne 6. 5. 2024:</w:t>
      </w:r>
      <w:r w:rsidRPr="009B39F5">
        <w:rPr>
          <w:rStyle w:val="eop"/>
          <w:rFonts w:ascii="Arial" w:eastAsia="Arial" w:hAnsi="Arial" w:cs="Arial"/>
          <w:color w:val="000000" w:themeColor="text1"/>
          <w:sz w:val="24"/>
          <w:szCs w:val="24"/>
        </w:rPr>
        <w:t> </w:t>
      </w:r>
    </w:p>
    <w:p w14:paraId="72B65696" w14:textId="590C0F31"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Odbor dopravy a silničního hospodářství na základě stanoviska Správy silnic Olomouckého kraje, příspěvkové organizace souhlasí s převodem pozemku v </w:t>
      </w:r>
      <w:proofErr w:type="spellStart"/>
      <w:r w:rsidRPr="009B39F5">
        <w:rPr>
          <w:rStyle w:val="normaltextrun"/>
          <w:rFonts w:ascii="Arial" w:eastAsia="Arial" w:hAnsi="Arial" w:cs="Arial"/>
          <w:color w:val="000000" w:themeColor="text1"/>
          <w:sz w:val="24"/>
          <w:szCs w:val="24"/>
        </w:rPr>
        <w:t>k.ú</w:t>
      </w:r>
      <w:proofErr w:type="spellEnd"/>
      <w:r w:rsidRPr="009B39F5">
        <w:rPr>
          <w:rStyle w:val="normaltextrun"/>
          <w:rFonts w:ascii="Arial" w:eastAsia="Arial" w:hAnsi="Arial" w:cs="Arial"/>
          <w:color w:val="000000" w:themeColor="text1"/>
          <w:sz w:val="24"/>
          <w:szCs w:val="24"/>
        </w:rPr>
        <w:t>. a obci Senice na Hané z vlastnictví ČR – Úřadu pro zastupování státu ve věcech majetkových do vlastnictví Olomouckého kraje, do hospodaření Správy silnic Olomouckého kraje, příspěvkové organizace. Předmětný pozemek je zastavěn pomocným silničním pozemkem krajské komunikace II/449, pro činnost SSOK je potřebný. </w:t>
      </w:r>
    </w:p>
    <w:p w14:paraId="2F2E02FF" w14:textId="7BD114DC" w:rsidR="6FE10E8F" w:rsidRPr="009B39F5" w:rsidRDefault="6FE10E8F" w:rsidP="009B39F5">
      <w:pPr>
        <w:spacing w:after="120" w:line="240" w:lineRule="auto"/>
        <w:jc w:val="both"/>
        <w:rPr>
          <w:rFonts w:ascii="Arial" w:eastAsia="Arial" w:hAnsi="Arial" w:cs="Arial"/>
          <w:color w:val="000000" w:themeColor="text1"/>
          <w:sz w:val="24"/>
          <w:szCs w:val="24"/>
        </w:rPr>
      </w:pPr>
      <w:r w:rsidRPr="009B39F5">
        <w:rPr>
          <w:rFonts w:ascii="Arial" w:hAnsi="Arial" w:cs="Arial"/>
          <w:b/>
          <w:bCs/>
          <w:sz w:val="24"/>
          <w:szCs w:val="24"/>
        </w:rPr>
        <w:t xml:space="preserve">Rada Olomouckého kraje </w:t>
      </w:r>
      <w:r w:rsidRPr="009B39F5">
        <w:rPr>
          <w:rFonts w:ascii="Arial" w:hAnsi="Arial" w:cs="Arial"/>
          <w:sz w:val="24"/>
          <w:szCs w:val="24"/>
        </w:rPr>
        <w:t xml:space="preserve">na základě návrhu K – MP a odboru majetkového, právního a správních činností </w:t>
      </w:r>
      <w:r w:rsidRPr="009B39F5">
        <w:rPr>
          <w:rFonts w:ascii="Arial" w:hAnsi="Arial" w:cs="Arial"/>
          <w:b/>
          <w:bCs/>
          <w:sz w:val="24"/>
          <w:szCs w:val="24"/>
        </w:rPr>
        <w:t xml:space="preserve">svým usnesením doporučuje Zastupitelstvu Olomouckého kraje </w:t>
      </w:r>
      <w:r w:rsidR="001D1ED2" w:rsidRPr="009B39F5">
        <w:rPr>
          <w:rFonts w:ascii="Arial" w:hAnsi="Arial" w:cs="Arial"/>
          <w:b/>
          <w:bCs/>
          <w:sz w:val="24"/>
          <w:szCs w:val="24"/>
        </w:rPr>
        <w:t>schválit</w:t>
      </w:r>
      <w:r w:rsidR="001D1ED2" w:rsidRPr="009B39F5">
        <w:rPr>
          <w:rStyle w:val="normaltextrun"/>
          <w:rFonts w:ascii="Arial" w:eastAsia="Arial" w:hAnsi="Arial" w:cs="Arial"/>
          <w:b/>
          <w:bCs/>
          <w:color w:val="000000" w:themeColor="text1"/>
          <w:sz w:val="24"/>
          <w:szCs w:val="24"/>
        </w:rPr>
        <w:t xml:space="preserve"> bezúplatné</w:t>
      </w:r>
      <w:r w:rsidR="6C813396" w:rsidRPr="009B39F5">
        <w:rPr>
          <w:rStyle w:val="normaltextrun"/>
          <w:rFonts w:ascii="Arial" w:eastAsia="Arial" w:hAnsi="Arial" w:cs="Arial"/>
          <w:b/>
          <w:bCs/>
          <w:color w:val="000000" w:themeColor="text1"/>
          <w:sz w:val="24"/>
          <w:szCs w:val="24"/>
        </w:rPr>
        <w:t xml:space="preserve"> nabytí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1151/6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pl. o výměře 30 m2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a obci Senice na Hané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757B922E" w14:textId="5529D5C1" w:rsidR="52822E1D" w:rsidRPr="009B39F5" w:rsidRDefault="52822E1D" w:rsidP="009B39F5">
      <w:pPr>
        <w:spacing w:after="120" w:line="240" w:lineRule="auto"/>
        <w:jc w:val="both"/>
        <w:rPr>
          <w:rFonts w:ascii="Arial" w:eastAsia="Arial" w:hAnsi="Arial" w:cs="Arial"/>
          <w:color w:val="000000" w:themeColor="text1"/>
          <w:sz w:val="24"/>
          <w:szCs w:val="24"/>
        </w:rPr>
      </w:pPr>
    </w:p>
    <w:p w14:paraId="3311E8AD" w14:textId="06BB8A46" w:rsidR="6C813396" w:rsidRPr="009B39F5" w:rsidRDefault="6C813396" w:rsidP="009B39F5">
      <w:pPr>
        <w:widowControl w:val="0"/>
        <w:tabs>
          <w:tab w:val="left" w:pos="708"/>
        </w:tabs>
        <w:spacing w:after="120" w:line="240" w:lineRule="auto"/>
        <w:ind w:left="567" w:hanging="567"/>
        <w:jc w:val="both"/>
        <w:rPr>
          <w:rFonts w:ascii="Arial" w:eastAsia="Arial" w:hAnsi="Arial" w:cs="Arial"/>
          <w:color w:val="000000" w:themeColor="text1"/>
          <w:sz w:val="24"/>
          <w:szCs w:val="24"/>
        </w:rPr>
      </w:pPr>
      <w:r w:rsidRPr="009B39F5">
        <w:rPr>
          <w:rStyle w:val="eop"/>
          <w:rFonts w:ascii="Arial" w:eastAsia="Calibri" w:hAnsi="Arial" w:cs="Arial"/>
          <w:color w:val="000000" w:themeColor="text1"/>
          <w:sz w:val="24"/>
          <w:szCs w:val="24"/>
        </w:rPr>
        <w:t> </w:t>
      </w:r>
      <w:r w:rsidRPr="009B39F5">
        <w:rPr>
          <w:rFonts w:ascii="Arial" w:eastAsia="Arial" w:hAnsi="Arial" w:cs="Arial"/>
          <w:b/>
          <w:bCs/>
          <w:color w:val="000000" w:themeColor="text1"/>
          <w:sz w:val="24"/>
          <w:szCs w:val="24"/>
        </w:rPr>
        <w:t xml:space="preserve">k návrhu usnesení bod </w:t>
      </w:r>
      <w:r w:rsidR="1E32CCD5" w:rsidRPr="009B39F5">
        <w:rPr>
          <w:rFonts w:ascii="Arial" w:eastAsia="Arial" w:hAnsi="Arial" w:cs="Arial"/>
          <w:b/>
          <w:bCs/>
          <w:color w:val="000000" w:themeColor="text1"/>
          <w:sz w:val="24"/>
          <w:szCs w:val="24"/>
        </w:rPr>
        <w:t>2</w:t>
      </w:r>
      <w:r w:rsidRPr="009B39F5">
        <w:rPr>
          <w:rFonts w:ascii="Arial" w:eastAsia="Arial" w:hAnsi="Arial" w:cs="Arial"/>
          <w:b/>
          <w:bCs/>
          <w:color w:val="000000" w:themeColor="text1"/>
          <w:sz w:val="24"/>
          <w:szCs w:val="24"/>
        </w:rPr>
        <w:t>. 14.</w:t>
      </w:r>
    </w:p>
    <w:p w14:paraId="3E54BAA6" w14:textId="6F8C2016" w:rsidR="6C813396" w:rsidRPr="009B39F5" w:rsidRDefault="6C813396" w:rsidP="009B39F5">
      <w:pPr>
        <w:pBdr>
          <w:top w:val="single" w:sz="4" w:space="1" w:color="000000"/>
          <w:left w:val="single" w:sz="4" w:space="4" w:color="000000"/>
          <w:bottom w:val="single" w:sz="4" w:space="1" w:color="000000"/>
          <w:right w:val="single" w:sz="4" w:space="4" w:color="000000"/>
        </w:pBd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Bezúplatné nabytí částí pozemků v </w:t>
      </w:r>
      <w:proofErr w:type="spellStart"/>
      <w:r w:rsidRPr="009B39F5">
        <w:rPr>
          <w:rStyle w:val="normaltextrun"/>
          <w:rFonts w:ascii="Arial" w:eastAsia="Arial" w:hAnsi="Arial" w:cs="Arial"/>
          <w:b/>
          <w:bCs/>
          <w:color w:val="000000" w:themeColor="text1"/>
          <w:sz w:val="24"/>
          <w:szCs w:val="24"/>
        </w:rPr>
        <w:t>k.ú</w:t>
      </w:r>
      <w:proofErr w:type="spellEnd"/>
      <w:r w:rsidRPr="009B39F5">
        <w:rPr>
          <w:rStyle w:val="normaltextrun"/>
          <w:rFonts w:ascii="Arial" w:eastAsia="Arial" w:hAnsi="Arial" w:cs="Arial"/>
          <w:b/>
          <w:bCs/>
          <w:color w:val="000000" w:themeColor="text1"/>
          <w:sz w:val="24"/>
          <w:szCs w:val="24"/>
        </w:rPr>
        <w:t xml:space="preserve">. Domašov u Jeseníka, obec Bělá pod Pradědem z vlastnictví ČR – Lesů České republiky, </w:t>
      </w:r>
      <w:proofErr w:type="spellStart"/>
      <w:r w:rsidRPr="009B39F5">
        <w:rPr>
          <w:rStyle w:val="normaltextrun"/>
          <w:rFonts w:ascii="Arial" w:eastAsia="Arial" w:hAnsi="Arial" w:cs="Arial"/>
          <w:b/>
          <w:bCs/>
          <w:color w:val="000000" w:themeColor="text1"/>
          <w:sz w:val="24"/>
          <w:szCs w:val="24"/>
        </w:rPr>
        <w:t>s.p</w:t>
      </w:r>
      <w:proofErr w:type="spellEnd"/>
      <w:r w:rsidRPr="009B39F5">
        <w:rPr>
          <w:rStyle w:val="normaltextrun"/>
          <w:rFonts w:ascii="Arial" w:eastAsia="Arial" w:hAnsi="Arial" w:cs="Arial"/>
          <w:b/>
          <w:bCs/>
          <w:color w:val="000000" w:themeColor="text1"/>
          <w:sz w:val="24"/>
          <w:szCs w:val="24"/>
        </w:rPr>
        <w:t>. do vlastnictví Olomouckého kraje, do hospodaření Správy silnic Olomouckého kraje, příspěvkové organizace. </w:t>
      </w:r>
      <w:r w:rsidRPr="009B39F5">
        <w:rPr>
          <w:rStyle w:val="eop"/>
          <w:rFonts w:ascii="Arial" w:eastAsia="Arial" w:hAnsi="Arial" w:cs="Arial"/>
          <w:color w:val="000000" w:themeColor="text1"/>
          <w:sz w:val="24"/>
          <w:szCs w:val="24"/>
        </w:rPr>
        <w:t> </w:t>
      </w:r>
    </w:p>
    <w:p w14:paraId="0737615F" w14:textId="2EA183F2"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 xml:space="preserve">Předmětné pozemky ve vlastnictví ČR – Lesů České republiky, </w:t>
      </w:r>
      <w:proofErr w:type="spellStart"/>
      <w:r w:rsidRPr="009B39F5">
        <w:rPr>
          <w:rStyle w:val="normaltextrun"/>
          <w:rFonts w:ascii="Arial" w:eastAsia="Arial" w:hAnsi="Arial" w:cs="Arial"/>
          <w:color w:val="000000" w:themeColor="text1"/>
          <w:sz w:val="24"/>
          <w:szCs w:val="24"/>
        </w:rPr>
        <w:t>s.p</w:t>
      </w:r>
      <w:proofErr w:type="spellEnd"/>
      <w:r w:rsidRPr="009B39F5">
        <w:rPr>
          <w:rStyle w:val="normaltextrun"/>
          <w:rFonts w:ascii="Arial" w:eastAsia="Arial" w:hAnsi="Arial" w:cs="Arial"/>
          <w:color w:val="000000" w:themeColor="text1"/>
          <w:sz w:val="24"/>
          <w:szCs w:val="24"/>
        </w:rPr>
        <w:t>., se nacházejí v </w:t>
      </w:r>
      <w:proofErr w:type="spellStart"/>
      <w:r w:rsidRPr="009B39F5">
        <w:rPr>
          <w:rStyle w:val="normaltextrun"/>
          <w:rFonts w:ascii="Arial" w:eastAsia="Arial" w:hAnsi="Arial" w:cs="Arial"/>
          <w:color w:val="000000" w:themeColor="text1"/>
          <w:sz w:val="24"/>
          <w:szCs w:val="24"/>
        </w:rPr>
        <w:t>k.ú</w:t>
      </w:r>
      <w:proofErr w:type="spellEnd"/>
      <w:r w:rsidRPr="009B39F5">
        <w:rPr>
          <w:rStyle w:val="normaltextrun"/>
          <w:rFonts w:ascii="Arial" w:eastAsia="Arial" w:hAnsi="Arial" w:cs="Arial"/>
          <w:color w:val="000000" w:themeColor="text1"/>
          <w:sz w:val="24"/>
          <w:szCs w:val="24"/>
        </w:rPr>
        <w:t>. Domašov u Jeseníka, obec Bělá pod Pradědem a jejich části jsou zastavěny krajskou silnicí II/450. </w:t>
      </w:r>
    </w:p>
    <w:p w14:paraId="5A0ECCD3" w14:textId="09BC2EC3"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 xml:space="preserve">Podnět k majetkoprávnímu vypořádání podaly Lesy České republiky, </w:t>
      </w:r>
      <w:proofErr w:type="spellStart"/>
      <w:r w:rsidRPr="009B39F5">
        <w:rPr>
          <w:rStyle w:val="normaltextrun"/>
          <w:rFonts w:ascii="Arial" w:eastAsia="Arial" w:hAnsi="Arial" w:cs="Arial"/>
          <w:color w:val="000000" w:themeColor="text1"/>
          <w:sz w:val="24"/>
          <w:szCs w:val="24"/>
        </w:rPr>
        <w:t>s.p</w:t>
      </w:r>
      <w:proofErr w:type="spellEnd"/>
      <w:r w:rsidRPr="009B39F5">
        <w:rPr>
          <w:rStyle w:val="normaltextrun"/>
          <w:rFonts w:ascii="Arial" w:eastAsia="Arial" w:hAnsi="Arial" w:cs="Arial"/>
          <w:color w:val="000000" w:themeColor="text1"/>
          <w:sz w:val="24"/>
          <w:szCs w:val="24"/>
        </w:rPr>
        <w:t>. </w:t>
      </w:r>
    </w:p>
    <w:p w14:paraId="41027673" w14:textId="2016948D"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Vyjádření odboru dopravy a silničního hospodářství ze dne 29. 5. 2024:</w:t>
      </w:r>
      <w:r w:rsidRPr="009B39F5">
        <w:rPr>
          <w:rStyle w:val="eop"/>
          <w:rFonts w:ascii="Arial" w:eastAsia="Arial" w:hAnsi="Arial" w:cs="Arial"/>
          <w:color w:val="000000" w:themeColor="text1"/>
          <w:sz w:val="24"/>
          <w:szCs w:val="24"/>
        </w:rPr>
        <w:t> </w:t>
      </w:r>
    </w:p>
    <w:p w14:paraId="2D1E29BB" w14:textId="09C3D53B"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Odbor dopravy a silničního hospodářství na základě stanoviska Správy silnic Olomouckého kraje, příspěvkové organizace souhlasí s převodem částí pozemků v </w:t>
      </w:r>
      <w:proofErr w:type="spellStart"/>
      <w:r w:rsidRPr="009B39F5">
        <w:rPr>
          <w:rStyle w:val="normaltextrun"/>
          <w:rFonts w:ascii="Arial" w:eastAsia="Arial" w:hAnsi="Arial" w:cs="Arial"/>
          <w:color w:val="000000" w:themeColor="text1"/>
          <w:sz w:val="24"/>
          <w:szCs w:val="24"/>
        </w:rPr>
        <w:t>k.ú</w:t>
      </w:r>
      <w:proofErr w:type="spellEnd"/>
      <w:r w:rsidRPr="009B39F5">
        <w:rPr>
          <w:rStyle w:val="normaltextrun"/>
          <w:rFonts w:ascii="Arial" w:eastAsia="Arial" w:hAnsi="Arial" w:cs="Arial"/>
          <w:color w:val="000000" w:themeColor="text1"/>
          <w:sz w:val="24"/>
          <w:szCs w:val="24"/>
        </w:rPr>
        <w:t xml:space="preserve">. Domašov u Jeseníka, obec Bělá pod Pradědem z vlastnictví ČR – Lesů České republiky, </w:t>
      </w:r>
      <w:proofErr w:type="spellStart"/>
      <w:r w:rsidRPr="009B39F5">
        <w:rPr>
          <w:rStyle w:val="normaltextrun"/>
          <w:rFonts w:ascii="Arial" w:eastAsia="Arial" w:hAnsi="Arial" w:cs="Arial"/>
          <w:color w:val="000000" w:themeColor="text1"/>
          <w:sz w:val="24"/>
          <w:szCs w:val="24"/>
        </w:rPr>
        <w:t>s.p</w:t>
      </w:r>
      <w:proofErr w:type="spellEnd"/>
      <w:r w:rsidRPr="009B39F5">
        <w:rPr>
          <w:rStyle w:val="normaltextrun"/>
          <w:rFonts w:ascii="Arial" w:eastAsia="Arial" w:hAnsi="Arial" w:cs="Arial"/>
          <w:color w:val="000000" w:themeColor="text1"/>
          <w:sz w:val="24"/>
          <w:szCs w:val="24"/>
        </w:rPr>
        <w:t>. do vlastnictví Olomouckého kraje, do hospodaření Správy silnic Olomouckého kraje, příspěvkové organizace. Části pozemků jsou zastavěny krajskou silnicí II/450, pro činnost SSOK jsou potřebné.  </w:t>
      </w:r>
    </w:p>
    <w:p w14:paraId="36503D99" w14:textId="4AC6BD4A" w:rsidR="2DA8EBEE" w:rsidRPr="009B39F5" w:rsidRDefault="2DA8EBEE"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 xml:space="preserve">Rada Olomouckého kraje </w:t>
      </w:r>
      <w:r w:rsidRPr="009B39F5">
        <w:rPr>
          <w:rFonts w:ascii="Arial" w:eastAsia="Arial" w:hAnsi="Arial" w:cs="Arial"/>
          <w:color w:val="000000" w:themeColor="text1"/>
          <w:sz w:val="24"/>
          <w:szCs w:val="24"/>
        </w:rPr>
        <w:t xml:space="preserve">na základě návrhu K – MP a odboru majetkového, právního a správních činností </w:t>
      </w:r>
      <w:r w:rsidRPr="009B39F5">
        <w:rPr>
          <w:rFonts w:ascii="Arial" w:eastAsia="Arial" w:hAnsi="Arial" w:cs="Arial"/>
          <w:b/>
          <w:bCs/>
          <w:color w:val="000000" w:themeColor="text1"/>
          <w:sz w:val="24"/>
          <w:szCs w:val="24"/>
        </w:rPr>
        <w:t>svým usnesením doporučuje Zastupitelstvu Olomouckého kraje schválit</w:t>
      </w:r>
      <w:r w:rsidRPr="009B39F5">
        <w:rPr>
          <w:rFonts w:ascii="Arial" w:eastAsia="Arial" w:hAnsi="Arial" w:cs="Arial"/>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částí pozemků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4301 lesní </w:t>
      </w:r>
      <w:proofErr w:type="spellStart"/>
      <w:r w:rsidR="6C813396" w:rsidRPr="009B39F5">
        <w:rPr>
          <w:rStyle w:val="normaltextrun"/>
          <w:rFonts w:ascii="Arial" w:eastAsia="Arial" w:hAnsi="Arial" w:cs="Arial"/>
          <w:b/>
          <w:bCs/>
          <w:color w:val="000000" w:themeColor="text1"/>
          <w:sz w:val="24"/>
          <w:szCs w:val="24"/>
        </w:rPr>
        <w:t>poz</w:t>
      </w:r>
      <w:proofErr w:type="spellEnd"/>
      <w:r w:rsidR="6C813396" w:rsidRPr="009B39F5">
        <w:rPr>
          <w:rStyle w:val="normaltextrun"/>
          <w:rFonts w:ascii="Arial" w:eastAsia="Arial" w:hAnsi="Arial" w:cs="Arial"/>
          <w:b/>
          <w:bCs/>
          <w:color w:val="000000" w:themeColor="text1"/>
          <w:sz w:val="24"/>
          <w:szCs w:val="24"/>
        </w:rPr>
        <w:t xml:space="preserve">. o výměře 107 m2 a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7152 lesní </w:t>
      </w:r>
      <w:proofErr w:type="spellStart"/>
      <w:r w:rsidR="6C813396" w:rsidRPr="009B39F5">
        <w:rPr>
          <w:rStyle w:val="normaltextrun"/>
          <w:rFonts w:ascii="Arial" w:eastAsia="Arial" w:hAnsi="Arial" w:cs="Arial"/>
          <w:b/>
          <w:bCs/>
          <w:color w:val="000000" w:themeColor="text1"/>
          <w:sz w:val="24"/>
          <w:szCs w:val="24"/>
        </w:rPr>
        <w:t>poz</w:t>
      </w:r>
      <w:proofErr w:type="spellEnd"/>
      <w:r w:rsidR="6C813396" w:rsidRPr="009B39F5">
        <w:rPr>
          <w:rStyle w:val="normaltextrun"/>
          <w:rFonts w:ascii="Arial" w:eastAsia="Arial" w:hAnsi="Arial" w:cs="Arial"/>
          <w:b/>
          <w:bCs/>
          <w:color w:val="000000" w:themeColor="text1"/>
          <w:sz w:val="24"/>
          <w:szCs w:val="24"/>
        </w:rPr>
        <w:t xml:space="preserve">. o výměře 91 m2, vše dle geometrického plánu č. 2046-139/2024 ze dne 26. 6. 2024 pozemky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4301 díl „a“ o výměře 107 m2 a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č. 7152 díl</w:t>
      </w:r>
      <w:r w:rsidR="001D1ED2" w:rsidRPr="009B39F5">
        <w:rPr>
          <w:rStyle w:val="normaltextrun"/>
          <w:rFonts w:ascii="Arial" w:eastAsia="Arial" w:hAnsi="Arial" w:cs="Arial"/>
          <w:b/>
          <w:bCs/>
          <w:color w:val="000000" w:themeColor="text1"/>
          <w:sz w:val="24"/>
          <w:szCs w:val="24"/>
        </w:rPr>
        <w:t> </w:t>
      </w:r>
      <w:r w:rsidR="6C813396" w:rsidRPr="009B39F5">
        <w:rPr>
          <w:rStyle w:val="normaltextrun"/>
          <w:rFonts w:ascii="Arial" w:eastAsia="Arial" w:hAnsi="Arial" w:cs="Arial"/>
          <w:b/>
          <w:bCs/>
          <w:color w:val="000000" w:themeColor="text1"/>
          <w:sz w:val="24"/>
          <w:szCs w:val="24"/>
        </w:rPr>
        <w:t xml:space="preserve">„b“ o výměře 91 m2, které jsou oba sloučeny do pozemku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č. 4301/2 o celkové výměře 198 m2, vše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xml:space="preserve">. Domašov u Jeseníka, obec Bělá pod Pradědem, vše z vlastnictví ČR – Lesů České republiky, </w:t>
      </w:r>
      <w:proofErr w:type="spellStart"/>
      <w:r w:rsidR="6C813396" w:rsidRPr="009B39F5">
        <w:rPr>
          <w:rStyle w:val="normaltextrun"/>
          <w:rFonts w:ascii="Arial" w:eastAsia="Arial" w:hAnsi="Arial" w:cs="Arial"/>
          <w:b/>
          <w:bCs/>
          <w:color w:val="000000" w:themeColor="text1"/>
          <w:sz w:val="24"/>
          <w:szCs w:val="24"/>
        </w:rPr>
        <w:t>s.p</w:t>
      </w:r>
      <w:proofErr w:type="spellEnd"/>
      <w:r w:rsidR="6C813396" w:rsidRPr="009B39F5">
        <w:rPr>
          <w:rStyle w:val="normaltextrun"/>
          <w:rFonts w:ascii="Arial" w:eastAsia="Arial" w:hAnsi="Arial" w:cs="Arial"/>
          <w:b/>
          <w:bCs/>
          <w:color w:val="000000" w:themeColor="text1"/>
          <w:sz w:val="24"/>
          <w:szCs w:val="24"/>
        </w:rPr>
        <w:t>., IČO: 42196451,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084C3DB7" w14:textId="5D627EBE" w:rsidR="6C813396" w:rsidRDefault="6C813396" w:rsidP="009B39F5">
      <w:pPr>
        <w:spacing w:after="120" w:line="240" w:lineRule="auto"/>
        <w:jc w:val="both"/>
        <w:rPr>
          <w:rStyle w:val="eop"/>
          <w:rFonts w:ascii="Arial" w:eastAsia="Arial" w:hAnsi="Arial" w:cs="Arial"/>
          <w:color w:val="000000" w:themeColor="text1"/>
          <w:sz w:val="24"/>
          <w:szCs w:val="24"/>
        </w:rPr>
      </w:pPr>
      <w:r w:rsidRPr="009B39F5">
        <w:rPr>
          <w:rStyle w:val="eop"/>
          <w:rFonts w:ascii="Arial" w:eastAsia="Arial" w:hAnsi="Arial" w:cs="Arial"/>
          <w:color w:val="000000" w:themeColor="text1"/>
          <w:sz w:val="24"/>
          <w:szCs w:val="24"/>
        </w:rPr>
        <w:t> </w:t>
      </w:r>
    </w:p>
    <w:p w14:paraId="20407CF3" w14:textId="77777777" w:rsidR="00101B05" w:rsidRPr="009B39F5" w:rsidRDefault="00101B05" w:rsidP="009B39F5">
      <w:pPr>
        <w:spacing w:after="120" w:line="240" w:lineRule="auto"/>
        <w:jc w:val="both"/>
        <w:rPr>
          <w:rFonts w:ascii="Arial" w:eastAsia="Arial" w:hAnsi="Arial" w:cs="Arial"/>
          <w:color w:val="000000" w:themeColor="text1"/>
          <w:sz w:val="24"/>
          <w:szCs w:val="24"/>
        </w:rPr>
      </w:pPr>
    </w:p>
    <w:p w14:paraId="6496BA44" w14:textId="1272D165" w:rsidR="6C813396" w:rsidRPr="009B39F5" w:rsidRDefault="6C813396" w:rsidP="009B39F5">
      <w:pPr>
        <w:widowControl w:val="0"/>
        <w:tabs>
          <w:tab w:val="left" w:pos="708"/>
        </w:tabs>
        <w:spacing w:after="120" w:line="240" w:lineRule="auto"/>
        <w:ind w:left="567" w:hanging="567"/>
        <w:jc w:val="both"/>
        <w:rPr>
          <w:rFonts w:ascii="Arial" w:eastAsia="Arial" w:hAnsi="Arial" w:cs="Arial"/>
          <w:color w:val="000000" w:themeColor="text1"/>
          <w:sz w:val="24"/>
          <w:szCs w:val="24"/>
        </w:rPr>
      </w:pPr>
      <w:r w:rsidRPr="009B39F5">
        <w:rPr>
          <w:rStyle w:val="eop"/>
          <w:rFonts w:ascii="Arial" w:eastAsia="Calibri" w:hAnsi="Arial" w:cs="Arial"/>
          <w:color w:val="000000" w:themeColor="text1"/>
          <w:sz w:val="24"/>
          <w:szCs w:val="24"/>
        </w:rPr>
        <w:lastRenderedPageBreak/>
        <w:t> </w:t>
      </w:r>
      <w:r w:rsidRPr="009B39F5">
        <w:rPr>
          <w:rFonts w:ascii="Arial" w:eastAsia="Arial" w:hAnsi="Arial" w:cs="Arial"/>
          <w:b/>
          <w:bCs/>
          <w:color w:val="000000" w:themeColor="text1"/>
          <w:sz w:val="24"/>
          <w:szCs w:val="24"/>
        </w:rPr>
        <w:t xml:space="preserve">k návrhu usnesení bod </w:t>
      </w:r>
      <w:r w:rsidR="50E1BE07" w:rsidRPr="009B39F5">
        <w:rPr>
          <w:rFonts w:ascii="Arial" w:eastAsia="Arial" w:hAnsi="Arial" w:cs="Arial"/>
          <w:b/>
          <w:bCs/>
          <w:color w:val="000000" w:themeColor="text1"/>
          <w:sz w:val="24"/>
          <w:szCs w:val="24"/>
        </w:rPr>
        <w:t>2</w:t>
      </w:r>
      <w:r w:rsidRPr="009B39F5">
        <w:rPr>
          <w:rFonts w:ascii="Arial" w:eastAsia="Arial" w:hAnsi="Arial" w:cs="Arial"/>
          <w:b/>
          <w:bCs/>
          <w:color w:val="000000" w:themeColor="text1"/>
          <w:sz w:val="24"/>
          <w:szCs w:val="24"/>
        </w:rPr>
        <w:t>. 15.</w:t>
      </w:r>
    </w:p>
    <w:p w14:paraId="36E1AAE8" w14:textId="54F91507" w:rsidR="6C813396" w:rsidRPr="009B39F5" w:rsidRDefault="6C813396" w:rsidP="009B39F5">
      <w:pPr>
        <w:pBdr>
          <w:top w:val="single" w:sz="4" w:space="1" w:color="000000"/>
          <w:left w:val="single" w:sz="4" w:space="4" w:color="000000"/>
          <w:bottom w:val="single" w:sz="4" w:space="1" w:color="000000"/>
          <w:right w:val="single" w:sz="4" w:space="4" w:color="000000"/>
        </w:pBd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 xml:space="preserve">Bezúplatné nabytí pozemků v </w:t>
      </w:r>
      <w:proofErr w:type="spellStart"/>
      <w:r w:rsidRPr="009B39F5">
        <w:rPr>
          <w:rStyle w:val="normaltextrun"/>
          <w:rFonts w:ascii="Arial" w:eastAsia="Arial" w:hAnsi="Arial" w:cs="Arial"/>
          <w:b/>
          <w:bCs/>
          <w:color w:val="000000" w:themeColor="text1"/>
          <w:sz w:val="24"/>
          <w:szCs w:val="24"/>
        </w:rPr>
        <w:t>k.ú</w:t>
      </w:r>
      <w:proofErr w:type="spellEnd"/>
      <w:r w:rsidRPr="009B39F5">
        <w:rPr>
          <w:rStyle w:val="normaltextrun"/>
          <w:rFonts w:ascii="Arial" w:eastAsia="Arial" w:hAnsi="Arial" w:cs="Arial"/>
          <w:b/>
          <w:bCs/>
          <w:color w:val="000000" w:themeColor="text1"/>
          <w:sz w:val="24"/>
          <w:szCs w:val="24"/>
        </w:rPr>
        <w:t>. Padesát Lánů, obec Potštát z vlastnictví ČR – Úřadu pro zastupování státu ve věcech majetkových do vlastnictví Olomouckého kraje, do hospodaření Správy silnic Olomouckého kraje, příspěvkové organizace. </w:t>
      </w:r>
      <w:r w:rsidRPr="009B39F5">
        <w:rPr>
          <w:rStyle w:val="eop"/>
          <w:rFonts w:ascii="Arial" w:eastAsia="Arial" w:hAnsi="Arial" w:cs="Arial"/>
          <w:color w:val="000000" w:themeColor="text1"/>
          <w:sz w:val="24"/>
          <w:szCs w:val="24"/>
        </w:rPr>
        <w:t> </w:t>
      </w:r>
    </w:p>
    <w:p w14:paraId="5E326DA4" w14:textId="6C8625C6"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 xml:space="preserve">Předmětné pozemky ve vlastnictví ČR – Úřadu pro zastupování státu ve věcech majetkových se nacházejí v </w:t>
      </w:r>
      <w:proofErr w:type="spellStart"/>
      <w:r w:rsidRPr="009B39F5">
        <w:rPr>
          <w:rStyle w:val="normaltextrun"/>
          <w:rFonts w:ascii="Arial" w:eastAsia="Arial" w:hAnsi="Arial" w:cs="Arial"/>
          <w:color w:val="000000" w:themeColor="text1"/>
          <w:sz w:val="24"/>
          <w:szCs w:val="24"/>
        </w:rPr>
        <w:t>k.ú</w:t>
      </w:r>
      <w:proofErr w:type="spellEnd"/>
      <w:r w:rsidRPr="009B39F5">
        <w:rPr>
          <w:rStyle w:val="normaltextrun"/>
          <w:rFonts w:ascii="Arial" w:eastAsia="Arial" w:hAnsi="Arial" w:cs="Arial"/>
          <w:color w:val="000000" w:themeColor="text1"/>
          <w:sz w:val="24"/>
          <w:szCs w:val="24"/>
        </w:rPr>
        <w:t>. Padesát Lánů, obec Potštát a jsou zastavěny krajskou silnicí II/440. </w:t>
      </w:r>
    </w:p>
    <w:p w14:paraId="74221898" w14:textId="2709FB3C"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Podnět k majetkoprávnímu vypořádání podal Úřad pro zastupování státu ve věcech majetkových. </w:t>
      </w:r>
    </w:p>
    <w:p w14:paraId="1685C04E" w14:textId="200283F4"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Vyjádření odboru dopravy a silničního hospodářství ze dne 26. 6. 2024:</w:t>
      </w:r>
      <w:r w:rsidRPr="009B39F5">
        <w:rPr>
          <w:rStyle w:val="eop"/>
          <w:rFonts w:ascii="Arial" w:eastAsia="Arial" w:hAnsi="Arial" w:cs="Arial"/>
          <w:color w:val="000000" w:themeColor="text1"/>
          <w:sz w:val="24"/>
          <w:szCs w:val="24"/>
        </w:rPr>
        <w:t> </w:t>
      </w:r>
    </w:p>
    <w:p w14:paraId="3B24D115" w14:textId="57BFA097"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 xml:space="preserve">Odbor dopravy a silničního hospodářství na základě stanoviska Správy silnic Olomouckého kraje, příspěvkové organizace souhlasí s převodem pozemků v </w:t>
      </w:r>
      <w:proofErr w:type="spellStart"/>
      <w:r w:rsidRPr="009B39F5">
        <w:rPr>
          <w:rStyle w:val="normaltextrun"/>
          <w:rFonts w:ascii="Arial" w:eastAsia="Arial" w:hAnsi="Arial" w:cs="Arial"/>
          <w:color w:val="000000" w:themeColor="text1"/>
          <w:sz w:val="24"/>
          <w:szCs w:val="24"/>
        </w:rPr>
        <w:t>k.ú</w:t>
      </w:r>
      <w:proofErr w:type="spellEnd"/>
      <w:r w:rsidRPr="009B39F5">
        <w:rPr>
          <w:rStyle w:val="normaltextrun"/>
          <w:rFonts w:ascii="Arial" w:eastAsia="Arial" w:hAnsi="Arial" w:cs="Arial"/>
          <w:color w:val="000000" w:themeColor="text1"/>
          <w:sz w:val="24"/>
          <w:szCs w:val="24"/>
        </w:rPr>
        <w:t>. Padesát Lánů, obec Potštát, z vlastnictví ČR – Úřadu pro zastupování státu ve věcech majetkových do vlastnictví Olomouckého kraje, do hospodaření Správy silnic Olomouckého kraje, příspěvkové organizace. Pozemky jsou zastavěny krajskou silnicí II/440, pro činnost SSOK jsou potřebné.  </w:t>
      </w:r>
    </w:p>
    <w:p w14:paraId="3BEFE487" w14:textId="716792E3" w:rsidR="779DE145" w:rsidRPr="009B39F5" w:rsidRDefault="779DE145"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 xml:space="preserve">Rada Olomouckého kraje </w:t>
      </w:r>
      <w:r w:rsidRPr="009B39F5">
        <w:rPr>
          <w:rFonts w:ascii="Arial" w:eastAsia="Arial" w:hAnsi="Arial" w:cs="Arial"/>
          <w:color w:val="000000" w:themeColor="text1"/>
          <w:sz w:val="24"/>
          <w:szCs w:val="24"/>
        </w:rPr>
        <w:t xml:space="preserve">na základě návrhu K – MP a odboru majetkového, právního a správních činností </w:t>
      </w:r>
      <w:r w:rsidRPr="009B39F5">
        <w:rPr>
          <w:rFonts w:ascii="Arial" w:eastAsia="Arial" w:hAnsi="Arial" w:cs="Arial"/>
          <w:b/>
          <w:bCs/>
          <w:color w:val="000000" w:themeColor="text1"/>
          <w:sz w:val="24"/>
          <w:szCs w:val="24"/>
        </w:rPr>
        <w:t>svým usnesením doporučuje Zastupitelstvu Olomouckého kraje schválit</w:t>
      </w:r>
      <w:r w:rsidRPr="009B39F5">
        <w:rPr>
          <w:rFonts w:ascii="Arial" w:eastAsia="Arial" w:hAnsi="Arial" w:cs="Arial"/>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pozemků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750/5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xml:space="preserve">. pl. o výměře 67 m2 a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č.</w:t>
      </w:r>
      <w:r w:rsidR="001D1ED2" w:rsidRPr="009B39F5">
        <w:rPr>
          <w:rStyle w:val="normaltextrun"/>
          <w:rFonts w:ascii="Arial" w:eastAsia="Arial" w:hAnsi="Arial" w:cs="Arial"/>
          <w:b/>
          <w:bCs/>
          <w:color w:val="000000" w:themeColor="text1"/>
          <w:sz w:val="24"/>
          <w:szCs w:val="24"/>
        </w:rPr>
        <w:t> </w:t>
      </w:r>
      <w:r w:rsidR="6C813396" w:rsidRPr="009B39F5">
        <w:rPr>
          <w:rStyle w:val="normaltextrun"/>
          <w:rFonts w:ascii="Arial" w:eastAsia="Arial" w:hAnsi="Arial" w:cs="Arial"/>
          <w:b/>
          <w:bCs/>
          <w:color w:val="000000" w:themeColor="text1"/>
          <w:sz w:val="24"/>
          <w:szCs w:val="24"/>
        </w:rPr>
        <w:t xml:space="preserve">750/6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xml:space="preserve">. </w:t>
      </w:r>
      <w:proofErr w:type="spellStart"/>
      <w:r w:rsidR="6C813396" w:rsidRPr="009B39F5">
        <w:rPr>
          <w:rStyle w:val="normaltextrun"/>
          <w:rFonts w:ascii="Arial" w:eastAsia="Arial" w:hAnsi="Arial" w:cs="Arial"/>
          <w:b/>
          <w:bCs/>
          <w:color w:val="000000" w:themeColor="text1"/>
          <w:sz w:val="24"/>
          <w:szCs w:val="24"/>
        </w:rPr>
        <w:t>pl</w:t>
      </w:r>
      <w:proofErr w:type="spellEnd"/>
      <w:r w:rsidR="6C813396" w:rsidRPr="009B39F5">
        <w:rPr>
          <w:rStyle w:val="normaltextrun"/>
          <w:rFonts w:ascii="Arial" w:eastAsia="Arial" w:hAnsi="Arial" w:cs="Arial"/>
          <w:b/>
          <w:bCs/>
          <w:color w:val="000000" w:themeColor="text1"/>
          <w:sz w:val="24"/>
          <w:szCs w:val="24"/>
        </w:rPr>
        <w:t>. o výměře 164 m2, oba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Padesát Lánů, obec Potštát, oba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09565FE9" w14:textId="4F0E0F60" w:rsidR="52822E1D" w:rsidRPr="009B39F5" w:rsidRDefault="52822E1D" w:rsidP="009B39F5">
      <w:pPr>
        <w:spacing w:after="120" w:line="240" w:lineRule="auto"/>
        <w:jc w:val="both"/>
        <w:rPr>
          <w:rFonts w:ascii="Arial" w:eastAsia="Arial" w:hAnsi="Arial" w:cs="Arial"/>
          <w:color w:val="000000" w:themeColor="text1"/>
          <w:sz w:val="24"/>
          <w:szCs w:val="24"/>
        </w:rPr>
      </w:pPr>
    </w:p>
    <w:p w14:paraId="4E909AAC" w14:textId="1D2BA1BB" w:rsidR="6C813396" w:rsidRPr="009B39F5" w:rsidRDefault="6C813396" w:rsidP="009B39F5">
      <w:pPr>
        <w:widowControl w:val="0"/>
        <w:tabs>
          <w:tab w:val="left" w:pos="708"/>
        </w:tabs>
        <w:spacing w:after="120" w:line="240" w:lineRule="auto"/>
        <w:ind w:left="567" w:hanging="567"/>
        <w:jc w:val="both"/>
        <w:rPr>
          <w:rFonts w:ascii="Arial" w:eastAsia="Arial" w:hAnsi="Arial" w:cs="Arial"/>
          <w:color w:val="000000" w:themeColor="text1"/>
          <w:sz w:val="24"/>
          <w:szCs w:val="24"/>
        </w:rPr>
      </w:pPr>
      <w:r w:rsidRPr="009B39F5">
        <w:rPr>
          <w:rStyle w:val="eop"/>
          <w:rFonts w:ascii="Arial" w:eastAsia="Calibri" w:hAnsi="Arial" w:cs="Arial"/>
          <w:color w:val="000000" w:themeColor="text1"/>
          <w:sz w:val="24"/>
          <w:szCs w:val="24"/>
        </w:rPr>
        <w:t> </w:t>
      </w:r>
      <w:r w:rsidRPr="009B39F5">
        <w:rPr>
          <w:rFonts w:ascii="Arial" w:eastAsia="Arial" w:hAnsi="Arial" w:cs="Arial"/>
          <w:b/>
          <w:bCs/>
          <w:color w:val="000000" w:themeColor="text1"/>
          <w:sz w:val="24"/>
          <w:szCs w:val="24"/>
        </w:rPr>
        <w:t xml:space="preserve">k návrhu usnesení bod </w:t>
      </w:r>
      <w:r w:rsidR="259B5B95" w:rsidRPr="009B39F5">
        <w:rPr>
          <w:rFonts w:ascii="Arial" w:eastAsia="Arial" w:hAnsi="Arial" w:cs="Arial"/>
          <w:b/>
          <w:bCs/>
          <w:color w:val="000000" w:themeColor="text1"/>
          <w:sz w:val="24"/>
          <w:szCs w:val="24"/>
        </w:rPr>
        <w:t>2</w:t>
      </w:r>
      <w:r w:rsidRPr="009B39F5">
        <w:rPr>
          <w:rFonts w:ascii="Arial" w:eastAsia="Arial" w:hAnsi="Arial" w:cs="Arial"/>
          <w:b/>
          <w:bCs/>
          <w:color w:val="000000" w:themeColor="text1"/>
          <w:sz w:val="24"/>
          <w:szCs w:val="24"/>
        </w:rPr>
        <w:t>. 16.</w:t>
      </w:r>
    </w:p>
    <w:p w14:paraId="3B89D44E" w14:textId="3342767B" w:rsidR="6C813396" w:rsidRPr="009B39F5" w:rsidRDefault="6C813396" w:rsidP="009B39F5">
      <w:pPr>
        <w:pBdr>
          <w:top w:val="single" w:sz="4" w:space="1" w:color="000000"/>
          <w:left w:val="single" w:sz="4" w:space="4" w:color="000000"/>
          <w:bottom w:val="single" w:sz="4" w:space="1" w:color="000000"/>
          <w:right w:val="single" w:sz="4" w:space="4" w:color="000000"/>
        </w:pBd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t>Bezúplatné nabytí pozemků v </w:t>
      </w:r>
      <w:proofErr w:type="spellStart"/>
      <w:r w:rsidRPr="009B39F5">
        <w:rPr>
          <w:rStyle w:val="normaltextrun"/>
          <w:rFonts w:ascii="Arial" w:eastAsia="Arial" w:hAnsi="Arial" w:cs="Arial"/>
          <w:b/>
          <w:bCs/>
          <w:color w:val="000000" w:themeColor="text1"/>
          <w:sz w:val="24"/>
          <w:szCs w:val="24"/>
        </w:rPr>
        <w:t>k.ú</w:t>
      </w:r>
      <w:proofErr w:type="spellEnd"/>
      <w:r w:rsidRPr="009B39F5">
        <w:rPr>
          <w:rStyle w:val="normaltextrun"/>
          <w:rFonts w:ascii="Arial" w:eastAsia="Arial" w:hAnsi="Arial" w:cs="Arial"/>
          <w:b/>
          <w:bCs/>
          <w:color w:val="000000" w:themeColor="text1"/>
          <w:sz w:val="24"/>
          <w:szCs w:val="24"/>
        </w:rPr>
        <w:t>. a obci Lipník nad Bečvou z vlastnictví města Lipník nad Bečvou do vlastnictví Olomouckého kraje, do hospodaření Dětského domova a Školní jídelny, Lipník nad Bečvou, Tyršova 772. </w:t>
      </w:r>
      <w:r w:rsidRPr="009B39F5">
        <w:rPr>
          <w:rStyle w:val="eop"/>
          <w:rFonts w:ascii="Arial" w:eastAsia="Arial" w:hAnsi="Arial" w:cs="Arial"/>
          <w:color w:val="000000" w:themeColor="text1"/>
          <w:sz w:val="24"/>
          <w:szCs w:val="24"/>
        </w:rPr>
        <w:t> </w:t>
      </w:r>
    </w:p>
    <w:p w14:paraId="467E8728" w14:textId="44E73856"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 xml:space="preserve">Pozemky </w:t>
      </w:r>
      <w:proofErr w:type="spellStart"/>
      <w:r w:rsidRPr="009B39F5">
        <w:rPr>
          <w:rStyle w:val="normaltextrun"/>
          <w:rFonts w:ascii="Arial" w:eastAsia="Arial" w:hAnsi="Arial" w:cs="Arial"/>
          <w:color w:val="000000" w:themeColor="text1"/>
          <w:sz w:val="24"/>
          <w:szCs w:val="24"/>
        </w:rPr>
        <w:t>parc</w:t>
      </w:r>
      <w:proofErr w:type="spellEnd"/>
      <w:r w:rsidRPr="009B39F5">
        <w:rPr>
          <w:rStyle w:val="normaltextrun"/>
          <w:rFonts w:ascii="Arial" w:eastAsia="Arial" w:hAnsi="Arial" w:cs="Arial"/>
          <w:color w:val="000000" w:themeColor="text1"/>
          <w:sz w:val="24"/>
          <w:szCs w:val="24"/>
        </w:rPr>
        <w:t xml:space="preserve">. č. 4262 </w:t>
      </w:r>
      <w:proofErr w:type="spellStart"/>
      <w:r w:rsidRPr="009B39F5">
        <w:rPr>
          <w:rStyle w:val="normaltextrun"/>
          <w:rFonts w:ascii="Arial" w:eastAsia="Arial" w:hAnsi="Arial" w:cs="Arial"/>
          <w:color w:val="000000" w:themeColor="text1"/>
          <w:sz w:val="24"/>
          <w:szCs w:val="24"/>
        </w:rPr>
        <w:t>ost</w:t>
      </w:r>
      <w:proofErr w:type="spellEnd"/>
      <w:r w:rsidRPr="009B39F5">
        <w:rPr>
          <w:rStyle w:val="normaltextrun"/>
          <w:rFonts w:ascii="Arial" w:eastAsia="Arial" w:hAnsi="Arial" w:cs="Arial"/>
          <w:color w:val="000000" w:themeColor="text1"/>
          <w:sz w:val="24"/>
          <w:szCs w:val="24"/>
        </w:rPr>
        <w:t xml:space="preserve">. pl. o výměře 36 m2, </w:t>
      </w:r>
      <w:proofErr w:type="spellStart"/>
      <w:r w:rsidRPr="009B39F5">
        <w:rPr>
          <w:rStyle w:val="normaltextrun"/>
          <w:rFonts w:ascii="Arial" w:eastAsia="Arial" w:hAnsi="Arial" w:cs="Arial"/>
          <w:color w:val="000000" w:themeColor="text1"/>
          <w:sz w:val="24"/>
          <w:szCs w:val="24"/>
        </w:rPr>
        <w:t>parc</w:t>
      </w:r>
      <w:proofErr w:type="spellEnd"/>
      <w:r w:rsidRPr="009B39F5">
        <w:rPr>
          <w:rStyle w:val="normaltextrun"/>
          <w:rFonts w:ascii="Arial" w:eastAsia="Arial" w:hAnsi="Arial" w:cs="Arial"/>
          <w:color w:val="000000" w:themeColor="text1"/>
          <w:sz w:val="24"/>
          <w:szCs w:val="24"/>
        </w:rPr>
        <w:t xml:space="preserve">. č. 4263 </w:t>
      </w:r>
      <w:proofErr w:type="spellStart"/>
      <w:r w:rsidRPr="009B39F5">
        <w:rPr>
          <w:rStyle w:val="normaltextrun"/>
          <w:rFonts w:ascii="Arial" w:eastAsia="Arial" w:hAnsi="Arial" w:cs="Arial"/>
          <w:color w:val="000000" w:themeColor="text1"/>
          <w:sz w:val="24"/>
          <w:szCs w:val="24"/>
        </w:rPr>
        <w:t>ost</w:t>
      </w:r>
      <w:proofErr w:type="spellEnd"/>
      <w:r w:rsidRPr="009B39F5">
        <w:rPr>
          <w:rStyle w:val="normaltextrun"/>
          <w:rFonts w:ascii="Arial" w:eastAsia="Arial" w:hAnsi="Arial" w:cs="Arial"/>
          <w:color w:val="000000" w:themeColor="text1"/>
          <w:sz w:val="24"/>
          <w:szCs w:val="24"/>
        </w:rPr>
        <w:t xml:space="preserve">. pl. o výměře 2 072 m2 a </w:t>
      </w:r>
      <w:proofErr w:type="spellStart"/>
      <w:r w:rsidRPr="009B39F5">
        <w:rPr>
          <w:rStyle w:val="normaltextrun"/>
          <w:rFonts w:ascii="Arial" w:eastAsia="Arial" w:hAnsi="Arial" w:cs="Arial"/>
          <w:color w:val="000000" w:themeColor="text1"/>
          <w:sz w:val="24"/>
          <w:szCs w:val="24"/>
        </w:rPr>
        <w:t>parc</w:t>
      </w:r>
      <w:proofErr w:type="spellEnd"/>
      <w:r w:rsidRPr="009B39F5">
        <w:rPr>
          <w:rStyle w:val="normaltextrun"/>
          <w:rFonts w:ascii="Arial" w:eastAsia="Arial" w:hAnsi="Arial" w:cs="Arial"/>
          <w:color w:val="000000" w:themeColor="text1"/>
          <w:sz w:val="24"/>
          <w:szCs w:val="24"/>
        </w:rPr>
        <w:t xml:space="preserve">. č. 1217/22 </w:t>
      </w:r>
      <w:proofErr w:type="spellStart"/>
      <w:r w:rsidRPr="009B39F5">
        <w:rPr>
          <w:rStyle w:val="normaltextrun"/>
          <w:rFonts w:ascii="Arial" w:eastAsia="Arial" w:hAnsi="Arial" w:cs="Arial"/>
          <w:color w:val="000000" w:themeColor="text1"/>
          <w:sz w:val="24"/>
          <w:szCs w:val="24"/>
        </w:rPr>
        <w:t>ost</w:t>
      </w:r>
      <w:proofErr w:type="spellEnd"/>
      <w:r w:rsidRPr="009B39F5">
        <w:rPr>
          <w:rStyle w:val="normaltextrun"/>
          <w:rFonts w:ascii="Arial" w:eastAsia="Arial" w:hAnsi="Arial" w:cs="Arial"/>
          <w:color w:val="000000" w:themeColor="text1"/>
          <w:sz w:val="24"/>
          <w:szCs w:val="24"/>
        </w:rPr>
        <w:t>. pl. o výměře 128 m2 v </w:t>
      </w:r>
      <w:proofErr w:type="spellStart"/>
      <w:r w:rsidRPr="009B39F5">
        <w:rPr>
          <w:rStyle w:val="normaltextrun"/>
          <w:rFonts w:ascii="Arial" w:eastAsia="Arial" w:hAnsi="Arial" w:cs="Arial"/>
          <w:color w:val="000000" w:themeColor="text1"/>
          <w:sz w:val="24"/>
          <w:szCs w:val="24"/>
        </w:rPr>
        <w:t>k.ú</w:t>
      </w:r>
      <w:proofErr w:type="spellEnd"/>
      <w:r w:rsidRPr="009B39F5">
        <w:rPr>
          <w:rStyle w:val="normaltextrun"/>
          <w:rFonts w:ascii="Arial" w:eastAsia="Arial" w:hAnsi="Arial" w:cs="Arial"/>
          <w:color w:val="000000" w:themeColor="text1"/>
          <w:sz w:val="24"/>
          <w:szCs w:val="24"/>
        </w:rPr>
        <w:t>. a obci Lipník nad Bečvou jsou ve vlastnictví města Lipník nad Bečvou.  </w:t>
      </w:r>
    </w:p>
    <w:p w14:paraId="7A347510" w14:textId="10367DD5"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Podnět k bezúplatnému nabytí předmětných pozemků podalo město Lipník nad Bečvou.  </w:t>
      </w:r>
    </w:p>
    <w:p w14:paraId="31376D18" w14:textId="6FF2DCF6"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 xml:space="preserve">Město ve své žádosti mj. uvádí, že se předmětné pozemky nacházejí v bezprostřední blízkosti dětského domova v Lipníku nad Bečvou, v ulici Tyršova. V letošním roce město obdrželo žádost fyzické osoby o odkoupení předmětných pozemků. Na pozemcích </w:t>
      </w:r>
      <w:proofErr w:type="spellStart"/>
      <w:r w:rsidRPr="009B39F5">
        <w:rPr>
          <w:rStyle w:val="normaltextrun"/>
          <w:rFonts w:ascii="Arial" w:eastAsia="Arial" w:hAnsi="Arial" w:cs="Arial"/>
          <w:color w:val="000000" w:themeColor="text1"/>
          <w:sz w:val="24"/>
          <w:szCs w:val="24"/>
        </w:rPr>
        <w:t>parc</w:t>
      </w:r>
      <w:proofErr w:type="spellEnd"/>
      <w:r w:rsidRPr="009B39F5">
        <w:rPr>
          <w:rStyle w:val="normaltextrun"/>
          <w:rFonts w:ascii="Arial" w:eastAsia="Arial" w:hAnsi="Arial" w:cs="Arial"/>
          <w:color w:val="000000" w:themeColor="text1"/>
          <w:sz w:val="24"/>
          <w:szCs w:val="24"/>
        </w:rPr>
        <w:t xml:space="preserve">. č. 4262 </w:t>
      </w:r>
      <w:proofErr w:type="spellStart"/>
      <w:r w:rsidRPr="009B39F5">
        <w:rPr>
          <w:rStyle w:val="normaltextrun"/>
          <w:rFonts w:ascii="Arial" w:eastAsia="Arial" w:hAnsi="Arial" w:cs="Arial"/>
          <w:color w:val="000000" w:themeColor="text1"/>
          <w:sz w:val="24"/>
          <w:szCs w:val="24"/>
        </w:rPr>
        <w:t>ost</w:t>
      </w:r>
      <w:proofErr w:type="spellEnd"/>
      <w:r w:rsidRPr="009B39F5">
        <w:rPr>
          <w:rStyle w:val="normaltextrun"/>
          <w:rFonts w:ascii="Arial" w:eastAsia="Arial" w:hAnsi="Arial" w:cs="Arial"/>
          <w:color w:val="000000" w:themeColor="text1"/>
          <w:sz w:val="24"/>
          <w:szCs w:val="24"/>
        </w:rPr>
        <w:t xml:space="preserve">. </w:t>
      </w:r>
      <w:proofErr w:type="spellStart"/>
      <w:r w:rsidRPr="009B39F5">
        <w:rPr>
          <w:rStyle w:val="normaltextrun"/>
          <w:rFonts w:ascii="Arial" w:eastAsia="Arial" w:hAnsi="Arial" w:cs="Arial"/>
          <w:color w:val="000000" w:themeColor="text1"/>
          <w:sz w:val="24"/>
          <w:szCs w:val="24"/>
        </w:rPr>
        <w:t>pl</w:t>
      </w:r>
      <w:proofErr w:type="spellEnd"/>
      <w:r w:rsidRPr="009B39F5">
        <w:rPr>
          <w:rStyle w:val="normaltextrun"/>
          <w:rFonts w:ascii="Arial" w:eastAsia="Arial" w:hAnsi="Arial" w:cs="Arial"/>
          <w:color w:val="000000" w:themeColor="text1"/>
          <w:sz w:val="24"/>
          <w:szCs w:val="24"/>
        </w:rPr>
        <w:t xml:space="preserve">. a </w:t>
      </w:r>
      <w:proofErr w:type="spellStart"/>
      <w:r w:rsidRPr="009B39F5">
        <w:rPr>
          <w:rStyle w:val="normaltextrun"/>
          <w:rFonts w:ascii="Arial" w:eastAsia="Arial" w:hAnsi="Arial" w:cs="Arial"/>
          <w:color w:val="000000" w:themeColor="text1"/>
          <w:sz w:val="24"/>
          <w:szCs w:val="24"/>
        </w:rPr>
        <w:t>parc</w:t>
      </w:r>
      <w:proofErr w:type="spellEnd"/>
      <w:r w:rsidRPr="009B39F5">
        <w:rPr>
          <w:rStyle w:val="normaltextrun"/>
          <w:rFonts w:ascii="Arial" w:eastAsia="Arial" w:hAnsi="Arial" w:cs="Arial"/>
          <w:color w:val="000000" w:themeColor="text1"/>
          <w:sz w:val="24"/>
          <w:szCs w:val="24"/>
        </w:rPr>
        <w:t xml:space="preserve">. č. 4263 </w:t>
      </w:r>
      <w:proofErr w:type="spellStart"/>
      <w:r w:rsidRPr="009B39F5">
        <w:rPr>
          <w:rStyle w:val="normaltextrun"/>
          <w:rFonts w:ascii="Arial" w:eastAsia="Arial" w:hAnsi="Arial" w:cs="Arial"/>
          <w:color w:val="000000" w:themeColor="text1"/>
          <w:sz w:val="24"/>
          <w:szCs w:val="24"/>
        </w:rPr>
        <w:t>ost</w:t>
      </w:r>
      <w:proofErr w:type="spellEnd"/>
      <w:r w:rsidRPr="009B39F5">
        <w:rPr>
          <w:rStyle w:val="normaltextrun"/>
          <w:rFonts w:ascii="Arial" w:eastAsia="Arial" w:hAnsi="Arial" w:cs="Arial"/>
          <w:color w:val="000000" w:themeColor="text1"/>
          <w:sz w:val="24"/>
          <w:szCs w:val="24"/>
        </w:rPr>
        <w:t>. pl. vázne, z důvodu čerpání dotace, omezení do 31. 3. 2025, město nemůže s těmito pozemky nakládat. Město dále uvádí, že vzhledem k tomu, že předmětné pozemky navazují na nemovitosti ve vlastnictví Olomouckého kraje, v hospodaření Dětského domova a Školní jídelny, Lipník nad Bečvou, Tyršova 722, obrací se na Olomoucký kraj s dotazem, zdali má zájem o jejich bezúplatný převod. </w:t>
      </w:r>
    </w:p>
    <w:p w14:paraId="3806D397" w14:textId="77777777" w:rsidR="00101B05" w:rsidRDefault="00101B05" w:rsidP="009B39F5">
      <w:pPr>
        <w:spacing w:after="120" w:line="240" w:lineRule="auto"/>
        <w:jc w:val="both"/>
        <w:rPr>
          <w:rStyle w:val="normaltextrun"/>
          <w:rFonts w:ascii="Arial" w:eastAsia="Arial" w:hAnsi="Arial" w:cs="Arial"/>
          <w:b/>
          <w:bCs/>
          <w:color w:val="000000" w:themeColor="text1"/>
          <w:sz w:val="24"/>
          <w:szCs w:val="24"/>
        </w:rPr>
      </w:pPr>
    </w:p>
    <w:p w14:paraId="2DFEEA36" w14:textId="77777777" w:rsidR="00101B05" w:rsidRDefault="00101B05" w:rsidP="009B39F5">
      <w:pPr>
        <w:spacing w:after="120" w:line="240" w:lineRule="auto"/>
        <w:jc w:val="both"/>
        <w:rPr>
          <w:rStyle w:val="normaltextrun"/>
          <w:rFonts w:ascii="Arial" w:eastAsia="Arial" w:hAnsi="Arial" w:cs="Arial"/>
          <w:b/>
          <w:bCs/>
          <w:color w:val="000000" w:themeColor="text1"/>
          <w:sz w:val="24"/>
          <w:szCs w:val="24"/>
        </w:rPr>
      </w:pPr>
    </w:p>
    <w:p w14:paraId="0C0A65F6" w14:textId="78F01913"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b/>
          <w:bCs/>
          <w:color w:val="000000" w:themeColor="text1"/>
          <w:sz w:val="24"/>
          <w:szCs w:val="24"/>
        </w:rPr>
        <w:lastRenderedPageBreak/>
        <w:t>Vyjádření odboru školství a mládeže ze dne 13. 5. 2024:</w:t>
      </w:r>
      <w:r w:rsidRPr="009B39F5">
        <w:rPr>
          <w:rStyle w:val="eop"/>
          <w:rFonts w:ascii="Arial" w:eastAsia="Arial" w:hAnsi="Arial" w:cs="Arial"/>
          <w:color w:val="000000" w:themeColor="text1"/>
          <w:sz w:val="24"/>
          <w:szCs w:val="24"/>
        </w:rPr>
        <w:t> </w:t>
      </w:r>
    </w:p>
    <w:p w14:paraId="4E81ADA6" w14:textId="6FFFFB8A"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Obdrželi jsme Vaši žádost o stanovisko odboru školství a mládeže k žádosti od města Lipník nad Bečvou o bezúplatné nabytí pozemků v </w:t>
      </w:r>
      <w:proofErr w:type="spellStart"/>
      <w:r w:rsidRPr="009B39F5">
        <w:rPr>
          <w:rStyle w:val="normaltextrun"/>
          <w:rFonts w:ascii="Arial" w:eastAsia="Arial" w:hAnsi="Arial" w:cs="Arial"/>
          <w:color w:val="000000" w:themeColor="text1"/>
          <w:sz w:val="24"/>
          <w:szCs w:val="24"/>
        </w:rPr>
        <w:t>k.ú</w:t>
      </w:r>
      <w:proofErr w:type="spellEnd"/>
      <w:r w:rsidRPr="009B39F5">
        <w:rPr>
          <w:rStyle w:val="normaltextrun"/>
          <w:rFonts w:ascii="Arial" w:eastAsia="Arial" w:hAnsi="Arial" w:cs="Arial"/>
          <w:color w:val="000000" w:themeColor="text1"/>
          <w:sz w:val="24"/>
          <w:szCs w:val="24"/>
        </w:rPr>
        <w:t>. a obci Lipník nad Bečvou z vlastnictví města Lipník nad Bečvou do vlastnictví Olomouckého kraje, do hospodaření Dětského domova a Školní jídelny Lipník nad Bečvou, příspěvkové organizace. </w:t>
      </w:r>
    </w:p>
    <w:p w14:paraId="61059C7F" w14:textId="09CCF4BE" w:rsidR="6C813396" w:rsidRPr="009B39F5" w:rsidRDefault="6C813396" w:rsidP="009B39F5">
      <w:pPr>
        <w:spacing w:after="120" w:line="240" w:lineRule="auto"/>
        <w:jc w:val="both"/>
        <w:rPr>
          <w:rFonts w:ascii="Arial" w:eastAsia="Arial" w:hAnsi="Arial" w:cs="Arial"/>
          <w:color w:val="000000" w:themeColor="text1"/>
          <w:sz w:val="24"/>
          <w:szCs w:val="24"/>
        </w:rPr>
      </w:pPr>
      <w:r w:rsidRPr="009B39F5">
        <w:rPr>
          <w:rStyle w:val="normaltextrun"/>
          <w:rFonts w:ascii="Arial" w:eastAsia="Arial" w:hAnsi="Arial" w:cs="Arial"/>
          <w:color w:val="000000" w:themeColor="text1"/>
          <w:sz w:val="24"/>
          <w:szCs w:val="24"/>
        </w:rPr>
        <w:t>Odbor školství a mládeže a dotčená příspěvková organizace souhlasí s bezúplatným převodem uvedených pozemků. Budou využity v rámci plánovaného procesu transformace ústavních zařízení pro děti a mládež. </w:t>
      </w:r>
    </w:p>
    <w:p w14:paraId="59265456" w14:textId="4F537AD1" w:rsidR="06B29446" w:rsidRPr="009B39F5" w:rsidRDefault="06B29446"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 xml:space="preserve">Rada Olomouckého kraje </w:t>
      </w:r>
      <w:r w:rsidRPr="009B39F5">
        <w:rPr>
          <w:rFonts w:ascii="Arial" w:eastAsia="Arial" w:hAnsi="Arial" w:cs="Arial"/>
          <w:color w:val="000000" w:themeColor="text1"/>
          <w:sz w:val="24"/>
          <w:szCs w:val="24"/>
        </w:rPr>
        <w:t xml:space="preserve">na základě návrhu K – MP a odboru majetkového, právního a správních činností </w:t>
      </w:r>
      <w:r w:rsidRPr="009B39F5">
        <w:rPr>
          <w:rFonts w:ascii="Arial" w:eastAsia="Arial" w:hAnsi="Arial" w:cs="Arial"/>
          <w:b/>
          <w:bCs/>
          <w:color w:val="000000" w:themeColor="text1"/>
          <w:sz w:val="24"/>
          <w:szCs w:val="24"/>
        </w:rPr>
        <w:t>svým usnesením doporučuje Zastupitelstvu Olomouckého kraje schválit</w:t>
      </w:r>
      <w:r w:rsidRPr="009B39F5">
        <w:rPr>
          <w:rFonts w:ascii="Arial" w:eastAsia="Arial" w:hAnsi="Arial" w:cs="Arial"/>
          <w:sz w:val="24"/>
          <w:szCs w:val="24"/>
        </w:rPr>
        <w:t xml:space="preserve"> </w:t>
      </w:r>
      <w:r w:rsidR="6C813396" w:rsidRPr="009B39F5">
        <w:rPr>
          <w:rStyle w:val="normaltextrun"/>
          <w:rFonts w:ascii="Arial" w:eastAsia="Arial" w:hAnsi="Arial" w:cs="Arial"/>
          <w:b/>
          <w:bCs/>
          <w:color w:val="000000" w:themeColor="text1"/>
          <w:sz w:val="24"/>
          <w:szCs w:val="24"/>
        </w:rPr>
        <w:t xml:space="preserve">bezúplatné nabytí pozemků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4262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xml:space="preserve">. pl. o výměře 36 m2,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č.</w:t>
      </w:r>
      <w:r w:rsidR="001D1ED2" w:rsidRPr="009B39F5">
        <w:rPr>
          <w:rStyle w:val="normaltextrun"/>
          <w:rFonts w:ascii="Arial" w:eastAsia="Arial" w:hAnsi="Arial" w:cs="Arial"/>
          <w:b/>
          <w:bCs/>
          <w:color w:val="000000" w:themeColor="text1"/>
          <w:sz w:val="24"/>
          <w:szCs w:val="24"/>
        </w:rPr>
        <w:t> </w:t>
      </w:r>
      <w:r w:rsidR="6C813396" w:rsidRPr="009B39F5">
        <w:rPr>
          <w:rStyle w:val="normaltextrun"/>
          <w:rFonts w:ascii="Arial" w:eastAsia="Arial" w:hAnsi="Arial" w:cs="Arial"/>
          <w:b/>
          <w:bCs/>
          <w:color w:val="000000" w:themeColor="text1"/>
          <w:sz w:val="24"/>
          <w:szCs w:val="24"/>
        </w:rPr>
        <w:t xml:space="preserve">4263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xml:space="preserve">. </w:t>
      </w:r>
      <w:proofErr w:type="spellStart"/>
      <w:r w:rsidR="6C813396" w:rsidRPr="009B39F5">
        <w:rPr>
          <w:rStyle w:val="normaltextrun"/>
          <w:rFonts w:ascii="Arial" w:eastAsia="Arial" w:hAnsi="Arial" w:cs="Arial"/>
          <w:b/>
          <w:bCs/>
          <w:color w:val="000000" w:themeColor="text1"/>
          <w:sz w:val="24"/>
          <w:szCs w:val="24"/>
        </w:rPr>
        <w:t>pl</w:t>
      </w:r>
      <w:proofErr w:type="spellEnd"/>
      <w:r w:rsidR="6C813396" w:rsidRPr="009B39F5">
        <w:rPr>
          <w:rStyle w:val="normaltextrun"/>
          <w:rFonts w:ascii="Arial" w:eastAsia="Arial" w:hAnsi="Arial" w:cs="Arial"/>
          <w:b/>
          <w:bCs/>
          <w:color w:val="000000" w:themeColor="text1"/>
          <w:sz w:val="24"/>
          <w:szCs w:val="24"/>
        </w:rPr>
        <w:t xml:space="preserve">. o výměře 2 072 m2 a </w:t>
      </w:r>
      <w:proofErr w:type="spellStart"/>
      <w:r w:rsidR="6C813396" w:rsidRPr="009B39F5">
        <w:rPr>
          <w:rStyle w:val="normaltextrun"/>
          <w:rFonts w:ascii="Arial" w:eastAsia="Arial" w:hAnsi="Arial" w:cs="Arial"/>
          <w:b/>
          <w:bCs/>
          <w:color w:val="000000" w:themeColor="text1"/>
          <w:sz w:val="24"/>
          <w:szCs w:val="24"/>
        </w:rPr>
        <w:t>parc</w:t>
      </w:r>
      <w:proofErr w:type="spellEnd"/>
      <w:r w:rsidR="6C813396" w:rsidRPr="009B39F5">
        <w:rPr>
          <w:rStyle w:val="normaltextrun"/>
          <w:rFonts w:ascii="Arial" w:eastAsia="Arial" w:hAnsi="Arial" w:cs="Arial"/>
          <w:b/>
          <w:bCs/>
          <w:color w:val="000000" w:themeColor="text1"/>
          <w:sz w:val="24"/>
          <w:szCs w:val="24"/>
        </w:rPr>
        <w:t xml:space="preserve">. č. 1217/22 </w:t>
      </w:r>
      <w:proofErr w:type="spellStart"/>
      <w:r w:rsidR="6C813396" w:rsidRPr="009B39F5">
        <w:rPr>
          <w:rStyle w:val="normaltextrun"/>
          <w:rFonts w:ascii="Arial" w:eastAsia="Arial" w:hAnsi="Arial" w:cs="Arial"/>
          <w:b/>
          <w:bCs/>
          <w:color w:val="000000" w:themeColor="text1"/>
          <w:sz w:val="24"/>
          <w:szCs w:val="24"/>
        </w:rPr>
        <w:t>ost</w:t>
      </w:r>
      <w:proofErr w:type="spellEnd"/>
      <w:r w:rsidR="6C813396" w:rsidRPr="009B39F5">
        <w:rPr>
          <w:rStyle w:val="normaltextrun"/>
          <w:rFonts w:ascii="Arial" w:eastAsia="Arial" w:hAnsi="Arial" w:cs="Arial"/>
          <w:b/>
          <w:bCs/>
          <w:color w:val="000000" w:themeColor="text1"/>
          <w:sz w:val="24"/>
          <w:szCs w:val="24"/>
        </w:rPr>
        <w:t>. pl. o výměře 128 m2, vše v </w:t>
      </w:r>
      <w:proofErr w:type="spellStart"/>
      <w:r w:rsidR="6C813396" w:rsidRPr="009B39F5">
        <w:rPr>
          <w:rStyle w:val="normaltextrun"/>
          <w:rFonts w:ascii="Arial" w:eastAsia="Arial" w:hAnsi="Arial" w:cs="Arial"/>
          <w:b/>
          <w:bCs/>
          <w:color w:val="000000" w:themeColor="text1"/>
          <w:sz w:val="24"/>
          <w:szCs w:val="24"/>
        </w:rPr>
        <w:t>k.ú</w:t>
      </w:r>
      <w:proofErr w:type="spellEnd"/>
      <w:r w:rsidR="6C813396" w:rsidRPr="009B39F5">
        <w:rPr>
          <w:rStyle w:val="normaltextrun"/>
          <w:rFonts w:ascii="Arial" w:eastAsia="Arial" w:hAnsi="Arial" w:cs="Arial"/>
          <w:b/>
          <w:bCs/>
          <w:color w:val="000000" w:themeColor="text1"/>
          <w:sz w:val="24"/>
          <w:szCs w:val="24"/>
        </w:rPr>
        <w:t>. a obci Lipník nad Bečvou, vše z vlastnictví města Lipník nad Bečvou, IČO:</w:t>
      </w:r>
      <w:r w:rsidR="001D1ED2" w:rsidRPr="009B39F5">
        <w:rPr>
          <w:rStyle w:val="normaltextrun"/>
          <w:rFonts w:ascii="Arial" w:eastAsia="Arial" w:hAnsi="Arial" w:cs="Arial"/>
          <w:b/>
          <w:bCs/>
          <w:color w:val="000000" w:themeColor="text1"/>
          <w:sz w:val="24"/>
          <w:szCs w:val="24"/>
        </w:rPr>
        <w:t> </w:t>
      </w:r>
      <w:r w:rsidR="6C813396" w:rsidRPr="009B39F5">
        <w:rPr>
          <w:rStyle w:val="normaltextrun"/>
          <w:rFonts w:ascii="Arial" w:eastAsia="Arial" w:hAnsi="Arial" w:cs="Arial"/>
          <w:b/>
          <w:bCs/>
          <w:color w:val="000000" w:themeColor="text1"/>
          <w:sz w:val="24"/>
          <w:szCs w:val="24"/>
        </w:rPr>
        <w:t>00301493, do vlastnictví Olomouckého kraje, do hospodaření Dětského domova a Školní jídelny, Lipník nad Bečvou, Tyršova 772. Nabyvatel uhradí veškeré náklady spojené s převodem vlastnického práva a správní poplatek spojený s návrhem na vklad vlastnického práva do katastru nemovitostí.</w:t>
      </w:r>
      <w:r w:rsidR="6C813396" w:rsidRPr="009B39F5">
        <w:rPr>
          <w:rStyle w:val="eop"/>
          <w:rFonts w:ascii="Arial" w:eastAsia="Arial" w:hAnsi="Arial" w:cs="Arial"/>
          <w:color w:val="000000" w:themeColor="text1"/>
          <w:sz w:val="24"/>
          <w:szCs w:val="24"/>
        </w:rPr>
        <w:t> </w:t>
      </w:r>
    </w:p>
    <w:p w14:paraId="3647A67E" w14:textId="6FFA5C5C" w:rsidR="6C813396" w:rsidRPr="009B39F5" w:rsidRDefault="6C813396" w:rsidP="009B39F5">
      <w:pPr>
        <w:pStyle w:val="Normal0"/>
        <w:spacing w:after="120"/>
        <w:jc w:val="both"/>
        <w:rPr>
          <w:rFonts w:eastAsia="Arial"/>
          <w:color w:val="000000" w:themeColor="text1"/>
        </w:rPr>
      </w:pPr>
      <w:r w:rsidRPr="009B39F5">
        <w:rPr>
          <w:rStyle w:val="eop"/>
          <w:rFonts w:eastAsia="Arial"/>
          <w:color w:val="000000" w:themeColor="text1"/>
        </w:rPr>
        <w:t> </w:t>
      </w:r>
    </w:p>
    <w:p w14:paraId="7554EE10" w14:textId="02292CBE" w:rsidR="7A85E183" w:rsidRPr="009B39F5" w:rsidRDefault="7A85E183" w:rsidP="009B39F5">
      <w:pPr>
        <w:pStyle w:val="slo1text"/>
        <w:numPr>
          <w:ilvl w:val="0"/>
          <w:numId w:val="0"/>
        </w:numPr>
        <w:tabs>
          <w:tab w:val="left" w:pos="708"/>
        </w:tabs>
        <w:rPr>
          <w:rFonts w:eastAsia="Arial" w:cs="Arial"/>
          <w:color w:val="000000" w:themeColor="text1"/>
          <w:szCs w:val="24"/>
        </w:rPr>
      </w:pPr>
      <w:r w:rsidRPr="009B39F5">
        <w:rPr>
          <w:rFonts w:eastAsia="Arial" w:cs="Arial"/>
          <w:b/>
          <w:bCs/>
          <w:color w:val="000000" w:themeColor="text1"/>
          <w:szCs w:val="24"/>
        </w:rPr>
        <w:t>k návrhu usnesení bod 2. 1</w:t>
      </w:r>
      <w:r w:rsidR="5D2BB76D" w:rsidRPr="009B39F5">
        <w:rPr>
          <w:rFonts w:eastAsia="Arial" w:cs="Arial"/>
          <w:b/>
          <w:bCs/>
          <w:color w:val="000000" w:themeColor="text1"/>
          <w:szCs w:val="24"/>
        </w:rPr>
        <w:t>7</w:t>
      </w:r>
      <w:r w:rsidRPr="009B39F5">
        <w:rPr>
          <w:rFonts w:eastAsia="Arial" w:cs="Arial"/>
          <w:b/>
          <w:bCs/>
          <w:color w:val="000000" w:themeColor="text1"/>
          <w:szCs w:val="24"/>
        </w:rPr>
        <w:t>.</w:t>
      </w:r>
    </w:p>
    <w:p w14:paraId="038D8ECB" w14:textId="5C6EB965" w:rsidR="7A85E183" w:rsidRPr="009B39F5" w:rsidRDefault="7A85E183" w:rsidP="009B39F5">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Arial" w:hAnsi="Arial" w:cs="Arial"/>
          <w:b/>
          <w:bCs/>
          <w:color w:val="000000" w:themeColor="text1"/>
          <w:sz w:val="24"/>
          <w:szCs w:val="24"/>
        </w:rPr>
      </w:pPr>
      <w:r w:rsidRPr="009B39F5">
        <w:rPr>
          <w:rStyle w:val="Tunznak"/>
          <w:rFonts w:eastAsia="Arial" w:cs="Arial"/>
          <w:bCs/>
          <w:color w:val="000000" w:themeColor="text1"/>
          <w:szCs w:val="24"/>
        </w:rPr>
        <w:t>Bezúplatné nabytí pozemků v k. ú. a obci Loštice z vlastnictví ČR – Státního pozemkového úřadu do vlastnictví Olomouckého kraje, do hospodaření Správy silnic Olomouckého kraje, příspěvkové organizace.</w:t>
      </w:r>
    </w:p>
    <w:p w14:paraId="6AF5FFCB" w14:textId="5DBF5583" w:rsidR="7A85E183" w:rsidRPr="009B39F5" w:rsidRDefault="7A85E183" w:rsidP="009B39F5">
      <w:pPr>
        <w:pStyle w:val="Zkladntext"/>
        <w:rPr>
          <w:rFonts w:eastAsia="Arial" w:cs="Arial"/>
          <w:bCs w:val="0"/>
          <w:color w:val="000000" w:themeColor="text1"/>
          <w:szCs w:val="24"/>
        </w:rPr>
      </w:pPr>
      <w:r w:rsidRPr="009B39F5">
        <w:rPr>
          <w:rFonts w:eastAsia="Arial" w:cs="Arial"/>
          <w:bCs w:val="0"/>
          <w:color w:val="000000" w:themeColor="text1"/>
          <w:szCs w:val="24"/>
        </w:rPr>
        <w:t>Správa silnic Olomouckého kraje, příspěvková organizace byla investorem stavby „Most ev. č. 4442-1 Loštice“. Podnět k majetkoprávnímu vypořádání podala Správa silnic Olomouckého kraje, příspěvková organizace.</w:t>
      </w:r>
    </w:p>
    <w:p w14:paraId="1A7425A7" w14:textId="7F1A991D" w:rsidR="7A85E183" w:rsidRPr="009B39F5" w:rsidRDefault="7A85E183" w:rsidP="009B39F5">
      <w:pPr>
        <w:pStyle w:val="Zkladntext"/>
        <w:rPr>
          <w:rFonts w:eastAsia="Arial" w:cs="Arial"/>
          <w:bCs w:val="0"/>
          <w:color w:val="000000" w:themeColor="text1"/>
          <w:szCs w:val="24"/>
        </w:rPr>
      </w:pPr>
      <w:r w:rsidRPr="009B39F5">
        <w:rPr>
          <w:rFonts w:eastAsia="Arial" w:cs="Arial"/>
          <w:bCs w:val="0"/>
          <w:color w:val="000000" w:themeColor="text1"/>
          <w:szCs w:val="24"/>
        </w:rPr>
        <w:t>Realizací výše uvedené stavby byl dotčen mj. pozemek ve vlastnictví České republiky s právem hospodařit s majetkem státu pro Státní pozemkový úřad. Předmětný pozemek se nachází v </w:t>
      </w:r>
      <w:proofErr w:type="spellStart"/>
      <w:r w:rsidRPr="009B39F5">
        <w:rPr>
          <w:rFonts w:eastAsia="Arial" w:cs="Arial"/>
          <w:bCs w:val="0"/>
          <w:color w:val="000000" w:themeColor="text1"/>
          <w:szCs w:val="24"/>
        </w:rPr>
        <w:t>k.ú</w:t>
      </w:r>
      <w:proofErr w:type="spellEnd"/>
      <w:r w:rsidRPr="009B39F5">
        <w:rPr>
          <w:rFonts w:eastAsia="Arial" w:cs="Arial"/>
          <w:bCs w:val="0"/>
          <w:color w:val="000000" w:themeColor="text1"/>
          <w:szCs w:val="24"/>
        </w:rPr>
        <w:t xml:space="preserve">. Loštice a je zastavěn mostním objektem. </w:t>
      </w:r>
    </w:p>
    <w:p w14:paraId="41860D5B" w14:textId="108ED2B2" w:rsidR="7A85E183" w:rsidRPr="009B39F5" w:rsidRDefault="7A85E183" w:rsidP="009B39F5">
      <w:pPr>
        <w:widowControl w:val="0"/>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Vyjádření odboru dopravy a silničního hospodářství ze dne 15. 7. 2024:</w:t>
      </w:r>
    </w:p>
    <w:p w14:paraId="64D345F0" w14:textId="0AEE89E5" w:rsidR="7A85E183" w:rsidRPr="009B39F5" w:rsidRDefault="7A85E183" w:rsidP="009B39F5">
      <w:pPr>
        <w:widowControl w:val="0"/>
        <w:spacing w:after="120" w:line="240" w:lineRule="auto"/>
        <w:jc w:val="both"/>
        <w:rPr>
          <w:rFonts w:ascii="Arial" w:eastAsia="Arial" w:hAnsi="Arial" w:cs="Arial"/>
          <w:color w:val="000000" w:themeColor="text1"/>
          <w:sz w:val="24"/>
          <w:szCs w:val="24"/>
        </w:rPr>
      </w:pPr>
      <w:r w:rsidRPr="009B39F5">
        <w:rPr>
          <w:rFonts w:ascii="Arial" w:eastAsia="Arial" w:hAnsi="Arial" w:cs="Arial"/>
          <w:color w:val="000000" w:themeColor="text1"/>
          <w:sz w:val="24"/>
          <w:szCs w:val="24"/>
        </w:rPr>
        <w:t>Odbor dopravy a silničního hospodářství souhlasí se stanoviskem Správy silnic Olomouckého kraje, příspěvkové organizace, kde Správa silnic Olomouckého kraje, příspěvková organizace žádá o majetkoprávní vypořádání po dokončení stavby „Most ev. č. 4442-1 Loštice“.</w:t>
      </w:r>
    </w:p>
    <w:p w14:paraId="62196C20" w14:textId="299C4BBF" w:rsidR="7A85E183" w:rsidRPr="009B39F5" w:rsidRDefault="7A85E183" w:rsidP="009B39F5">
      <w:pPr>
        <w:pStyle w:val="Zkladntext"/>
        <w:rPr>
          <w:rFonts w:eastAsia="Arial" w:cs="Arial"/>
          <w:bCs w:val="0"/>
          <w:color w:val="000000" w:themeColor="text1"/>
          <w:szCs w:val="24"/>
        </w:rPr>
      </w:pPr>
      <w:r w:rsidRPr="009B39F5">
        <w:rPr>
          <w:rFonts w:eastAsia="Arial" w:cs="Arial"/>
          <w:bCs w:val="0"/>
          <w:color w:val="000000" w:themeColor="text1"/>
          <w:szCs w:val="24"/>
          <w:u w:val="single"/>
        </w:rPr>
        <w:t>Státní pozemkový úřad souhlasí s převodem předmětného pozemku.</w:t>
      </w:r>
    </w:p>
    <w:p w14:paraId="5DA39DBD" w14:textId="579D6336" w:rsidR="02689C10" w:rsidRPr="009B39F5" w:rsidRDefault="02689C10"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 xml:space="preserve">Rada Olomouckého kraje </w:t>
      </w:r>
      <w:r w:rsidRPr="009B39F5">
        <w:rPr>
          <w:rFonts w:ascii="Arial" w:eastAsia="Arial" w:hAnsi="Arial" w:cs="Arial"/>
          <w:color w:val="000000" w:themeColor="text1"/>
          <w:sz w:val="24"/>
          <w:szCs w:val="24"/>
        </w:rPr>
        <w:t xml:space="preserve">na základě </w:t>
      </w:r>
      <w:r w:rsidR="001D1ED2" w:rsidRPr="009B39F5">
        <w:rPr>
          <w:rFonts w:ascii="Arial" w:eastAsia="Arial" w:hAnsi="Arial" w:cs="Arial"/>
          <w:color w:val="000000" w:themeColor="text1"/>
          <w:sz w:val="24"/>
          <w:szCs w:val="24"/>
        </w:rPr>
        <w:t>návrhu odboru</w:t>
      </w:r>
      <w:r w:rsidRPr="009B39F5">
        <w:rPr>
          <w:rFonts w:ascii="Arial" w:eastAsia="Arial" w:hAnsi="Arial" w:cs="Arial"/>
          <w:color w:val="000000" w:themeColor="text1"/>
          <w:sz w:val="24"/>
          <w:szCs w:val="24"/>
        </w:rPr>
        <w:t xml:space="preserve"> majetkového, právního a správních činností </w:t>
      </w:r>
      <w:r w:rsidRPr="009B39F5">
        <w:rPr>
          <w:rFonts w:ascii="Arial" w:eastAsia="Arial" w:hAnsi="Arial" w:cs="Arial"/>
          <w:b/>
          <w:bCs/>
          <w:color w:val="000000" w:themeColor="text1"/>
          <w:sz w:val="24"/>
          <w:szCs w:val="24"/>
        </w:rPr>
        <w:t xml:space="preserve">svým usnesením doporučuje Zastupitelstvu Olomouckého kraje </w:t>
      </w:r>
      <w:r w:rsidR="001D1ED2" w:rsidRPr="009B39F5">
        <w:rPr>
          <w:rFonts w:ascii="Arial" w:eastAsia="Arial" w:hAnsi="Arial" w:cs="Arial"/>
          <w:b/>
          <w:bCs/>
          <w:color w:val="000000" w:themeColor="text1"/>
          <w:sz w:val="24"/>
          <w:szCs w:val="24"/>
        </w:rPr>
        <w:t>schválit</w:t>
      </w:r>
      <w:r w:rsidR="001D1ED2" w:rsidRPr="009B39F5">
        <w:rPr>
          <w:rFonts w:ascii="Arial" w:hAnsi="Arial" w:cs="Arial"/>
          <w:sz w:val="24"/>
          <w:szCs w:val="24"/>
        </w:rPr>
        <w:t xml:space="preserve"> </w:t>
      </w:r>
      <w:r w:rsidR="001D1ED2" w:rsidRPr="009B39F5">
        <w:rPr>
          <w:rFonts w:ascii="Arial" w:eastAsia="Arial" w:hAnsi="Arial" w:cs="Arial"/>
          <w:b/>
          <w:bCs/>
          <w:color w:val="000000" w:themeColor="text1"/>
          <w:sz w:val="24"/>
          <w:szCs w:val="24"/>
        </w:rPr>
        <w:t>bezúplatné</w:t>
      </w:r>
      <w:r w:rsidR="7A85E183" w:rsidRPr="009B39F5">
        <w:rPr>
          <w:rFonts w:ascii="Arial" w:eastAsia="Arial" w:hAnsi="Arial" w:cs="Arial"/>
          <w:b/>
          <w:bCs/>
          <w:color w:val="000000" w:themeColor="text1"/>
          <w:sz w:val="24"/>
          <w:szCs w:val="24"/>
        </w:rPr>
        <w:t xml:space="preserve"> nabytí pozemku </w:t>
      </w:r>
      <w:proofErr w:type="spellStart"/>
      <w:r w:rsidR="7A85E183" w:rsidRPr="009B39F5">
        <w:rPr>
          <w:rFonts w:ascii="Arial" w:eastAsia="Arial" w:hAnsi="Arial" w:cs="Arial"/>
          <w:b/>
          <w:bCs/>
          <w:color w:val="000000" w:themeColor="text1"/>
          <w:sz w:val="24"/>
          <w:szCs w:val="24"/>
        </w:rPr>
        <w:t>parc</w:t>
      </w:r>
      <w:proofErr w:type="spellEnd"/>
      <w:r w:rsidR="7A85E183" w:rsidRPr="009B39F5">
        <w:rPr>
          <w:rFonts w:ascii="Arial" w:eastAsia="Arial" w:hAnsi="Arial" w:cs="Arial"/>
          <w:b/>
          <w:bCs/>
          <w:color w:val="000000" w:themeColor="text1"/>
          <w:sz w:val="24"/>
          <w:szCs w:val="24"/>
        </w:rPr>
        <w:t xml:space="preserve">. č. 1722/197 </w:t>
      </w:r>
      <w:proofErr w:type="spellStart"/>
      <w:r w:rsidR="7A85E183" w:rsidRPr="009B39F5">
        <w:rPr>
          <w:rFonts w:ascii="Arial" w:eastAsia="Arial" w:hAnsi="Arial" w:cs="Arial"/>
          <w:b/>
          <w:bCs/>
          <w:color w:val="000000" w:themeColor="text1"/>
          <w:sz w:val="24"/>
          <w:szCs w:val="24"/>
        </w:rPr>
        <w:t>ost</w:t>
      </w:r>
      <w:proofErr w:type="spellEnd"/>
      <w:r w:rsidR="7A85E183" w:rsidRPr="009B39F5">
        <w:rPr>
          <w:rFonts w:ascii="Arial" w:eastAsia="Arial" w:hAnsi="Arial" w:cs="Arial"/>
          <w:b/>
          <w:bCs/>
          <w:color w:val="000000" w:themeColor="text1"/>
          <w:sz w:val="24"/>
          <w:szCs w:val="24"/>
        </w:rPr>
        <w:t xml:space="preserve">. </w:t>
      </w:r>
      <w:proofErr w:type="spellStart"/>
      <w:r w:rsidR="7A85E183" w:rsidRPr="009B39F5">
        <w:rPr>
          <w:rFonts w:ascii="Arial" w:eastAsia="Arial" w:hAnsi="Arial" w:cs="Arial"/>
          <w:b/>
          <w:bCs/>
          <w:color w:val="000000" w:themeColor="text1"/>
          <w:sz w:val="24"/>
          <w:szCs w:val="24"/>
        </w:rPr>
        <w:t>pl</w:t>
      </w:r>
      <w:proofErr w:type="spellEnd"/>
      <w:r w:rsidR="7A85E183" w:rsidRPr="009B39F5">
        <w:rPr>
          <w:rFonts w:ascii="Arial" w:eastAsia="Arial" w:hAnsi="Arial" w:cs="Arial"/>
          <w:b/>
          <w:bCs/>
          <w:color w:val="000000" w:themeColor="text1"/>
          <w:sz w:val="24"/>
          <w:szCs w:val="24"/>
        </w:rPr>
        <w:t>. o výměře 279 m2 v </w:t>
      </w:r>
      <w:proofErr w:type="spellStart"/>
      <w:r w:rsidR="7A85E183" w:rsidRPr="009B39F5">
        <w:rPr>
          <w:rFonts w:ascii="Arial" w:eastAsia="Arial" w:hAnsi="Arial" w:cs="Arial"/>
          <w:b/>
          <w:bCs/>
          <w:color w:val="000000" w:themeColor="text1"/>
          <w:sz w:val="24"/>
          <w:szCs w:val="24"/>
        </w:rPr>
        <w:t>k.ú</w:t>
      </w:r>
      <w:proofErr w:type="spellEnd"/>
      <w:r w:rsidR="7A85E183" w:rsidRPr="009B39F5">
        <w:rPr>
          <w:rFonts w:ascii="Arial" w:eastAsia="Arial" w:hAnsi="Arial" w:cs="Arial"/>
          <w:b/>
          <w:bCs/>
          <w:color w:val="000000" w:themeColor="text1"/>
          <w:sz w:val="24"/>
          <w:szCs w:val="24"/>
        </w:rPr>
        <w:t>. a obci</w:t>
      </w:r>
      <w:r w:rsidR="001D1ED2" w:rsidRPr="009B39F5">
        <w:rPr>
          <w:rFonts w:ascii="Arial" w:eastAsia="Arial" w:hAnsi="Arial" w:cs="Arial"/>
          <w:b/>
          <w:bCs/>
          <w:color w:val="000000" w:themeColor="text1"/>
          <w:sz w:val="24"/>
          <w:szCs w:val="24"/>
        </w:rPr>
        <w:t> </w:t>
      </w:r>
      <w:r w:rsidR="7A85E183" w:rsidRPr="009B39F5">
        <w:rPr>
          <w:rFonts w:ascii="Arial" w:eastAsia="Arial" w:hAnsi="Arial" w:cs="Arial"/>
          <w:b/>
          <w:bCs/>
          <w:color w:val="000000" w:themeColor="text1"/>
          <w:sz w:val="24"/>
          <w:szCs w:val="24"/>
        </w:rPr>
        <w:t>Loštice z vlastnictví ČR – Státního pozemkového úřadu, IČO: 01312774,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01819B05" w14:textId="588C4A64" w:rsidR="52822E1D" w:rsidRDefault="52822E1D" w:rsidP="009B39F5">
      <w:pPr>
        <w:widowControl w:val="0"/>
        <w:spacing w:after="120" w:line="240" w:lineRule="auto"/>
        <w:jc w:val="both"/>
        <w:rPr>
          <w:rFonts w:ascii="Arial" w:eastAsia="Arial" w:hAnsi="Arial" w:cs="Arial"/>
          <w:color w:val="000000" w:themeColor="text1"/>
          <w:sz w:val="24"/>
          <w:szCs w:val="24"/>
        </w:rPr>
      </w:pPr>
    </w:p>
    <w:p w14:paraId="6FA1CCA0" w14:textId="77777777" w:rsidR="00101B05" w:rsidRDefault="00101B05" w:rsidP="009B39F5">
      <w:pPr>
        <w:widowControl w:val="0"/>
        <w:spacing w:after="120" w:line="240" w:lineRule="auto"/>
        <w:jc w:val="both"/>
        <w:rPr>
          <w:rFonts w:ascii="Arial" w:eastAsia="Arial" w:hAnsi="Arial" w:cs="Arial"/>
          <w:color w:val="000000" w:themeColor="text1"/>
          <w:sz w:val="24"/>
          <w:szCs w:val="24"/>
        </w:rPr>
      </w:pPr>
    </w:p>
    <w:p w14:paraId="42C220D5" w14:textId="77777777" w:rsidR="00101B05" w:rsidRPr="009B39F5" w:rsidRDefault="00101B05" w:rsidP="009B39F5">
      <w:pPr>
        <w:widowControl w:val="0"/>
        <w:spacing w:after="120" w:line="240" w:lineRule="auto"/>
        <w:jc w:val="both"/>
        <w:rPr>
          <w:rFonts w:ascii="Arial" w:eastAsia="Arial" w:hAnsi="Arial" w:cs="Arial"/>
          <w:color w:val="000000" w:themeColor="text1"/>
          <w:sz w:val="24"/>
          <w:szCs w:val="24"/>
        </w:rPr>
      </w:pPr>
    </w:p>
    <w:p w14:paraId="454F48E2" w14:textId="220D177A" w:rsidR="7A85E183" w:rsidRPr="009B39F5" w:rsidRDefault="7A85E183" w:rsidP="009B39F5">
      <w:pPr>
        <w:pStyle w:val="slo1text"/>
        <w:numPr>
          <w:ilvl w:val="0"/>
          <w:numId w:val="0"/>
        </w:numPr>
        <w:tabs>
          <w:tab w:val="left" w:pos="708"/>
        </w:tabs>
        <w:rPr>
          <w:rFonts w:eastAsia="Arial" w:cs="Arial"/>
          <w:b/>
          <w:bCs/>
          <w:color w:val="000000" w:themeColor="text1"/>
          <w:szCs w:val="24"/>
        </w:rPr>
      </w:pPr>
      <w:r w:rsidRPr="009B39F5">
        <w:rPr>
          <w:rFonts w:eastAsia="Arial" w:cs="Arial"/>
          <w:b/>
          <w:bCs/>
          <w:color w:val="000000" w:themeColor="text1"/>
          <w:szCs w:val="24"/>
        </w:rPr>
        <w:lastRenderedPageBreak/>
        <w:t xml:space="preserve">k návrhu usnesení bod 2. </w:t>
      </w:r>
      <w:r w:rsidR="636667F3" w:rsidRPr="009B39F5">
        <w:rPr>
          <w:rFonts w:eastAsia="Arial" w:cs="Arial"/>
          <w:b/>
          <w:bCs/>
          <w:color w:val="000000" w:themeColor="text1"/>
          <w:szCs w:val="24"/>
        </w:rPr>
        <w:t>18</w:t>
      </w:r>
      <w:r w:rsidRPr="009B39F5">
        <w:rPr>
          <w:rFonts w:eastAsia="Arial" w:cs="Arial"/>
          <w:b/>
          <w:bCs/>
          <w:color w:val="000000" w:themeColor="text1"/>
          <w:szCs w:val="24"/>
        </w:rPr>
        <w:t>.</w:t>
      </w:r>
    </w:p>
    <w:p w14:paraId="2AEDA1A2" w14:textId="2108C4AC" w:rsidR="7A85E183" w:rsidRPr="009B39F5" w:rsidRDefault="7A85E183" w:rsidP="009B39F5">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Arial" w:hAnsi="Arial" w:cs="Arial"/>
          <w:b/>
          <w:bCs/>
          <w:color w:val="000000" w:themeColor="text1"/>
          <w:sz w:val="24"/>
          <w:szCs w:val="24"/>
        </w:rPr>
      </w:pPr>
      <w:r w:rsidRPr="009B39F5">
        <w:rPr>
          <w:rStyle w:val="Tunznak"/>
          <w:rFonts w:eastAsia="Arial" w:cs="Arial"/>
          <w:bCs/>
          <w:color w:val="000000" w:themeColor="text1"/>
          <w:szCs w:val="24"/>
        </w:rPr>
        <w:t xml:space="preserve">Bezúplatné nabytí pozemků v k. ú. Podlesí-město, obec Malá Morava, z vlastnictví ČR – Lesů České republiky, </w:t>
      </w:r>
      <w:proofErr w:type="spellStart"/>
      <w:r w:rsidRPr="009B39F5">
        <w:rPr>
          <w:rStyle w:val="Tunznak"/>
          <w:rFonts w:eastAsia="Arial" w:cs="Arial"/>
          <w:bCs/>
          <w:color w:val="000000" w:themeColor="text1"/>
          <w:szCs w:val="24"/>
        </w:rPr>
        <w:t>s.p</w:t>
      </w:r>
      <w:proofErr w:type="spellEnd"/>
      <w:r w:rsidRPr="009B39F5">
        <w:rPr>
          <w:rStyle w:val="Tunznak"/>
          <w:rFonts w:eastAsia="Arial" w:cs="Arial"/>
          <w:bCs/>
          <w:color w:val="000000" w:themeColor="text1"/>
          <w:szCs w:val="24"/>
        </w:rPr>
        <w:t>. do vlastnictví Olomouckého kraje, do hospodaření Správy silnic Olomouckého kraje, příspěvkové organizace.</w:t>
      </w:r>
    </w:p>
    <w:p w14:paraId="5D2FDAB5" w14:textId="73B7B1CA" w:rsidR="7A85E183" w:rsidRPr="009B39F5" w:rsidRDefault="7A85E183" w:rsidP="009B39F5">
      <w:pPr>
        <w:pStyle w:val="Zkladntext"/>
        <w:rPr>
          <w:rFonts w:eastAsia="Arial" w:cs="Arial"/>
          <w:bCs w:val="0"/>
          <w:color w:val="000000" w:themeColor="text1"/>
          <w:szCs w:val="24"/>
        </w:rPr>
      </w:pPr>
      <w:r w:rsidRPr="009B39F5">
        <w:rPr>
          <w:rFonts w:eastAsia="Arial" w:cs="Arial"/>
          <w:bCs w:val="0"/>
          <w:color w:val="000000" w:themeColor="text1"/>
          <w:szCs w:val="24"/>
        </w:rPr>
        <w:t>Správa silnic Olomouckého kraje, příspěvková organizace byla investorem stavby „Most ev. č. 31239-6 Podlesí“. Stavba byla zaměřena geometrickým plánem č. 196-130/2022, který již byl zapsán do katastru nemovitostí.</w:t>
      </w:r>
    </w:p>
    <w:p w14:paraId="7B608F3A" w14:textId="1897F9C2" w:rsidR="7A85E183" w:rsidRPr="009B39F5" w:rsidRDefault="7A85E183" w:rsidP="009B39F5">
      <w:pPr>
        <w:pStyle w:val="Zkladntext"/>
        <w:rPr>
          <w:rFonts w:eastAsia="Arial" w:cs="Arial"/>
          <w:bCs w:val="0"/>
          <w:color w:val="000000" w:themeColor="text1"/>
          <w:szCs w:val="24"/>
        </w:rPr>
      </w:pPr>
      <w:r w:rsidRPr="009B39F5">
        <w:rPr>
          <w:rFonts w:eastAsia="Arial" w:cs="Arial"/>
          <w:bCs w:val="0"/>
          <w:color w:val="000000" w:themeColor="text1"/>
          <w:szCs w:val="24"/>
        </w:rPr>
        <w:t xml:space="preserve">Realizací výše uvedené stavby byly dotčeny mj. pozemky ve vlastnictví České republiky s právem hospodařit s majetkem státu pro Lesy České republiky, </w:t>
      </w:r>
      <w:proofErr w:type="spellStart"/>
      <w:r w:rsidRPr="009B39F5">
        <w:rPr>
          <w:rFonts w:eastAsia="Arial" w:cs="Arial"/>
          <w:bCs w:val="0"/>
          <w:color w:val="000000" w:themeColor="text1"/>
          <w:szCs w:val="24"/>
        </w:rPr>
        <w:t>s.p</w:t>
      </w:r>
      <w:proofErr w:type="spellEnd"/>
      <w:r w:rsidRPr="009B39F5">
        <w:rPr>
          <w:rFonts w:eastAsia="Arial" w:cs="Arial"/>
          <w:bCs w:val="0"/>
          <w:color w:val="000000" w:themeColor="text1"/>
          <w:szCs w:val="24"/>
        </w:rPr>
        <w:t>. Předmětné pozemky se nachází v </w:t>
      </w:r>
      <w:proofErr w:type="spellStart"/>
      <w:r w:rsidRPr="009B39F5">
        <w:rPr>
          <w:rFonts w:eastAsia="Arial" w:cs="Arial"/>
          <w:bCs w:val="0"/>
          <w:color w:val="000000" w:themeColor="text1"/>
          <w:szCs w:val="24"/>
        </w:rPr>
        <w:t>k.ú</w:t>
      </w:r>
      <w:proofErr w:type="spellEnd"/>
      <w:r w:rsidRPr="009B39F5">
        <w:rPr>
          <w:rFonts w:eastAsia="Arial" w:cs="Arial"/>
          <w:bCs w:val="0"/>
          <w:color w:val="000000" w:themeColor="text1"/>
          <w:szCs w:val="24"/>
        </w:rPr>
        <w:t>. Podlesí-město, obec Malá Morava a jsou zastavěny mostním objektem.</w:t>
      </w:r>
    </w:p>
    <w:p w14:paraId="1D6EC41F" w14:textId="07155F6C" w:rsidR="7A85E183" w:rsidRPr="009B39F5" w:rsidRDefault="7A85E183" w:rsidP="009B39F5">
      <w:pPr>
        <w:widowControl w:val="0"/>
        <w:spacing w:after="120" w:line="240" w:lineRule="auto"/>
        <w:jc w:val="both"/>
        <w:rPr>
          <w:rFonts w:ascii="Arial" w:eastAsia="Arial" w:hAnsi="Arial" w:cs="Arial"/>
          <w:color w:val="000000" w:themeColor="text1"/>
          <w:sz w:val="24"/>
          <w:szCs w:val="24"/>
        </w:rPr>
      </w:pPr>
      <w:r w:rsidRPr="009B39F5">
        <w:rPr>
          <w:rFonts w:ascii="Arial" w:eastAsia="Arial" w:hAnsi="Arial" w:cs="Arial"/>
          <w:color w:val="000000" w:themeColor="text1"/>
          <w:sz w:val="24"/>
          <w:szCs w:val="24"/>
        </w:rPr>
        <w:t>Podnět k majetkoprávnímu vypořádání podala Správa silnic Olomouckého kraje, příspěvková organizace.</w:t>
      </w:r>
    </w:p>
    <w:p w14:paraId="63E0E9E9" w14:textId="00FEBE75" w:rsidR="7A85E183" w:rsidRPr="009B39F5" w:rsidRDefault="7A85E183" w:rsidP="009B39F5">
      <w:pPr>
        <w:widowControl w:val="0"/>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Vyjádření odboru dopravy a silničního hospodářství ze dne 5. 9. 2023:</w:t>
      </w:r>
    </w:p>
    <w:p w14:paraId="357C6D8F" w14:textId="1D93462E" w:rsidR="7A85E183" w:rsidRPr="009B39F5" w:rsidRDefault="7A85E183" w:rsidP="009B39F5">
      <w:pPr>
        <w:widowControl w:val="0"/>
        <w:spacing w:after="120" w:line="240" w:lineRule="auto"/>
        <w:jc w:val="both"/>
        <w:rPr>
          <w:rFonts w:ascii="Arial" w:eastAsia="Arial" w:hAnsi="Arial" w:cs="Arial"/>
          <w:color w:val="000000" w:themeColor="text1"/>
          <w:sz w:val="24"/>
          <w:szCs w:val="24"/>
        </w:rPr>
      </w:pPr>
      <w:r w:rsidRPr="009B39F5">
        <w:rPr>
          <w:rFonts w:ascii="Arial" w:eastAsia="Arial" w:hAnsi="Arial" w:cs="Arial"/>
          <w:color w:val="000000" w:themeColor="text1"/>
          <w:sz w:val="24"/>
          <w:szCs w:val="24"/>
        </w:rPr>
        <w:t>Odbor dopravy a silničního hospodářství souhlasí se stanoviskem Správy silnic Olomouckého kraje, příspěvkové organizace, kde Správa silnic Olomouckého kraje, příspěvková organizace žádá o majetkoprávní vypořádání po dokončení stavby „Most ev. č. 31239-6 Podlesí“.</w:t>
      </w:r>
    </w:p>
    <w:p w14:paraId="3AC272A0" w14:textId="487E0F4A" w:rsidR="7A85E183" w:rsidRPr="009B39F5" w:rsidRDefault="7A85E183" w:rsidP="009B39F5">
      <w:pPr>
        <w:pStyle w:val="Zkladntext"/>
        <w:rPr>
          <w:rFonts w:eastAsia="Arial" w:cs="Arial"/>
          <w:bCs w:val="0"/>
          <w:color w:val="000000" w:themeColor="text1"/>
          <w:szCs w:val="24"/>
        </w:rPr>
      </w:pPr>
      <w:r w:rsidRPr="009B39F5">
        <w:rPr>
          <w:rFonts w:eastAsia="Arial" w:cs="Arial"/>
          <w:bCs w:val="0"/>
          <w:color w:val="000000" w:themeColor="text1"/>
          <w:szCs w:val="24"/>
          <w:u w:val="single"/>
        </w:rPr>
        <w:t xml:space="preserve">Lesy ČR, </w:t>
      </w:r>
      <w:proofErr w:type="spellStart"/>
      <w:r w:rsidRPr="009B39F5">
        <w:rPr>
          <w:rFonts w:eastAsia="Arial" w:cs="Arial"/>
          <w:bCs w:val="0"/>
          <w:color w:val="000000" w:themeColor="text1"/>
          <w:szCs w:val="24"/>
          <w:u w:val="single"/>
        </w:rPr>
        <w:t>s.p</w:t>
      </w:r>
      <w:proofErr w:type="spellEnd"/>
      <w:r w:rsidRPr="009B39F5">
        <w:rPr>
          <w:rFonts w:eastAsia="Arial" w:cs="Arial"/>
          <w:bCs w:val="0"/>
          <w:color w:val="000000" w:themeColor="text1"/>
          <w:szCs w:val="24"/>
          <w:u w:val="single"/>
        </w:rPr>
        <w:t>. souhlasí s majetkoprávním vypořádáním.</w:t>
      </w:r>
    </w:p>
    <w:p w14:paraId="6DA8E84B" w14:textId="67C4DB31" w:rsidR="1D1451D4" w:rsidRPr="009B39F5" w:rsidRDefault="1D1451D4"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 xml:space="preserve">Rada Olomouckého kraje </w:t>
      </w:r>
      <w:r w:rsidRPr="009B39F5">
        <w:rPr>
          <w:rFonts w:ascii="Arial" w:eastAsia="Arial" w:hAnsi="Arial" w:cs="Arial"/>
          <w:color w:val="000000" w:themeColor="text1"/>
          <w:sz w:val="24"/>
          <w:szCs w:val="24"/>
        </w:rPr>
        <w:t xml:space="preserve">na základě návrhu odboru majetkového, právního a správních činností </w:t>
      </w:r>
      <w:r w:rsidRPr="009B39F5">
        <w:rPr>
          <w:rFonts w:ascii="Arial" w:eastAsia="Arial" w:hAnsi="Arial" w:cs="Arial"/>
          <w:b/>
          <w:bCs/>
          <w:color w:val="000000" w:themeColor="text1"/>
          <w:sz w:val="24"/>
          <w:szCs w:val="24"/>
        </w:rPr>
        <w:t>svým usnesením doporučuje Zastupitelstvu Olomouckého kraje schválit</w:t>
      </w:r>
      <w:r w:rsidRPr="009B39F5">
        <w:rPr>
          <w:rFonts w:ascii="Arial" w:hAnsi="Arial" w:cs="Arial"/>
          <w:sz w:val="24"/>
          <w:szCs w:val="24"/>
        </w:rPr>
        <w:t xml:space="preserve"> </w:t>
      </w:r>
      <w:r w:rsidR="7A85E183" w:rsidRPr="009B39F5">
        <w:rPr>
          <w:rFonts w:ascii="Arial" w:eastAsia="Arial" w:hAnsi="Arial" w:cs="Arial"/>
          <w:b/>
          <w:bCs/>
          <w:color w:val="000000" w:themeColor="text1"/>
          <w:sz w:val="24"/>
          <w:szCs w:val="24"/>
        </w:rPr>
        <w:t xml:space="preserve">bezúplatné nabytí pozemků </w:t>
      </w:r>
      <w:proofErr w:type="spellStart"/>
      <w:r w:rsidR="7A85E183" w:rsidRPr="009B39F5">
        <w:rPr>
          <w:rFonts w:ascii="Arial" w:eastAsia="Arial" w:hAnsi="Arial" w:cs="Arial"/>
          <w:b/>
          <w:bCs/>
          <w:color w:val="000000" w:themeColor="text1"/>
          <w:sz w:val="24"/>
          <w:szCs w:val="24"/>
        </w:rPr>
        <w:t>parc</w:t>
      </w:r>
      <w:proofErr w:type="spellEnd"/>
      <w:r w:rsidR="7A85E183" w:rsidRPr="009B39F5">
        <w:rPr>
          <w:rFonts w:ascii="Arial" w:eastAsia="Arial" w:hAnsi="Arial" w:cs="Arial"/>
          <w:b/>
          <w:bCs/>
          <w:color w:val="000000" w:themeColor="text1"/>
          <w:sz w:val="24"/>
          <w:szCs w:val="24"/>
        </w:rPr>
        <w:t xml:space="preserve">. č. 2284/2 </w:t>
      </w:r>
      <w:proofErr w:type="spellStart"/>
      <w:r w:rsidR="7A85E183" w:rsidRPr="009B39F5">
        <w:rPr>
          <w:rFonts w:ascii="Arial" w:eastAsia="Arial" w:hAnsi="Arial" w:cs="Arial"/>
          <w:b/>
          <w:bCs/>
          <w:color w:val="000000" w:themeColor="text1"/>
          <w:sz w:val="24"/>
          <w:szCs w:val="24"/>
        </w:rPr>
        <w:t>ost</w:t>
      </w:r>
      <w:proofErr w:type="spellEnd"/>
      <w:r w:rsidR="7A85E183" w:rsidRPr="009B39F5">
        <w:rPr>
          <w:rFonts w:ascii="Arial" w:eastAsia="Arial" w:hAnsi="Arial" w:cs="Arial"/>
          <w:b/>
          <w:bCs/>
          <w:color w:val="000000" w:themeColor="text1"/>
          <w:sz w:val="24"/>
          <w:szCs w:val="24"/>
        </w:rPr>
        <w:t xml:space="preserve">. </w:t>
      </w:r>
      <w:proofErr w:type="spellStart"/>
      <w:r w:rsidR="7A85E183" w:rsidRPr="009B39F5">
        <w:rPr>
          <w:rFonts w:ascii="Arial" w:eastAsia="Arial" w:hAnsi="Arial" w:cs="Arial"/>
          <w:b/>
          <w:bCs/>
          <w:color w:val="000000" w:themeColor="text1"/>
          <w:sz w:val="24"/>
          <w:szCs w:val="24"/>
        </w:rPr>
        <w:t>pl</w:t>
      </w:r>
      <w:proofErr w:type="spellEnd"/>
      <w:r w:rsidR="7A85E183" w:rsidRPr="009B39F5">
        <w:rPr>
          <w:rFonts w:ascii="Arial" w:eastAsia="Arial" w:hAnsi="Arial" w:cs="Arial"/>
          <w:b/>
          <w:bCs/>
          <w:color w:val="000000" w:themeColor="text1"/>
          <w:sz w:val="24"/>
          <w:szCs w:val="24"/>
        </w:rPr>
        <w:t xml:space="preserve">. o výměře 6 m2 a </w:t>
      </w:r>
      <w:proofErr w:type="spellStart"/>
      <w:r w:rsidR="7A85E183" w:rsidRPr="009B39F5">
        <w:rPr>
          <w:rFonts w:ascii="Arial" w:eastAsia="Arial" w:hAnsi="Arial" w:cs="Arial"/>
          <w:b/>
          <w:bCs/>
          <w:color w:val="000000" w:themeColor="text1"/>
          <w:sz w:val="24"/>
          <w:szCs w:val="24"/>
        </w:rPr>
        <w:t>parc</w:t>
      </w:r>
      <w:proofErr w:type="spellEnd"/>
      <w:r w:rsidR="7A85E183" w:rsidRPr="009B39F5">
        <w:rPr>
          <w:rFonts w:ascii="Arial" w:eastAsia="Arial" w:hAnsi="Arial" w:cs="Arial"/>
          <w:b/>
          <w:bCs/>
          <w:color w:val="000000" w:themeColor="text1"/>
          <w:sz w:val="24"/>
          <w:szCs w:val="24"/>
        </w:rPr>
        <w:t xml:space="preserve">. č. 2284/3 </w:t>
      </w:r>
      <w:proofErr w:type="spellStart"/>
      <w:r w:rsidR="7A85E183" w:rsidRPr="009B39F5">
        <w:rPr>
          <w:rFonts w:ascii="Arial" w:eastAsia="Arial" w:hAnsi="Arial" w:cs="Arial"/>
          <w:b/>
          <w:bCs/>
          <w:color w:val="000000" w:themeColor="text1"/>
          <w:sz w:val="24"/>
          <w:szCs w:val="24"/>
        </w:rPr>
        <w:t>ost</w:t>
      </w:r>
      <w:proofErr w:type="spellEnd"/>
      <w:r w:rsidR="7A85E183" w:rsidRPr="009B39F5">
        <w:rPr>
          <w:rFonts w:ascii="Arial" w:eastAsia="Arial" w:hAnsi="Arial" w:cs="Arial"/>
          <w:b/>
          <w:bCs/>
          <w:color w:val="000000" w:themeColor="text1"/>
          <w:sz w:val="24"/>
          <w:szCs w:val="24"/>
        </w:rPr>
        <w:t>. pl. o výměře 12 m2, oba v </w:t>
      </w:r>
      <w:proofErr w:type="spellStart"/>
      <w:r w:rsidR="7A85E183" w:rsidRPr="009B39F5">
        <w:rPr>
          <w:rFonts w:ascii="Arial" w:eastAsia="Arial" w:hAnsi="Arial" w:cs="Arial"/>
          <w:b/>
          <w:bCs/>
          <w:color w:val="000000" w:themeColor="text1"/>
          <w:sz w:val="24"/>
          <w:szCs w:val="24"/>
        </w:rPr>
        <w:t>k.ú</w:t>
      </w:r>
      <w:proofErr w:type="spellEnd"/>
      <w:r w:rsidR="7A85E183" w:rsidRPr="009B39F5">
        <w:rPr>
          <w:rFonts w:ascii="Arial" w:eastAsia="Arial" w:hAnsi="Arial" w:cs="Arial"/>
          <w:b/>
          <w:bCs/>
          <w:color w:val="000000" w:themeColor="text1"/>
          <w:sz w:val="24"/>
          <w:szCs w:val="24"/>
        </w:rPr>
        <w:t>. Podlesí-město, obec Malá Morava z vlastnictví ČR</w:t>
      </w:r>
      <w:r w:rsidR="001D1ED2" w:rsidRPr="009B39F5">
        <w:rPr>
          <w:rFonts w:ascii="Arial" w:eastAsia="Arial" w:hAnsi="Arial" w:cs="Arial"/>
          <w:b/>
          <w:bCs/>
          <w:color w:val="000000" w:themeColor="text1"/>
          <w:sz w:val="24"/>
          <w:szCs w:val="24"/>
        </w:rPr>
        <w:t> </w:t>
      </w:r>
      <w:r w:rsidR="7A85E183" w:rsidRPr="009B39F5">
        <w:rPr>
          <w:rFonts w:ascii="Arial" w:eastAsia="Arial" w:hAnsi="Arial" w:cs="Arial"/>
          <w:b/>
          <w:bCs/>
          <w:color w:val="000000" w:themeColor="text1"/>
          <w:sz w:val="24"/>
          <w:szCs w:val="24"/>
        </w:rPr>
        <w:t xml:space="preserve">– Lesů České republiky, </w:t>
      </w:r>
      <w:proofErr w:type="spellStart"/>
      <w:r w:rsidR="7A85E183" w:rsidRPr="009B39F5">
        <w:rPr>
          <w:rFonts w:ascii="Arial" w:eastAsia="Arial" w:hAnsi="Arial" w:cs="Arial"/>
          <w:b/>
          <w:bCs/>
          <w:color w:val="000000" w:themeColor="text1"/>
          <w:sz w:val="24"/>
          <w:szCs w:val="24"/>
        </w:rPr>
        <w:t>s.p</w:t>
      </w:r>
      <w:proofErr w:type="spellEnd"/>
      <w:r w:rsidR="7A85E183" w:rsidRPr="009B39F5">
        <w:rPr>
          <w:rFonts w:ascii="Arial" w:eastAsia="Arial" w:hAnsi="Arial" w:cs="Arial"/>
          <w:b/>
          <w:bCs/>
          <w:color w:val="000000" w:themeColor="text1"/>
          <w:sz w:val="24"/>
          <w:szCs w:val="24"/>
        </w:rPr>
        <w:t>., IČO: 42196451,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56BD5300" w14:textId="2FEBCC0E" w:rsidR="52822E1D" w:rsidRPr="009B39F5" w:rsidRDefault="52822E1D" w:rsidP="009B39F5">
      <w:pPr>
        <w:widowControl w:val="0"/>
        <w:spacing w:after="120" w:line="240" w:lineRule="auto"/>
        <w:jc w:val="both"/>
        <w:rPr>
          <w:rFonts w:ascii="Arial" w:eastAsia="Arial" w:hAnsi="Arial" w:cs="Arial"/>
          <w:color w:val="000000" w:themeColor="text1"/>
          <w:sz w:val="24"/>
          <w:szCs w:val="24"/>
        </w:rPr>
      </w:pPr>
    </w:p>
    <w:p w14:paraId="5CB855B9" w14:textId="5B173141" w:rsidR="7A85E183" w:rsidRPr="009B39F5" w:rsidRDefault="7A85E183" w:rsidP="009B39F5">
      <w:pPr>
        <w:pStyle w:val="slo1text"/>
        <w:numPr>
          <w:ilvl w:val="0"/>
          <w:numId w:val="0"/>
        </w:numPr>
        <w:tabs>
          <w:tab w:val="left" w:pos="708"/>
        </w:tabs>
        <w:rPr>
          <w:rFonts w:eastAsia="Arial" w:cs="Arial"/>
          <w:b/>
          <w:bCs/>
          <w:color w:val="000000" w:themeColor="text1"/>
          <w:szCs w:val="24"/>
        </w:rPr>
      </w:pPr>
      <w:r w:rsidRPr="009B39F5">
        <w:rPr>
          <w:rFonts w:eastAsia="Arial" w:cs="Arial"/>
          <w:b/>
          <w:bCs/>
          <w:color w:val="000000" w:themeColor="text1"/>
          <w:szCs w:val="24"/>
        </w:rPr>
        <w:t xml:space="preserve">k návrhu usnesení bod 2. </w:t>
      </w:r>
      <w:r w:rsidR="7B82E29D" w:rsidRPr="009B39F5">
        <w:rPr>
          <w:rFonts w:eastAsia="Arial" w:cs="Arial"/>
          <w:b/>
          <w:bCs/>
          <w:color w:val="000000" w:themeColor="text1"/>
          <w:szCs w:val="24"/>
        </w:rPr>
        <w:t>19</w:t>
      </w:r>
      <w:r w:rsidRPr="009B39F5">
        <w:rPr>
          <w:rFonts w:eastAsia="Arial" w:cs="Arial"/>
          <w:b/>
          <w:bCs/>
          <w:color w:val="000000" w:themeColor="text1"/>
          <w:szCs w:val="24"/>
        </w:rPr>
        <w:t>.</w:t>
      </w:r>
    </w:p>
    <w:p w14:paraId="564BB0DC" w14:textId="2A87DFFF" w:rsidR="7A85E183" w:rsidRPr="009B39F5" w:rsidRDefault="7A85E183" w:rsidP="009B39F5">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Arial" w:hAnsi="Arial" w:cs="Arial"/>
          <w:b/>
          <w:bCs/>
          <w:color w:val="000000" w:themeColor="text1"/>
          <w:sz w:val="24"/>
          <w:szCs w:val="24"/>
        </w:rPr>
      </w:pPr>
      <w:r w:rsidRPr="009B39F5">
        <w:rPr>
          <w:rStyle w:val="Tunznak"/>
          <w:rFonts w:eastAsia="Arial" w:cs="Arial"/>
          <w:bCs/>
          <w:color w:val="000000" w:themeColor="text1"/>
          <w:szCs w:val="24"/>
        </w:rPr>
        <w:t>Bezúplatné nabytí pozemků v k. ú. Podlesí-město, obec Malá Morava z vlastnictví ČR – Státního pozemkového úřadu do vlastnictví Olomouckého kraje, do hospodaření Správy silnic Olomouckého kraje, příspěvkové organizace.</w:t>
      </w:r>
    </w:p>
    <w:p w14:paraId="2EC4E64A" w14:textId="6794FFAD" w:rsidR="7A85E183" w:rsidRPr="009B39F5" w:rsidRDefault="7A85E183" w:rsidP="009B39F5">
      <w:pPr>
        <w:pStyle w:val="Zkladntext"/>
        <w:rPr>
          <w:rFonts w:eastAsia="Arial" w:cs="Arial"/>
          <w:bCs w:val="0"/>
          <w:color w:val="000000" w:themeColor="text1"/>
          <w:szCs w:val="24"/>
        </w:rPr>
      </w:pPr>
      <w:r w:rsidRPr="009B39F5">
        <w:rPr>
          <w:rFonts w:eastAsia="Arial" w:cs="Arial"/>
          <w:bCs w:val="0"/>
          <w:color w:val="000000" w:themeColor="text1"/>
          <w:szCs w:val="24"/>
        </w:rPr>
        <w:t>Správa silnic Olomouckého kraje, příspěvková organizace byla investorem stavby „Most ev. č. 31239-6 Podlesí“. Stavba byla zaměřena geometrickým plánem č. 196-130/2022, který již byl zapsán do katastru nemovitostí.</w:t>
      </w:r>
    </w:p>
    <w:p w14:paraId="7962A730" w14:textId="6C743CEF" w:rsidR="7A85E183" w:rsidRPr="009B39F5" w:rsidRDefault="7A85E183" w:rsidP="009B39F5">
      <w:pPr>
        <w:pStyle w:val="Zkladntext"/>
        <w:rPr>
          <w:rFonts w:eastAsia="Arial" w:cs="Arial"/>
          <w:bCs w:val="0"/>
          <w:color w:val="000000" w:themeColor="text1"/>
          <w:szCs w:val="24"/>
        </w:rPr>
      </w:pPr>
      <w:r w:rsidRPr="009B39F5">
        <w:rPr>
          <w:rFonts w:eastAsia="Arial" w:cs="Arial"/>
          <w:bCs w:val="0"/>
          <w:color w:val="000000" w:themeColor="text1"/>
          <w:szCs w:val="24"/>
        </w:rPr>
        <w:t>Realizací výše uvedené stavby byly dotčeny mj. pozemky ve vlastnictví České republiky s právem hospodařit s majetkem státu pro Státní pozemkový úřad. Předmětné pozemky se nachází v </w:t>
      </w:r>
      <w:proofErr w:type="spellStart"/>
      <w:r w:rsidRPr="009B39F5">
        <w:rPr>
          <w:rFonts w:eastAsia="Arial" w:cs="Arial"/>
          <w:bCs w:val="0"/>
          <w:color w:val="000000" w:themeColor="text1"/>
          <w:szCs w:val="24"/>
        </w:rPr>
        <w:t>k.ú</w:t>
      </w:r>
      <w:proofErr w:type="spellEnd"/>
      <w:r w:rsidRPr="009B39F5">
        <w:rPr>
          <w:rFonts w:eastAsia="Arial" w:cs="Arial"/>
          <w:bCs w:val="0"/>
          <w:color w:val="000000" w:themeColor="text1"/>
          <w:szCs w:val="24"/>
        </w:rPr>
        <w:t xml:space="preserve">. Podlesí-město a jsou zastavěny mostním objektem. </w:t>
      </w:r>
    </w:p>
    <w:p w14:paraId="02BE7BF3" w14:textId="1239D941" w:rsidR="7A85E183" w:rsidRPr="009B39F5" w:rsidRDefault="7A85E183" w:rsidP="009B39F5">
      <w:pPr>
        <w:widowControl w:val="0"/>
        <w:spacing w:after="120" w:line="240" w:lineRule="auto"/>
        <w:jc w:val="both"/>
        <w:rPr>
          <w:rFonts w:ascii="Arial" w:eastAsia="Arial" w:hAnsi="Arial" w:cs="Arial"/>
          <w:color w:val="000000" w:themeColor="text1"/>
          <w:sz w:val="24"/>
          <w:szCs w:val="24"/>
        </w:rPr>
      </w:pPr>
      <w:r w:rsidRPr="009B39F5">
        <w:rPr>
          <w:rFonts w:ascii="Arial" w:eastAsia="Arial" w:hAnsi="Arial" w:cs="Arial"/>
          <w:color w:val="000000" w:themeColor="text1"/>
          <w:sz w:val="24"/>
          <w:szCs w:val="24"/>
        </w:rPr>
        <w:t>Podnět k majetkoprávnímu vypořádání podala Správa silnic Olomouckého kraje, příspěvková organizace.</w:t>
      </w:r>
    </w:p>
    <w:p w14:paraId="476A9536" w14:textId="7EBDCBB4" w:rsidR="7A85E183" w:rsidRPr="009B39F5" w:rsidRDefault="7A85E183" w:rsidP="009B39F5">
      <w:pPr>
        <w:widowControl w:val="0"/>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Vyjádření odboru dopravy a silničního hospodářství ze dne 5. 9. 2023:</w:t>
      </w:r>
    </w:p>
    <w:p w14:paraId="119B40E7" w14:textId="610124CB" w:rsidR="7A85E183" w:rsidRPr="009B39F5" w:rsidRDefault="7A85E183" w:rsidP="009B39F5">
      <w:pPr>
        <w:widowControl w:val="0"/>
        <w:spacing w:after="120" w:line="240" w:lineRule="auto"/>
        <w:jc w:val="both"/>
        <w:rPr>
          <w:rFonts w:ascii="Arial" w:eastAsia="Arial" w:hAnsi="Arial" w:cs="Arial"/>
          <w:color w:val="000000" w:themeColor="text1"/>
          <w:sz w:val="24"/>
          <w:szCs w:val="24"/>
        </w:rPr>
      </w:pPr>
      <w:r w:rsidRPr="009B39F5">
        <w:rPr>
          <w:rFonts w:ascii="Arial" w:eastAsia="Arial" w:hAnsi="Arial" w:cs="Arial"/>
          <w:color w:val="000000" w:themeColor="text1"/>
          <w:sz w:val="24"/>
          <w:szCs w:val="24"/>
        </w:rPr>
        <w:t>Odbor dopravy a silničního hospodářství souhlasí se stanoviskem Správy silnic Olomouckého kraje, příspěvkové organizace, kde Správa silnic Olomouckého kraje, příspěvková organizace žádá o majetkoprávní vypořádání po dokončení stavby „Most ev. č. 31239-6 Podlesí“.</w:t>
      </w:r>
    </w:p>
    <w:p w14:paraId="7BC5BDC5" w14:textId="1B7599B9" w:rsidR="7A85E183" w:rsidRPr="009B39F5" w:rsidRDefault="7A85E183" w:rsidP="009B39F5">
      <w:pPr>
        <w:pStyle w:val="Zkladntext"/>
        <w:rPr>
          <w:rFonts w:eastAsia="Arial" w:cs="Arial"/>
          <w:bCs w:val="0"/>
          <w:color w:val="000000" w:themeColor="text1"/>
          <w:szCs w:val="24"/>
        </w:rPr>
      </w:pPr>
      <w:r w:rsidRPr="009B39F5">
        <w:rPr>
          <w:rFonts w:eastAsia="Arial" w:cs="Arial"/>
          <w:bCs w:val="0"/>
          <w:color w:val="000000" w:themeColor="text1"/>
          <w:szCs w:val="24"/>
          <w:u w:val="single"/>
        </w:rPr>
        <w:lastRenderedPageBreak/>
        <w:t>Státní pozemkový úřad souhlasí s převodem předmětných pozemků.</w:t>
      </w:r>
    </w:p>
    <w:p w14:paraId="4607B397" w14:textId="2DF6CE7E" w:rsidR="2437318D" w:rsidRPr="009B39F5" w:rsidRDefault="2437318D"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 xml:space="preserve">Rada Olomouckého kraje </w:t>
      </w:r>
      <w:r w:rsidRPr="009B39F5">
        <w:rPr>
          <w:rFonts w:ascii="Arial" w:eastAsia="Arial" w:hAnsi="Arial" w:cs="Arial"/>
          <w:color w:val="000000" w:themeColor="text1"/>
          <w:sz w:val="24"/>
          <w:szCs w:val="24"/>
        </w:rPr>
        <w:t xml:space="preserve">na základě návrhu odboru majetkového, právního a správních činností </w:t>
      </w:r>
      <w:r w:rsidRPr="009B39F5">
        <w:rPr>
          <w:rFonts w:ascii="Arial" w:eastAsia="Arial" w:hAnsi="Arial" w:cs="Arial"/>
          <w:b/>
          <w:bCs/>
          <w:color w:val="000000" w:themeColor="text1"/>
          <w:sz w:val="24"/>
          <w:szCs w:val="24"/>
        </w:rPr>
        <w:t>svým usnesením doporučuje Zastupitelstvu Olomouckého kraje schválit</w:t>
      </w:r>
      <w:r w:rsidRPr="009B39F5">
        <w:rPr>
          <w:rFonts w:ascii="Arial" w:hAnsi="Arial" w:cs="Arial"/>
          <w:sz w:val="24"/>
          <w:szCs w:val="24"/>
        </w:rPr>
        <w:t xml:space="preserve"> </w:t>
      </w:r>
      <w:r w:rsidR="7A85E183" w:rsidRPr="009B39F5">
        <w:rPr>
          <w:rFonts w:ascii="Arial" w:eastAsia="Arial" w:hAnsi="Arial" w:cs="Arial"/>
          <w:b/>
          <w:bCs/>
          <w:color w:val="000000" w:themeColor="text1"/>
          <w:sz w:val="24"/>
          <w:szCs w:val="24"/>
        </w:rPr>
        <w:t xml:space="preserve">bezúplatné nabytí pozemků </w:t>
      </w:r>
      <w:proofErr w:type="spellStart"/>
      <w:r w:rsidR="7A85E183" w:rsidRPr="009B39F5">
        <w:rPr>
          <w:rFonts w:ascii="Arial" w:eastAsia="Arial" w:hAnsi="Arial" w:cs="Arial"/>
          <w:b/>
          <w:bCs/>
          <w:color w:val="000000" w:themeColor="text1"/>
          <w:sz w:val="24"/>
          <w:szCs w:val="24"/>
        </w:rPr>
        <w:t>parc</w:t>
      </w:r>
      <w:proofErr w:type="spellEnd"/>
      <w:r w:rsidR="7A85E183" w:rsidRPr="009B39F5">
        <w:rPr>
          <w:rFonts w:ascii="Arial" w:eastAsia="Arial" w:hAnsi="Arial" w:cs="Arial"/>
          <w:b/>
          <w:bCs/>
          <w:color w:val="000000" w:themeColor="text1"/>
          <w:sz w:val="24"/>
          <w:szCs w:val="24"/>
        </w:rPr>
        <w:t xml:space="preserve">. č. 242/5 </w:t>
      </w:r>
      <w:proofErr w:type="spellStart"/>
      <w:r w:rsidR="7A85E183" w:rsidRPr="009B39F5">
        <w:rPr>
          <w:rFonts w:ascii="Arial" w:eastAsia="Arial" w:hAnsi="Arial" w:cs="Arial"/>
          <w:b/>
          <w:bCs/>
          <w:color w:val="000000" w:themeColor="text1"/>
          <w:sz w:val="24"/>
          <w:szCs w:val="24"/>
        </w:rPr>
        <w:t>ost</w:t>
      </w:r>
      <w:proofErr w:type="spellEnd"/>
      <w:r w:rsidR="7A85E183" w:rsidRPr="009B39F5">
        <w:rPr>
          <w:rFonts w:ascii="Arial" w:eastAsia="Arial" w:hAnsi="Arial" w:cs="Arial"/>
          <w:b/>
          <w:bCs/>
          <w:color w:val="000000" w:themeColor="text1"/>
          <w:sz w:val="24"/>
          <w:szCs w:val="24"/>
        </w:rPr>
        <w:t xml:space="preserve">. </w:t>
      </w:r>
      <w:proofErr w:type="spellStart"/>
      <w:r w:rsidR="7A85E183" w:rsidRPr="009B39F5">
        <w:rPr>
          <w:rFonts w:ascii="Arial" w:eastAsia="Arial" w:hAnsi="Arial" w:cs="Arial"/>
          <w:b/>
          <w:bCs/>
          <w:color w:val="000000" w:themeColor="text1"/>
          <w:sz w:val="24"/>
          <w:szCs w:val="24"/>
        </w:rPr>
        <w:t>pl</w:t>
      </w:r>
      <w:proofErr w:type="spellEnd"/>
      <w:r w:rsidR="7A85E183" w:rsidRPr="009B39F5">
        <w:rPr>
          <w:rFonts w:ascii="Arial" w:eastAsia="Arial" w:hAnsi="Arial" w:cs="Arial"/>
          <w:b/>
          <w:bCs/>
          <w:color w:val="000000" w:themeColor="text1"/>
          <w:sz w:val="24"/>
          <w:szCs w:val="24"/>
        </w:rPr>
        <w:t xml:space="preserve">. o výměře 35 m2 a </w:t>
      </w:r>
      <w:proofErr w:type="spellStart"/>
      <w:r w:rsidR="7A85E183" w:rsidRPr="009B39F5">
        <w:rPr>
          <w:rFonts w:ascii="Arial" w:eastAsia="Arial" w:hAnsi="Arial" w:cs="Arial"/>
          <w:b/>
          <w:bCs/>
          <w:color w:val="000000" w:themeColor="text1"/>
          <w:sz w:val="24"/>
          <w:szCs w:val="24"/>
        </w:rPr>
        <w:t>parc</w:t>
      </w:r>
      <w:proofErr w:type="spellEnd"/>
      <w:r w:rsidR="7A85E183" w:rsidRPr="009B39F5">
        <w:rPr>
          <w:rFonts w:ascii="Arial" w:eastAsia="Arial" w:hAnsi="Arial" w:cs="Arial"/>
          <w:b/>
          <w:bCs/>
          <w:color w:val="000000" w:themeColor="text1"/>
          <w:sz w:val="24"/>
          <w:szCs w:val="24"/>
        </w:rPr>
        <w:t xml:space="preserve">. č. 242/6 </w:t>
      </w:r>
      <w:proofErr w:type="spellStart"/>
      <w:r w:rsidR="7A85E183" w:rsidRPr="009B39F5">
        <w:rPr>
          <w:rFonts w:ascii="Arial" w:eastAsia="Arial" w:hAnsi="Arial" w:cs="Arial"/>
          <w:b/>
          <w:bCs/>
          <w:color w:val="000000" w:themeColor="text1"/>
          <w:sz w:val="24"/>
          <w:szCs w:val="24"/>
        </w:rPr>
        <w:t>ost</w:t>
      </w:r>
      <w:proofErr w:type="spellEnd"/>
      <w:r w:rsidR="7A85E183" w:rsidRPr="009B39F5">
        <w:rPr>
          <w:rFonts w:ascii="Arial" w:eastAsia="Arial" w:hAnsi="Arial" w:cs="Arial"/>
          <w:b/>
          <w:bCs/>
          <w:color w:val="000000" w:themeColor="text1"/>
          <w:sz w:val="24"/>
          <w:szCs w:val="24"/>
        </w:rPr>
        <w:t xml:space="preserve">. </w:t>
      </w:r>
      <w:proofErr w:type="spellStart"/>
      <w:r w:rsidR="7A85E183" w:rsidRPr="009B39F5">
        <w:rPr>
          <w:rFonts w:ascii="Arial" w:eastAsia="Arial" w:hAnsi="Arial" w:cs="Arial"/>
          <w:b/>
          <w:bCs/>
          <w:color w:val="000000" w:themeColor="text1"/>
          <w:sz w:val="24"/>
          <w:szCs w:val="24"/>
        </w:rPr>
        <w:t>pl</w:t>
      </w:r>
      <w:proofErr w:type="spellEnd"/>
      <w:r w:rsidR="7A85E183" w:rsidRPr="009B39F5">
        <w:rPr>
          <w:rFonts w:ascii="Arial" w:eastAsia="Arial" w:hAnsi="Arial" w:cs="Arial"/>
          <w:b/>
          <w:bCs/>
          <w:color w:val="000000" w:themeColor="text1"/>
          <w:sz w:val="24"/>
          <w:szCs w:val="24"/>
        </w:rPr>
        <w:t>. o výměře 1 m2, oba v </w:t>
      </w:r>
      <w:proofErr w:type="spellStart"/>
      <w:r w:rsidR="7A85E183" w:rsidRPr="009B39F5">
        <w:rPr>
          <w:rFonts w:ascii="Arial" w:eastAsia="Arial" w:hAnsi="Arial" w:cs="Arial"/>
          <w:b/>
          <w:bCs/>
          <w:color w:val="000000" w:themeColor="text1"/>
          <w:sz w:val="24"/>
          <w:szCs w:val="24"/>
        </w:rPr>
        <w:t>k.ú</w:t>
      </w:r>
      <w:proofErr w:type="spellEnd"/>
      <w:r w:rsidR="7A85E183" w:rsidRPr="009B39F5">
        <w:rPr>
          <w:rFonts w:ascii="Arial" w:eastAsia="Arial" w:hAnsi="Arial" w:cs="Arial"/>
          <w:b/>
          <w:bCs/>
          <w:color w:val="000000" w:themeColor="text1"/>
          <w:sz w:val="24"/>
          <w:szCs w:val="24"/>
        </w:rPr>
        <w:t>. Podlesí-město, obec Malá Morava, z vlastnictví ČR – Státního pozemkového úřadu, IČO: 01312774,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59B4F12" w14:textId="6E1E75A8" w:rsidR="52822E1D" w:rsidRPr="009B39F5" w:rsidRDefault="52822E1D" w:rsidP="009B39F5">
      <w:pPr>
        <w:widowControl w:val="0"/>
        <w:spacing w:after="120" w:line="240" w:lineRule="auto"/>
        <w:jc w:val="both"/>
        <w:rPr>
          <w:rFonts w:ascii="Arial" w:eastAsia="Arial" w:hAnsi="Arial" w:cs="Arial"/>
          <w:color w:val="000000" w:themeColor="text1"/>
          <w:sz w:val="24"/>
          <w:szCs w:val="24"/>
        </w:rPr>
      </w:pPr>
    </w:p>
    <w:p w14:paraId="684C2EFF" w14:textId="3909E281" w:rsidR="7A85E183" w:rsidRPr="009B39F5" w:rsidRDefault="7A85E183" w:rsidP="009B39F5">
      <w:pPr>
        <w:pStyle w:val="slo1text"/>
        <w:numPr>
          <w:ilvl w:val="0"/>
          <w:numId w:val="0"/>
        </w:numPr>
        <w:tabs>
          <w:tab w:val="left" w:pos="708"/>
        </w:tabs>
        <w:rPr>
          <w:rFonts w:eastAsia="Arial" w:cs="Arial"/>
          <w:b/>
          <w:bCs/>
          <w:color w:val="000000" w:themeColor="text1"/>
          <w:szCs w:val="24"/>
        </w:rPr>
      </w:pPr>
      <w:r w:rsidRPr="009B39F5">
        <w:rPr>
          <w:rFonts w:eastAsia="Arial" w:cs="Arial"/>
          <w:b/>
          <w:bCs/>
          <w:color w:val="000000" w:themeColor="text1"/>
          <w:szCs w:val="24"/>
        </w:rPr>
        <w:t xml:space="preserve">k návrhu usnesení body 2. </w:t>
      </w:r>
      <w:r w:rsidR="1B653949" w:rsidRPr="009B39F5">
        <w:rPr>
          <w:rFonts w:eastAsia="Arial" w:cs="Arial"/>
          <w:b/>
          <w:bCs/>
          <w:color w:val="000000" w:themeColor="text1"/>
          <w:szCs w:val="24"/>
        </w:rPr>
        <w:t>20</w:t>
      </w:r>
      <w:r w:rsidRPr="009B39F5">
        <w:rPr>
          <w:rFonts w:eastAsia="Arial" w:cs="Arial"/>
          <w:b/>
          <w:bCs/>
          <w:color w:val="000000" w:themeColor="text1"/>
          <w:szCs w:val="24"/>
        </w:rPr>
        <w:t>.</w:t>
      </w:r>
    </w:p>
    <w:p w14:paraId="3F206348" w14:textId="4FA568DF" w:rsidR="7A85E183" w:rsidRPr="009B39F5" w:rsidRDefault="7A85E183" w:rsidP="009B39F5">
      <w:pPr>
        <w:widowControl w:val="0"/>
        <w:pBdr>
          <w:top w:val="single" w:sz="4" w:space="1" w:color="auto"/>
          <w:left w:val="single" w:sz="4" w:space="4" w:color="auto"/>
          <w:bottom w:val="single" w:sz="4" w:space="1" w:color="auto"/>
          <w:right w:val="single" w:sz="4" w:space="4" w:color="auto"/>
        </w:pBdr>
        <w:spacing w:after="120"/>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Majetkoprávní vypořádání pozemků po realizaci stavby „Silnice II/366 Prostějov – přeložka silnice“ v </w:t>
      </w:r>
      <w:proofErr w:type="spellStart"/>
      <w:r w:rsidRPr="009B39F5">
        <w:rPr>
          <w:rFonts w:ascii="Arial" w:eastAsia="Arial" w:hAnsi="Arial" w:cs="Arial"/>
          <w:b/>
          <w:bCs/>
          <w:color w:val="000000" w:themeColor="text1"/>
          <w:sz w:val="24"/>
          <w:szCs w:val="24"/>
        </w:rPr>
        <w:t>k.ú</w:t>
      </w:r>
      <w:proofErr w:type="spellEnd"/>
      <w:r w:rsidRPr="009B39F5">
        <w:rPr>
          <w:rFonts w:ascii="Arial" w:eastAsia="Arial" w:hAnsi="Arial" w:cs="Arial"/>
          <w:b/>
          <w:bCs/>
          <w:color w:val="000000" w:themeColor="text1"/>
          <w:sz w:val="24"/>
          <w:szCs w:val="24"/>
        </w:rPr>
        <w:t xml:space="preserve">. Prostějov. </w:t>
      </w:r>
    </w:p>
    <w:p w14:paraId="0144F81D" w14:textId="12389F5B" w:rsidR="7A85E183" w:rsidRPr="009B39F5" w:rsidRDefault="7A85E183" w:rsidP="009B39F5">
      <w:pPr>
        <w:pStyle w:val="Zkladntext"/>
        <w:rPr>
          <w:rFonts w:eastAsia="Arial" w:cs="Arial"/>
          <w:bCs w:val="0"/>
          <w:color w:val="000000" w:themeColor="text1"/>
          <w:szCs w:val="24"/>
        </w:rPr>
      </w:pPr>
      <w:r w:rsidRPr="009B39F5">
        <w:rPr>
          <w:rFonts w:eastAsia="Arial" w:cs="Arial"/>
          <w:bCs w:val="0"/>
          <w:color w:val="000000" w:themeColor="text1"/>
          <w:szCs w:val="24"/>
        </w:rPr>
        <w:t>Olomoucký kraj byl investorem stavby „Silnice II/366 Prostějov – přeložka silnice“ (dále jen „stavba“), v jejímž rámci došlo k vybudování severního obchvatu města Prostějova se stavbou okružní křižovatky a přemostěním železniční trati a cyklostezky. Na stavbu byl dne 16. 11. 2021 vydán kolaudační souhlas a odbor investic podal podnět k majetkoprávnímu vypořádání pozemků.</w:t>
      </w:r>
    </w:p>
    <w:p w14:paraId="6C1EA8C5" w14:textId="377057B1" w:rsidR="7A85E183" w:rsidRPr="009B39F5" w:rsidRDefault="7A85E183" w:rsidP="009B39F5">
      <w:pPr>
        <w:widowControl w:val="0"/>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Vyjádření odboru investic ze dne 23. 6. 2022:</w:t>
      </w:r>
    </w:p>
    <w:p w14:paraId="76E7DBDD" w14:textId="197F48DB" w:rsidR="7A85E183" w:rsidRPr="009B39F5" w:rsidRDefault="7A85E183"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color w:val="000000" w:themeColor="text1"/>
          <w:sz w:val="24"/>
          <w:szCs w:val="24"/>
        </w:rPr>
        <w:t xml:space="preserve">Na základě dokončení akce „Silnice II/366 Prostějov – přeložka silnice“ Vás žádáme o majetkoprávní vypořádání s cizími vlastníky pozemků v </w:t>
      </w:r>
      <w:proofErr w:type="spellStart"/>
      <w:r w:rsidRPr="009B39F5">
        <w:rPr>
          <w:rFonts w:ascii="Arial" w:eastAsia="Arial" w:hAnsi="Arial" w:cs="Arial"/>
          <w:color w:val="000000" w:themeColor="text1"/>
          <w:sz w:val="24"/>
          <w:szCs w:val="24"/>
        </w:rPr>
        <w:t>k.ú</w:t>
      </w:r>
      <w:proofErr w:type="spellEnd"/>
      <w:r w:rsidRPr="009B39F5">
        <w:rPr>
          <w:rFonts w:ascii="Arial" w:eastAsia="Arial" w:hAnsi="Arial" w:cs="Arial"/>
          <w:color w:val="000000" w:themeColor="text1"/>
          <w:sz w:val="24"/>
          <w:szCs w:val="24"/>
        </w:rPr>
        <w:t xml:space="preserve">. Prostějov. V případě nabytí nových pozemků do majetku Olomouckého kraje žádáme o jejich převedení do hospodaření Správy silnic Olomouckého kraje, příspěvkové organizace. </w:t>
      </w:r>
    </w:p>
    <w:p w14:paraId="3B6C6468" w14:textId="3423624B" w:rsidR="7A85E183" w:rsidRPr="009B39F5" w:rsidRDefault="7A85E183"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Vyjádření odboru majetkového, právního a správních činností ze dne 5. 8. 2024:</w:t>
      </w:r>
    </w:p>
    <w:p w14:paraId="6D1AE6F7" w14:textId="33952243" w:rsidR="7A85E183" w:rsidRPr="009B39F5" w:rsidRDefault="7A85E183" w:rsidP="009B39F5">
      <w:pPr>
        <w:pStyle w:val="Zkladntext"/>
        <w:rPr>
          <w:rFonts w:eastAsia="Arial" w:cs="Arial"/>
          <w:bCs w:val="0"/>
          <w:color w:val="000000" w:themeColor="text1"/>
          <w:szCs w:val="24"/>
        </w:rPr>
      </w:pPr>
      <w:r w:rsidRPr="009B39F5">
        <w:rPr>
          <w:rFonts w:eastAsia="Arial" w:cs="Arial"/>
          <w:bCs w:val="0"/>
          <w:color w:val="000000" w:themeColor="text1"/>
          <w:szCs w:val="24"/>
        </w:rPr>
        <w:t>Stavba byla realizována mimo jiné na pozemcích ve vlastnictví ČR – Státního pozemkového úřadu. V rámci přípravy stavby bylo nutné uzavřít se Státním pozemkovým úřadem nájemní smlouvu k částem pozemků dotčeným stavbou.</w:t>
      </w:r>
    </w:p>
    <w:p w14:paraId="6B1F32B0" w14:textId="004094FA" w:rsidR="7A85E183" w:rsidRPr="009B39F5" w:rsidRDefault="7A85E183" w:rsidP="009B39F5">
      <w:pPr>
        <w:pStyle w:val="Zkladntextodsazendek"/>
        <w:ind w:firstLine="0"/>
        <w:rPr>
          <w:rFonts w:eastAsia="Arial" w:cs="Arial"/>
          <w:color w:val="000000" w:themeColor="text1"/>
          <w:szCs w:val="24"/>
        </w:rPr>
      </w:pPr>
      <w:r w:rsidRPr="009B39F5">
        <w:rPr>
          <w:rFonts w:eastAsia="Arial" w:cs="Arial"/>
          <w:b/>
          <w:bCs/>
          <w:color w:val="000000" w:themeColor="text1"/>
          <w:szCs w:val="24"/>
        </w:rPr>
        <w:t xml:space="preserve">Rada Olomouckého kraje svým usnesením č. UR/70/31/2019 ze dne 12. 8. 2019 schválila uzavření nájemní smlouvy k částem pozemků </w:t>
      </w:r>
      <w:proofErr w:type="spellStart"/>
      <w:r w:rsidRPr="009B39F5">
        <w:rPr>
          <w:rFonts w:eastAsia="Arial" w:cs="Arial"/>
          <w:b/>
          <w:bCs/>
          <w:color w:val="000000" w:themeColor="text1"/>
          <w:szCs w:val="24"/>
        </w:rPr>
        <w:t>parc</w:t>
      </w:r>
      <w:proofErr w:type="spellEnd"/>
      <w:r w:rsidRPr="009B39F5">
        <w:rPr>
          <w:rFonts w:eastAsia="Arial" w:cs="Arial"/>
          <w:b/>
          <w:bCs/>
          <w:color w:val="000000" w:themeColor="text1"/>
          <w:szCs w:val="24"/>
        </w:rPr>
        <w:t xml:space="preserve">. 5814/1 orná půda o výměře 1 605 m2, </w:t>
      </w:r>
      <w:proofErr w:type="spellStart"/>
      <w:r w:rsidRPr="009B39F5">
        <w:rPr>
          <w:rFonts w:eastAsia="Arial" w:cs="Arial"/>
          <w:b/>
          <w:bCs/>
          <w:color w:val="000000" w:themeColor="text1"/>
          <w:szCs w:val="24"/>
        </w:rPr>
        <w:t>parc</w:t>
      </w:r>
      <w:proofErr w:type="spellEnd"/>
      <w:r w:rsidRPr="009B39F5">
        <w:rPr>
          <w:rFonts w:eastAsia="Arial" w:cs="Arial"/>
          <w:b/>
          <w:bCs/>
          <w:color w:val="000000" w:themeColor="text1"/>
          <w:szCs w:val="24"/>
        </w:rPr>
        <w:t xml:space="preserve">. č. 5851 orná půda o výměře 908 m2, </w:t>
      </w:r>
      <w:proofErr w:type="spellStart"/>
      <w:r w:rsidRPr="009B39F5">
        <w:rPr>
          <w:rFonts w:eastAsia="Arial" w:cs="Arial"/>
          <w:b/>
          <w:bCs/>
          <w:color w:val="000000" w:themeColor="text1"/>
          <w:szCs w:val="24"/>
        </w:rPr>
        <w:t>parc</w:t>
      </w:r>
      <w:proofErr w:type="spellEnd"/>
      <w:r w:rsidRPr="009B39F5">
        <w:rPr>
          <w:rFonts w:eastAsia="Arial" w:cs="Arial"/>
          <w:b/>
          <w:bCs/>
          <w:color w:val="000000" w:themeColor="text1"/>
          <w:szCs w:val="24"/>
        </w:rPr>
        <w:t xml:space="preserve">. č. 5963 orná půda o výměře 1 253 m2, </w:t>
      </w:r>
      <w:proofErr w:type="spellStart"/>
      <w:r w:rsidRPr="009B39F5">
        <w:rPr>
          <w:rFonts w:eastAsia="Arial" w:cs="Arial"/>
          <w:b/>
          <w:bCs/>
          <w:color w:val="000000" w:themeColor="text1"/>
          <w:szCs w:val="24"/>
        </w:rPr>
        <w:t>parc</w:t>
      </w:r>
      <w:proofErr w:type="spellEnd"/>
      <w:r w:rsidRPr="009B39F5">
        <w:rPr>
          <w:rFonts w:eastAsia="Arial" w:cs="Arial"/>
          <w:b/>
          <w:bCs/>
          <w:color w:val="000000" w:themeColor="text1"/>
          <w:szCs w:val="24"/>
        </w:rPr>
        <w:t xml:space="preserve">. č. 5966 orná půda o výměře 6 379 m2 a </w:t>
      </w:r>
      <w:proofErr w:type="spellStart"/>
      <w:r w:rsidRPr="009B39F5">
        <w:rPr>
          <w:rFonts w:eastAsia="Arial" w:cs="Arial"/>
          <w:b/>
          <w:bCs/>
          <w:color w:val="000000" w:themeColor="text1"/>
          <w:szCs w:val="24"/>
        </w:rPr>
        <w:t>parc</w:t>
      </w:r>
      <w:proofErr w:type="spellEnd"/>
      <w:r w:rsidRPr="009B39F5">
        <w:rPr>
          <w:rFonts w:eastAsia="Arial" w:cs="Arial"/>
          <w:b/>
          <w:bCs/>
          <w:color w:val="000000" w:themeColor="text1"/>
          <w:szCs w:val="24"/>
        </w:rPr>
        <w:t>. č. 5971 orná půda o výměře 196 m2, vše v </w:t>
      </w:r>
      <w:proofErr w:type="spellStart"/>
      <w:r w:rsidRPr="009B39F5">
        <w:rPr>
          <w:rFonts w:eastAsia="Arial" w:cs="Arial"/>
          <w:b/>
          <w:bCs/>
          <w:color w:val="000000" w:themeColor="text1"/>
          <w:szCs w:val="24"/>
        </w:rPr>
        <w:t>k.ú</w:t>
      </w:r>
      <w:proofErr w:type="spellEnd"/>
      <w:r w:rsidRPr="009B39F5">
        <w:rPr>
          <w:rFonts w:eastAsia="Arial" w:cs="Arial"/>
          <w:b/>
          <w:bCs/>
          <w:color w:val="000000" w:themeColor="text1"/>
          <w:szCs w:val="24"/>
        </w:rPr>
        <w:t xml:space="preserve">. a obci Prostějov, mezi Českou republikou – Státním pozemkovým úřadem, IČO: 01312774 jako pronajímatelem a Olomouckým krajem jako nájemcem. Celkové roční nájemné bylo sjednáno ve výši 341 253 Kč. </w:t>
      </w:r>
    </w:p>
    <w:p w14:paraId="4C9CF370" w14:textId="48E7E84F" w:rsidR="7A85E183" w:rsidRPr="009B39F5" w:rsidRDefault="7A85E183"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color w:val="000000" w:themeColor="text1"/>
          <w:sz w:val="24"/>
          <w:szCs w:val="24"/>
          <w:u w:val="single"/>
        </w:rPr>
        <w:t>Nájemní smlouva č. 2019/03645/OMPSČ/DSM byla uzavřena dne 5. 9. 2019.</w:t>
      </w:r>
      <w:r w:rsidRPr="009B39F5">
        <w:rPr>
          <w:rFonts w:ascii="Arial" w:eastAsia="Arial" w:hAnsi="Arial" w:cs="Arial"/>
          <w:color w:val="000000" w:themeColor="text1"/>
          <w:sz w:val="24"/>
          <w:szCs w:val="24"/>
        </w:rPr>
        <w:t xml:space="preserve"> </w:t>
      </w:r>
    </w:p>
    <w:p w14:paraId="2EDD44E3" w14:textId="44EDAEA3" w:rsidR="7A85E183" w:rsidRPr="009B39F5" w:rsidRDefault="7A85E183"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color w:val="000000" w:themeColor="text1"/>
          <w:sz w:val="24"/>
          <w:szCs w:val="24"/>
        </w:rPr>
        <w:t xml:space="preserve">Po dokončení stavby a jejím geodetickém zaměření došlo k převodu pozemků, na kterých je trvale umístěna stavba, do vlastnictví Olomouckého kraje (silnice) a statuárního města Prostějov (cyklostezka). Státní pozemkový úřad však požaduje převod třech zbytkových pozemků, které po stavbě vznikly mezi rameny okružní křižovatky. Bez tohoto vypořádání není možné nájemní smlouvu ukončit. Vzhledem k předchozím převodům pozemků je však nutné uzavřít dodatek č. 1, kterým dojde k zúžení předmětu nájmu. </w:t>
      </w:r>
    </w:p>
    <w:p w14:paraId="733E987E" w14:textId="590A3474" w:rsidR="7A85E183" w:rsidRPr="009B39F5" w:rsidRDefault="7A85E183"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color w:val="000000" w:themeColor="text1"/>
          <w:sz w:val="24"/>
          <w:szCs w:val="24"/>
        </w:rPr>
        <w:t xml:space="preserve">Předmětem dodatku č. 1 nájemní smlouvy bude pronájem pozemků </w:t>
      </w:r>
      <w:proofErr w:type="spellStart"/>
      <w:r w:rsidRPr="009B39F5">
        <w:rPr>
          <w:rFonts w:ascii="Arial" w:eastAsia="Arial" w:hAnsi="Arial" w:cs="Arial"/>
          <w:color w:val="000000" w:themeColor="text1"/>
          <w:sz w:val="24"/>
          <w:szCs w:val="24"/>
        </w:rPr>
        <w:t>parc</w:t>
      </w:r>
      <w:proofErr w:type="spellEnd"/>
      <w:r w:rsidRPr="009B39F5">
        <w:rPr>
          <w:rFonts w:ascii="Arial" w:eastAsia="Arial" w:hAnsi="Arial" w:cs="Arial"/>
          <w:color w:val="000000" w:themeColor="text1"/>
          <w:sz w:val="24"/>
          <w:szCs w:val="24"/>
        </w:rPr>
        <w:t xml:space="preserve">. 5963/7 ostatní plocha o výměře 727 m2, </w:t>
      </w:r>
      <w:proofErr w:type="spellStart"/>
      <w:r w:rsidRPr="009B39F5">
        <w:rPr>
          <w:rFonts w:ascii="Arial" w:eastAsia="Arial" w:hAnsi="Arial" w:cs="Arial"/>
          <w:color w:val="000000" w:themeColor="text1"/>
          <w:sz w:val="24"/>
          <w:szCs w:val="24"/>
        </w:rPr>
        <w:t>parc</w:t>
      </w:r>
      <w:proofErr w:type="spellEnd"/>
      <w:r w:rsidRPr="009B39F5">
        <w:rPr>
          <w:rFonts w:ascii="Arial" w:eastAsia="Arial" w:hAnsi="Arial" w:cs="Arial"/>
          <w:color w:val="000000" w:themeColor="text1"/>
          <w:sz w:val="24"/>
          <w:szCs w:val="24"/>
        </w:rPr>
        <w:t xml:space="preserve">. č. 5966/10 ostatní plocha o výměře 1 016 m2 a </w:t>
      </w:r>
      <w:proofErr w:type="spellStart"/>
      <w:r w:rsidRPr="009B39F5">
        <w:rPr>
          <w:rFonts w:ascii="Arial" w:eastAsia="Arial" w:hAnsi="Arial" w:cs="Arial"/>
          <w:color w:val="000000" w:themeColor="text1"/>
          <w:sz w:val="24"/>
          <w:szCs w:val="24"/>
        </w:rPr>
        <w:t>parc</w:t>
      </w:r>
      <w:proofErr w:type="spellEnd"/>
      <w:r w:rsidRPr="009B39F5">
        <w:rPr>
          <w:rFonts w:ascii="Arial" w:eastAsia="Arial" w:hAnsi="Arial" w:cs="Arial"/>
          <w:color w:val="000000" w:themeColor="text1"/>
          <w:sz w:val="24"/>
          <w:szCs w:val="24"/>
        </w:rPr>
        <w:t>. č. 5966/12 ostatní plocha o výměře 699 m2, vše v </w:t>
      </w:r>
      <w:proofErr w:type="spellStart"/>
      <w:r w:rsidRPr="009B39F5">
        <w:rPr>
          <w:rFonts w:ascii="Arial" w:eastAsia="Arial" w:hAnsi="Arial" w:cs="Arial"/>
          <w:color w:val="000000" w:themeColor="text1"/>
          <w:sz w:val="24"/>
          <w:szCs w:val="24"/>
        </w:rPr>
        <w:t>k.ú</w:t>
      </w:r>
      <w:proofErr w:type="spellEnd"/>
      <w:r w:rsidRPr="009B39F5">
        <w:rPr>
          <w:rFonts w:ascii="Arial" w:eastAsia="Arial" w:hAnsi="Arial" w:cs="Arial"/>
          <w:color w:val="000000" w:themeColor="text1"/>
          <w:sz w:val="24"/>
          <w:szCs w:val="24"/>
        </w:rPr>
        <w:t xml:space="preserve">. a obci Prostějov. Celková pronajatá plocha bude činit 2 442 m2. Nájemné za užívání předmětu nájmu bylo v nájemní smlouvě č. 2019/03645/OMPSČ/DSM sjednáno ve výši 33 Kč/m2/rok s možností navýšení </w:t>
      </w:r>
      <w:r w:rsidRPr="009B39F5">
        <w:rPr>
          <w:rFonts w:ascii="Arial" w:eastAsia="Arial" w:hAnsi="Arial" w:cs="Arial"/>
          <w:color w:val="000000" w:themeColor="text1"/>
          <w:sz w:val="24"/>
          <w:szCs w:val="24"/>
        </w:rPr>
        <w:lastRenderedPageBreak/>
        <w:t xml:space="preserve">nájemného o inflaci. V dodatku č. 1 bude k nájemnému z roku 2019 připočítána kumulovaná inflace ve výši </w:t>
      </w:r>
      <w:proofErr w:type="gramStart"/>
      <w:r w:rsidRPr="009B39F5">
        <w:rPr>
          <w:rFonts w:ascii="Arial" w:eastAsia="Arial" w:hAnsi="Arial" w:cs="Arial"/>
          <w:color w:val="000000" w:themeColor="text1"/>
          <w:sz w:val="24"/>
          <w:szCs w:val="24"/>
        </w:rPr>
        <w:t>23,30%</w:t>
      </w:r>
      <w:proofErr w:type="gramEnd"/>
      <w:r w:rsidRPr="009B39F5">
        <w:rPr>
          <w:rFonts w:ascii="Arial" w:eastAsia="Arial" w:hAnsi="Arial" w:cs="Arial"/>
          <w:color w:val="000000" w:themeColor="text1"/>
          <w:sz w:val="24"/>
          <w:szCs w:val="24"/>
        </w:rPr>
        <w:t xml:space="preserve">. Celkové roční nájemné bude v dodatku č. 1 sjednáno ve výši 99 360 Kč. Ostatní ujednání nájemní smlouvy nebudou dodatkem č. 1 dotčena. </w:t>
      </w:r>
    </w:p>
    <w:p w14:paraId="1EBC4E01" w14:textId="43DF475C" w:rsidR="7A85E183" w:rsidRPr="009B39F5" w:rsidRDefault="7A85E183"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color w:val="000000" w:themeColor="text1"/>
          <w:sz w:val="24"/>
          <w:szCs w:val="24"/>
          <w:u w:val="single"/>
        </w:rPr>
        <w:t>Nájemné bude hrazeno z rozpočtu odboru majetkového, právního a správních činností, ORJ 04.</w:t>
      </w:r>
    </w:p>
    <w:p w14:paraId="04A8FE04" w14:textId="5966BE99" w:rsidR="7A85E183" w:rsidRPr="009B39F5" w:rsidRDefault="7A85E183"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color w:val="000000" w:themeColor="text1"/>
          <w:sz w:val="24"/>
          <w:szCs w:val="24"/>
        </w:rPr>
        <w:t xml:space="preserve">Na předmětných pozemcích není umístěn žádný stavební objekt a pozemky budou následně převedeny do vlastnictví statutárního města Prostějova. Přímý převod mezi Statním pozemkovým úřadem a městem není možný, neboť pozemky netvoří funkční celek s žádnou městkou stavbou. </w:t>
      </w:r>
      <w:r w:rsidRPr="009B39F5">
        <w:rPr>
          <w:rFonts w:ascii="Arial" w:eastAsia="Arial" w:hAnsi="Arial" w:cs="Arial"/>
          <w:color w:val="000000" w:themeColor="text1"/>
          <w:sz w:val="24"/>
          <w:szCs w:val="24"/>
          <w:u w:val="single"/>
        </w:rPr>
        <w:t>Statutární město Prostějov s následným nabytím pozemků souhlasí</w:t>
      </w:r>
      <w:r w:rsidRPr="009B39F5">
        <w:rPr>
          <w:rFonts w:ascii="Arial" w:eastAsia="Arial" w:hAnsi="Arial" w:cs="Arial"/>
          <w:color w:val="000000" w:themeColor="text1"/>
          <w:sz w:val="24"/>
          <w:szCs w:val="24"/>
        </w:rPr>
        <w:t xml:space="preserve">. </w:t>
      </w:r>
    </w:p>
    <w:p w14:paraId="6BFDE691" w14:textId="2BE850EE" w:rsidR="7A85E183" w:rsidRPr="009B39F5" w:rsidRDefault="7A85E183" w:rsidP="009B39F5">
      <w:pPr>
        <w:pStyle w:val="Zkladntext"/>
        <w:rPr>
          <w:rFonts w:eastAsia="Arial" w:cs="Arial"/>
          <w:bCs w:val="0"/>
          <w:color w:val="000000" w:themeColor="text1"/>
          <w:szCs w:val="24"/>
        </w:rPr>
      </w:pPr>
      <w:r w:rsidRPr="009B39F5">
        <w:rPr>
          <w:rFonts w:eastAsia="Arial" w:cs="Arial"/>
          <w:b/>
          <w:color w:val="000000" w:themeColor="text1"/>
          <w:szCs w:val="24"/>
        </w:rPr>
        <w:t>Vyjádření odboru dopravy a silničního hospodářství ze dne 2. 8. 2024:</w:t>
      </w:r>
    </w:p>
    <w:p w14:paraId="67E7DD4A" w14:textId="4339507C" w:rsidR="7A85E183" w:rsidRPr="009B39F5" w:rsidRDefault="7A85E183" w:rsidP="009B39F5">
      <w:pPr>
        <w:widowControl w:val="0"/>
        <w:spacing w:after="120" w:line="240" w:lineRule="auto"/>
        <w:jc w:val="both"/>
        <w:rPr>
          <w:rFonts w:ascii="Arial" w:eastAsia="Arial" w:hAnsi="Arial" w:cs="Arial"/>
          <w:color w:val="000000" w:themeColor="text1"/>
          <w:sz w:val="24"/>
          <w:szCs w:val="24"/>
        </w:rPr>
      </w:pPr>
      <w:r w:rsidRPr="009B39F5">
        <w:rPr>
          <w:rStyle w:val="Tunznak"/>
          <w:rFonts w:eastAsia="Arial" w:cs="Arial"/>
          <w:b w:val="0"/>
          <w:color w:val="000000" w:themeColor="text1"/>
          <w:szCs w:val="24"/>
        </w:rPr>
        <w:t xml:space="preserve">Odbor dopravy a silničního hospodářství na základě stanoviska Správy silnic Olomouckého kraje, příspěvkové organizace souhlasí s bezúplatným nabytím pozemků </w:t>
      </w:r>
      <w:proofErr w:type="spellStart"/>
      <w:r w:rsidRPr="009B39F5">
        <w:rPr>
          <w:rStyle w:val="Tunznak"/>
          <w:rFonts w:eastAsia="Arial" w:cs="Arial"/>
          <w:b w:val="0"/>
          <w:color w:val="000000" w:themeColor="text1"/>
          <w:szCs w:val="24"/>
        </w:rPr>
        <w:t>parc</w:t>
      </w:r>
      <w:proofErr w:type="spellEnd"/>
      <w:r w:rsidRPr="009B39F5">
        <w:rPr>
          <w:rStyle w:val="Tunznak"/>
          <w:rFonts w:eastAsia="Arial" w:cs="Arial"/>
          <w:b w:val="0"/>
          <w:color w:val="000000" w:themeColor="text1"/>
          <w:szCs w:val="24"/>
        </w:rPr>
        <w:t xml:space="preserve">. č. 5963/7 </w:t>
      </w:r>
      <w:proofErr w:type="spellStart"/>
      <w:r w:rsidRPr="009B39F5">
        <w:rPr>
          <w:rStyle w:val="Tunznak"/>
          <w:rFonts w:eastAsia="Arial" w:cs="Arial"/>
          <w:b w:val="0"/>
          <w:color w:val="000000" w:themeColor="text1"/>
          <w:szCs w:val="24"/>
        </w:rPr>
        <w:t>ost</w:t>
      </w:r>
      <w:proofErr w:type="spellEnd"/>
      <w:r w:rsidRPr="009B39F5">
        <w:rPr>
          <w:rStyle w:val="Tunznak"/>
          <w:rFonts w:eastAsia="Arial" w:cs="Arial"/>
          <w:b w:val="0"/>
          <w:color w:val="000000" w:themeColor="text1"/>
          <w:szCs w:val="24"/>
        </w:rPr>
        <w:t xml:space="preserve">. pl. o výměře 727 m2, </w:t>
      </w:r>
      <w:proofErr w:type="spellStart"/>
      <w:r w:rsidRPr="009B39F5">
        <w:rPr>
          <w:rStyle w:val="Tunznak"/>
          <w:rFonts w:eastAsia="Arial" w:cs="Arial"/>
          <w:b w:val="0"/>
          <w:color w:val="000000" w:themeColor="text1"/>
          <w:szCs w:val="24"/>
        </w:rPr>
        <w:t>parc</w:t>
      </w:r>
      <w:proofErr w:type="spellEnd"/>
      <w:r w:rsidRPr="009B39F5">
        <w:rPr>
          <w:rStyle w:val="Tunznak"/>
          <w:rFonts w:eastAsia="Arial" w:cs="Arial"/>
          <w:b w:val="0"/>
          <w:color w:val="000000" w:themeColor="text1"/>
          <w:szCs w:val="24"/>
        </w:rPr>
        <w:t xml:space="preserve">. č. 5966/10 </w:t>
      </w:r>
      <w:proofErr w:type="spellStart"/>
      <w:r w:rsidRPr="009B39F5">
        <w:rPr>
          <w:rStyle w:val="Tunznak"/>
          <w:rFonts w:eastAsia="Arial" w:cs="Arial"/>
          <w:b w:val="0"/>
          <w:color w:val="000000" w:themeColor="text1"/>
          <w:szCs w:val="24"/>
        </w:rPr>
        <w:t>ost</w:t>
      </w:r>
      <w:proofErr w:type="spellEnd"/>
      <w:r w:rsidRPr="009B39F5">
        <w:rPr>
          <w:rStyle w:val="Tunznak"/>
          <w:rFonts w:eastAsia="Arial" w:cs="Arial"/>
          <w:b w:val="0"/>
          <w:color w:val="000000" w:themeColor="text1"/>
          <w:szCs w:val="24"/>
        </w:rPr>
        <w:t xml:space="preserve">. pl. o výměře 1 016 m2 a </w:t>
      </w:r>
      <w:proofErr w:type="spellStart"/>
      <w:r w:rsidRPr="009B39F5">
        <w:rPr>
          <w:rStyle w:val="Tunznak"/>
          <w:rFonts w:eastAsia="Arial" w:cs="Arial"/>
          <w:b w:val="0"/>
          <w:color w:val="000000" w:themeColor="text1"/>
          <w:szCs w:val="24"/>
        </w:rPr>
        <w:t>parc</w:t>
      </w:r>
      <w:proofErr w:type="spellEnd"/>
      <w:r w:rsidRPr="009B39F5">
        <w:rPr>
          <w:rStyle w:val="Tunznak"/>
          <w:rFonts w:eastAsia="Arial" w:cs="Arial"/>
          <w:b w:val="0"/>
          <w:color w:val="000000" w:themeColor="text1"/>
          <w:szCs w:val="24"/>
        </w:rPr>
        <w:t xml:space="preserve">. č. 5966/12 </w:t>
      </w:r>
      <w:proofErr w:type="spellStart"/>
      <w:r w:rsidRPr="009B39F5">
        <w:rPr>
          <w:rStyle w:val="Tunznak"/>
          <w:rFonts w:eastAsia="Arial" w:cs="Arial"/>
          <w:b w:val="0"/>
          <w:color w:val="000000" w:themeColor="text1"/>
          <w:szCs w:val="24"/>
        </w:rPr>
        <w:t>ost</w:t>
      </w:r>
      <w:proofErr w:type="spellEnd"/>
      <w:r w:rsidRPr="009B39F5">
        <w:rPr>
          <w:rStyle w:val="Tunznak"/>
          <w:rFonts w:eastAsia="Arial" w:cs="Arial"/>
          <w:b w:val="0"/>
          <w:color w:val="000000" w:themeColor="text1"/>
          <w:szCs w:val="24"/>
        </w:rPr>
        <w:t xml:space="preserve">. pl. o výměře 699 m2, vše v </w:t>
      </w:r>
      <w:proofErr w:type="spellStart"/>
      <w:r w:rsidRPr="009B39F5">
        <w:rPr>
          <w:rStyle w:val="Tunznak"/>
          <w:rFonts w:eastAsia="Arial" w:cs="Arial"/>
          <w:b w:val="0"/>
          <w:color w:val="000000" w:themeColor="text1"/>
          <w:szCs w:val="24"/>
        </w:rPr>
        <w:t>k.ú</w:t>
      </w:r>
      <w:proofErr w:type="spellEnd"/>
      <w:r w:rsidRPr="009B39F5">
        <w:rPr>
          <w:rStyle w:val="Tunznak"/>
          <w:rFonts w:eastAsia="Arial" w:cs="Arial"/>
          <w:b w:val="0"/>
          <w:color w:val="000000" w:themeColor="text1"/>
          <w:szCs w:val="24"/>
        </w:rPr>
        <w:t xml:space="preserve">. a obci Prostějov, z vlastnictví ČR – Státního pozemkového úřadu do vlastnictví Olomouckého kraje, do hospodaření Správy silnic Olomouckého kraje, příspěvkové organizace. Pozemky tvoří funkční celek se silnicí II/366. </w:t>
      </w:r>
    </w:p>
    <w:p w14:paraId="3A5CC3D9" w14:textId="3A0A406A" w:rsidR="0998305F" w:rsidRPr="009B39F5" w:rsidRDefault="0998305F" w:rsidP="009B39F5">
      <w:pPr>
        <w:pStyle w:val="Zkladntextodsazendek"/>
        <w:ind w:firstLine="0"/>
        <w:rPr>
          <w:rFonts w:eastAsia="Arial" w:cs="Arial"/>
          <w:color w:val="000000" w:themeColor="text1"/>
          <w:szCs w:val="24"/>
        </w:rPr>
      </w:pPr>
      <w:r w:rsidRPr="009B39F5">
        <w:rPr>
          <w:rFonts w:eastAsia="Arial" w:cs="Arial"/>
          <w:color w:val="000000" w:themeColor="text1"/>
          <w:szCs w:val="24"/>
        </w:rPr>
        <w:t xml:space="preserve">Rada Olomouckého kraje svým usnesením souhlasila </w:t>
      </w:r>
      <w:r w:rsidR="7A85E183" w:rsidRPr="009B39F5">
        <w:rPr>
          <w:rFonts w:eastAsia="Arial" w:cs="Arial"/>
          <w:color w:val="000000" w:themeColor="text1"/>
          <w:szCs w:val="24"/>
        </w:rPr>
        <w:t xml:space="preserve">s uzavřením dodatku č. 1 nájemní smlouvy č. 2019/03645/OMPSČ/DSM ze dne 5. 9. 2019, uzavřené mezi Českou republikou – Státním pozemkovým úřadem, IČO: 01312774 jako pronajímatelem a Olomouckým krajem jako nájemcem. Předmět nájmu bude zúžen a nově budou předmětem nájmu části pozemků </w:t>
      </w:r>
      <w:proofErr w:type="spellStart"/>
      <w:r w:rsidR="7A85E183" w:rsidRPr="009B39F5">
        <w:rPr>
          <w:rFonts w:eastAsia="Arial" w:cs="Arial"/>
          <w:color w:val="000000" w:themeColor="text1"/>
          <w:szCs w:val="24"/>
        </w:rPr>
        <w:t>parc</w:t>
      </w:r>
      <w:proofErr w:type="spellEnd"/>
      <w:r w:rsidR="7A85E183" w:rsidRPr="009B39F5">
        <w:rPr>
          <w:rFonts w:eastAsia="Arial" w:cs="Arial"/>
          <w:color w:val="000000" w:themeColor="text1"/>
          <w:szCs w:val="24"/>
        </w:rPr>
        <w:t xml:space="preserve">. 5963/7 ostatní plocha o výměře 727 m2, </w:t>
      </w:r>
      <w:proofErr w:type="spellStart"/>
      <w:r w:rsidR="7A85E183" w:rsidRPr="009B39F5">
        <w:rPr>
          <w:rFonts w:eastAsia="Arial" w:cs="Arial"/>
          <w:color w:val="000000" w:themeColor="text1"/>
          <w:szCs w:val="24"/>
        </w:rPr>
        <w:t>parc</w:t>
      </w:r>
      <w:proofErr w:type="spellEnd"/>
      <w:r w:rsidR="7A85E183" w:rsidRPr="009B39F5">
        <w:rPr>
          <w:rFonts w:eastAsia="Arial" w:cs="Arial"/>
          <w:color w:val="000000" w:themeColor="text1"/>
          <w:szCs w:val="24"/>
        </w:rPr>
        <w:t xml:space="preserve">. č. 5966/10 ostatní plocha o výměře 1 016 m2 a </w:t>
      </w:r>
      <w:proofErr w:type="spellStart"/>
      <w:r w:rsidR="7A85E183" w:rsidRPr="009B39F5">
        <w:rPr>
          <w:rFonts w:eastAsia="Arial" w:cs="Arial"/>
          <w:color w:val="000000" w:themeColor="text1"/>
          <w:szCs w:val="24"/>
        </w:rPr>
        <w:t>parc</w:t>
      </w:r>
      <w:proofErr w:type="spellEnd"/>
      <w:r w:rsidR="7A85E183" w:rsidRPr="009B39F5">
        <w:rPr>
          <w:rFonts w:eastAsia="Arial" w:cs="Arial"/>
          <w:color w:val="000000" w:themeColor="text1"/>
          <w:szCs w:val="24"/>
        </w:rPr>
        <w:t>. č. 5966/12 ostatní plocha o výměře 699 m2, vše v </w:t>
      </w:r>
      <w:proofErr w:type="spellStart"/>
      <w:r w:rsidR="7A85E183" w:rsidRPr="009B39F5">
        <w:rPr>
          <w:rFonts w:eastAsia="Arial" w:cs="Arial"/>
          <w:color w:val="000000" w:themeColor="text1"/>
          <w:szCs w:val="24"/>
        </w:rPr>
        <w:t>k.ú</w:t>
      </w:r>
      <w:proofErr w:type="spellEnd"/>
      <w:r w:rsidR="7A85E183" w:rsidRPr="009B39F5">
        <w:rPr>
          <w:rFonts w:eastAsia="Arial" w:cs="Arial"/>
          <w:color w:val="000000" w:themeColor="text1"/>
          <w:szCs w:val="24"/>
        </w:rPr>
        <w:t>. a obci</w:t>
      </w:r>
      <w:r w:rsidR="00764DE8" w:rsidRPr="009B39F5">
        <w:rPr>
          <w:rFonts w:eastAsia="Arial" w:cs="Arial"/>
          <w:color w:val="000000" w:themeColor="text1"/>
          <w:szCs w:val="24"/>
        </w:rPr>
        <w:t> </w:t>
      </w:r>
      <w:r w:rsidR="7A85E183" w:rsidRPr="009B39F5">
        <w:rPr>
          <w:rFonts w:eastAsia="Arial" w:cs="Arial"/>
          <w:color w:val="000000" w:themeColor="text1"/>
          <w:szCs w:val="24"/>
        </w:rPr>
        <w:t xml:space="preserve">Prostějov. Celkové roční nájemné bude sjednáno ve výši 99 360 Kč. </w:t>
      </w:r>
    </w:p>
    <w:p w14:paraId="06AAA69E" w14:textId="2DB16749" w:rsidR="07941271" w:rsidRPr="009B39F5" w:rsidRDefault="07941271" w:rsidP="009B39F5">
      <w:pPr>
        <w:spacing w:after="120" w:line="240" w:lineRule="auto"/>
        <w:jc w:val="both"/>
        <w:rPr>
          <w:rFonts w:ascii="Arial" w:eastAsia="Arial" w:hAnsi="Arial" w:cs="Arial"/>
          <w:color w:val="000000" w:themeColor="text1"/>
          <w:sz w:val="24"/>
          <w:szCs w:val="24"/>
        </w:rPr>
      </w:pPr>
      <w:r w:rsidRPr="009B39F5">
        <w:rPr>
          <w:rFonts w:ascii="Arial" w:eastAsia="Arial" w:hAnsi="Arial" w:cs="Arial"/>
          <w:b/>
          <w:bCs/>
          <w:color w:val="000000" w:themeColor="text1"/>
          <w:sz w:val="24"/>
          <w:szCs w:val="24"/>
        </w:rPr>
        <w:t xml:space="preserve">Rada Olomouckého kraje </w:t>
      </w:r>
      <w:r w:rsidRPr="009B39F5">
        <w:rPr>
          <w:rFonts w:ascii="Arial" w:eastAsia="Arial" w:hAnsi="Arial" w:cs="Arial"/>
          <w:color w:val="000000" w:themeColor="text1"/>
          <w:sz w:val="24"/>
          <w:szCs w:val="24"/>
        </w:rPr>
        <w:t xml:space="preserve">na základě návrhu odboru majetkového, právního a správních činností </w:t>
      </w:r>
      <w:r w:rsidRPr="009B39F5">
        <w:rPr>
          <w:rFonts w:ascii="Arial" w:eastAsia="Arial" w:hAnsi="Arial" w:cs="Arial"/>
          <w:b/>
          <w:bCs/>
          <w:color w:val="000000" w:themeColor="text1"/>
          <w:sz w:val="24"/>
          <w:szCs w:val="24"/>
        </w:rPr>
        <w:t>svým usnesením doporučuje Zastupitelstvu Olomouckého kraje schválit</w:t>
      </w:r>
      <w:r w:rsidRPr="009B39F5">
        <w:rPr>
          <w:rFonts w:ascii="Arial" w:eastAsia="Arial" w:hAnsi="Arial" w:cs="Arial"/>
          <w:sz w:val="24"/>
          <w:szCs w:val="24"/>
        </w:rPr>
        <w:t xml:space="preserve"> </w:t>
      </w:r>
      <w:r w:rsidR="7A85E183" w:rsidRPr="009B39F5">
        <w:rPr>
          <w:rFonts w:ascii="Arial" w:eastAsia="Arial" w:hAnsi="Arial" w:cs="Arial"/>
          <w:b/>
          <w:bCs/>
          <w:color w:val="000000" w:themeColor="text1"/>
          <w:sz w:val="24"/>
          <w:szCs w:val="24"/>
        </w:rPr>
        <w:t xml:space="preserve">bezúplatné nabytí pozemků </w:t>
      </w:r>
      <w:proofErr w:type="spellStart"/>
      <w:r w:rsidR="7A85E183" w:rsidRPr="009B39F5">
        <w:rPr>
          <w:rFonts w:ascii="Arial" w:eastAsia="Arial" w:hAnsi="Arial" w:cs="Arial"/>
          <w:b/>
          <w:bCs/>
          <w:color w:val="000000" w:themeColor="text1"/>
          <w:sz w:val="24"/>
          <w:szCs w:val="24"/>
        </w:rPr>
        <w:t>parc</w:t>
      </w:r>
      <w:proofErr w:type="spellEnd"/>
      <w:r w:rsidR="7A85E183" w:rsidRPr="009B39F5">
        <w:rPr>
          <w:rFonts w:ascii="Arial" w:eastAsia="Arial" w:hAnsi="Arial" w:cs="Arial"/>
          <w:b/>
          <w:bCs/>
          <w:color w:val="000000" w:themeColor="text1"/>
          <w:sz w:val="24"/>
          <w:szCs w:val="24"/>
        </w:rPr>
        <w:t xml:space="preserve">. č. 5963/7 </w:t>
      </w:r>
      <w:proofErr w:type="spellStart"/>
      <w:r w:rsidR="7A85E183" w:rsidRPr="009B39F5">
        <w:rPr>
          <w:rFonts w:ascii="Arial" w:eastAsia="Arial" w:hAnsi="Arial" w:cs="Arial"/>
          <w:b/>
          <w:bCs/>
          <w:color w:val="000000" w:themeColor="text1"/>
          <w:sz w:val="24"/>
          <w:szCs w:val="24"/>
        </w:rPr>
        <w:t>ost</w:t>
      </w:r>
      <w:proofErr w:type="spellEnd"/>
      <w:r w:rsidR="7A85E183" w:rsidRPr="009B39F5">
        <w:rPr>
          <w:rFonts w:ascii="Arial" w:eastAsia="Arial" w:hAnsi="Arial" w:cs="Arial"/>
          <w:b/>
          <w:bCs/>
          <w:color w:val="000000" w:themeColor="text1"/>
          <w:sz w:val="24"/>
          <w:szCs w:val="24"/>
        </w:rPr>
        <w:t xml:space="preserve">. pl. o výměře 727 m2, </w:t>
      </w:r>
      <w:proofErr w:type="spellStart"/>
      <w:r w:rsidR="7A85E183" w:rsidRPr="009B39F5">
        <w:rPr>
          <w:rFonts w:ascii="Arial" w:eastAsia="Arial" w:hAnsi="Arial" w:cs="Arial"/>
          <w:b/>
          <w:bCs/>
          <w:color w:val="000000" w:themeColor="text1"/>
          <w:sz w:val="24"/>
          <w:szCs w:val="24"/>
        </w:rPr>
        <w:t>parc</w:t>
      </w:r>
      <w:proofErr w:type="spellEnd"/>
      <w:r w:rsidR="7A85E183" w:rsidRPr="009B39F5">
        <w:rPr>
          <w:rFonts w:ascii="Arial" w:eastAsia="Arial" w:hAnsi="Arial" w:cs="Arial"/>
          <w:b/>
          <w:bCs/>
          <w:color w:val="000000" w:themeColor="text1"/>
          <w:sz w:val="24"/>
          <w:szCs w:val="24"/>
        </w:rPr>
        <w:t xml:space="preserve">. č. 5966/10 </w:t>
      </w:r>
      <w:proofErr w:type="spellStart"/>
      <w:r w:rsidR="7A85E183" w:rsidRPr="009B39F5">
        <w:rPr>
          <w:rFonts w:ascii="Arial" w:eastAsia="Arial" w:hAnsi="Arial" w:cs="Arial"/>
          <w:b/>
          <w:bCs/>
          <w:color w:val="000000" w:themeColor="text1"/>
          <w:sz w:val="24"/>
          <w:szCs w:val="24"/>
        </w:rPr>
        <w:t>ost</w:t>
      </w:r>
      <w:proofErr w:type="spellEnd"/>
      <w:r w:rsidR="7A85E183" w:rsidRPr="009B39F5">
        <w:rPr>
          <w:rFonts w:ascii="Arial" w:eastAsia="Arial" w:hAnsi="Arial" w:cs="Arial"/>
          <w:b/>
          <w:bCs/>
          <w:color w:val="000000" w:themeColor="text1"/>
          <w:sz w:val="24"/>
          <w:szCs w:val="24"/>
        </w:rPr>
        <w:t xml:space="preserve">. pl. o výměře 1 016 m2 a </w:t>
      </w:r>
      <w:proofErr w:type="spellStart"/>
      <w:r w:rsidR="7A85E183" w:rsidRPr="009B39F5">
        <w:rPr>
          <w:rFonts w:ascii="Arial" w:eastAsia="Arial" w:hAnsi="Arial" w:cs="Arial"/>
          <w:b/>
          <w:bCs/>
          <w:color w:val="000000" w:themeColor="text1"/>
          <w:sz w:val="24"/>
          <w:szCs w:val="24"/>
        </w:rPr>
        <w:t>parc</w:t>
      </w:r>
      <w:proofErr w:type="spellEnd"/>
      <w:r w:rsidR="7A85E183" w:rsidRPr="009B39F5">
        <w:rPr>
          <w:rFonts w:ascii="Arial" w:eastAsia="Arial" w:hAnsi="Arial" w:cs="Arial"/>
          <w:b/>
          <w:bCs/>
          <w:color w:val="000000" w:themeColor="text1"/>
          <w:sz w:val="24"/>
          <w:szCs w:val="24"/>
        </w:rPr>
        <w:t xml:space="preserve">. č. 5966/12 </w:t>
      </w:r>
      <w:proofErr w:type="spellStart"/>
      <w:r w:rsidR="7A85E183" w:rsidRPr="009B39F5">
        <w:rPr>
          <w:rFonts w:ascii="Arial" w:eastAsia="Arial" w:hAnsi="Arial" w:cs="Arial"/>
          <w:b/>
          <w:bCs/>
          <w:color w:val="000000" w:themeColor="text1"/>
          <w:sz w:val="24"/>
          <w:szCs w:val="24"/>
        </w:rPr>
        <w:t>ost</w:t>
      </w:r>
      <w:proofErr w:type="spellEnd"/>
      <w:r w:rsidR="7A85E183" w:rsidRPr="009B39F5">
        <w:rPr>
          <w:rFonts w:ascii="Arial" w:eastAsia="Arial" w:hAnsi="Arial" w:cs="Arial"/>
          <w:b/>
          <w:bCs/>
          <w:color w:val="000000" w:themeColor="text1"/>
          <w:sz w:val="24"/>
          <w:szCs w:val="24"/>
        </w:rPr>
        <w:t>. pl. o výměře 699 m2, vše</w:t>
      </w:r>
      <w:r w:rsidR="7A85E183" w:rsidRPr="009B39F5">
        <w:rPr>
          <w:rStyle w:val="Tunznak"/>
          <w:rFonts w:eastAsia="Arial" w:cs="Arial"/>
          <w:b w:val="0"/>
          <w:color w:val="000000" w:themeColor="text1"/>
          <w:szCs w:val="24"/>
        </w:rPr>
        <w:t xml:space="preserve"> </w:t>
      </w:r>
      <w:r w:rsidR="7A85E183" w:rsidRPr="009B39F5">
        <w:rPr>
          <w:rFonts w:ascii="Arial" w:eastAsia="Arial" w:hAnsi="Arial" w:cs="Arial"/>
          <w:b/>
          <w:bCs/>
          <w:color w:val="000000" w:themeColor="text1"/>
          <w:sz w:val="24"/>
          <w:szCs w:val="24"/>
        </w:rPr>
        <w:t>v </w:t>
      </w:r>
      <w:proofErr w:type="spellStart"/>
      <w:r w:rsidR="7A85E183" w:rsidRPr="009B39F5">
        <w:rPr>
          <w:rFonts w:ascii="Arial" w:eastAsia="Arial" w:hAnsi="Arial" w:cs="Arial"/>
          <w:b/>
          <w:bCs/>
          <w:color w:val="000000" w:themeColor="text1"/>
          <w:sz w:val="24"/>
          <w:szCs w:val="24"/>
        </w:rPr>
        <w:t>k.ú</w:t>
      </w:r>
      <w:proofErr w:type="spellEnd"/>
      <w:r w:rsidR="7A85E183" w:rsidRPr="009B39F5">
        <w:rPr>
          <w:rFonts w:ascii="Arial" w:eastAsia="Arial" w:hAnsi="Arial" w:cs="Arial"/>
          <w:b/>
          <w:bCs/>
          <w:color w:val="000000" w:themeColor="text1"/>
          <w:sz w:val="24"/>
          <w:szCs w:val="24"/>
        </w:rPr>
        <w:t>. a obci Prostějov z vlastnictví ČR – Státního pozemkového úřadu, IČO: 01312774, do vlastnictví Olomouckého kraje, do hospodaření Správy silnic Olomouckého kraje, příspěvkové organizace. Olomoucký kraj uhradí veškeré náklady spojené s převodem vlastnického práva včetně správního poplatku k návrhu na vklad vlastnického práva do katastru nemovitostí.</w:t>
      </w:r>
      <w:r w:rsidR="7A85E183" w:rsidRPr="009B39F5">
        <w:rPr>
          <w:rStyle w:val="normaltextrun"/>
          <w:rFonts w:ascii="Arial" w:eastAsia="Arial" w:hAnsi="Arial" w:cs="Arial"/>
          <w:color w:val="000000" w:themeColor="text1"/>
          <w:sz w:val="24"/>
          <w:szCs w:val="24"/>
        </w:rPr>
        <w:t xml:space="preserve"> </w:t>
      </w:r>
    </w:p>
    <w:p w14:paraId="0F688283" w14:textId="5CFF8A80" w:rsidR="52822E1D" w:rsidRPr="009B39F5" w:rsidRDefault="52822E1D" w:rsidP="009B39F5">
      <w:pPr>
        <w:widowControl w:val="0"/>
        <w:tabs>
          <w:tab w:val="left" w:pos="708"/>
        </w:tabs>
        <w:spacing w:after="120" w:line="240" w:lineRule="auto"/>
        <w:ind w:left="567" w:hanging="567"/>
        <w:jc w:val="both"/>
        <w:rPr>
          <w:rFonts w:ascii="Arial" w:eastAsia="Arial" w:hAnsi="Arial" w:cs="Arial"/>
          <w:color w:val="000000" w:themeColor="text1"/>
          <w:sz w:val="24"/>
          <w:szCs w:val="24"/>
        </w:rPr>
      </w:pPr>
    </w:p>
    <w:p w14:paraId="116CC078" w14:textId="2C56AE22" w:rsidR="52822E1D" w:rsidRPr="009B39F5" w:rsidRDefault="52822E1D" w:rsidP="009B39F5">
      <w:pPr>
        <w:widowControl w:val="0"/>
        <w:tabs>
          <w:tab w:val="left" w:pos="708"/>
        </w:tabs>
        <w:spacing w:after="120" w:line="240" w:lineRule="auto"/>
        <w:ind w:left="567" w:hanging="567"/>
        <w:jc w:val="both"/>
        <w:rPr>
          <w:rFonts w:ascii="Arial" w:eastAsia="Arial" w:hAnsi="Arial" w:cs="Arial"/>
          <w:color w:val="000000" w:themeColor="text1"/>
          <w:sz w:val="24"/>
          <w:szCs w:val="24"/>
        </w:rPr>
      </w:pPr>
    </w:p>
    <w:p w14:paraId="692ADC0D" w14:textId="1BF21F46" w:rsidR="00AB0903" w:rsidRPr="009B39F5" w:rsidRDefault="00AB0903" w:rsidP="009B39F5">
      <w:pPr>
        <w:spacing w:after="120" w:line="240" w:lineRule="auto"/>
        <w:jc w:val="both"/>
        <w:textAlignment w:val="baseline"/>
        <w:rPr>
          <w:rFonts w:ascii="Arial" w:eastAsia="Times New Roman" w:hAnsi="Arial" w:cs="Arial"/>
          <w:b/>
          <w:bCs/>
          <w:sz w:val="24"/>
          <w:szCs w:val="24"/>
        </w:rPr>
      </w:pPr>
    </w:p>
    <w:p w14:paraId="604EE092" w14:textId="77777777" w:rsidR="00AB0903" w:rsidRPr="009B39F5" w:rsidRDefault="00AB0903" w:rsidP="009B39F5">
      <w:pPr>
        <w:spacing w:after="120" w:line="240" w:lineRule="auto"/>
        <w:jc w:val="both"/>
        <w:textAlignment w:val="baseline"/>
        <w:rPr>
          <w:rFonts w:ascii="Arial" w:eastAsia="Times New Roman" w:hAnsi="Arial" w:cs="Arial"/>
          <w:b/>
          <w:bCs/>
          <w:sz w:val="24"/>
          <w:szCs w:val="24"/>
        </w:rPr>
      </w:pPr>
    </w:p>
    <w:p w14:paraId="3CE2C76B" w14:textId="211CCA05" w:rsidR="00240AB2" w:rsidRPr="009B39F5" w:rsidRDefault="00240AB2" w:rsidP="009B39F5">
      <w:pPr>
        <w:spacing w:after="120" w:line="240" w:lineRule="auto"/>
        <w:rPr>
          <w:rFonts w:ascii="Arial" w:hAnsi="Arial" w:cs="Arial"/>
          <w:sz w:val="24"/>
          <w:szCs w:val="24"/>
        </w:rPr>
      </w:pPr>
      <w:r w:rsidRPr="009B39F5">
        <w:rPr>
          <w:rFonts w:ascii="Arial" w:hAnsi="Arial" w:cs="Arial"/>
          <w:sz w:val="24"/>
          <w:szCs w:val="24"/>
          <w:u w:val="single"/>
        </w:rPr>
        <w:t>Přílohy</w:t>
      </w:r>
      <w:r w:rsidRPr="009B39F5">
        <w:rPr>
          <w:rFonts w:ascii="Arial" w:hAnsi="Arial" w:cs="Arial"/>
          <w:sz w:val="24"/>
          <w:szCs w:val="24"/>
        </w:rPr>
        <w:t>:</w:t>
      </w:r>
    </w:p>
    <w:p w14:paraId="66E56818" w14:textId="5D4F2A27" w:rsidR="004265BF" w:rsidRPr="009B39F5" w:rsidRDefault="45B1820C" w:rsidP="009B39F5">
      <w:pPr>
        <w:widowControl w:val="0"/>
        <w:spacing w:after="120" w:line="240" w:lineRule="auto"/>
        <w:jc w:val="both"/>
        <w:outlineLvl w:val="0"/>
        <w:rPr>
          <w:rFonts w:ascii="Arial" w:hAnsi="Arial" w:cs="Arial"/>
          <w:sz w:val="24"/>
          <w:szCs w:val="24"/>
          <w:lang w:eastAsia="cs-CZ"/>
        </w:rPr>
      </w:pPr>
      <w:r w:rsidRPr="009B39F5">
        <w:rPr>
          <w:rFonts w:ascii="Arial" w:eastAsia="Times New Roman" w:hAnsi="Arial" w:cs="Arial"/>
          <w:sz w:val="24"/>
          <w:szCs w:val="24"/>
          <w:lang w:eastAsia="cs-CZ"/>
        </w:rPr>
        <w:t>Zp</w:t>
      </w:r>
      <w:r w:rsidR="112C32BC" w:rsidRPr="009B39F5">
        <w:rPr>
          <w:rFonts w:ascii="Arial" w:eastAsia="Times New Roman" w:hAnsi="Arial" w:cs="Arial"/>
          <w:sz w:val="24"/>
          <w:szCs w:val="24"/>
          <w:lang w:eastAsia="cs-CZ"/>
        </w:rPr>
        <w:t>ráva k </w:t>
      </w:r>
      <w:proofErr w:type="spellStart"/>
      <w:r w:rsidR="112C32BC" w:rsidRPr="009B39F5">
        <w:rPr>
          <w:rFonts w:ascii="Arial" w:eastAsia="Times New Roman" w:hAnsi="Arial" w:cs="Arial"/>
          <w:sz w:val="24"/>
          <w:szCs w:val="24"/>
          <w:lang w:eastAsia="cs-CZ"/>
        </w:rPr>
        <w:t>DZ_příloha</w:t>
      </w:r>
      <w:proofErr w:type="spellEnd"/>
      <w:r w:rsidR="112C32BC" w:rsidRPr="009B39F5">
        <w:rPr>
          <w:rFonts w:ascii="Arial" w:eastAsia="Times New Roman" w:hAnsi="Arial" w:cs="Arial"/>
          <w:sz w:val="24"/>
          <w:szCs w:val="24"/>
          <w:lang w:eastAsia="cs-CZ"/>
        </w:rPr>
        <w:t xml:space="preserve"> č. 01-</w:t>
      </w:r>
      <w:r w:rsidR="40150EA7" w:rsidRPr="009B39F5">
        <w:rPr>
          <w:rFonts w:ascii="Arial" w:eastAsia="Times New Roman" w:hAnsi="Arial" w:cs="Arial"/>
          <w:sz w:val="24"/>
          <w:szCs w:val="24"/>
          <w:lang w:eastAsia="cs-CZ"/>
        </w:rPr>
        <w:t xml:space="preserve"> </w:t>
      </w:r>
      <w:r w:rsidR="112C32BC" w:rsidRPr="009B39F5">
        <w:rPr>
          <w:rFonts w:ascii="Arial" w:eastAsia="Times New Roman" w:hAnsi="Arial" w:cs="Arial"/>
          <w:sz w:val="24"/>
          <w:szCs w:val="24"/>
          <w:lang w:eastAsia="cs-CZ"/>
        </w:rPr>
        <w:t xml:space="preserve">snímky </w:t>
      </w:r>
      <w:r w:rsidR="009B39F5">
        <w:rPr>
          <w:rFonts w:ascii="Arial" w:eastAsia="Times New Roman" w:hAnsi="Arial" w:cs="Arial"/>
          <w:sz w:val="24"/>
          <w:szCs w:val="24"/>
          <w:lang w:eastAsia="cs-CZ"/>
        </w:rPr>
        <w:t>15</w:t>
      </w:r>
      <w:r w:rsidR="6BEFE6FC" w:rsidRPr="009B39F5">
        <w:rPr>
          <w:rFonts w:ascii="Arial" w:eastAsia="Times New Roman" w:hAnsi="Arial" w:cs="Arial"/>
          <w:sz w:val="24"/>
          <w:szCs w:val="24"/>
          <w:lang w:eastAsia="cs-CZ"/>
        </w:rPr>
        <w:t>.</w:t>
      </w:r>
      <w:r w:rsidRPr="009B39F5">
        <w:rPr>
          <w:rFonts w:ascii="Arial" w:eastAsia="Times New Roman" w:hAnsi="Arial" w:cs="Arial"/>
          <w:sz w:val="24"/>
          <w:szCs w:val="24"/>
          <w:lang w:eastAsia="cs-CZ"/>
        </w:rPr>
        <w:t> 4.</w:t>
      </w:r>
    </w:p>
    <w:sectPr w:rsidR="004265BF" w:rsidRPr="009B39F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5EAC2" w14:textId="77777777" w:rsidR="000E70F7" w:rsidRDefault="000E70F7">
      <w:r>
        <w:separator/>
      </w:r>
    </w:p>
  </w:endnote>
  <w:endnote w:type="continuationSeparator" w:id="0">
    <w:p w14:paraId="67BF0ED9" w14:textId="77777777" w:rsidR="000E70F7" w:rsidRDefault="000E70F7">
      <w:r>
        <w:continuationSeparator/>
      </w:r>
    </w:p>
  </w:endnote>
  <w:endnote w:type="continuationNotice" w:id="1">
    <w:p w14:paraId="2B86154E" w14:textId="77777777" w:rsidR="000E70F7" w:rsidRDefault="000E7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107E" w14:textId="221C9CE7" w:rsidR="00115A05" w:rsidRPr="008E7292" w:rsidRDefault="52822E1D" w:rsidP="52822E1D">
    <w:pPr>
      <w:pStyle w:val="Zpat"/>
      <w:pBdr>
        <w:top w:val="single" w:sz="4" w:space="1" w:color="auto"/>
      </w:pBdr>
      <w:spacing w:after="0"/>
      <w:rPr>
        <w:rFonts w:ascii="Arial" w:hAnsi="Arial" w:cs="Arial"/>
      </w:rPr>
    </w:pPr>
    <w:r w:rsidRPr="008E7292">
      <w:rPr>
        <w:rFonts w:ascii="Arial" w:hAnsi="Arial" w:cs="Arial"/>
      </w:rPr>
      <w:t>Zastupitelstvo Olomouckého kraje 16. 9. 2024</w:t>
    </w:r>
    <w:r w:rsidR="00115A05" w:rsidRPr="008E7292">
      <w:rPr>
        <w:rFonts w:ascii="Arial" w:hAnsi="Arial" w:cs="Arial"/>
      </w:rPr>
      <w:tab/>
    </w:r>
    <w:r w:rsidR="00115A05" w:rsidRPr="008E7292">
      <w:rPr>
        <w:rFonts w:ascii="Arial" w:hAnsi="Arial" w:cs="Arial"/>
      </w:rPr>
      <w:tab/>
    </w:r>
    <w:r w:rsidRPr="008E7292">
      <w:rPr>
        <w:rFonts w:ascii="Arial" w:hAnsi="Arial" w:cs="Arial"/>
      </w:rPr>
      <w:t xml:space="preserve">Strana </w:t>
    </w:r>
    <w:r w:rsidR="00115A05" w:rsidRPr="008E7292">
      <w:rPr>
        <w:rStyle w:val="slostrnky"/>
        <w:rFonts w:cs="Arial"/>
        <w:noProof/>
      </w:rPr>
      <w:fldChar w:fldCharType="begin"/>
    </w:r>
    <w:r w:rsidR="00115A05" w:rsidRPr="008E7292">
      <w:rPr>
        <w:rStyle w:val="slostrnky"/>
        <w:rFonts w:cs="Arial"/>
      </w:rPr>
      <w:instrText xml:space="preserve"> PAGE </w:instrText>
    </w:r>
    <w:r w:rsidR="00115A05" w:rsidRPr="008E7292">
      <w:rPr>
        <w:rStyle w:val="slostrnky"/>
        <w:rFonts w:cs="Arial"/>
      </w:rPr>
      <w:fldChar w:fldCharType="separate"/>
    </w:r>
    <w:r w:rsidRPr="008E7292">
      <w:rPr>
        <w:rStyle w:val="slostrnky"/>
        <w:rFonts w:cs="Arial"/>
        <w:noProof/>
      </w:rPr>
      <w:t>13</w:t>
    </w:r>
    <w:r w:rsidR="00115A05" w:rsidRPr="008E7292">
      <w:rPr>
        <w:rStyle w:val="slostrnky"/>
        <w:rFonts w:cs="Arial"/>
        <w:noProof/>
      </w:rPr>
      <w:fldChar w:fldCharType="end"/>
    </w:r>
    <w:r w:rsidRPr="008E7292">
      <w:rPr>
        <w:rStyle w:val="slostrnky"/>
        <w:rFonts w:cs="Arial"/>
      </w:rPr>
      <w:t xml:space="preserve"> </w:t>
    </w:r>
    <w:r w:rsidRPr="008E7292">
      <w:rPr>
        <w:rFonts w:ascii="Arial" w:hAnsi="Arial" w:cs="Arial"/>
      </w:rPr>
      <w:t xml:space="preserve">(celkem </w:t>
    </w:r>
    <w:r w:rsidR="00115A05" w:rsidRPr="008E7292">
      <w:rPr>
        <w:rStyle w:val="slostrnky"/>
        <w:rFonts w:cs="Arial"/>
        <w:noProof/>
      </w:rPr>
      <w:fldChar w:fldCharType="begin"/>
    </w:r>
    <w:r w:rsidR="00115A05" w:rsidRPr="008E7292">
      <w:rPr>
        <w:rStyle w:val="slostrnky"/>
        <w:rFonts w:cs="Arial"/>
      </w:rPr>
      <w:instrText xml:space="preserve"> NUMPAGES </w:instrText>
    </w:r>
    <w:r w:rsidR="00115A05" w:rsidRPr="008E7292">
      <w:rPr>
        <w:rStyle w:val="slostrnky"/>
        <w:rFonts w:cs="Arial"/>
      </w:rPr>
      <w:fldChar w:fldCharType="separate"/>
    </w:r>
    <w:r w:rsidRPr="008E7292">
      <w:rPr>
        <w:rStyle w:val="slostrnky"/>
        <w:rFonts w:cs="Arial"/>
        <w:noProof/>
      </w:rPr>
      <w:t>13</w:t>
    </w:r>
    <w:r w:rsidR="00115A05" w:rsidRPr="008E7292">
      <w:rPr>
        <w:rStyle w:val="slostrnky"/>
        <w:rFonts w:cs="Arial"/>
        <w:noProof/>
      </w:rPr>
      <w:fldChar w:fldCharType="end"/>
    </w:r>
    <w:r w:rsidRPr="008E7292">
      <w:rPr>
        <w:rFonts w:ascii="Arial" w:hAnsi="Arial" w:cs="Arial"/>
      </w:rPr>
      <w:t>)</w:t>
    </w:r>
  </w:p>
  <w:p w14:paraId="5C5D7E46" w14:textId="0A1417B7" w:rsidR="00115A05" w:rsidRPr="008E7292" w:rsidRDefault="00E00AA6" w:rsidP="52822E1D">
    <w:pPr>
      <w:pStyle w:val="Zpat"/>
      <w:pBdr>
        <w:top w:val="single" w:sz="4" w:space="1" w:color="auto"/>
      </w:pBdr>
      <w:spacing w:after="0"/>
      <w:rPr>
        <w:rFonts w:ascii="Arial" w:hAnsi="Arial" w:cs="Arial"/>
      </w:rPr>
    </w:pPr>
    <w:r w:rsidRPr="008E7292">
      <w:rPr>
        <w:rFonts w:ascii="Arial" w:hAnsi="Arial" w:cs="Arial"/>
      </w:rPr>
      <w:t>15</w:t>
    </w:r>
    <w:r w:rsidR="52822E1D" w:rsidRPr="008E7292">
      <w:rPr>
        <w:rFonts w:ascii="Arial" w:hAnsi="Arial" w:cs="Arial"/>
      </w:rPr>
      <w:t>.4.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70999" w14:textId="77777777" w:rsidR="000E70F7" w:rsidRDefault="000E70F7">
      <w:r>
        <w:separator/>
      </w:r>
    </w:p>
  </w:footnote>
  <w:footnote w:type="continuationSeparator" w:id="0">
    <w:p w14:paraId="7381AFAC" w14:textId="77777777" w:rsidR="000E70F7" w:rsidRDefault="000E70F7">
      <w:r>
        <w:continuationSeparator/>
      </w:r>
    </w:p>
  </w:footnote>
  <w:footnote w:type="continuationNotice" w:id="1">
    <w:p w14:paraId="38255804" w14:textId="77777777" w:rsidR="000E70F7" w:rsidRDefault="000E70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1418"/>
        </w:tabs>
        <w:ind w:left="1418" w:hanging="567"/>
      </w:pPr>
      <w:rPr>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79479805">
    <w:abstractNumId w:val="9"/>
  </w:num>
  <w:num w:numId="2" w16cid:durableId="1730416177">
    <w:abstractNumId w:val="18"/>
  </w:num>
  <w:num w:numId="3" w16cid:durableId="599531943">
    <w:abstractNumId w:val="20"/>
  </w:num>
  <w:num w:numId="4" w16cid:durableId="699159844">
    <w:abstractNumId w:val="27"/>
  </w:num>
  <w:num w:numId="5" w16cid:durableId="1138493547">
    <w:abstractNumId w:val="16"/>
  </w:num>
  <w:num w:numId="6" w16cid:durableId="1745957562">
    <w:abstractNumId w:val="32"/>
  </w:num>
  <w:num w:numId="7" w16cid:durableId="905997703">
    <w:abstractNumId w:val="41"/>
  </w:num>
  <w:num w:numId="8" w16cid:durableId="1296136480">
    <w:abstractNumId w:val="4"/>
  </w:num>
  <w:num w:numId="9" w16cid:durableId="1887791917">
    <w:abstractNumId w:val="21"/>
  </w:num>
  <w:num w:numId="10" w16cid:durableId="849491624">
    <w:abstractNumId w:val="6"/>
  </w:num>
  <w:num w:numId="11" w16cid:durableId="502400448">
    <w:abstractNumId w:val="35"/>
  </w:num>
  <w:num w:numId="12" w16cid:durableId="842742605">
    <w:abstractNumId w:val="34"/>
  </w:num>
  <w:num w:numId="13" w16cid:durableId="1698894830">
    <w:abstractNumId w:val="39"/>
  </w:num>
  <w:num w:numId="14" w16cid:durableId="376124839">
    <w:abstractNumId w:val="33"/>
  </w:num>
  <w:num w:numId="15" w16cid:durableId="780035590">
    <w:abstractNumId w:val="37"/>
  </w:num>
  <w:num w:numId="16" w16cid:durableId="39476628">
    <w:abstractNumId w:val="13"/>
  </w:num>
  <w:num w:numId="17" w16cid:durableId="1183058471">
    <w:abstractNumId w:val="22"/>
  </w:num>
  <w:num w:numId="18" w16cid:durableId="690380305">
    <w:abstractNumId w:val="19"/>
  </w:num>
  <w:num w:numId="19" w16cid:durableId="522742634">
    <w:abstractNumId w:val="8"/>
  </w:num>
  <w:num w:numId="20" w16cid:durableId="2098285518">
    <w:abstractNumId w:val="31"/>
  </w:num>
  <w:num w:numId="21" w16cid:durableId="1731609257">
    <w:abstractNumId w:val="1"/>
  </w:num>
  <w:num w:numId="22" w16cid:durableId="761100132">
    <w:abstractNumId w:val="11"/>
  </w:num>
  <w:num w:numId="23" w16cid:durableId="1300647272">
    <w:abstractNumId w:val="23"/>
  </w:num>
  <w:num w:numId="24" w16cid:durableId="596407449">
    <w:abstractNumId w:val="17"/>
  </w:num>
  <w:num w:numId="25" w16cid:durableId="1919441629">
    <w:abstractNumId w:val="26"/>
  </w:num>
  <w:num w:numId="26" w16cid:durableId="1630353875">
    <w:abstractNumId w:val="25"/>
  </w:num>
  <w:num w:numId="27" w16cid:durableId="1891184821">
    <w:abstractNumId w:val="30"/>
  </w:num>
  <w:num w:numId="28" w16cid:durableId="385683548">
    <w:abstractNumId w:val="42"/>
  </w:num>
  <w:num w:numId="29" w16cid:durableId="1138376501">
    <w:abstractNumId w:val="14"/>
  </w:num>
  <w:num w:numId="30" w16cid:durableId="251672417">
    <w:abstractNumId w:val="38"/>
  </w:num>
  <w:num w:numId="31" w16cid:durableId="899369663">
    <w:abstractNumId w:val="24"/>
  </w:num>
  <w:num w:numId="32" w16cid:durableId="1854805673">
    <w:abstractNumId w:val="28"/>
  </w:num>
  <w:num w:numId="33" w16cid:durableId="1754475070">
    <w:abstractNumId w:val="36"/>
  </w:num>
  <w:num w:numId="34" w16cid:durableId="441613275">
    <w:abstractNumId w:val="15"/>
  </w:num>
  <w:num w:numId="35" w16cid:durableId="55127352">
    <w:abstractNumId w:val="0"/>
  </w:num>
  <w:num w:numId="36" w16cid:durableId="256408455">
    <w:abstractNumId w:val="10"/>
  </w:num>
  <w:num w:numId="37" w16cid:durableId="1274242503">
    <w:abstractNumId w:val="12"/>
  </w:num>
  <w:num w:numId="38" w16cid:durableId="1657032133">
    <w:abstractNumId w:val="7"/>
  </w:num>
  <w:num w:numId="39" w16cid:durableId="430784462">
    <w:abstractNumId w:val="2"/>
  </w:num>
  <w:num w:numId="40" w16cid:durableId="852377655">
    <w:abstractNumId w:val="5"/>
  </w:num>
  <w:num w:numId="41" w16cid:durableId="1024018238">
    <w:abstractNumId w:val="40"/>
  </w:num>
  <w:num w:numId="42" w16cid:durableId="1465658763">
    <w:abstractNumId w:val="29"/>
  </w:num>
  <w:num w:numId="43" w16cid:durableId="1413156896">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5319"/>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020"/>
    <w:rsid w:val="000967DA"/>
    <w:rsid w:val="000A0C92"/>
    <w:rsid w:val="000A0DCB"/>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B7D94"/>
    <w:rsid w:val="000C0230"/>
    <w:rsid w:val="000C0A39"/>
    <w:rsid w:val="000C2230"/>
    <w:rsid w:val="000C2CFE"/>
    <w:rsid w:val="000C3094"/>
    <w:rsid w:val="000C4CEC"/>
    <w:rsid w:val="000C5F8E"/>
    <w:rsid w:val="000C7C0C"/>
    <w:rsid w:val="000D0921"/>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0F7"/>
    <w:rsid w:val="000E7D5F"/>
    <w:rsid w:val="000F1597"/>
    <w:rsid w:val="000F1DB6"/>
    <w:rsid w:val="000F1DEC"/>
    <w:rsid w:val="000F3AEF"/>
    <w:rsid w:val="000F3F47"/>
    <w:rsid w:val="000F4E27"/>
    <w:rsid w:val="000F4FEF"/>
    <w:rsid w:val="000F6254"/>
    <w:rsid w:val="0010143A"/>
    <w:rsid w:val="00101A17"/>
    <w:rsid w:val="00101B05"/>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5A05"/>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5DD4"/>
    <w:rsid w:val="00176162"/>
    <w:rsid w:val="0017754C"/>
    <w:rsid w:val="0018073B"/>
    <w:rsid w:val="0018154A"/>
    <w:rsid w:val="00181AD6"/>
    <w:rsid w:val="0018212D"/>
    <w:rsid w:val="00183279"/>
    <w:rsid w:val="0018350D"/>
    <w:rsid w:val="001836DF"/>
    <w:rsid w:val="00185CC7"/>
    <w:rsid w:val="001866D8"/>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1ED2"/>
    <w:rsid w:val="001D3342"/>
    <w:rsid w:val="001D3534"/>
    <w:rsid w:val="001D3D49"/>
    <w:rsid w:val="001D552D"/>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4A9"/>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9F2"/>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493"/>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477D"/>
    <w:rsid w:val="00275F80"/>
    <w:rsid w:val="00281CAF"/>
    <w:rsid w:val="00282116"/>
    <w:rsid w:val="002837A9"/>
    <w:rsid w:val="0028444A"/>
    <w:rsid w:val="002850B9"/>
    <w:rsid w:val="0028619B"/>
    <w:rsid w:val="0028692E"/>
    <w:rsid w:val="00290DFA"/>
    <w:rsid w:val="00291FC2"/>
    <w:rsid w:val="00292708"/>
    <w:rsid w:val="00293FD6"/>
    <w:rsid w:val="00294211"/>
    <w:rsid w:val="00296228"/>
    <w:rsid w:val="00296796"/>
    <w:rsid w:val="002972D1"/>
    <w:rsid w:val="00297337"/>
    <w:rsid w:val="00297FF1"/>
    <w:rsid w:val="002A0795"/>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06DC6"/>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1323"/>
    <w:rsid w:val="00322175"/>
    <w:rsid w:val="00322AAB"/>
    <w:rsid w:val="003232E2"/>
    <w:rsid w:val="00323B45"/>
    <w:rsid w:val="00324724"/>
    <w:rsid w:val="0032523F"/>
    <w:rsid w:val="00325B6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13CC"/>
    <w:rsid w:val="00372221"/>
    <w:rsid w:val="00372320"/>
    <w:rsid w:val="003731C8"/>
    <w:rsid w:val="003760A3"/>
    <w:rsid w:val="0038066A"/>
    <w:rsid w:val="00381C4F"/>
    <w:rsid w:val="00381D71"/>
    <w:rsid w:val="003820AA"/>
    <w:rsid w:val="00383410"/>
    <w:rsid w:val="003834BB"/>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3B53"/>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4D7"/>
    <w:rsid w:val="003C0529"/>
    <w:rsid w:val="003C06AC"/>
    <w:rsid w:val="003C27D8"/>
    <w:rsid w:val="003C3D6E"/>
    <w:rsid w:val="003C447F"/>
    <w:rsid w:val="003C4665"/>
    <w:rsid w:val="003C56CD"/>
    <w:rsid w:val="003C5EB4"/>
    <w:rsid w:val="003D2588"/>
    <w:rsid w:val="003D3036"/>
    <w:rsid w:val="003D32DF"/>
    <w:rsid w:val="003D441A"/>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1D5A"/>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144F"/>
    <w:rsid w:val="004244B9"/>
    <w:rsid w:val="00424629"/>
    <w:rsid w:val="00426044"/>
    <w:rsid w:val="004265BF"/>
    <w:rsid w:val="00426A0C"/>
    <w:rsid w:val="00433473"/>
    <w:rsid w:val="004338B4"/>
    <w:rsid w:val="004344FB"/>
    <w:rsid w:val="00440BCD"/>
    <w:rsid w:val="00440F94"/>
    <w:rsid w:val="00443AE4"/>
    <w:rsid w:val="00443BE4"/>
    <w:rsid w:val="0044431C"/>
    <w:rsid w:val="004450EE"/>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3F0"/>
    <w:rsid w:val="004B25D1"/>
    <w:rsid w:val="004B4328"/>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6C5A"/>
    <w:rsid w:val="004E7A08"/>
    <w:rsid w:val="004F2552"/>
    <w:rsid w:val="004F3E6E"/>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5D8B"/>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66D"/>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2A3C"/>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05A0"/>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3E50"/>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4DE8"/>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5C6B"/>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28D"/>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437"/>
    <w:rsid w:val="0083263A"/>
    <w:rsid w:val="008339D0"/>
    <w:rsid w:val="00840711"/>
    <w:rsid w:val="00840B58"/>
    <w:rsid w:val="00841A57"/>
    <w:rsid w:val="00841EE4"/>
    <w:rsid w:val="00842153"/>
    <w:rsid w:val="0084418A"/>
    <w:rsid w:val="00844FC0"/>
    <w:rsid w:val="008457E3"/>
    <w:rsid w:val="008467A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292"/>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976"/>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2C0E"/>
    <w:rsid w:val="00973FCE"/>
    <w:rsid w:val="00974BCE"/>
    <w:rsid w:val="00977593"/>
    <w:rsid w:val="00977868"/>
    <w:rsid w:val="00980112"/>
    <w:rsid w:val="00981515"/>
    <w:rsid w:val="00982292"/>
    <w:rsid w:val="009825B4"/>
    <w:rsid w:val="00982A42"/>
    <w:rsid w:val="00982BB2"/>
    <w:rsid w:val="00984438"/>
    <w:rsid w:val="00984A56"/>
    <w:rsid w:val="0098540D"/>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39F5"/>
    <w:rsid w:val="009B5458"/>
    <w:rsid w:val="009B6003"/>
    <w:rsid w:val="009C0145"/>
    <w:rsid w:val="009C02BF"/>
    <w:rsid w:val="009C0667"/>
    <w:rsid w:val="009C10D6"/>
    <w:rsid w:val="009C1428"/>
    <w:rsid w:val="009C3EEC"/>
    <w:rsid w:val="009C7C19"/>
    <w:rsid w:val="009D048E"/>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94C"/>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35F71"/>
    <w:rsid w:val="00A40380"/>
    <w:rsid w:val="00A40AC4"/>
    <w:rsid w:val="00A4211B"/>
    <w:rsid w:val="00A42FEA"/>
    <w:rsid w:val="00A43090"/>
    <w:rsid w:val="00A43D84"/>
    <w:rsid w:val="00A44266"/>
    <w:rsid w:val="00A47164"/>
    <w:rsid w:val="00A47F70"/>
    <w:rsid w:val="00A51841"/>
    <w:rsid w:val="00A5595E"/>
    <w:rsid w:val="00A5684F"/>
    <w:rsid w:val="00A56EC0"/>
    <w:rsid w:val="00A57504"/>
    <w:rsid w:val="00A60AA1"/>
    <w:rsid w:val="00A613C9"/>
    <w:rsid w:val="00A614C8"/>
    <w:rsid w:val="00A62BAC"/>
    <w:rsid w:val="00A63523"/>
    <w:rsid w:val="00A64451"/>
    <w:rsid w:val="00A65920"/>
    <w:rsid w:val="00A6615D"/>
    <w:rsid w:val="00A661DE"/>
    <w:rsid w:val="00A676E4"/>
    <w:rsid w:val="00A67A07"/>
    <w:rsid w:val="00A71950"/>
    <w:rsid w:val="00A73E04"/>
    <w:rsid w:val="00A74B69"/>
    <w:rsid w:val="00A74DDE"/>
    <w:rsid w:val="00A75B1A"/>
    <w:rsid w:val="00A773B7"/>
    <w:rsid w:val="00A77C63"/>
    <w:rsid w:val="00A802E1"/>
    <w:rsid w:val="00A80A6E"/>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4D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0903"/>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64A"/>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BF0"/>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6784"/>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3B57"/>
    <w:rsid w:val="00BC6371"/>
    <w:rsid w:val="00BC6E24"/>
    <w:rsid w:val="00BD03A5"/>
    <w:rsid w:val="00BD198A"/>
    <w:rsid w:val="00BD1F7F"/>
    <w:rsid w:val="00BD216E"/>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0007"/>
    <w:rsid w:val="00C31AC7"/>
    <w:rsid w:val="00C31C56"/>
    <w:rsid w:val="00C32139"/>
    <w:rsid w:val="00C32BC1"/>
    <w:rsid w:val="00C34336"/>
    <w:rsid w:val="00C34451"/>
    <w:rsid w:val="00C3531D"/>
    <w:rsid w:val="00C35A4E"/>
    <w:rsid w:val="00C36887"/>
    <w:rsid w:val="00C36B91"/>
    <w:rsid w:val="00C4036E"/>
    <w:rsid w:val="00C40ADA"/>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12E0"/>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39C"/>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3F4E"/>
    <w:rsid w:val="00CB41E7"/>
    <w:rsid w:val="00CB5EEE"/>
    <w:rsid w:val="00CB69FB"/>
    <w:rsid w:val="00CB6A56"/>
    <w:rsid w:val="00CC18B4"/>
    <w:rsid w:val="00CC3C72"/>
    <w:rsid w:val="00CC5FA9"/>
    <w:rsid w:val="00CC6695"/>
    <w:rsid w:val="00CD0237"/>
    <w:rsid w:val="00CD103F"/>
    <w:rsid w:val="00CD17D9"/>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1F62"/>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9301B"/>
    <w:rsid w:val="00D93684"/>
    <w:rsid w:val="00D9760E"/>
    <w:rsid w:val="00DA172C"/>
    <w:rsid w:val="00DA1BC8"/>
    <w:rsid w:val="00DA203B"/>
    <w:rsid w:val="00DA2049"/>
    <w:rsid w:val="00DA272E"/>
    <w:rsid w:val="00DA39A4"/>
    <w:rsid w:val="00DA3A98"/>
    <w:rsid w:val="00DA42B3"/>
    <w:rsid w:val="00DA4877"/>
    <w:rsid w:val="00DA58D2"/>
    <w:rsid w:val="00DA7CD4"/>
    <w:rsid w:val="00DB0C63"/>
    <w:rsid w:val="00DB1288"/>
    <w:rsid w:val="00DB263A"/>
    <w:rsid w:val="00DB2A76"/>
    <w:rsid w:val="00DB3200"/>
    <w:rsid w:val="00DB3F44"/>
    <w:rsid w:val="00DB41A7"/>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16B"/>
    <w:rsid w:val="00E0084F"/>
    <w:rsid w:val="00E00AA6"/>
    <w:rsid w:val="00E00CF7"/>
    <w:rsid w:val="00E0394D"/>
    <w:rsid w:val="00E0425D"/>
    <w:rsid w:val="00E05BA3"/>
    <w:rsid w:val="00E0647D"/>
    <w:rsid w:val="00E06B9F"/>
    <w:rsid w:val="00E07481"/>
    <w:rsid w:val="00E10789"/>
    <w:rsid w:val="00E10859"/>
    <w:rsid w:val="00E1113D"/>
    <w:rsid w:val="00E121CF"/>
    <w:rsid w:val="00E12753"/>
    <w:rsid w:val="00E1362C"/>
    <w:rsid w:val="00E151FB"/>
    <w:rsid w:val="00E16149"/>
    <w:rsid w:val="00E1632B"/>
    <w:rsid w:val="00E2024A"/>
    <w:rsid w:val="00E22A8D"/>
    <w:rsid w:val="00E22A91"/>
    <w:rsid w:val="00E247CF"/>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1220"/>
    <w:rsid w:val="00F324A1"/>
    <w:rsid w:val="00F335A0"/>
    <w:rsid w:val="00F356F5"/>
    <w:rsid w:val="00F35D2A"/>
    <w:rsid w:val="00F362B7"/>
    <w:rsid w:val="00F366BE"/>
    <w:rsid w:val="00F36B89"/>
    <w:rsid w:val="00F37C13"/>
    <w:rsid w:val="00F40639"/>
    <w:rsid w:val="00F42637"/>
    <w:rsid w:val="00F4338A"/>
    <w:rsid w:val="00F43419"/>
    <w:rsid w:val="00F43E15"/>
    <w:rsid w:val="00F43E2C"/>
    <w:rsid w:val="00F44033"/>
    <w:rsid w:val="00F4445B"/>
    <w:rsid w:val="00F44533"/>
    <w:rsid w:val="00F445BC"/>
    <w:rsid w:val="00F445E6"/>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47DB"/>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9FC"/>
    <w:rsid w:val="00F76C7C"/>
    <w:rsid w:val="00F7740C"/>
    <w:rsid w:val="00F776B0"/>
    <w:rsid w:val="00F7794A"/>
    <w:rsid w:val="00F80279"/>
    <w:rsid w:val="00F80F18"/>
    <w:rsid w:val="00F85EBB"/>
    <w:rsid w:val="00F8700D"/>
    <w:rsid w:val="00F872F4"/>
    <w:rsid w:val="00F9020D"/>
    <w:rsid w:val="00F90FB1"/>
    <w:rsid w:val="00F911BF"/>
    <w:rsid w:val="00F91E89"/>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0973"/>
    <w:rsid w:val="00FC0D0A"/>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2B4"/>
    <w:rsid w:val="00FF0486"/>
    <w:rsid w:val="00FF15A5"/>
    <w:rsid w:val="00FF25F3"/>
    <w:rsid w:val="00FF3F5E"/>
    <w:rsid w:val="00FF4809"/>
    <w:rsid w:val="00FF60B0"/>
    <w:rsid w:val="00FF6485"/>
    <w:rsid w:val="00FF7DF7"/>
    <w:rsid w:val="01346145"/>
    <w:rsid w:val="014957DF"/>
    <w:rsid w:val="02689C10"/>
    <w:rsid w:val="036F35E1"/>
    <w:rsid w:val="042234F1"/>
    <w:rsid w:val="0491F267"/>
    <w:rsid w:val="05925DE9"/>
    <w:rsid w:val="05BF6B35"/>
    <w:rsid w:val="065C9AF7"/>
    <w:rsid w:val="06B29446"/>
    <w:rsid w:val="07941271"/>
    <w:rsid w:val="0853E172"/>
    <w:rsid w:val="08F9E8F5"/>
    <w:rsid w:val="0998305F"/>
    <w:rsid w:val="0F1EC123"/>
    <w:rsid w:val="112C32BC"/>
    <w:rsid w:val="11365520"/>
    <w:rsid w:val="1171757F"/>
    <w:rsid w:val="139695B1"/>
    <w:rsid w:val="152D62D1"/>
    <w:rsid w:val="155ECBE2"/>
    <w:rsid w:val="167DF5A3"/>
    <w:rsid w:val="169B6EC7"/>
    <w:rsid w:val="1832EDB9"/>
    <w:rsid w:val="18A63299"/>
    <w:rsid w:val="18D91DE0"/>
    <w:rsid w:val="18E175AE"/>
    <w:rsid w:val="198C1420"/>
    <w:rsid w:val="1A6EE903"/>
    <w:rsid w:val="1B3CDFEC"/>
    <w:rsid w:val="1B653949"/>
    <w:rsid w:val="1D1451D4"/>
    <w:rsid w:val="1D2F9244"/>
    <w:rsid w:val="1D9CF53B"/>
    <w:rsid w:val="1E32CCD5"/>
    <w:rsid w:val="1E606C36"/>
    <w:rsid w:val="1FD9331F"/>
    <w:rsid w:val="20708FDE"/>
    <w:rsid w:val="20CC97D5"/>
    <w:rsid w:val="2437318D"/>
    <w:rsid w:val="25833B85"/>
    <w:rsid w:val="259B5B95"/>
    <w:rsid w:val="25E6A9C7"/>
    <w:rsid w:val="264B2E2D"/>
    <w:rsid w:val="274B3067"/>
    <w:rsid w:val="2777BC3A"/>
    <w:rsid w:val="28352566"/>
    <w:rsid w:val="2907BAE3"/>
    <w:rsid w:val="29215AD2"/>
    <w:rsid w:val="292C8B2F"/>
    <w:rsid w:val="2B6554F8"/>
    <w:rsid w:val="2C206773"/>
    <w:rsid w:val="2C91551E"/>
    <w:rsid w:val="2DA8EBEE"/>
    <w:rsid w:val="2DDD6B3D"/>
    <w:rsid w:val="2F51C20F"/>
    <w:rsid w:val="3266A507"/>
    <w:rsid w:val="3347CCC7"/>
    <w:rsid w:val="341512A7"/>
    <w:rsid w:val="34428A37"/>
    <w:rsid w:val="35039F9B"/>
    <w:rsid w:val="37103855"/>
    <w:rsid w:val="39B89E3C"/>
    <w:rsid w:val="39FFA97D"/>
    <w:rsid w:val="3B050E0C"/>
    <w:rsid w:val="3B496078"/>
    <w:rsid w:val="3D759D9F"/>
    <w:rsid w:val="3E428D6C"/>
    <w:rsid w:val="3E435094"/>
    <w:rsid w:val="40150EA7"/>
    <w:rsid w:val="4034B25B"/>
    <w:rsid w:val="4077F61F"/>
    <w:rsid w:val="421F0FC1"/>
    <w:rsid w:val="433FECA4"/>
    <w:rsid w:val="43D41637"/>
    <w:rsid w:val="45AA3286"/>
    <w:rsid w:val="45B1820C"/>
    <w:rsid w:val="4773CF62"/>
    <w:rsid w:val="4955D0D2"/>
    <w:rsid w:val="4A921E8A"/>
    <w:rsid w:val="4D258E5A"/>
    <w:rsid w:val="4DAB167B"/>
    <w:rsid w:val="4EAC4626"/>
    <w:rsid w:val="4F9356D3"/>
    <w:rsid w:val="5022C430"/>
    <w:rsid w:val="5048BBDE"/>
    <w:rsid w:val="50E1BE07"/>
    <w:rsid w:val="5133CC19"/>
    <w:rsid w:val="52474F54"/>
    <w:rsid w:val="525FF877"/>
    <w:rsid w:val="52822E1D"/>
    <w:rsid w:val="52AC6570"/>
    <w:rsid w:val="53977953"/>
    <w:rsid w:val="53AD4AE3"/>
    <w:rsid w:val="54EC90DB"/>
    <w:rsid w:val="59B1F7E3"/>
    <w:rsid w:val="59B27D38"/>
    <w:rsid w:val="5D2BB76D"/>
    <w:rsid w:val="5E983ADD"/>
    <w:rsid w:val="5EB7A79C"/>
    <w:rsid w:val="5F886134"/>
    <w:rsid w:val="627E8278"/>
    <w:rsid w:val="636667F3"/>
    <w:rsid w:val="637A2CA0"/>
    <w:rsid w:val="640357A8"/>
    <w:rsid w:val="644AA281"/>
    <w:rsid w:val="6450F973"/>
    <w:rsid w:val="64A278EE"/>
    <w:rsid w:val="67398ADD"/>
    <w:rsid w:val="6742256C"/>
    <w:rsid w:val="676C67C6"/>
    <w:rsid w:val="69505577"/>
    <w:rsid w:val="6AD5B68A"/>
    <w:rsid w:val="6AFB0DEE"/>
    <w:rsid w:val="6BEFE6FC"/>
    <w:rsid w:val="6C1942C2"/>
    <w:rsid w:val="6C2A09FE"/>
    <w:rsid w:val="6C598500"/>
    <w:rsid w:val="6C813396"/>
    <w:rsid w:val="6CA6288B"/>
    <w:rsid w:val="6D3453CA"/>
    <w:rsid w:val="6DD46078"/>
    <w:rsid w:val="6DDF170C"/>
    <w:rsid w:val="6E5BFBFD"/>
    <w:rsid w:val="6E876260"/>
    <w:rsid w:val="6FDC3869"/>
    <w:rsid w:val="6FE10E8F"/>
    <w:rsid w:val="6FF60D7E"/>
    <w:rsid w:val="70FD6C38"/>
    <w:rsid w:val="71BB2A96"/>
    <w:rsid w:val="73EBECB7"/>
    <w:rsid w:val="7476AC6B"/>
    <w:rsid w:val="750CA053"/>
    <w:rsid w:val="75902D25"/>
    <w:rsid w:val="762F246F"/>
    <w:rsid w:val="7685CFF3"/>
    <w:rsid w:val="7717629F"/>
    <w:rsid w:val="777A351B"/>
    <w:rsid w:val="779DE145"/>
    <w:rsid w:val="77C61A35"/>
    <w:rsid w:val="79F22210"/>
    <w:rsid w:val="7A05B6A7"/>
    <w:rsid w:val="7A19D160"/>
    <w:rsid w:val="7A742552"/>
    <w:rsid w:val="7A85E183"/>
    <w:rsid w:val="7AC27A78"/>
    <w:rsid w:val="7B82E29D"/>
    <w:rsid w:val="7BA3BED1"/>
    <w:rsid w:val="7C1CC54F"/>
    <w:rsid w:val="7E882821"/>
    <w:rsid w:val="7FB50326"/>
    <w:rsid w:val="7FB52E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1B0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101B0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01B05"/>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0"/>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0">
    <w:name w:val="Normal0"/>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xfluidplugincopy">
    <w:name w:val="x_fluidplugincopy"/>
    <w:rsid w:val="0028692E"/>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DF102A99-86DF-41BD-9441-6AB7356DA47E}">
  <ds:schemaRefs>
    <ds:schemaRef ds:uri="http://schemas.openxmlformats.org/officeDocument/2006/bibliography"/>
  </ds:schemaRefs>
</ds:datastoreItem>
</file>

<file path=customXml/itemProps4.xml><?xml version="1.0" encoding="utf-8"?>
<ds:datastoreItem xmlns:ds="http://schemas.openxmlformats.org/officeDocument/2006/customXml" ds:itemID="{5772E46B-AB49-40A6-BED6-D06191F41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5128</Words>
  <Characters>30260</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2024-08-28T09:34:00Z</cp:lastPrinted>
  <dcterms:created xsi:type="dcterms:W3CDTF">2024-08-28T09:36:00Z</dcterms:created>
  <dcterms:modified xsi:type="dcterms:W3CDTF">2024-08-28T09:36:00Z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