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1D599" w14:textId="2C4B998C" w:rsidR="006D12CF" w:rsidRPr="00E27062" w:rsidRDefault="006370A2" w:rsidP="00744BB1">
      <w:pPr>
        <w:pStyle w:val="slo1text"/>
        <w:tabs>
          <w:tab w:val="left" w:pos="708"/>
        </w:tabs>
        <w:rPr>
          <w:rFonts w:cs="Arial"/>
          <w:b/>
          <w:szCs w:val="24"/>
        </w:rPr>
      </w:pPr>
      <w:r w:rsidRPr="00E27062">
        <w:rPr>
          <w:rFonts w:cs="Arial"/>
          <w:b/>
          <w:bCs/>
        </w:rPr>
        <w:t>D</w:t>
      </w:r>
      <w:r w:rsidR="006D12CF" w:rsidRPr="00E27062">
        <w:rPr>
          <w:rFonts w:cs="Arial"/>
          <w:b/>
          <w:bCs/>
        </w:rPr>
        <w:t>ůvodová zpráva:</w:t>
      </w:r>
    </w:p>
    <w:p w14:paraId="59180338" w14:textId="77777777" w:rsidR="00A42487" w:rsidRPr="00E27062" w:rsidRDefault="00A42487" w:rsidP="136E5AA3">
      <w:pPr>
        <w:pStyle w:val="slo1text"/>
        <w:tabs>
          <w:tab w:val="left" w:pos="708"/>
        </w:tabs>
        <w:rPr>
          <w:rFonts w:cs="Arial"/>
          <w:b/>
          <w:bCs/>
          <w:szCs w:val="24"/>
        </w:rPr>
      </w:pPr>
    </w:p>
    <w:p w14:paraId="17E0ABEE" w14:textId="0B586499" w:rsidR="000E3997" w:rsidRPr="00E27062" w:rsidRDefault="000E3997" w:rsidP="136E5AA3">
      <w:pPr>
        <w:pStyle w:val="slo1text"/>
        <w:tabs>
          <w:tab w:val="left" w:pos="708"/>
        </w:tabs>
        <w:rPr>
          <w:rFonts w:cs="Arial"/>
          <w:b/>
          <w:bCs/>
          <w:szCs w:val="24"/>
        </w:rPr>
      </w:pPr>
      <w:r w:rsidRPr="00E27062">
        <w:rPr>
          <w:rFonts w:cs="Arial"/>
          <w:b/>
          <w:bCs/>
          <w:szCs w:val="24"/>
        </w:rPr>
        <w:t xml:space="preserve">k návrhu usnesení bod </w:t>
      </w:r>
      <w:r w:rsidR="32E376AC" w:rsidRPr="00E27062">
        <w:rPr>
          <w:rFonts w:cs="Arial"/>
          <w:b/>
          <w:bCs/>
          <w:szCs w:val="24"/>
        </w:rPr>
        <w:t>1</w:t>
      </w:r>
      <w:r w:rsidRPr="00E27062">
        <w:rPr>
          <w:rFonts w:cs="Arial"/>
          <w:b/>
          <w:bCs/>
          <w:szCs w:val="24"/>
        </w:rPr>
        <w:t xml:space="preserve">. </w:t>
      </w:r>
    </w:p>
    <w:p w14:paraId="635F98B1" w14:textId="0B110C01" w:rsidR="00586E26" w:rsidRPr="00E27062" w:rsidRDefault="00772634" w:rsidP="00586E26">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E27062">
        <w:rPr>
          <w:rFonts w:ascii="Arial" w:eastAsia="Times New Roman" w:hAnsi="Arial" w:cs="Arial"/>
          <w:b/>
          <w:sz w:val="24"/>
          <w:szCs w:val="24"/>
        </w:rPr>
        <w:t>S</w:t>
      </w:r>
      <w:r w:rsidR="00586E26" w:rsidRPr="00E27062">
        <w:rPr>
          <w:rFonts w:ascii="Arial" w:eastAsia="Times New Roman" w:hAnsi="Arial" w:cs="Arial"/>
          <w:b/>
          <w:sz w:val="24"/>
          <w:szCs w:val="24"/>
        </w:rPr>
        <w:t>ouhlas Olomouckého kraje jako dárce nemovitostí v areálu šumperské nemocnice s převodem některých nemovitostí z vlastnictví města Šumperka do vlastnictví třetí osoby.</w:t>
      </w:r>
    </w:p>
    <w:p w14:paraId="6571AA1F" w14:textId="77777777" w:rsidR="00586E26" w:rsidRPr="00E27062" w:rsidRDefault="00586E26" w:rsidP="00586E26">
      <w:pPr>
        <w:widowControl w:val="0"/>
        <w:spacing w:after="120" w:line="240" w:lineRule="auto"/>
        <w:jc w:val="both"/>
        <w:rPr>
          <w:rFonts w:ascii="Arial" w:eastAsia="Times New Roman" w:hAnsi="Arial" w:cs="Arial"/>
          <w:bCs/>
          <w:sz w:val="24"/>
          <w:szCs w:val="24"/>
        </w:rPr>
      </w:pPr>
      <w:r w:rsidRPr="00E27062">
        <w:rPr>
          <w:rFonts w:ascii="Arial" w:eastAsia="Times New Roman" w:hAnsi="Arial" w:cs="Arial"/>
          <w:bCs/>
          <w:sz w:val="24"/>
          <w:szCs w:val="24"/>
        </w:rPr>
        <w:t xml:space="preserve">Zastupitelstvo Olomouckého kraje svým usnesením ze dne 23. 9. 2005 rozhodlo o zrušení </w:t>
      </w:r>
      <w:r w:rsidRPr="00E27062">
        <w:rPr>
          <w:rFonts w:ascii="Arial" w:hAnsi="Arial" w:cs="Arial"/>
          <w:sz w:val="24"/>
          <w:szCs w:val="24"/>
        </w:rPr>
        <w:t>Nemocnice s poliklinikou Šumperk, příspěvkové organizace ke dni 26. 9. 2005.</w:t>
      </w:r>
    </w:p>
    <w:p w14:paraId="549866B7" w14:textId="77777777" w:rsidR="00586E26" w:rsidRPr="00E27062" w:rsidRDefault="00586E26" w:rsidP="00586E26">
      <w:pPr>
        <w:widowControl w:val="0"/>
        <w:spacing w:after="120" w:line="240" w:lineRule="auto"/>
        <w:jc w:val="both"/>
        <w:rPr>
          <w:rFonts w:ascii="Arial" w:eastAsia="Times New Roman" w:hAnsi="Arial" w:cs="Arial"/>
          <w:bCs/>
          <w:sz w:val="24"/>
          <w:szCs w:val="24"/>
        </w:rPr>
      </w:pPr>
      <w:r w:rsidRPr="00E27062">
        <w:rPr>
          <w:rFonts w:ascii="Arial" w:eastAsia="Times New Roman" w:hAnsi="Arial" w:cs="Arial"/>
          <w:sz w:val="24"/>
          <w:szCs w:val="24"/>
        </w:rPr>
        <w:t xml:space="preserve">Ve vazbě na rozhodnutí orgánů Olomouckého kraje zrušit tuto </w:t>
      </w:r>
      <w:r w:rsidRPr="00E27062">
        <w:rPr>
          <w:rFonts w:ascii="Arial" w:hAnsi="Arial" w:cs="Arial"/>
          <w:sz w:val="24"/>
          <w:szCs w:val="24"/>
        </w:rPr>
        <w:t xml:space="preserve">příspěvkovou organizaci Zastupitelstvo Olomouckého kraje svým usnesením č. UZ/6/38/2005 ze dne 23. 9. 2005 rovněž schválilo </w:t>
      </w:r>
      <w:r w:rsidRPr="00E27062">
        <w:rPr>
          <w:rFonts w:ascii="Arial" w:eastAsia="Times New Roman" w:hAnsi="Arial" w:cs="Arial"/>
          <w:bCs/>
          <w:sz w:val="24"/>
          <w:szCs w:val="24"/>
        </w:rPr>
        <w:t>bezúplatný převod nemovitostí v areálu šumperské nemocnice z vlastnictví Olomouckého kraje do vlastnictví města Šumperka.</w:t>
      </w:r>
    </w:p>
    <w:p w14:paraId="75A95331" w14:textId="10DDBC92" w:rsidR="00586E26" w:rsidRPr="00E27062" w:rsidRDefault="00586E26" w:rsidP="00586E26">
      <w:pPr>
        <w:widowControl w:val="0"/>
        <w:spacing w:after="120" w:line="240" w:lineRule="auto"/>
        <w:jc w:val="both"/>
        <w:rPr>
          <w:rStyle w:val="ZkladntextCharChar4"/>
          <w:rFonts w:cs="Arial"/>
        </w:rPr>
      </w:pPr>
      <w:r w:rsidRPr="00E27062">
        <w:rPr>
          <w:rFonts w:ascii="Arial" w:eastAsia="Times New Roman" w:hAnsi="Arial" w:cs="Arial"/>
          <w:sz w:val="24"/>
          <w:szCs w:val="24"/>
        </w:rPr>
        <w:t xml:space="preserve">Konkrétně se jednalo o </w:t>
      </w:r>
      <w:r w:rsidRPr="00E27062">
        <w:rPr>
          <w:rStyle w:val="ZkladntextCharChar4"/>
          <w:rFonts w:cs="Arial"/>
        </w:rPr>
        <w:t xml:space="preserve">bezúplatný převod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1769/1,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1769/2, budovy technické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2508/1,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2508/2,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5384,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5471,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5529,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5530,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5531,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5595,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5596, budovy občanské vybavenosti bez č.p. na pozemku </w:t>
      </w:r>
      <w:proofErr w:type="spellStart"/>
      <w:r w:rsidRPr="00E27062">
        <w:rPr>
          <w:rStyle w:val="ZkladntextCharChar4"/>
          <w:rFonts w:cs="Arial"/>
        </w:rPr>
        <w:t>parc</w:t>
      </w:r>
      <w:proofErr w:type="spellEnd"/>
      <w:r w:rsidRPr="00E27062">
        <w:rPr>
          <w:rStyle w:val="ZkladntextCharChar4"/>
          <w:rFonts w:cs="Arial"/>
        </w:rPr>
        <w:t xml:space="preserve">. č. st. 5597, pozemků  </w:t>
      </w:r>
      <w:proofErr w:type="spellStart"/>
      <w:r w:rsidRPr="00E27062">
        <w:rPr>
          <w:rStyle w:val="ZkladntextCharChar4"/>
          <w:rFonts w:cs="Arial"/>
        </w:rPr>
        <w:t>parc</w:t>
      </w:r>
      <w:proofErr w:type="spellEnd"/>
      <w:r w:rsidRPr="00E27062">
        <w:rPr>
          <w:rStyle w:val="ZkladntextCharChar4"/>
          <w:rFonts w:cs="Arial"/>
        </w:rPr>
        <w:t xml:space="preserve">. č. st. 5457, </w:t>
      </w:r>
      <w:proofErr w:type="spellStart"/>
      <w:r w:rsidRPr="00E27062">
        <w:rPr>
          <w:rStyle w:val="ZkladntextCharChar4"/>
          <w:rFonts w:cs="Arial"/>
        </w:rPr>
        <w:t>parc</w:t>
      </w:r>
      <w:proofErr w:type="spellEnd"/>
      <w:r w:rsidRPr="00E27062">
        <w:rPr>
          <w:rStyle w:val="ZkladntextCharChar4"/>
          <w:rFonts w:cs="Arial"/>
        </w:rPr>
        <w:t xml:space="preserve">. č. st. 5595, </w:t>
      </w:r>
      <w:proofErr w:type="spellStart"/>
      <w:r w:rsidRPr="00E27062">
        <w:rPr>
          <w:rStyle w:val="ZkladntextCharChar4"/>
          <w:rFonts w:cs="Arial"/>
        </w:rPr>
        <w:t>parc</w:t>
      </w:r>
      <w:proofErr w:type="spellEnd"/>
      <w:r w:rsidRPr="00E27062">
        <w:rPr>
          <w:rStyle w:val="ZkladntextCharChar4"/>
          <w:rFonts w:cs="Arial"/>
        </w:rPr>
        <w:t xml:space="preserve">. č. st. 5597, </w:t>
      </w:r>
      <w:proofErr w:type="spellStart"/>
      <w:r w:rsidRPr="00E27062">
        <w:rPr>
          <w:rStyle w:val="ZkladntextCharChar4"/>
          <w:rFonts w:cs="Arial"/>
        </w:rPr>
        <w:t>parc</w:t>
      </w:r>
      <w:proofErr w:type="spellEnd"/>
      <w:r w:rsidRPr="00E27062">
        <w:rPr>
          <w:rStyle w:val="ZkladntextCharChar4"/>
          <w:rFonts w:cs="Arial"/>
        </w:rPr>
        <w:t xml:space="preserve">. č. 569/11, </w:t>
      </w:r>
      <w:proofErr w:type="spellStart"/>
      <w:r w:rsidRPr="00E27062">
        <w:rPr>
          <w:rStyle w:val="ZkladntextCharChar4"/>
          <w:rFonts w:cs="Arial"/>
        </w:rPr>
        <w:t>parc</w:t>
      </w:r>
      <w:proofErr w:type="spellEnd"/>
      <w:r w:rsidRPr="00E27062">
        <w:rPr>
          <w:rStyle w:val="ZkladntextCharChar4"/>
          <w:rFonts w:cs="Arial"/>
        </w:rPr>
        <w:t xml:space="preserve">. č. 569/12, </w:t>
      </w:r>
      <w:proofErr w:type="spellStart"/>
      <w:r w:rsidRPr="00E27062">
        <w:rPr>
          <w:rStyle w:val="ZkladntextCharChar4"/>
          <w:rFonts w:cs="Arial"/>
        </w:rPr>
        <w:t>parc</w:t>
      </w:r>
      <w:proofErr w:type="spellEnd"/>
      <w:r w:rsidRPr="00E27062">
        <w:rPr>
          <w:rStyle w:val="ZkladntextCharChar4"/>
          <w:rFonts w:cs="Arial"/>
        </w:rPr>
        <w:t xml:space="preserve">. č. 578/6, </w:t>
      </w:r>
      <w:proofErr w:type="spellStart"/>
      <w:r w:rsidRPr="00E27062">
        <w:rPr>
          <w:rStyle w:val="ZkladntextCharChar4"/>
          <w:rFonts w:cs="Arial"/>
        </w:rPr>
        <w:t>parc</w:t>
      </w:r>
      <w:proofErr w:type="spellEnd"/>
      <w:r w:rsidRPr="00E27062">
        <w:rPr>
          <w:rStyle w:val="ZkladntextCharChar4"/>
          <w:rFonts w:cs="Arial"/>
        </w:rPr>
        <w:t xml:space="preserve">. č. 578/8, </w:t>
      </w:r>
      <w:proofErr w:type="spellStart"/>
      <w:r w:rsidRPr="00E27062">
        <w:rPr>
          <w:rStyle w:val="ZkladntextCharChar4"/>
          <w:rFonts w:cs="Arial"/>
        </w:rPr>
        <w:t>parc</w:t>
      </w:r>
      <w:proofErr w:type="spellEnd"/>
      <w:r w:rsidRPr="00E27062">
        <w:rPr>
          <w:rStyle w:val="ZkladntextCharChar4"/>
          <w:rFonts w:cs="Arial"/>
        </w:rPr>
        <w:t xml:space="preserve">. č. 578/11 a </w:t>
      </w:r>
      <w:proofErr w:type="spellStart"/>
      <w:r w:rsidRPr="00E27062">
        <w:rPr>
          <w:rStyle w:val="ZkladntextCharChar4"/>
          <w:rFonts w:cs="Arial"/>
        </w:rPr>
        <w:t>parc</w:t>
      </w:r>
      <w:proofErr w:type="spellEnd"/>
      <w:r w:rsidRPr="00E27062">
        <w:rPr>
          <w:rStyle w:val="ZkladntextCharChar4"/>
          <w:rFonts w:cs="Arial"/>
        </w:rPr>
        <w:t xml:space="preserve">. č. 2981/1 (před obnovou katastrálního operátu pozemek ve zjednodušené evidenci – parcela původ pozemkový katastr </w:t>
      </w:r>
      <w:proofErr w:type="spellStart"/>
      <w:r w:rsidRPr="00E27062">
        <w:rPr>
          <w:rStyle w:val="ZkladntextCharChar4"/>
          <w:rFonts w:cs="Arial"/>
        </w:rPr>
        <w:t>parc</w:t>
      </w:r>
      <w:proofErr w:type="spellEnd"/>
      <w:r w:rsidRPr="00E27062">
        <w:rPr>
          <w:rStyle w:val="ZkladntextCharChar4"/>
          <w:rFonts w:cs="Arial"/>
        </w:rPr>
        <w:t xml:space="preserve">. č. 576/1 v </w:t>
      </w:r>
      <w:proofErr w:type="spellStart"/>
      <w:r w:rsidRPr="00E27062">
        <w:rPr>
          <w:rStyle w:val="ZkladntextCharChar4"/>
          <w:rFonts w:cs="Arial"/>
        </w:rPr>
        <w:t>k.ú</w:t>
      </w:r>
      <w:proofErr w:type="spellEnd"/>
      <w:r w:rsidRPr="00E27062">
        <w:rPr>
          <w:rStyle w:val="ZkladntextCharChar4"/>
          <w:rFonts w:cs="Arial"/>
        </w:rPr>
        <w:t xml:space="preserve">. Šumperk), vše v </w:t>
      </w:r>
      <w:proofErr w:type="spellStart"/>
      <w:r w:rsidRPr="00E27062">
        <w:rPr>
          <w:rStyle w:val="ZkladntextCharChar4"/>
          <w:rFonts w:cs="Arial"/>
        </w:rPr>
        <w:t>k.ú</w:t>
      </w:r>
      <w:proofErr w:type="spellEnd"/>
      <w:r w:rsidRPr="00E27062">
        <w:rPr>
          <w:rStyle w:val="ZkladntextCharChar4"/>
          <w:rFonts w:cs="Arial"/>
        </w:rPr>
        <w:t xml:space="preserve">. Šumperk, obec Šumperk, </w:t>
      </w:r>
      <w:r w:rsidRPr="00E27062">
        <w:rPr>
          <w:rStyle w:val="ZkladntextCharChar4"/>
          <w:rFonts w:cs="Arial"/>
          <w:u w:val="single"/>
        </w:rPr>
        <w:t xml:space="preserve">z vlastnictví Olomouckého kraje do vlastnictví města Šumperka </w:t>
      </w:r>
      <w:r w:rsidRPr="00E27062">
        <w:rPr>
          <w:rStyle w:val="ZkladntextCharChar4"/>
          <w:rFonts w:cs="Arial"/>
          <w:b/>
          <w:u w:val="single"/>
        </w:rPr>
        <w:t>za podmínek</w:t>
      </w:r>
      <w:r w:rsidRPr="00E27062">
        <w:rPr>
          <w:rStyle w:val="ZkladntextCharChar4"/>
          <w:rFonts w:cs="Arial"/>
          <w:u w:val="single"/>
        </w:rPr>
        <w:t>, že se nabyvatel zaváže zajistit v předmětných nemovitostech provoz lůžkového zdravotnického zařízení přístupného široké veřejnosti (nemocnice okresního typu) v rozsahu ke dni převodu předmětných nemovitostí minimálně 20 let, přičemž případná změna účelu užívání převáděných nemovitostí nebo změna druhu a rozsahu zdravotní péče je možná pouze se souhlasem Olomouckého kraje, a dále</w:t>
      </w:r>
      <w:r w:rsidRPr="00E27062">
        <w:rPr>
          <w:rStyle w:val="ZkladntextCharChar4"/>
          <w:rFonts w:cs="Arial"/>
          <w:b/>
          <w:u w:val="single"/>
        </w:rPr>
        <w:t xml:space="preserve"> že se nabyvatel zaváže po dobu minimálně 20 let nepřevést předmětné nemovitosti do vlastnictví třetí osoby bez souhlasu Olomouckého kraje. V případě porušení některé z uvedených povinností je Olomoucký kraj oprávněn od darovací smlouvy odstoupit</w:t>
      </w:r>
      <w:r w:rsidRPr="00E27062">
        <w:rPr>
          <w:rStyle w:val="ZkladntextCharChar4"/>
          <w:rFonts w:cs="Arial"/>
          <w:b/>
        </w:rPr>
        <w:t>.</w:t>
      </w:r>
      <w:r w:rsidRPr="00E27062">
        <w:rPr>
          <w:rStyle w:val="ZkladntextCharChar4"/>
          <w:rFonts w:cs="Arial"/>
        </w:rPr>
        <w:t xml:space="preserve"> Nabyvatel uhradí veškeré náklady spojené s převodem vlastnického práva včetně správního poplatku k návrhu na vklad vlastnického práva do katastru nemovitostí.</w:t>
      </w:r>
    </w:p>
    <w:p w14:paraId="7BE98166" w14:textId="77777777" w:rsidR="00586E26" w:rsidRPr="00E27062" w:rsidRDefault="00586E26" w:rsidP="00586E26">
      <w:pPr>
        <w:widowControl w:val="0"/>
        <w:spacing w:after="120" w:line="240" w:lineRule="auto"/>
        <w:jc w:val="both"/>
        <w:rPr>
          <w:rStyle w:val="ZkladntextCharChar4"/>
          <w:rFonts w:cs="Arial"/>
          <w:bCs w:val="0"/>
          <w:u w:val="single"/>
        </w:rPr>
      </w:pPr>
      <w:r w:rsidRPr="00E27062">
        <w:rPr>
          <w:rStyle w:val="ZkladntextCharChar4"/>
          <w:rFonts w:cs="Arial"/>
          <w:u w:val="single"/>
        </w:rPr>
        <w:t xml:space="preserve">Darovací smlouva </w:t>
      </w:r>
      <w:r w:rsidRPr="00E27062">
        <w:rPr>
          <w:rFonts w:ascii="Arial" w:eastAsia="Times New Roman" w:hAnsi="Arial" w:cs="Arial"/>
          <w:sz w:val="24"/>
          <w:szCs w:val="24"/>
          <w:u w:val="single"/>
        </w:rPr>
        <w:t>č. OMP/D/190/2005/DM, KUOK/815/04/OMP/843</w:t>
      </w:r>
      <w:r w:rsidRPr="00E27062">
        <w:rPr>
          <w:rFonts w:ascii="Arial" w:eastAsia="Times New Roman" w:hAnsi="Arial" w:cs="Arial"/>
          <w:b/>
          <w:sz w:val="24"/>
          <w:szCs w:val="24"/>
          <w:u w:val="single"/>
        </w:rPr>
        <w:t xml:space="preserve"> </w:t>
      </w:r>
      <w:r w:rsidRPr="00E27062">
        <w:rPr>
          <w:rFonts w:ascii="Arial" w:eastAsia="Times New Roman" w:hAnsi="Arial" w:cs="Arial"/>
          <w:bCs/>
          <w:sz w:val="24"/>
          <w:szCs w:val="24"/>
          <w:u w:val="single"/>
        </w:rPr>
        <w:t>n</w:t>
      </w:r>
      <w:r w:rsidRPr="00E27062">
        <w:rPr>
          <w:rStyle w:val="ZkladntextCharChar4"/>
          <w:rFonts w:cs="Arial"/>
          <w:u w:val="single"/>
        </w:rPr>
        <w:t xml:space="preserve">a bezúplatný převod předmětných nemovitostí </w:t>
      </w:r>
      <w:r w:rsidRPr="00E27062">
        <w:rPr>
          <w:rFonts w:ascii="Arial" w:eastAsia="Times New Roman" w:hAnsi="Arial" w:cs="Arial"/>
          <w:bCs/>
          <w:sz w:val="24"/>
          <w:szCs w:val="24"/>
          <w:u w:val="single"/>
        </w:rPr>
        <w:t>v areálu šumperské nemocnice mezi Olomouckým krajem jako dárcem a městem Šumperkem jako obdarovaným byla uzavřena dne 27. 9. 2005.</w:t>
      </w:r>
    </w:p>
    <w:p w14:paraId="481616F9" w14:textId="77777777" w:rsidR="00586E26" w:rsidRPr="00E27062" w:rsidRDefault="00586E26" w:rsidP="00586E26">
      <w:pPr>
        <w:pStyle w:val="Tuntext"/>
        <w:rPr>
          <w:rStyle w:val="Zkladnznak"/>
          <w:rFonts w:cs="Arial"/>
          <w:szCs w:val="24"/>
        </w:rPr>
      </w:pPr>
      <w:r w:rsidRPr="00E27062">
        <w:rPr>
          <w:rStyle w:val="Zkladnznak"/>
          <w:rFonts w:cs="Arial"/>
          <w:szCs w:val="24"/>
        </w:rPr>
        <w:t xml:space="preserve">Účetní hodnota předmětných nemovitostí činila ke dni 11. 8. 2005 celkem 159 602 484 Kč. </w:t>
      </w:r>
    </w:p>
    <w:p w14:paraId="127C1E1C" w14:textId="77777777" w:rsidR="00586E26" w:rsidRPr="00E27062" w:rsidRDefault="00586E26" w:rsidP="00586E26">
      <w:pPr>
        <w:widowControl w:val="0"/>
        <w:spacing w:after="120" w:line="240" w:lineRule="auto"/>
        <w:jc w:val="both"/>
        <w:rPr>
          <w:rFonts w:ascii="Arial" w:eastAsia="Times New Roman" w:hAnsi="Arial" w:cs="Arial"/>
          <w:b/>
          <w:bCs/>
          <w:sz w:val="24"/>
          <w:szCs w:val="24"/>
        </w:rPr>
      </w:pPr>
      <w:r w:rsidRPr="00E27062">
        <w:rPr>
          <w:rFonts w:ascii="Arial" w:eastAsia="Times New Roman" w:hAnsi="Arial" w:cs="Arial"/>
          <w:b/>
          <w:bCs/>
          <w:sz w:val="24"/>
          <w:szCs w:val="24"/>
        </w:rPr>
        <w:t xml:space="preserve">Minimální lhůta </w:t>
      </w:r>
      <w:proofErr w:type="gramStart"/>
      <w:r w:rsidRPr="00E27062">
        <w:rPr>
          <w:rFonts w:ascii="Arial" w:eastAsia="Times New Roman" w:hAnsi="Arial" w:cs="Arial"/>
          <w:b/>
          <w:bCs/>
          <w:sz w:val="24"/>
          <w:szCs w:val="24"/>
        </w:rPr>
        <w:t>20-ti</w:t>
      </w:r>
      <w:proofErr w:type="gramEnd"/>
      <w:r w:rsidRPr="00E27062">
        <w:rPr>
          <w:rFonts w:ascii="Arial" w:eastAsia="Times New Roman" w:hAnsi="Arial" w:cs="Arial"/>
          <w:b/>
          <w:bCs/>
          <w:sz w:val="24"/>
          <w:szCs w:val="24"/>
        </w:rPr>
        <w:t xml:space="preserve"> let uplyne ke dni 26. 9. 2025.</w:t>
      </w:r>
    </w:p>
    <w:p w14:paraId="47511461" w14:textId="77777777" w:rsidR="00E27062" w:rsidRDefault="00E27062" w:rsidP="00586E26">
      <w:pPr>
        <w:widowControl w:val="0"/>
        <w:spacing w:after="120" w:line="240" w:lineRule="auto"/>
        <w:jc w:val="both"/>
        <w:rPr>
          <w:rFonts w:ascii="Arial" w:eastAsia="Times New Roman" w:hAnsi="Arial" w:cs="Arial"/>
          <w:sz w:val="24"/>
          <w:szCs w:val="24"/>
        </w:rPr>
      </w:pPr>
    </w:p>
    <w:p w14:paraId="3E9BCEDF" w14:textId="44F00733" w:rsidR="00586E26" w:rsidRPr="00E27062" w:rsidRDefault="00586E26" w:rsidP="00586E26">
      <w:pPr>
        <w:widowControl w:val="0"/>
        <w:spacing w:after="120" w:line="240" w:lineRule="auto"/>
        <w:jc w:val="both"/>
        <w:rPr>
          <w:rFonts w:ascii="Arial" w:eastAsia="Times New Roman" w:hAnsi="Arial" w:cs="Arial"/>
          <w:sz w:val="24"/>
          <w:szCs w:val="24"/>
        </w:rPr>
      </w:pPr>
      <w:r w:rsidRPr="00E27062">
        <w:rPr>
          <w:rFonts w:ascii="Arial" w:eastAsia="Times New Roman" w:hAnsi="Arial" w:cs="Arial"/>
          <w:sz w:val="24"/>
          <w:szCs w:val="24"/>
        </w:rPr>
        <w:lastRenderedPageBreak/>
        <w:t xml:space="preserve">Město Šumperk dopisem ze dne 27. 6. 2024 požádalo Olomoucký kraj o </w:t>
      </w:r>
      <w:r w:rsidRPr="00E27062">
        <w:rPr>
          <w:rFonts w:ascii="Arial" w:hAnsi="Arial" w:cs="Arial"/>
          <w:sz w:val="24"/>
          <w:szCs w:val="24"/>
        </w:rPr>
        <w:t>udělení souhlasu s převodem některých nemovitých věcí v areálu nemocnice Šumperk do vlastnictví třetí osoby.</w:t>
      </w:r>
    </w:p>
    <w:p w14:paraId="7A5C0B6A" w14:textId="77777777" w:rsidR="00586E26" w:rsidRPr="00E27062" w:rsidRDefault="00586E26" w:rsidP="00586E26">
      <w:pPr>
        <w:widowControl w:val="0"/>
        <w:spacing w:after="120" w:line="240" w:lineRule="auto"/>
        <w:jc w:val="both"/>
        <w:rPr>
          <w:rFonts w:ascii="Arial" w:eastAsia="Times New Roman" w:hAnsi="Arial" w:cs="Arial"/>
          <w:b/>
          <w:bCs/>
          <w:sz w:val="24"/>
          <w:szCs w:val="24"/>
        </w:rPr>
      </w:pPr>
      <w:r w:rsidRPr="00E27062">
        <w:rPr>
          <w:rFonts w:ascii="Arial" w:eastAsia="Times New Roman" w:hAnsi="Arial" w:cs="Arial"/>
          <w:b/>
          <w:bCs/>
          <w:sz w:val="24"/>
          <w:szCs w:val="24"/>
        </w:rPr>
        <w:t>Město Šumperk ve své žádosti uvádí:</w:t>
      </w:r>
    </w:p>
    <w:p w14:paraId="382EC982"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„Olomoucký kraj, jako dárce a město Šumperk, jako obdarovaný, uzavřeli dne 27.09.2005 darovací smlouvu č. OMP/D/190/2005/DM, KUOK/815/04/OMP/843, jejímž předmětem byl převod vybraných nemovitých věcí v areálu nemocnice Šumperk.</w:t>
      </w:r>
    </w:p>
    <w:p w14:paraId="75F55E8F"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Město Šumperk jedná se současným nájemcem nemovitostí v areálu nemocnice Šumperk, kterým je společnost Nemocnice Šumperk a.s., se sídlem Nerudova 640/41, 787 01 Šumperk o možném převodu některých nemovitých věcí, které byly předmětem shora uvedené darovací smlouvy.</w:t>
      </w:r>
    </w:p>
    <w:p w14:paraId="61398816"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Konkrétně se jedná o tyto nemovité věci:</w:t>
      </w:r>
    </w:p>
    <w:p w14:paraId="7726A2CF" w14:textId="46680FF4"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 xml:space="preserve">objekt trafostanice – pozemek </w:t>
      </w:r>
      <w:proofErr w:type="spellStart"/>
      <w:r w:rsidRPr="00E27062">
        <w:rPr>
          <w:rFonts w:ascii="Arial" w:hAnsi="Arial" w:cs="Arial"/>
          <w:sz w:val="24"/>
          <w:szCs w:val="24"/>
        </w:rPr>
        <w:t>parc</w:t>
      </w:r>
      <w:proofErr w:type="spellEnd"/>
      <w:r w:rsidRPr="00E27062">
        <w:rPr>
          <w:rFonts w:ascii="Arial" w:hAnsi="Arial" w:cs="Arial"/>
          <w:sz w:val="24"/>
          <w:szCs w:val="24"/>
        </w:rPr>
        <w:t>. č. st. 2508/1,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stavba technického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 2508/2,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objekt pavilonu C – pozemek </w:t>
      </w:r>
      <w:proofErr w:type="spellStart"/>
      <w:r w:rsidRPr="00E27062">
        <w:rPr>
          <w:rFonts w:ascii="Arial" w:hAnsi="Arial" w:cs="Arial"/>
          <w:sz w:val="24"/>
          <w:szCs w:val="24"/>
        </w:rPr>
        <w:t>parc</w:t>
      </w:r>
      <w:proofErr w:type="spellEnd"/>
      <w:r w:rsidRPr="00E27062">
        <w:rPr>
          <w:rFonts w:ascii="Arial" w:hAnsi="Arial" w:cs="Arial"/>
          <w:sz w:val="24"/>
          <w:szCs w:val="24"/>
        </w:rPr>
        <w:t>. č. st. 5384,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w:t>
      </w:r>
      <w:r w:rsidR="00A41096" w:rsidRPr="00E27062">
        <w:rPr>
          <w:rFonts w:ascii="Arial" w:hAnsi="Arial" w:cs="Arial"/>
          <w:sz w:val="24"/>
          <w:szCs w:val="24"/>
        </w:rPr>
        <w:t> </w:t>
      </w:r>
      <w:r w:rsidRPr="00E27062">
        <w:rPr>
          <w:rFonts w:ascii="Arial" w:hAnsi="Arial" w:cs="Arial"/>
          <w:sz w:val="24"/>
          <w:szCs w:val="24"/>
        </w:rPr>
        <w:t>5471,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 5529,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 5530,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 5531,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 5595,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 5596,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pozemek </w:t>
      </w:r>
      <w:proofErr w:type="spellStart"/>
      <w:r w:rsidRPr="00E27062">
        <w:rPr>
          <w:rFonts w:ascii="Arial" w:hAnsi="Arial" w:cs="Arial"/>
          <w:sz w:val="24"/>
          <w:szCs w:val="24"/>
        </w:rPr>
        <w:t>parc</w:t>
      </w:r>
      <w:proofErr w:type="spellEnd"/>
      <w:r w:rsidRPr="00E27062">
        <w:rPr>
          <w:rFonts w:ascii="Arial" w:hAnsi="Arial" w:cs="Arial"/>
          <w:sz w:val="24"/>
          <w:szCs w:val="24"/>
        </w:rPr>
        <w:t>. č. st. 5597, jehož součástí je budova bez č.p./</w:t>
      </w:r>
      <w:proofErr w:type="spellStart"/>
      <w:r w:rsidRPr="00E27062">
        <w:rPr>
          <w:rFonts w:ascii="Arial" w:hAnsi="Arial" w:cs="Arial"/>
          <w:sz w:val="24"/>
          <w:szCs w:val="24"/>
        </w:rPr>
        <w:t>č.ev</w:t>
      </w:r>
      <w:proofErr w:type="spellEnd"/>
      <w:r w:rsidRPr="00E27062">
        <w:rPr>
          <w:rFonts w:ascii="Arial" w:hAnsi="Arial" w:cs="Arial"/>
          <w:sz w:val="24"/>
          <w:szCs w:val="24"/>
        </w:rPr>
        <w:t xml:space="preserve">. – stavba občanského vybavení a pozemky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578/6,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578/8,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578/11, </w:t>
      </w:r>
      <w:proofErr w:type="spellStart"/>
      <w:r w:rsidRPr="00E27062">
        <w:rPr>
          <w:rFonts w:ascii="Arial" w:hAnsi="Arial" w:cs="Arial"/>
          <w:sz w:val="24"/>
          <w:szCs w:val="24"/>
        </w:rPr>
        <w:t>parc</w:t>
      </w:r>
      <w:proofErr w:type="spellEnd"/>
      <w:r w:rsidRPr="00E27062">
        <w:rPr>
          <w:rFonts w:ascii="Arial" w:hAnsi="Arial" w:cs="Arial"/>
          <w:sz w:val="24"/>
          <w:szCs w:val="24"/>
        </w:rPr>
        <w:t>. č. 2981/2, vše v obci Šumperk, katastrálním území Šumperk.</w:t>
      </w:r>
    </w:p>
    <w:p w14:paraId="2040D1D7"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V článku III. odst. 2 shora uvedené darovací smlouvy bylo sjednáno, že „obdarovaný se zavazuje,</w:t>
      </w:r>
    </w:p>
    <w:p w14:paraId="71BEFBA5"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že po dobu minimálně 20 let ode dne převodu vlastnického práva k předmětným nemovitostem dle této smlouvy nepřevede předmětné nemovitosti do vlastnictví třetí osoby bez předchozího písemného souhlasu dárce.“</w:t>
      </w:r>
    </w:p>
    <w:p w14:paraId="46C8E147"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Žádám tímto Olomoucký kraj o projednání udělení písemného souhlasu k převodu výše citovaných nemovitých věcí v orgánech Olomouckého kraje.“</w:t>
      </w:r>
    </w:p>
    <w:p w14:paraId="23772FD8" w14:textId="77777777" w:rsidR="00586E26" w:rsidRPr="00E27062" w:rsidRDefault="00586E26" w:rsidP="00586E26">
      <w:pPr>
        <w:autoSpaceDE w:val="0"/>
        <w:autoSpaceDN w:val="0"/>
        <w:adjustRightInd w:val="0"/>
        <w:spacing w:after="120" w:line="240" w:lineRule="auto"/>
        <w:jc w:val="both"/>
        <w:rPr>
          <w:rFonts w:ascii="Arial" w:eastAsia="Times New Roman" w:hAnsi="Arial" w:cs="Arial"/>
          <w:b/>
          <w:bCs/>
          <w:sz w:val="24"/>
          <w:szCs w:val="24"/>
        </w:rPr>
      </w:pPr>
      <w:r w:rsidRPr="00E27062">
        <w:rPr>
          <w:rFonts w:ascii="Arial" w:hAnsi="Arial" w:cs="Arial"/>
          <w:b/>
          <w:bCs/>
          <w:sz w:val="24"/>
          <w:szCs w:val="24"/>
        </w:rPr>
        <w:t>Vyjádření odboru zdravotnictví ze dne 5. 8. 2024:</w:t>
      </w:r>
    </w:p>
    <w:p w14:paraId="2E733D26" w14:textId="77777777" w:rsidR="00586E26" w:rsidRPr="00E27062" w:rsidRDefault="00586E26" w:rsidP="00586E26">
      <w:pPr>
        <w:pStyle w:val="Default"/>
        <w:spacing w:after="120"/>
        <w:jc w:val="both"/>
      </w:pPr>
      <w:r w:rsidRPr="00E27062">
        <w:t>Obdrželi jsme od Vás žádost o stanovisko k převodu</w:t>
      </w:r>
      <w:r w:rsidRPr="00E27062">
        <w:rPr>
          <w:b/>
          <w:bCs/>
        </w:rPr>
        <w:t xml:space="preserve"> </w:t>
      </w:r>
      <w:r w:rsidRPr="00E27062">
        <w:t>některých nemovitých</w:t>
      </w:r>
      <w:r w:rsidRPr="00E27062">
        <w:rPr>
          <w:b/>
          <w:bCs/>
        </w:rPr>
        <w:t xml:space="preserve"> </w:t>
      </w:r>
      <w:r w:rsidRPr="00E27062">
        <w:t>věcí v areálu nemocnice Šumperk z vlastnictví města Šumperku</w:t>
      </w:r>
      <w:r w:rsidRPr="00E27062">
        <w:rPr>
          <w:b/>
          <w:bCs/>
        </w:rPr>
        <w:t xml:space="preserve"> </w:t>
      </w:r>
      <w:r w:rsidRPr="00E27062">
        <w:t>do vlastnictví Nemocnice Šumperk a.s.</w:t>
      </w:r>
      <w:r w:rsidRPr="00E27062">
        <w:rPr>
          <w:b/>
          <w:bCs/>
        </w:rPr>
        <w:t xml:space="preserve"> </w:t>
      </w:r>
      <w:r w:rsidRPr="00E27062">
        <w:t xml:space="preserve">Uvedené nemovité věci nabylo město na základě darovací smlouvy č. OMP/D/190/2005/DM, KUOK/815/04/OMP/843, uzavřené dne 27. 9. 2005 mezi Olomouckým krajem, jako dárcem, a městem Šumperk, jako obdarovaným. </w:t>
      </w:r>
    </w:p>
    <w:p w14:paraId="15FD9FD1" w14:textId="77777777" w:rsidR="00586E26" w:rsidRPr="00E27062" w:rsidRDefault="00586E26" w:rsidP="00586E26">
      <w:pPr>
        <w:pStyle w:val="Default"/>
        <w:spacing w:after="120"/>
        <w:jc w:val="both"/>
      </w:pPr>
      <w:r w:rsidRPr="00E27062">
        <w:t>V této záležitosti jsme opatřili stanovisko Zdravotnické záchranné služby Olomouckého kraje, příspěvkové organizace</w:t>
      </w:r>
      <w:r w:rsidRPr="00E27062">
        <w:rPr>
          <w:b/>
          <w:bCs/>
        </w:rPr>
        <w:t xml:space="preserve"> </w:t>
      </w:r>
      <w:r w:rsidRPr="00E27062">
        <w:t>(dále jen ZZS OK), ve kterém v souvislosti s výše popsaným převodem požaduje ZZS OK zřízení věcného břemena – služebnosti cesty</w:t>
      </w:r>
      <w:r w:rsidRPr="00E27062">
        <w:rPr>
          <w:b/>
          <w:bCs/>
        </w:rPr>
        <w:t xml:space="preserve"> </w:t>
      </w:r>
      <w:r w:rsidRPr="00E27062">
        <w:t xml:space="preserve">ve prospěch ZZS OK k pozemku </w:t>
      </w:r>
      <w:proofErr w:type="spellStart"/>
      <w:r w:rsidRPr="00E27062">
        <w:t>parc</w:t>
      </w:r>
      <w:proofErr w:type="spellEnd"/>
      <w:r w:rsidRPr="00E27062">
        <w:t xml:space="preserve"> č. 578/8</w:t>
      </w:r>
      <w:r w:rsidRPr="00E27062">
        <w:rPr>
          <w:b/>
          <w:bCs/>
        </w:rPr>
        <w:t xml:space="preserve"> </w:t>
      </w:r>
      <w:r w:rsidRPr="00E27062">
        <w:t xml:space="preserve">v katastrálním území Šumperk. Jejich stanovisko přikládáme v příloze. </w:t>
      </w:r>
    </w:p>
    <w:p w14:paraId="3DE8D391" w14:textId="77777777" w:rsidR="00586E26" w:rsidRPr="00E27062" w:rsidRDefault="00586E26" w:rsidP="00586E26">
      <w:pPr>
        <w:widowControl w:val="0"/>
        <w:spacing w:after="120" w:line="240" w:lineRule="auto"/>
        <w:jc w:val="both"/>
        <w:rPr>
          <w:rFonts w:ascii="Arial" w:eastAsia="Times New Roman" w:hAnsi="Arial" w:cs="Arial"/>
          <w:b/>
          <w:bCs/>
          <w:sz w:val="24"/>
          <w:szCs w:val="24"/>
        </w:rPr>
      </w:pPr>
      <w:r w:rsidRPr="00E27062">
        <w:rPr>
          <w:rFonts w:ascii="Arial" w:hAnsi="Arial" w:cs="Arial"/>
          <w:sz w:val="24"/>
          <w:szCs w:val="24"/>
        </w:rPr>
        <w:lastRenderedPageBreak/>
        <w:t>Odbor zdravotnictví</w:t>
      </w:r>
      <w:r w:rsidRPr="00E27062">
        <w:rPr>
          <w:rFonts w:ascii="Arial" w:hAnsi="Arial" w:cs="Arial"/>
          <w:b/>
          <w:bCs/>
          <w:sz w:val="24"/>
          <w:szCs w:val="24"/>
        </w:rPr>
        <w:t xml:space="preserve"> </w:t>
      </w:r>
      <w:r w:rsidRPr="00E27062">
        <w:rPr>
          <w:rFonts w:ascii="Arial" w:hAnsi="Arial" w:cs="Arial"/>
          <w:sz w:val="24"/>
          <w:szCs w:val="24"/>
        </w:rPr>
        <w:t>žádá, aby připomínky ZZS OK byly respektovány.</w:t>
      </w:r>
    </w:p>
    <w:p w14:paraId="280935D2" w14:textId="77777777" w:rsidR="00586E26" w:rsidRPr="00E27062" w:rsidRDefault="00586E26" w:rsidP="00586E26">
      <w:pPr>
        <w:widowControl w:val="0"/>
        <w:spacing w:after="120" w:line="240" w:lineRule="auto"/>
        <w:jc w:val="both"/>
        <w:rPr>
          <w:rFonts w:ascii="Arial" w:eastAsia="Times New Roman" w:hAnsi="Arial" w:cs="Arial"/>
          <w:sz w:val="24"/>
          <w:szCs w:val="24"/>
        </w:rPr>
      </w:pPr>
      <w:r w:rsidRPr="00E27062">
        <w:rPr>
          <w:rFonts w:ascii="Arial" w:eastAsia="Times New Roman" w:hAnsi="Arial" w:cs="Arial"/>
          <w:b/>
          <w:bCs/>
          <w:sz w:val="24"/>
          <w:szCs w:val="24"/>
        </w:rPr>
        <w:t>Stanovisko</w:t>
      </w:r>
      <w:r w:rsidRPr="00E27062">
        <w:rPr>
          <w:rFonts w:ascii="Arial" w:eastAsia="Times New Roman" w:hAnsi="Arial" w:cs="Arial"/>
          <w:sz w:val="24"/>
          <w:szCs w:val="24"/>
        </w:rPr>
        <w:t xml:space="preserve"> </w:t>
      </w:r>
      <w:hyperlink r:id="rId11" w:history="1">
        <w:r w:rsidRPr="00E27062">
          <w:rPr>
            <w:rStyle w:val="Hypertextovodkaz"/>
            <w:rFonts w:ascii="Arial" w:hAnsi="Arial" w:cs="Arial"/>
            <w:b/>
            <w:bCs/>
            <w:color w:val="auto"/>
            <w:sz w:val="24"/>
            <w:szCs w:val="24"/>
            <w:u w:val="none"/>
            <w:shd w:val="clear" w:color="auto" w:fill="FFFFFF"/>
          </w:rPr>
          <w:t>Zdravotnické záchranné služby Olomouckého kraje, příspěvkové organizace</w:t>
        </w:r>
      </w:hyperlink>
      <w:r w:rsidRPr="00E27062">
        <w:rPr>
          <w:rFonts w:ascii="Arial" w:hAnsi="Arial" w:cs="Arial"/>
          <w:b/>
          <w:bCs/>
          <w:sz w:val="24"/>
          <w:szCs w:val="24"/>
          <w:shd w:val="clear" w:color="auto" w:fill="FFFFFF"/>
        </w:rPr>
        <w:t xml:space="preserve"> ze dne 31. 7. 2024:</w:t>
      </w:r>
    </w:p>
    <w:p w14:paraId="04629275"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 xml:space="preserve">Přes pozemek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578/8 jezdí vozidla ZZS OK ke garážím před budovou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st. 4990, na parkovací místa na pozemku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578/13 a dále na pozemek </w:t>
      </w:r>
      <w:proofErr w:type="spellStart"/>
      <w:r w:rsidRPr="00E27062">
        <w:rPr>
          <w:rFonts w:ascii="Arial" w:hAnsi="Arial" w:cs="Arial"/>
          <w:sz w:val="24"/>
          <w:szCs w:val="24"/>
        </w:rPr>
        <w:t>parc</w:t>
      </w:r>
      <w:proofErr w:type="spellEnd"/>
      <w:r w:rsidRPr="00E27062">
        <w:rPr>
          <w:rFonts w:ascii="Arial" w:hAnsi="Arial" w:cs="Arial"/>
          <w:sz w:val="24"/>
          <w:szCs w:val="24"/>
        </w:rPr>
        <w:t>. č. 578/16, kde se nachází vchod do budovy st. 4100 a garáží st. 2510/3.</w:t>
      </w:r>
    </w:p>
    <w:p w14:paraId="54994BD3" w14:textId="77777777" w:rsidR="00586E26" w:rsidRPr="00E27062" w:rsidRDefault="00586E26" w:rsidP="00586E26">
      <w:pPr>
        <w:autoSpaceDE w:val="0"/>
        <w:autoSpaceDN w:val="0"/>
        <w:adjustRightInd w:val="0"/>
        <w:spacing w:after="120" w:line="240" w:lineRule="auto"/>
        <w:jc w:val="both"/>
        <w:rPr>
          <w:rFonts w:ascii="Arial" w:hAnsi="Arial" w:cs="Arial"/>
          <w:sz w:val="24"/>
          <w:szCs w:val="24"/>
        </w:rPr>
      </w:pPr>
      <w:r w:rsidRPr="00E27062">
        <w:rPr>
          <w:rFonts w:ascii="Arial" w:hAnsi="Arial" w:cs="Arial"/>
          <w:sz w:val="24"/>
          <w:szCs w:val="24"/>
        </w:rPr>
        <w:t xml:space="preserve">Z tohoto důvodu ZZS OK výslovně požaduje v souvislosti s převodem pozemku </w:t>
      </w:r>
      <w:proofErr w:type="spellStart"/>
      <w:r w:rsidRPr="00E27062">
        <w:rPr>
          <w:rFonts w:ascii="Arial" w:hAnsi="Arial" w:cs="Arial"/>
          <w:sz w:val="24"/>
          <w:szCs w:val="24"/>
        </w:rPr>
        <w:t>parc</w:t>
      </w:r>
      <w:proofErr w:type="spellEnd"/>
      <w:r w:rsidRPr="00E27062">
        <w:rPr>
          <w:rFonts w:ascii="Arial" w:hAnsi="Arial" w:cs="Arial"/>
          <w:sz w:val="24"/>
          <w:szCs w:val="24"/>
        </w:rPr>
        <w:t>. č. 578/8 v kat. území Šumperk zřídit věcné břemeno – služebnost cesty ve prospěch ZZS OK.</w:t>
      </w:r>
    </w:p>
    <w:p w14:paraId="17FEB5C5" w14:textId="6D67EB75" w:rsidR="00586E26" w:rsidRPr="00E27062" w:rsidRDefault="00586E26" w:rsidP="00586E26">
      <w:pPr>
        <w:widowControl w:val="0"/>
        <w:spacing w:after="120" w:line="240" w:lineRule="auto"/>
        <w:jc w:val="both"/>
        <w:rPr>
          <w:rFonts w:ascii="Arial" w:hAnsi="Arial" w:cs="Arial"/>
          <w:sz w:val="24"/>
          <w:szCs w:val="24"/>
        </w:rPr>
      </w:pPr>
      <w:r w:rsidRPr="00E27062">
        <w:rPr>
          <w:rFonts w:ascii="Arial" w:hAnsi="Arial" w:cs="Arial"/>
          <w:sz w:val="24"/>
          <w:szCs w:val="24"/>
        </w:rPr>
        <w:t>Na základě žádosti města Šumperka a stanoviska odboru zdravotnictví Rad</w:t>
      </w:r>
      <w:r w:rsidR="009D7DD0" w:rsidRPr="00E27062">
        <w:rPr>
          <w:rFonts w:ascii="Arial" w:hAnsi="Arial" w:cs="Arial"/>
          <w:sz w:val="24"/>
          <w:szCs w:val="24"/>
        </w:rPr>
        <w:t>a</w:t>
      </w:r>
      <w:r w:rsidRPr="00E27062">
        <w:rPr>
          <w:rFonts w:ascii="Arial" w:hAnsi="Arial" w:cs="Arial"/>
          <w:sz w:val="24"/>
          <w:szCs w:val="24"/>
        </w:rPr>
        <w:t xml:space="preserve"> Olomouckého kraje </w:t>
      </w:r>
      <w:r w:rsidR="00F35E74" w:rsidRPr="00E27062">
        <w:rPr>
          <w:rFonts w:ascii="Arial" w:hAnsi="Arial" w:cs="Arial"/>
          <w:sz w:val="24"/>
          <w:szCs w:val="24"/>
        </w:rPr>
        <w:t xml:space="preserve">svým usnesením </w:t>
      </w:r>
      <w:r w:rsidRPr="00E27062">
        <w:rPr>
          <w:rFonts w:ascii="Arial" w:hAnsi="Arial" w:cs="Arial"/>
          <w:sz w:val="24"/>
          <w:szCs w:val="24"/>
        </w:rPr>
        <w:t>schváli</w:t>
      </w:r>
      <w:r w:rsidR="00F35E74" w:rsidRPr="00E27062">
        <w:rPr>
          <w:rFonts w:ascii="Arial" w:hAnsi="Arial" w:cs="Arial"/>
          <w:sz w:val="24"/>
          <w:szCs w:val="24"/>
        </w:rPr>
        <w:t>la</w:t>
      </w:r>
      <w:r w:rsidRPr="00E27062">
        <w:rPr>
          <w:rFonts w:ascii="Arial" w:hAnsi="Arial" w:cs="Arial"/>
          <w:sz w:val="24"/>
          <w:szCs w:val="24"/>
        </w:rPr>
        <w:t xml:space="preserve"> uzavření smlouvy o zřízení věcného břemene – služebnosti na pozemek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578/8 </w:t>
      </w:r>
      <w:proofErr w:type="spellStart"/>
      <w:r w:rsidRPr="00E27062">
        <w:rPr>
          <w:rFonts w:ascii="Arial" w:hAnsi="Arial" w:cs="Arial"/>
          <w:sz w:val="24"/>
          <w:szCs w:val="24"/>
        </w:rPr>
        <w:t>ost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o výměře 1 833 m2 v </w:t>
      </w:r>
      <w:proofErr w:type="spellStart"/>
      <w:r w:rsidRPr="00E27062">
        <w:rPr>
          <w:rFonts w:ascii="Arial" w:hAnsi="Arial" w:cs="Arial"/>
          <w:sz w:val="24"/>
          <w:szCs w:val="24"/>
        </w:rPr>
        <w:t>k.ú</w:t>
      </w:r>
      <w:proofErr w:type="spellEnd"/>
      <w:r w:rsidRPr="00E27062">
        <w:rPr>
          <w:rFonts w:ascii="Arial" w:hAnsi="Arial" w:cs="Arial"/>
          <w:sz w:val="24"/>
          <w:szCs w:val="24"/>
        </w:rPr>
        <w:t xml:space="preserve">. a obci Šumperk ve vlastnictví města Šumperka, spočívajícího v právu chůze a jízdy, a to ve prospěch každého vlastníka pozemku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st. 2510/2 </w:t>
      </w:r>
      <w:proofErr w:type="spellStart"/>
      <w:r w:rsidRPr="00E27062">
        <w:rPr>
          <w:rFonts w:ascii="Arial" w:hAnsi="Arial" w:cs="Arial"/>
          <w:sz w:val="24"/>
          <w:szCs w:val="24"/>
        </w:rPr>
        <w:t>zast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o výměře 3 m2, jehož součástí je stavba bez č.p./</w:t>
      </w:r>
      <w:proofErr w:type="spellStart"/>
      <w:r w:rsidRPr="00E27062">
        <w:rPr>
          <w:rFonts w:ascii="Arial" w:hAnsi="Arial" w:cs="Arial"/>
          <w:sz w:val="24"/>
          <w:szCs w:val="24"/>
        </w:rPr>
        <w:t>č.e</w:t>
      </w:r>
      <w:proofErr w:type="spellEnd"/>
      <w:r w:rsidRPr="00E27062">
        <w:rPr>
          <w:rFonts w:ascii="Arial" w:hAnsi="Arial" w:cs="Arial"/>
          <w:sz w:val="24"/>
          <w:szCs w:val="24"/>
        </w:rPr>
        <w:t xml:space="preserve">., garáž, pozemku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st. 2510/3 </w:t>
      </w:r>
      <w:proofErr w:type="spellStart"/>
      <w:r w:rsidRPr="00E27062">
        <w:rPr>
          <w:rFonts w:ascii="Arial" w:hAnsi="Arial" w:cs="Arial"/>
          <w:sz w:val="24"/>
          <w:szCs w:val="24"/>
        </w:rPr>
        <w:t>zast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o výměře 156 m2, jehož součástí je stavba bez č.p./</w:t>
      </w:r>
      <w:proofErr w:type="spellStart"/>
      <w:r w:rsidRPr="00E27062">
        <w:rPr>
          <w:rFonts w:ascii="Arial" w:hAnsi="Arial" w:cs="Arial"/>
          <w:sz w:val="24"/>
          <w:szCs w:val="24"/>
        </w:rPr>
        <w:t>č.e</w:t>
      </w:r>
      <w:proofErr w:type="spellEnd"/>
      <w:r w:rsidRPr="00E27062">
        <w:rPr>
          <w:rFonts w:ascii="Arial" w:hAnsi="Arial" w:cs="Arial"/>
          <w:sz w:val="24"/>
          <w:szCs w:val="24"/>
        </w:rPr>
        <w:t xml:space="preserve">., garáž, pozemku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st. 4100 </w:t>
      </w:r>
      <w:proofErr w:type="spellStart"/>
      <w:r w:rsidRPr="00E27062">
        <w:rPr>
          <w:rFonts w:ascii="Arial" w:hAnsi="Arial" w:cs="Arial"/>
          <w:sz w:val="24"/>
          <w:szCs w:val="24"/>
        </w:rPr>
        <w:t>zast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o výměře 103 m2, jehož součástí je stavba bez č.p./</w:t>
      </w:r>
      <w:proofErr w:type="spellStart"/>
      <w:r w:rsidRPr="00E27062">
        <w:rPr>
          <w:rFonts w:ascii="Arial" w:hAnsi="Arial" w:cs="Arial"/>
          <w:sz w:val="24"/>
          <w:szCs w:val="24"/>
        </w:rPr>
        <w:t>č.e</w:t>
      </w:r>
      <w:proofErr w:type="spellEnd"/>
      <w:r w:rsidRPr="00E27062">
        <w:rPr>
          <w:rFonts w:ascii="Arial" w:hAnsi="Arial" w:cs="Arial"/>
          <w:sz w:val="24"/>
          <w:szCs w:val="24"/>
        </w:rPr>
        <w:t xml:space="preserve">., </w:t>
      </w:r>
      <w:proofErr w:type="spellStart"/>
      <w:r w:rsidRPr="00E27062">
        <w:rPr>
          <w:rFonts w:ascii="Arial" w:hAnsi="Arial" w:cs="Arial"/>
          <w:sz w:val="24"/>
          <w:szCs w:val="24"/>
        </w:rPr>
        <w:t>obč</w:t>
      </w:r>
      <w:proofErr w:type="spellEnd"/>
      <w:r w:rsidRPr="00E27062">
        <w:rPr>
          <w:rFonts w:ascii="Arial" w:hAnsi="Arial" w:cs="Arial"/>
          <w:sz w:val="24"/>
          <w:szCs w:val="24"/>
        </w:rPr>
        <w:t xml:space="preserve">. </w:t>
      </w:r>
      <w:proofErr w:type="spellStart"/>
      <w:r w:rsidRPr="00E27062">
        <w:rPr>
          <w:rFonts w:ascii="Arial" w:hAnsi="Arial" w:cs="Arial"/>
          <w:sz w:val="24"/>
          <w:szCs w:val="24"/>
        </w:rPr>
        <w:t>vyb</w:t>
      </w:r>
      <w:proofErr w:type="spellEnd"/>
      <w:r w:rsidRPr="00E27062">
        <w:rPr>
          <w:rFonts w:ascii="Arial" w:hAnsi="Arial" w:cs="Arial"/>
          <w:sz w:val="24"/>
          <w:szCs w:val="24"/>
        </w:rPr>
        <w:t xml:space="preserve">., pozemku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st. 4990 </w:t>
      </w:r>
      <w:proofErr w:type="spellStart"/>
      <w:r w:rsidRPr="00E27062">
        <w:rPr>
          <w:rFonts w:ascii="Arial" w:hAnsi="Arial" w:cs="Arial"/>
          <w:sz w:val="24"/>
          <w:szCs w:val="24"/>
        </w:rPr>
        <w:t>zast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o výměře 505 m2, jehož součástí je stavba bez č.p./</w:t>
      </w:r>
      <w:proofErr w:type="spellStart"/>
      <w:r w:rsidRPr="00E27062">
        <w:rPr>
          <w:rFonts w:ascii="Arial" w:hAnsi="Arial" w:cs="Arial"/>
          <w:sz w:val="24"/>
          <w:szCs w:val="24"/>
        </w:rPr>
        <w:t>č.e</w:t>
      </w:r>
      <w:proofErr w:type="spellEnd"/>
      <w:r w:rsidRPr="00E27062">
        <w:rPr>
          <w:rFonts w:ascii="Arial" w:hAnsi="Arial" w:cs="Arial"/>
          <w:sz w:val="24"/>
          <w:szCs w:val="24"/>
        </w:rPr>
        <w:t xml:space="preserve">., jiná stavba, pozemku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st. 5382 </w:t>
      </w:r>
      <w:proofErr w:type="spellStart"/>
      <w:r w:rsidRPr="00E27062">
        <w:rPr>
          <w:rFonts w:ascii="Arial" w:hAnsi="Arial" w:cs="Arial"/>
          <w:sz w:val="24"/>
          <w:szCs w:val="24"/>
        </w:rPr>
        <w:t>zast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o výměře 71</w:t>
      </w:r>
      <w:r w:rsidR="00D67C57" w:rsidRPr="00E27062">
        <w:rPr>
          <w:rFonts w:ascii="Arial" w:hAnsi="Arial" w:cs="Arial"/>
          <w:sz w:val="24"/>
          <w:szCs w:val="24"/>
        </w:rPr>
        <w:t> </w:t>
      </w:r>
      <w:r w:rsidRPr="00E27062">
        <w:rPr>
          <w:rFonts w:ascii="Arial" w:hAnsi="Arial" w:cs="Arial"/>
          <w:sz w:val="24"/>
          <w:szCs w:val="24"/>
        </w:rPr>
        <w:t>m2, jehož součástí je stavba bez č.p./</w:t>
      </w:r>
      <w:proofErr w:type="spellStart"/>
      <w:r w:rsidRPr="00E27062">
        <w:rPr>
          <w:rFonts w:ascii="Arial" w:hAnsi="Arial" w:cs="Arial"/>
          <w:sz w:val="24"/>
          <w:szCs w:val="24"/>
        </w:rPr>
        <w:t>č.e</w:t>
      </w:r>
      <w:proofErr w:type="spellEnd"/>
      <w:r w:rsidRPr="00E27062">
        <w:rPr>
          <w:rFonts w:ascii="Arial" w:hAnsi="Arial" w:cs="Arial"/>
          <w:sz w:val="24"/>
          <w:szCs w:val="24"/>
        </w:rPr>
        <w:t xml:space="preserve">., garáž, pozemků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578/4 </w:t>
      </w:r>
      <w:proofErr w:type="spellStart"/>
      <w:r w:rsidRPr="00E27062">
        <w:rPr>
          <w:rFonts w:ascii="Arial" w:hAnsi="Arial" w:cs="Arial"/>
          <w:sz w:val="24"/>
          <w:szCs w:val="24"/>
        </w:rPr>
        <w:t>ost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xml:space="preserve">. o výměře 186 m2,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578/13 </w:t>
      </w:r>
      <w:proofErr w:type="spellStart"/>
      <w:r w:rsidRPr="00E27062">
        <w:rPr>
          <w:rFonts w:ascii="Arial" w:hAnsi="Arial" w:cs="Arial"/>
          <w:sz w:val="24"/>
          <w:szCs w:val="24"/>
        </w:rPr>
        <w:t>ost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xml:space="preserve">. o výměře 502 m2,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578/15 </w:t>
      </w:r>
      <w:proofErr w:type="spellStart"/>
      <w:r w:rsidRPr="00E27062">
        <w:rPr>
          <w:rFonts w:ascii="Arial" w:hAnsi="Arial" w:cs="Arial"/>
          <w:sz w:val="24"/>
          <w:szCs w:val="24"/>
        </w:rPr>
        <w:t>ost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xml:space="preserve">. o výměře 50 m2 a </w:t>
      </w:r>
      <w:proofErr w:type="spellStart"/>
      <w:r w:rsidRPr="00E27062">
        <w:rPr>
          <w:rFonts w:ascii="Arial" w:hAnsi="Arial" w:cs="Arial"/>
          <w:sz w:val="24"/>
          <w:szCs w:val="24"/>
        </w:rPr>
        <w:t>parc</w:t>
      </w:r>
      <w:proofErr w:type="spellEnd"/>
      <w:r w:rsidRPr="00E27062">
        <w:rPr>
          <w:rFonts w:ascii="Arial" w:hAnsi="Arial" w:cs="Arial"/>
          <w:sz w:val="24"/>
          <w:szCs w:val="24"/>
        </w:rPr>
        <w:t xml:space="preserve">. č. 578/16 </w:t>
      </w:r>
      <w:proofErr w:type="spellStart"/>
      <w:r w:rsidRPr="00E27062">
        <w:rPr>
          <w:rFonts w:ascii="Arial" w:hAnsi="Arial" w:cs="Arial"/>
          <w:sz w:val="24"/>
          <w:szCs w:val="24"/>
        </w:rPr>
        <w:t>ost</w:t>
      </w:r>
      <w:proofErr w:type="spellEnd"/>
      <w:r w:rsidRPr="00E27062">
        <w:rPr>
          <w:rFonts w:ascii="Arial" w:hAnsi="Arial" w:cs="Arial"/>
          <w:sz w:val="24"/>
          <w:szCs w:val="24"/>
        </w:rPr>
        <w:t xml:space="preserve">. </w:t>
      </w:r>
      <w:proofErr w:type="spellStart"/>
      <w:r w:rsidRPr="00E27062">
        <w:rPr>
          <w:rFonts w:ascii="Arial" w:hAnsi="Arial" w:cs="Arial"/>
          <w:sz w:val="24"/>
          <w:szCs w:val="24"/>
        </w:rPr>
        <w:t>pl</w:t>
      </w:r>
      <w:proofErr w:type="spellEnd"/>
      <w:r w:rsidRPr="00E27062">
        <w:rPr>
          <w:rFonts w:ascii="Arial" w:hAnsi="Arial" w:cs="Arial"/>
          <w:sz w:val="24"/>
          <w:szCs w:val="24"/>
        </w:rPr>
        <w:t>. o výměře 203 m2, vše v </w:t>
      </w:r>
      <w:proofErr w:type="spellStart"/>
      <w:r w:rsidRPr="00E27062">
        <w:rPr>
          <w:rFonts w:ascii="Arial" w:hAnsi="Arial" w:cs="Arial"/>
          <w:sz w:val="24"/>
          <w:szCs w:val="24"/>
        </w:rPr>
        <w:t>k.ú</w:t>
      </w:r>
      <w:proofErr w:type="spellEnd"/>
      <w:r w:rsidRPr="00E27062">
        <w:rPr>
          <w:rFonts w:ascii="Arial" w:hAnsi="Arial" w:cs="Arial"/>
          <w:sz w:val="24"/>
          <w:szCs w:val="24"/>
        </w:rPr>
        <w:t>. a obci Šumperk, vše ve vlastnictví Olomouckého kraje, v hospodaření Zdravotnické záchranné služby Olomouckého kraje, příspěvkové organizace, mezi Olomouckým krajem jako oprávněným z věcného břemene a městem Šumperkem, IČO: 00303461, jako povinným z věcného břemene. Věcné břemeno bude zřízeno bezúplatně a na dobu neurčitou. Oprávněný z věcného břemene uhradí veškeré náklady spojené se zřízením věcného břemene a správní poplatek k návrhu na vklad práv do katastru nemovitostí. Smlouva o zřízení věcného břemene – služebnosti bude uzavřena před vydáním předchozího písemného souhlasu Olomouckého kraje jako dárce s převodem některých nemovitostí v </w:t>
      </w:r>
      <w:proofErr w:type="spellStart"/>
      <w:r w:rsidRPr="00E27062">
        <w:rPr>
          <w:rFonts w:ascii="Arial" w:hAnsi="Arial" w:cs="Arial"/>
          <w:sz w:val="24"/>
          <w:szCs w:val="24"/>
        </w:rPr>
        <w:t>k.ú</w:t>
      </w:r>
      <w:proofErr w:type="spellEnd"/>
      <w:r w:rsidRPr="00E27062">
        <w:rPr>
          <w:rFonts w:ascii="Arial" w:hAnsi="Arial" w:cs="Arial"/>
          <w:sz w:val="24"/>
          <w:szCs w:val="24"/>
        </w:rPr>
        <w:t>. a obci Šumperk dle darovací smlouvy č. </w:t>
      </w:r>
      <w:r w:rsidRPr="00E27062">
        <w:rPr>
          <w:rFonts w:ascii="Arial" w:eastAsia="Times New Roman" w:hAnsi="Arial" w:cs="Arial"/>
          <w:sz w:val="24"/>
          <w:szCs w:val="24"/>
        </w:rPr>
        <w:t>OMP/D/190/2005/DM, KUOK/815/04/OMP/843 ze dne 27. 9. 2005.</w:t>
      </w:r>
    </w:p>
    <w:p w14:paraId="2190116C" w14:textId="2759A6AC" w:rsidR="00586E26" w:rsidRPr="00E27062" w:rsidRDefault="00F35E74" w:rsidP="00586E26">
      <w:pPr>
        <w:pStyle w:val="Zkladntext"/>
        <w:rPr>
          <w:rStyle w:val="normaltextrun"/>
          <w:rFonts w:cs="Arial"/>
          <w:b/>
          <w:color w:val="000000"/>
          <w:szCs w:val="24"/>
        </w:rPr>
      </w:pPr>
      <w:r w:rsidRPr="00E27062">
        <w:rPr>
          <w:rStyle w:val="normaltextrun"/>
          <w:rFonts w:cs="Arial"/>
          <w:b/>
          <w:color w:val="000000"/>
          <w:szCs w:val="24"/>
        </w:rPr>
        <w:t xml:space="preserve">Rada Olomouckého kraje </w:t>
      </w:r>
      <w:r w:rsidRPr="00E27062">
        <w:rPr>
          <w:rStyle w:val="normaltextrun"/>
          <w:rFonts w:cs="Arial"/>
          <w:bCs w:val="0"/>
          <w:color w:val="000000"/>
          <w:szCs w:val="24"/>
        </w:rPr>
        <w:t>na základě návrhu o</w:t>
      </w:r>
      <w:r w:rsidR="00586E26" w:rsidRPr="00E27062">
        <w:rPr>
          <w:rStyle w:val="normaltextrun"/>
          <w:rFonts w:cs="Arial"/>
          <w:bCs w:val="0"/>
          <w:color w:val="000000"/>
          <w:szCs w:val="24"/>
        </w:rPr>
        <w:t>dbor</w:t>
      </w:r>
      <w:r w:rsidRPr="00E27062">
        <w:rPr>
          <w:rStyle w:val="normaltextrun"/>
          <w:rFonts w:cs="Arial"/>
          <w:bCs w:val="0"/>
          <w:color w:val="000000"/>
          <w:szCs w:val="24"/>
        </w:rPr>
        <w:t>u</w:t>
      </w:r>
      <w:r w:rsidR="00586E26" w:rsidRPr="00E27062">
        <w:rPr>
          <w:rStyle w:val="normaltextrun"/>
          <w:rFonts w:cs="Arial"/>
          <w:bCs w:val="0"/>
          <w:color w:val="000000"/>
          <w:szCs w:val="24"/>
        </w:rPr>
        <w:t xml:space="preserve"> majetkov</w:t>
      </w:r>
      <w:r w:rsidRPr="00E27062">
        <w:rPr>
          <w:rStyle w:val="normaltextrun"/>
          <w:rFonts w:cs="Arial"/>
          <w:bCs w:val="0"/>
          <w:color w:val="000000"/>
          <w:szCs w:val="24"/>
        </w:rPr>
        <w:t>ého</w:t>
      </w:r>
      <w:r w:rsidR="00586E26" w:rsidRPr="00E27062">
        <w:rPr>
          <w:rStyle w:val="normaltextrun"/>
          <w:rFonts w:cs="Arial"/>
          <w:bCs w:val="0"/>
          <w:color w:val="000000"/>
          <w:szCs w:val="24"/>
        </w:rPr>
        <w:t>, právní</w:t>
      </w:r>
      <w:r w:rsidRPr="00E27062">
        <w:rPr>
          <w:rStyle w:val="normaltextrun"/>
          <w:rFonts w:cs="Arial"/>
          <w:bCs w:val="0"/>
          <w:color w:val="000000"/>
          <w:szCs w:val="24"/>
        </w:rPr>
        <w:t>ho</w:t>
      </w:r>
      <w:r w:rsidR="00586E26" w:rsidRPr="00E27062">
        <w:rPr>
          <w:rStyle w:val="normaltextrun"/>
          <w:rFonts w:cs="Arial"/>
          <w:bCs w:val="0"/>
          <w:color w:val="000000"/>
          <w:szCs w:val="24"/>
        </w:rPr>
        <w:t xml:space="preserve"> a správních činností </w:t>
      </w:r>
      <w:r w:rsidR="00586E26" w:rsidRPr="00E27062">
        <w:rPr>
          <w:rStyle w:val="normaltextrun"/>
          <w:rFonts w:cs="Arial"/>
          <w:b/>
          <w:color w:val="000000"/>
          <w:szCs w:val="24"/>
        </w:rPr>
        <w:t>doporuč</w:t>
      </w:r>
      <w:r w:rsidR="00623A35" w:rsidRPr="00E27062">
        <w:rPr>
          <w:rStyle w:val="normaltextrun"/>
          <w:rFonts w:cs="Arial"/>
          <w:b/>
          <w:color w:val="000000"/>
          <w:szCs w:val="24"/>
        </w:rPr>
        <w:t>uje</w:t>
      </w:r>
      <w:r w:rsidR="00586E26" w:rsidRPr="00E27062">
        <w:rPr>
          <w:rStyle w:val="normaltextrun"/>
          <w:rFonts w:cs="Arial"/>
          <w:b/>
          <w:color w:val="000000"/>
          <w:szCs w:val="24"/>
        </w:rPr>
        <w:t xml:space="preserve"> Zastupitelstvu Olomouckého kraje souhlasit s vydáním předchozího písemného souhlasu Olomouckého kraje jako dárce některých nemovitostí v </w:t>
      </w:r>
      <w:proofErr w:type="spellStart"/>
      <w:r w:rsidR="00586E26" w:rsidRPr="00E27062">
        <w:rPr>
          <w:rStyle w:val="normaltextrun"/>
          <w:rFonts w:cs="Arial"/>
          <w:b/>
          <w:color w:val="000000"/>
          <w:szCs w:val="24"/>
        </w:rPr>
        <w:t>k.ú</w:t>
      </w:r>
      <w:proofErr w:type="spellEnd"/>
      <w:r w:rsidR="00586E26" w:rsidRPr="00E27062">
        <w:rPr>
          <w:rStyle w:val="normaltextrun"/>
          <w:rFonts w:cs="Arial"/>
          <w:b/>
          <w:color w:val="000000"/>
          <w:szCs w:val="24"/>
        </w:rPr>
        <w:t xml:space="preserve">. a obci Šumperk dle </w:t>
      </w:r>
      <w:r w:rsidR="00586E26" w:rsidRPr="00E27062">
        <w:rPr>
          <w:rFonts w:cs="Arial"/>
          <w:b/>
          <w:bCs w:val="0"/>
          <w:szCs w:val="24"/>
        </w:rPr>
        <w:t xml:space="preserve">darovací smlouvy č. </w:t>
      </w:r>
      <w:r w:rsidR="00586E26" w:rsidRPr="00E27062">
        <w:rPr>
          <w:rFonts w:cs="Arial"/>
          <w:b/>
          <w:szCs w:val="24"/>
        </w:rPr>
        <w:t xml:space="preserve">OMP/D/190/2005/DM, KUOK/815/04/OMP/843, uzavřené dne 27. 9. 2005 mezi Olomouckým krajem jako dárcem a městem Šumperkem, IČO: 00303461, jako obdarovaným, s převodem </w:t>
      </w:r>
      <w:r w:rsidR="00586E26" w:rsidRPr="00E27062">
        <w:rPr>
          <w:rFonts w:cs="Arial"/>
          <w:b/>
          <w:bCs w:val="0"/>
          <w:szCs w:val="24"/>
        </w:rPr>
        <w:t xml:space="preserve">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2508/1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49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tech.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2508/2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394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5384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1 782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5471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41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5529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647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5530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359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5531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38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č. st.</w:t>
      </w:r>
      <w:r w:rsidR="00197D7B" w:rsidRPr="00E27062">
        <w:rPr>
          <w:rFonts w:cs="Arial"/>
          <w:b/>
          <w:bCs w:val="0"/>
          <w:szCs w:val="24"/>
        </w:rPr>
        <w:t> </w:t>
      </w:r>
      <w:r w:rsidR="00586E26" w:rsidRPr="00E27062">
        <w:rPr>
          <w:rFonts w:cs="Arial"/>
          <w:b/>
          <w:bCs w:val="0"/>
          <w:szCs w:val="24"/>
        </w:rPr>
        <w:t xml:space="preserve">5595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224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w:t>
      </w:r>
      <w:r w:rsidR="00586E26" w:rsidRPr="00E27062">
        <w:rPr>
          <w:rFonts w:cs="Arial"/>
          <w:b/>
          <w:bCs w:val="0"/>
          <w:szCs w:val="24"/>
        </w:rPr>
        <w:lastRenderedPageBreak/>
        <w:t xml:space="preserve">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5596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575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pozemku </w:t>
      </w:r>
      <w:proofErr w:type="spellStart"/>
      <w:r w:rsidR="00586E26" w:rsidRPr="00E27062">
        <w:rPr>
          <w:rFonts w:cs="Arial"/>
          <w:b/>
          <w:bCs w:val="0"/>
          <w:szCs w:val="24"/>
        </w:rPr>
        <w:t>parc</w:t>
      </w:r>
      <w:proofErr w:type="spellEnd"/>
      <w:r w:rsidR="00586E26" w:rsidRPr="00E27062">
        <w:rPr>
          <w:rFonts w:cs="Arial"/>
          <w:b/>
          <w:bCs w:val="0"/>
          <w:szCs w:val="24"/>
        </w:rPr>
        <w:t xml:space="preserve">. č. st. 5597 </w:t>
      </w:r>
      <w:proofErr w:type="spellStart"/>
      <w:r w:rsidR="00586E26" w:rsidRPr="00E27062">
        <w:rPr>
          <w:rFonts w:cs="Arial"/>
          <w:b/>
          <w:bCs w:val="0"/>
          <w:szCs w:val="24"/>
        </w:rPr>
        <w:t>zast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102 m2, jehož součástí je budova bez č.p./</w:t>
      </w:r>
      <w:proofErr w:type="spellStart"/>
      <w:r w:rsidR="00586E26" w:rsidRPr="00E27062">
        <w:rPr>
          <w:rFonts w:cs="Arial"/>
          <w:b/>
          <w:bCs w:val="0"/>
          <w:szCs w:val="24"/>
        </w:rPr>
        <w:t>č.ev</w:t>
      </w:r>
      <w:proofErr w:type="spellEnd"/>
      <w:r w:rsidR="00586E26" w:rsidRPr="00E27062">
        <w:rPr>
          <w:rFonts w:cs="Arial"/>
          <w:b/>
          <w:bCs w:val="0"/>
          <w:szCs w:val="24"/>
        </w:rPr>
        <w:t xml:space="preserve">., </w:t>
      </w:r>
      <w:proofErr w:type="spellStart"/>
      <w:r w:rsidR="00586E26" w:rsidRPr="00E27062">
        <w:rPr>
          <w:rFonts w:cs="Arial"/>
          <w:b/>
          <w:bCs w:val="0"/>
          <w:szCs w:val="24"/>
        </w:rPr>
        <w:t>obč</w:t>
      </w:r>
      <w:proofErr w:type="spellEnd"/>
      <w:r w:rsidR="00586E26" w:rsidRPr="00E27062">
        <w:rPr>
          <w:rFonts w:cs="Arial"/>
          <w:b/>
          <w:bCs w:val="0"/>
          <w:szCs w:val="24"/>
        </w:rPr>
        <w:t xml:space="preserve">. </w:t>
      </w:r>
      <w:proofErr w:type="spellStart"/>
      <w:r w:rsidR="00586E26" w:rsidRPr="00E27062">
        <w:rPr>
          <w:rFonts w:cs="Arial"/>
          <w:b/>
          <w:bCs w:val="0"/>
          <w:szCs w:val="24"/>
        </w:rPr>
        <w:t>vyb</w:t>
      </w:r>
      <w:proofErr w:type="spellEnd"/>
      <w:r w:rsidR="00586E26" w:rsidRPr="00E27062">
        <w:rPr>
          <w:rFonts w:cs="Arial"/>
          <w:b/>
          <w:bCs w:val="0"/>
          <w:szCs w:val="24"/>
        </w:rPr>
        <w:t xml:space="preserve">., a pozemků </w:t>
      </w:r>
      <w:proofErr w:type="spellStart"/>
      <w:r w:rsidR="00586E26" w:rsidRPr="00E27062">
        <w:rPr>
          <w:rFonts w:cs="Arial"/>
          <w:b/>
          <w:bCs w:val="0"/>
          <w:szCs w:val="24"/>
        </w:rPr>
        <w:t>parc</w:t>
      </w:r>
      <w:proofErr w:type="spellEnd"/>
      <w:r w:rsidR="00586E26" w:rsidRPr="00E27062">
        <w:rPr>
          <w:rFonts w:cs="Arial"/>
          <w:b/>
          <w:bCs w:val="0"/>
          <w:szCs w:val="24"/>
        </w:rPr>
        <w:t xml:space="preserve">. č. 578/6 </w:t>
      </w:r>
      <w:proofErr w:type="spellStart"/>
      <w:r w:rsidR="00586E26" w:rsidRPr="00E27062">
        <w:rPr>
          <w:rFonts w:cs="Arial"/>
          <w:b/>
          <w:bCs w:val="0"/>
          <w:szCs w:val="24"/>
        </w:rPr>
        <w:t>ost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xml:space="preserve">. o výměře 7 m2, </w:t>
      </w:r>
      <w:proofErr w:type="spellStart"/>
      <w:r w:rsidR="00586E26" w:rsidRPr="00E27062">
        <w:rPr>
          <w:rFonts w:cs="Arial"/>
          <w:b/>
          <w:bCs w:val="0"/>
          <w:szCs w:val="24"/>
        </w:rPr>
        <w:t>parc</w:t>
      </w:r>
      <w:proofErr w:type="spellEnd"/>
      <w:r w:rsidR="00586E26" w:rsidRPr="00E27062">
        <w:rPr>
          <w:rFonts w:cs="Arial"/>
          <w:b/>
          <w:bCs w:val="0"/>
          <w:szCs w:val="24"/>
        </w:rPr>
        <w:t xml:space="preserve">. č. 578/8 </w:t>
      </w:r>
      <w:proofErr w:type="spellStart"/>
      <w:r w:rsidR="00586E26" w:rsidRPr="00E27062">
        <w:rPr>
          <w:rFonts w:cs="Arial"/>
          <w:b/>
          <w:bCs w:val="0"/>
          <w:szCs w:val="24"/>
        </w:rPr>
        <w:t>ost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xml:space="preserve">. o výměře 1 833 m2, </w:t>
      </w:r>
      <w:proofErr w:type="spellStart"/>
      <w:r w:rsidR="00586E26" w:rsidRPr="00E27062">
        <w:rPr>
          <w:rFonts w:cs="Arial"/>
          <w:b/>
          <w:bCs w:val="0"/>
          <w:szCs w:val="24"/>
        </w:rPr>
        <w:t>parc</w:t>
      </w:r>
      <w:proofErr w:type="spellEnd"/>
      <w:r w:rsidR="00586E26" w:rsidRPr="00E27062">
        <w:rPr>
          <w:rFonts w:cs="Arial"/>
          <w:b/>
          <w:bCs w:val="0"/>
          <w:szCs w:val="24"/>
        </w:rPr>
        <w:t xml:space="preserve">. č. 578/11 </w:t>
      </w:r>
      <w:proofErr w:type="spellStart"/>
      <w:r w:rsidR="00586E26" w:rsidRPr="00E27062">
        <w:rPr>
          <w:rFonts w:cs="Arial"/>
          <w:b/>
          <w:bCs w:val="0"/>
          <w:szCs w:val="24"/>
        </w:rPr>
        <w:t>ost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xml:space="preserve">. o výměře 62 m2 a </w:t>
      </w:r>
      <w:proofErr w:type="spellStart"/>
      <w:r w:rsidR="00586E26" w:rsidRPr="00E27062">
        <w:rPr>
          <w:rFonts w:cs="Arial"/>
          <w:b/>
          <w:bCs w:val="0"/>
          <w:szCs w:val="24"/>
        </w:rPr>
        <w:t>parc</w:t>
      </w:r>
      <w:proofErr w:type="spellEnd"/>
      <w:r w:rsidR="00586E26" w:rsidRPr="00E27062">
        <w:rPr>
          <w:rFonts w:cs="Arial"/>
          <w:b/>
          <w:bCs w:val="0"/>
          <w:szCs w:val="24"/>
        </w:rPr>
        <w:t xml:space="preserve">. č. 2981/1 </w:t>
      </w:r>
      <w:proofErr w:type="spellStart"/>
      <w:r w:rsidR="00586E26" w:rsidRPr="00E27062">
        <w:rPr>
          <w:rFonts w:cs="Arial"/>
          <w:b/>
          <w:bCs w:val="0"/>
          <w:szCs w:val="24"/>
        </w:rPr>
        <w:t>ost</w:t>
      </w:r>
      <w:proofErr w:type="spellEnd"/>
      <w:r w:rsidR="00586E26" w:rsidRPr="00E27062">
        <w:rPr>
          <w:rFonts w:cs="Arial"/>
          <w:b/>
          <w:bCs w:val="0"/>
          <w:szCs w:val="24"/>
        </w:rPr>
        <w:t xml:space="preserve">. </w:t>
      </w:r>
      <w:proofErr w:type="spellStart"/>
      <w:r w:rsidR="00586E26" w:rsidRPr="00E27062">
        <w:rPr>
          <w:rFonts w:cs="Arial"/>
          <w:b/>
          <w:bCs w:val="0"/>
          <w:szCs w:val="24"/>
        </w:rPr>
        <w:t>pl</w:t>
      </w:r>
      <w:proofErr w:type="spellEnd"/>
      <w:r w:rsidR="00586E26" w:rsidRPr="00E27062">
        <w:rPr>
          <w:rFonts w:cs="Arial"/>
          <w:b/>
          <w:bCs w:val="0"/>
          <w:szCs w:val="24"/>
        </w:rPr>
        <w:t>. o výměře 116 m2, vše v </w:t>
      </w:r>
      <w:proofErr w:type="spellStart"/>
      <w:r w:rsidR="00586E26" w:rsidRPr="00E27062">
        <w:rPr>
          <w:rFonts w:cs="Arial"/>
          <w:b/>
          <w:bCs w:val="0"/>
          <w:szCs w:val="24"/>
        </w:rPr>
        <w:t>k.ú</w:t>
      </w:r>
      <w:proofErr w:type="spellEnd"/>
      <w:r w:rsidR="00586E26" w:rsidRPr="00E27062">
        <w:rPr>
          <w:rFonts w:cs="Arial"/>
          <w:b/>
          <w:bCs w:val="0"/>
          <w:szCs w:val="24"/>
        </w:rPr>
        <w:t xml:space="preserve">. a obci Šumperk, vše z vlastnictví města Šumperka, IČO: </w:t>
      </w:r>
      <w:r w:rsidR="00586E26" w:rsidRPr="00E27062">
        <w:rPr>
          <w:rFonts w:cs="Arial"/>
          <w:b/>
          <w:szCs w:val="24"/>
        </w:rPr>
        <w:t xml:space="preserve">00303461, </w:t>
      </w:r>
      <w:r w:rsidR="00586E26" w:rsidRPr="00E27062">
        <w:rPr>
          <w:rStyle w:val="normaltextrun"/>
          <w:rFonts w:cs="Arial"/>
          <w:b/>
          <w:color w:val="000000"/>
          <w:szCs w:val="24"/>
        </w:rPr>
        <w:t>do vlastnictví třetí osoby.</w:t>
      </w:r>
      <w:r w:rsidR="00586E26" w:rsidRPr="00E27062">
        <w:rPr>
          <w:rFonts w:cs="Arial"/>
          <w:b/>
          <w:bCs w:val="0"/>
          <w:szCs w:val="24"/>
        </w:rPr>
        <w:t xml:space="preserve"> Předchozí písemný </w:t>
      </w:r>
      <w:r w:rsidR="00586E26" w:rsidRPr="00E27062">
        <w:rPr>
          <w:rFonts w:cs="Arial"/>
          <w:b/>
          <w:szCs w:val="24"/>
        </w:rPr>
        <w:t xml:space="preserve">souhlas Olomouckého kraje bude vydán po uzavření smlouvy o zřízení věcného břemene – služebnosti chůze a jízdy na pozemek </w:t>
      </w:r>
      <w:proofErr w:type="spellStart"/>
      <w:r w:rsidR="00586E26" w:rsidRPr="00E27062">
        <w:rPr>
          <w:rFonts w:cs="Arial"/>
          <w:b/>
          <w:szCs w:val="24"/>
        </w:rPr>
        <w:t>parc</w:t>
      </w:r>
      <w:proofErr w:type="spellEnd"/>
      <w:r w:rsidR="00586E26" w:rsidRPr="00E27062">
        <w:rPr>
          <w:rFonts w:cs="Arial"/>
          <w:b/>
          <w:szCs w:val="24"/>
        </w:rPr>
        <w:t xml:space="preserve">. č. 578/8 </w:t>
      </w:r>
      <w:proofErr w:type="spellStart"/>
      <w:r w:rsidR="00586E26" w:rsidRPr="00E27062">
        <w:rPr>
          <w:rFonts w:cs="Arial"/>
          <w:b/>
          <w:szCs w:val="24"/>
        </w:rPr>
        <w:t>ost</w:t>
      </w:r>
      <w:proofErr w:type="spellEnd"/>
      <w:r w:rsidR="00586E26" w:rsidRPr="00E27062">
        <w:rPr>
          <w:rFonts w:cs="Arial"/>
          <w:b/>
          <w:szCs w:val="24"/>
        </w:rPr>
        <w:t xml:space="preserve">. </w:t>
      </w:r>
      <w:proofErr w:type="spellStart"/>
      <w:r w:rsidR="00586E26" w:rsidRPr="00E27062">
        <w:rPr>
          <w:rFonts w:cs="Arial"/>
          <w:b/>
          <w:szCs w:val="24"/>
        </w:rPr>
        <w:t>pl</w:t>
      </w:r>
      <w:proofErr w:type="spellEnd"/>
      <w:r w:rsidR="00586E26" w:rsidRPr="00E27062">
        <w:rPr>
          <w:rFonts w:cs="Arial"/>
          <w:b/>
          <w:szCs w:val="24"/>
        </w:rPr>
        <w:t>. o výměře 1</w:t>
      </w:r>
      <w:r w:rsidR="00D22629" w:rsidRPr="00E27062">
        <w:rPr>
          <w:rFonts w:cs="Arial"/>
          <w:b/>
          <w:szCs w:val="24"/>
        </w:rPr>
        <w:t> </w:t>
      </w:r>
      <w:r w:rsidR="00586E26" w:rsidRPr="00E27062">
        <w:rPr>
          <w:rFonts w:cs="Arial"/>
          <w:b/>
          <w:szCs w:val="24"/>
        </w:rPr>
        <w:t>833</w:t>
      </w:r>
      <w:r w:rsidR="00D22629" w:rsidRPr="00E27062">
        <w:rPr>
          <w:rFonts w:cs="Arial"/>
          <w:b/>
          <w:szCs w:val="24"/>
        </w:rPr>
        <w:t> </w:t>
      </w:r>
      <w:r w:rsidR="00586E26" w:rsidRPr="00E27062">
        <w:rPr>
          <w:rFonts w:cs="Arial"/>
          <w:b/>
          <w:szCs w:val="24"/>
        </w:rPr>
        <w:t>m2 v </w:t>
      </w:r>
      <w:proofErr w:type="spellStart"/>
      <w:r w:rsidR="00586E26" w:rsidRPr="00E27062">
        <w:rPr>
          <w:rFonts w:cs="Arial"/>
          <w:b/>
          <w:szCs w:val="24"/>
        </w:rPr>
        <w:t>k.ú</w:t>
      </w:r>
      <w:proofErr w:type="spellEnd"/>
      <w:r w:rsidR="00586E26" w:rsidRPr="00E27062">
        <w:rPr>
          <w:rFonts w:cs="Arial"/>
          <w:b/>
          <w:szCs w:val="24"/>
        </w:rPr>
        <w:t>. a obci Šumperk.</w:t>
      </w:r>
    </w:p>
    <w:p w14:paraId="26220907" w14:textId="77777777" w:rsidR="00D34F68" w:rsidRPr="00E27062" w:rsidRDefault="00D34F68" w:rsidP="136E5AA3">
      <w:pPr>
        <w:pStyle w:val="slo1text"/>
        <w:tabs>
          <w:tab w:val="left" w:pos="708"/>
        </w:tabs>
        <w:rPr>
          <w:rFonts w:cs="Arial"/>
          <w:b/>
          <w:bCs/>
          <w:szCs w:val="24"/>
        </w:rPr>
      </w:pPr>
    </w:p>
    <w:p w14:paraId="727A640B" w14:textId="77777777" w:rsidR="00143395" w:rsidRPr="00E27062" w:rsidRDefault="00143395" w:rsidP="136E5AA3">
      <w:pPr>
        <w:pStyle w:val="Default"/>
        <w:spacing w:after="120"/>
        <w:jc w:val="both"/>
        <w:rPr>
          <w:b/>
          <w:bCs/>
        </w:rPr>
      </w:pPr>
    </w:p>
    <w:p w14:paraId="1E707098" w14:textId="77777777" w:rsidR="00143395" w:rsidRPr="00E27062" w:rsidRDefault="00143395" w:rsidP="136E5AA3">
      <w:pPr>
        <w:pStyle w:val="Default"/>
        <w:spacing w:after="120"/>
        <w:jc w:val="both"/>
        <w:rPr>
          <w:b/>
          <w:bCs/>
        </w:rPr>
      </w:pPr>
    </w:p>
    <w:p w14:paraId="376CE650" w14:textId="63F665E5" w:rsidR="00C612F1" w:rsidRPr="00E27062" w:rsidRDefault="00C612F1" w:rsidP="00BF1813">
      <w:pPr>
        <w:spacing w:before="120" w:after="120" w:line="240" w:lineRule="auto"/>
        <w:rPr>
          <w:rFonts w:ascii="Arial" w:hAnsi="Arial" w:cs="Arial"/>
          <w:sz w:val="24"/>
          <w:szCs w:val="24"/>
        </w:rPr>
      </w:pPr>
      <w:r w:rsidRPr="00E27062">
        <w:rPr>
          <w:rFonts w:ascii="Arial" w:hAnsi="Arial" w:cs="Arial"/>
          <w:sz w:val="24"/>
          <w:szCs w:val="24"/>
          <w:u w:val="single"/>
        </w:rPr>
        <w:t>Příloha</w:t>
      </w:r>
      <w:r w:rsidRPr="00E27062">
        <w:rPr>
          <w:rFonts w:ascii="Arial" w:hAnsi="Arial" w:cs="Arial"/>
          <w:sz w:val="24"/>
          <w:szCs w:val="24"/>
        </w:rPr>
        <w:t>:</w:t>
      </w:r>
    </w:p>
    <w:p w14:paraId="67CC6C8B" w14:textId="159711DD" w:rsidR="00C612F1" w:rsidRPr="00E27062" w:rsidRDefault="00C612F1" w:rsidP="00BF1813">
      <w:pPr>
        <w:widowControl w:val="0"/>
        <w:spacing w:before="120" w:after="120" w:line="240" w:lineRule="auto"/>
        <w:jc w:val="both"/>
        <w:outlineLvl w:val="0"/>
        <w:rPr>
          <w:rFonts w:ascii="Arial" w:hAnsi="Arial" w:cs="Arial"/>
          <w:b/>
          <w:sz w:val="24"/>
          <w:szCs w:val="24"/>
        </w:rPr>
      </w:pPr>
      <w:r w:rsidRPr="00E27062">
        <w:rPr>
          <w:rFonts w:ascii="Arial" w:eastAsia="Times New Roman" w:hAnsi="Arial" w:cs="Arial"/>
          <w:sz w:val="24"/>
          <w:szCs w:val="24"/>
          <w:lang w:eastAsia="cs-CZ"/>
        </w:rPr>
        <w:t>Zp</w:t>
      </w:r>
      <w:r w:rsidR="00A6062F" w:rsidRPr="00E27062">
        <w:rPr>
          <w:rFonts w:ascii="Arial" w:eastAsia="Times New Roman" w:hAnsi="Arial" w:cs="Arial"/>
          <w:sz w:val="24"/>
          <w:szCs w:val="24"/>
          <w:lang w:eastAsia="cs-CZ"/>
        </w:rPr>
        <w:t>ráva k </w:t>
      </w:r>
      <w:proofErr w:type="spellStart"/>
      <w:r w:rsidR="00A6062F" w:rsidRPr="00E27062">
        <w:rPr>
          <w:rFonts w:ascii="Arial" w:eastAsia="Times New Roman" w:hAnsi="Arial" w:cs="Arial"/>
          <w:sz w:val="24"/>
          <w:szCs w:val="24"/>
          <w:lang w:eastAsia="cs-CZ"/>
        </w:rPr>
        <w:t>DZ_příloha</w:t>
      </w:r>
      <w:proofErr w:type="spellEnd"/>
      <w:r w:rsidR="00A6062F" w:rsidRPr="00E27062">
        <w:rPr>
          <w:rFonts w:ascii="Arial" w:eastAsia="Times New Roman" w:hAnsi="Arial" w:cs="Arial"/>
          <w:sz w:val="24"/>
          <w:szCs w:val="24"/>
          <w:lang w:eastAsia="cs-CZ"/>
        </w:rPr>
        <w:t xml:space="preserve"> č. 01-</w:t>
      </w:r>
      <w:r w:rsidR="00524C79" w:rsidRPr="00E27062">
        <w:rPr>
          <w:rFonts w:ascii="Arial" w:eastAsia="Times New Roman" w:hAnsi="Arial" w:cs="Arial"/>
          <w:sz w:val="24"/>
          <w:szCs w:val="24"/>
          <w:lang w:eastAsia="cs-CZ"/>
        </w:rPr>
        <w:t xml:space="preserve"> </w:t>
      </w:r>
      <w:r w:rsidR="00A6062F" w:rsidRPr="00E27062">
        <w:rPr>
          <w:rFonts w:ascii="Arial" w:eastAsia="Times New Roman" w:hAnsi="Arial" w:cs="Arial"/>
          <w:sz w:val="24"/>
          <w:szCs w:val="24"/>
          <w:lang w:eastAsia="cs-CZ"/>
        </w:rPr>
        <w:t xml:space="preserve">snímky </w:t>
      </w:r>
      <w:r w:rsidR="00143395" w:rsidRPr="00E27062">
        <w:rPr>
          <w:rFonts w:ascii="Arial" w:eastAsia="Times New Roman" w:hAnsi="Arial" w:cs="Arial"/>
          <w:sz w:val="24"/>
          <w:szCs w:val="24"/>
          <w:lang w:eastAsia="cs-CZ"/>
        </w:rPr>
        <w:t>15</w:t>
      </w:r>
      <w:r w:rsidR="007D7CD2" w:rsidRPr="00E27062">
        <w:rPr>
          <w:rFonts w:ascii="Arial" w:eastAsia="Times New Roman" w:hAnsi="Arial" w:cs="Arial"/>
          <w:sz w:val="24"/>
          <w:szCs w:val="24"/>
          <w:lang w:eastAsia="cs-CZ"/>
        </w:rPr>
        <w:t xml:space="preserve">. </w:t>
      </w:r>
      <w:r w:rsidRPr="00E27062">
        <w:rPr>
          <w:rFonts w:ascii="Arial" w:eastAsia="Times New Roman" w:hAnsi="Arial" w:cs="Arial"/>
          <w:sz w:val="24"/>
          <w:szCs w:val="24"/>
          <w:lang w:eastAsia="cs-CZ"/>
        </w:rPr>
        <w:t>3.</w:t>
      </w:r>
      <w:r w:rsidR="00B802E0" w:rsidRPr="00E27062">
        <w:rPr>
          <w:rFonts w:ascii="Arial" w:eastAsia="Times New Roman" w:hAnsi="Arial" w:cs="Arial"/>
          <w:sz w:val="24"/>
          <w:szCs w:val="24"/>
          <w:lang w:eastAsia="cs-CZ"/>
        </w:rPr>
        <w:t xml:space="preserve"> 1.</w:t>
      </w:r>
    </w:p>
    <w:sectPr w:rsidR="00C612F1" w:rsidRPr="00E27062">
      <w:footerReference w:type="default" r:id="rId1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6502" w14:textId="77777777" w:rsidR="005F2632" w:rsidRDefault="005F2632">
      <w:r>
        <w:separator/>
      </w:r>
    </w:p>
  </w:endnote>
  <w:endnote w:type="continuationSeparator" w:id="0">
    <w:p w14:paraId="43E29A1B" w14:textId="77777777" w:rsidR="005F2632" w:rsidRDefault="005F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A602F" w14:textId="2365AE21" w:rsidR="00042F47" w:rsidRPr="00E27062" w:rsidRDefault="00042F47" w:rsidP="00EC356F">
    <w:pPr>
      <w:pStyle w:val="Zpat"/>
      <w:pBdr>
        <w:top w:val="single" w:sz="4" w:space="1" w:color="auto"/>
      </w:pBdr>
      <w:spacing w:after="0"/>
      <w:rPr>
        <w:rFonts w:ascii="Arial" w:hAnsi="Arial" w:cs="Arial"/>
      </w:rPr>
    </w:pPr>
    <w:r w:rsidRPr="00E27062">
      <w:rPr>
        <w:rFonts w:ascii="Arial" w:hAnsi="Arial" w:cs="Arial"/>
      </w:rPr>
      <w:t xml:space="preserve">Zastupitelstvo Olomouckého kraje </w:t>
    </w:r>
    <w:r w:rsidR="006B6072" w:rsidRPr="00E27062">
      <w:rPr>
        <w:rFonts w:ascii="Arial" w:hAnsi="Arial" w:cs="Arial"/>
      </w:rPr>
      <w:t>1</w:t>
    </w:r>
    <w:r w:rsidR="00B26157" w:rsidRPr="00E27062">
      <w:rPr>
        <w:rFonts w:ascii="Arial" w:hAnsi="Arial" w:cs="Arial"/>
      </w:rPr>
      <w:t>6</w:t>
    </w:r>
    <w:r w:rsidRPr="00E27062">
      <w:rPr>
        <w:rFonts w:ascii="Arial" w:hAnsi="Arial" w:cs="Arial"/>
      </w:rPr>
      <w:t>.</w:t>
    </w:r>
    <w:r w:rsidR="00114687" w:rsidRPr="00E27062">
      <w:rPr>
        <w:rFonts w:ascii="Arial" w:hAnsi="Arial" w:cs="Arial"/>
      </w:rPr>
      <w:t xml:space="preserve"> </w:t>
    </w:r>
    <w:r w:rsidR="00B26157" w:rsidRPr="00E27062">
      <w:rPr>
        <w:rFonts w:ascii="Arial" w:hAnsi="Arial" w:cs="Arial"/>
      </w:rPr>
      <w:t>9</w:t>
    </w:r>
    <w:r w:rsidRPr="00E27062">
      <w:rPr>
        <w:rFonts w:ascii="Arial" w:hAnsi="Arial" w:cs="Arial"/>
      </w:rPr>
      <w:t>. 20</w:t>
    </w:r>
    <w:r w:rsidR="00771FE5" w:rsidRPr="00E27062">
      <w:rPr>
        <w:rFonts w:ascii="Arial" w:hAnsi="Arial" w:cs="Arial"/>
      </w:rPr>
      <w:t>2</w:t>
    </w:r>
    <w:r w:rsidR="00470A20" w:rsidRPr="00E27062">
      <w:rPr>
        <w:rFonts w:ascii="Arial" w:hAnsi="Arial" w:cs="Arial"/>
      </w:rPr>
      <w:t>4</w:t>
    </w:r>
    <w:r w:rsidRPr="00E27062">
      <w:rPr>
        <w:rFonts w:ascii="Arial" w:hAnsi="Arial" w:cs="Arial"/>
      </w:rPr>
      <w:tab/>
    </w:r>
    <w:r w:rsidRPr="00E27062">
      <w:rPr>
        <w:rFonts w:ascii="Arial" w:hAnsi="Arial" w:cs="Arial"/>
      </w:rPr>
      <w:tab/>
      <w:t xml:space="preserve">Strana </w:t>
    </w:r>
    <w:r w:rsidRPr="00E27062">
      <w:rPr>
        <w:rStyle w:val="slostrnky"/>
        <w:rFonts w:cs="Arial"/>
      </w:rPr>
      <w:fldChar w:fldCharType="begin"/>
    </w:r>
    <w:r w:rsidRPr="00E27062">
      <w:rPr>
        <w:rStyle w:val="slostrnky"/>
        <w:rFonts w:cs="Arial"/>
      </w:rPr>
      <w:instrText xml:space="preserve"> PAGE </w:instrText>
    </w:r>
    <w:r w:rsidRPr="00E27062">
      <w:rPr>
        <w:rStyle w:val="slostrnky"/>
        <w:rFonts w:cs="Arial"/>
      </w:rPr>
      <w:fldChar w:fldCharType="separate"/>
    </w:r>
    <w:r w:rsidR="00AB2F8F" w:rsidRPr="00E27062">
      <w:rPr>
        <w:rStyle w:val="slostrnky"/>
        <w:rFonts w:cs="Arial"/>
        <w:noProof/>
      </w:rPr>
      <w:t>7</w:t>
    </w:r>
    <w:r w:rsidRPr="00E27062">
      <w:rPr>
        <w:rStyle w:val="slostrnky"/>
        <w:rFonts w:cs="Arial"/>
      </w:rPr>
      <w:fldChar w:fldCharType="end"/>
    </w:r>
    <w:r w:rsidRPr="00E27062">
      <w:rPr>
        <w:rStyle w:val="slostrnky"/>
        <w:rFonts w:cs="Arial"/>
      </w:rPr>
      <w:t xml:space="preserve"> </w:t>
    </w:r>
    <w:r w:rsidRPr="00E27062">
      <w:rPr>
        <w:rFonts w:ascii="Arial" w:hAnsi="Arial" w:cs="Arial"/>
      </w:rPr>
      <w:t xml:space="preserve">(celkem </w:t>
    </w:r>
    <w:r w:rsidRPr="00E27062">
      <w:rPr>
        <w:rStyle w:val="slostrnky"/>
        <w:rFonts w:cs="Arial"/>
      </w:rPr>
      <w:fldChar w:fldCharType="begin"/>
    </w:r>
    <w:r w:rsidRPr="00E27062">
      <w:rPr>
        <w:rStyle w:val="slostrnky"/>
        <w:rFonts w:cs="Arial"/>
      </w:rPr>
      <w:instrText xml:space="preserve"> NUMPAGES </w:instrText>
    </w:r>
    <w:r w:rsidRPr="00E27062">
      <w:rPr>
        <w:rStyle w:val="slostrnky"/>
        <w:rFonts w:cs="Arial"/>
      </w:rPr>
      <w:fldChar w:fldCharType="separate"/>
    </w:r>
    <w:r w:rsidR="00AB2F8F" w:rsidRPr="00E27062">
      <w:rPr>
        <w:rStyle w:val="slostrnky"/>
        <w:rFonts w:cs="Arial"/>
        <w:noProof/>
      </w:rPr>
      <w:t>10</w:t>
    </w:r>
    <w:r w:rsidRPr="00E27062">
      <w:rPr>
        <w:rStyle w:val="slostrnky"/>
        <w:rFonts w:cs="Arial"/>
      </w:rPr>
      <w:fldChar w:fldCharType="end"/>
    </w:r>
    <w:r w:rsidRPr="00E27062">
      <w:rPr>
        <w:rFonts w:ascii="Arial" w:hAnsi="Arial" w:cs="Arial"/>
      </w:rPr>
      <w:t>)</w:t>
    </w:r>
  </w:p>
  <w:p w14:paraId="1F489842" w14:textId="5BAB4DEE" w:rsidR="00042F47" w:rsidRPr="00E27062" w:rsidRDefault="00143395" w:rsidP="00EC356F">
    <w:pPr>
      <w:pStyle w:val="Zpat"/>
      <w:pBdr>
        <w:top w:val="single" w:sz="4" w:space="1" w:color="auto"/>
      </w:pBdr>
      <w:spacing w:after="0"/>
      <w:rPr>
        <w:rFonts w:ascii="Arial" w:hAnsi="Arial" w:cs="Arial"/>
      </w:rPr>
    </w:pPr>
    <w:r w:rsidRPr="00E27062">
      <w:rPr>
        <w:rFonts w:ascii="Arial" w:hAnsi="Arial" w:cs="Arial"/>
      </w:rPr>
      <w:t>15</w:t>
    </w:r>
    <w:r w:rsidR="00042F47" w:rsidRPr="00E27062">
      <w:rPr>
        <w:rFonts w:ascii="Arial" w:hAnsi="Arial" w:cs="Arial"/>
      </w:rPr>
      <w:t>.</w:t>
    </w:r>
    <w:r w:rsidR="004064D0" w:rsidRPr="00E27062">
      <w:rPr>
        <w:rFonts w:ascii="Arial" w:hAnsi="Arial" w:cs="Arial"/>
      </w:rPr>
      <w:t>3</w:t>
    </w:r>
    <w:r w:rsidR="00042F47" w:rsidRPr="00E27062">
      <w:rPr>
        <w:rFonts w:ascii="Arial" w:hAnsi="Arial" w:cs="Arial"/>
      </w:rPr>
      <w:t>.</w:t>
    </w:r>
    <w:r w:rsidR="00D06122" w:rsidRPr="00E27062">
      <w:rPr>
        <w:rFonts w:ascii="Arial" w:hAnsi="Arial" w:cs="Arial"/>
      </w:rPr>
      <w:t>1.</w:t>
    </w:r>
    <w:r w:rsidR="00042F47" w:rsidRPr="00E27062">
      <w:rPr>
        <w:rFonts w:ascii="Arial" w:hAnsi="Arial" w:cs="Arial"/>
      </w:rPr>
      <w:t>– Majetkoprávní záležitosti – bezúplatné převody nemovitého majetku</w:t>
    </w:r>
    <w:r w:rsidR="00770290" w:rsidRPr="00E27062">
      <w:rPr>
        <w:rFonts w:ascii="Arial" w:hAnsi="Arial" w:cs="Arial"/>
      </w:rPr>
      <w:t xml:space="preserve"> </w:t>
    </w:r>
    <w:r w:rsidR="00073995" w:rsidRPr="00E27062">
      <w:rPr>
        <w:rFonts w:ascii="Arial" w:hAnsi="Arial" w:cs="Arial"/>
      </w:rPr>
      <w:t>-</w:t>
    </w:r>
    <w:r w:rsidR="008B0CE3" w:rsidRPr="00E27062">
      <w:rPr>
        <w:rFonts w:ascii="Arial" w:hAnsi="Arial" w:cs="Arial"/>
      </w:rPr>
      <w:t xml:space="preserve"> </w:t>
    </w:r>
    <w:r w:rsidR="00073995" w:rsidRPr="00E27062">
      <w:rPr>
        <w:rFonts w:ascii="Arial" w:hAnsi="Arial" w:cs="Arial"/>
      </w:rPr>
      <w:t>DODATEK</w:t>
    </w:r>
  </w:p>
  <w:p w14:paraId="014CD0F1" w14:textId="77777777" w:rsidR="001B72C4" w:rsidRPr="00143395" w:rsidRDefault="001B72C4">
    <w:pPr>
      <w:rPr>
        <w:rFonts w:cs="Arial"/>
      </w:rPr>
    </w:pPr>
  </w:p>
  <w:p w14:paraId="4C79B30E" w14:textId="77777777" w:rsidR="00143395" w:rsidRDefault="001433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5CC2E" w14:textId="77777777" w:rsidR="005F2632" w:rsidRDefault="005F2632">
      <w:r>
        <w:separator/>
      </w:r>
    </w:p>
  </w:footnote>
  <w:footnote w:type="continuationSeparator" w:id="0">
    <w:p w14:paraId="54761BC5" w14:textId="77777777" w:rsidR="005F2632" w:rsidRDefault="005F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03179A"/>
    <w:multiLevelType w:val="multilevel"/>
    <w:tmpl w:val="2E1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81881"/>
    <w:multiLevelType w:val="multilevel"/>
    <w:tmpl w:val="8B6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8947EA"/>
    <w:multiLevelType w:val="multilevel"/>
    <w:tmpl w:val="637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B84A12"/>
    <w:multiLevelType w:val="multilevel"/>
    <w:tmpl w:val="996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0D6C2E"/>
    <w:multiLevelType w:val="multilevel"/>
    <w:tmpl w:val="BED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D2408F"/>
    <w:multiLevelType w:val="multilevel"/>
    <w:tmpl w:val="03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434B4E"/>
    <w:multiLevelType w:val="multilevel"/>
    <w:tmpl w:val="5824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35350D"/>
    <w:multiLevelType w:val="multilevel"/>
    <w:tmpl w:val="BF0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1812EE"/>
    <w:multiLevelType w:val="multilevel"/>
    <w:tmpl w:val="BBC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CD56A37"/>
    <w:multiLevelType w:val="multilevel"/>
    <w:tmpl w:val="31A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C50E53"/>
    <w:multiLevelType w:val="multilevel"/>
    <w:tmpl w:val="5D2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F4349D"/>
    <w:multiLevelType w:val="multilevel"/>
    <w:tmpl w:val="3C90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8273E6A"/>
    <w:multiLevelType w:val="multilevel"/>
    <w:tmpl w:val="3D6C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9" w15:restartNumberingAfterBreak="0">
    <w:nsid w:val="54E924DE"/>
    <w:multiLevelType w:val="multilevel"/>
    <w:tmpl w:val="4A0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776FCF"/>
    <w:multiLevelType w:val="multilevel"/>
    <w:tmpl w:val="692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6AB13D9"/>
    <w:multiLevelType w:val="multilevel"/>
    <w:tmpl w:val="E502431C"/>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3E5177"/>
    <w:multiLevelType w:val="multilevel"/>
    <w:tmpl w:val="32A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6D6B01E5"/>
    <w:multiLevelType w:val="multilevel"/>
    <w:tmpl w:val="A89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52523E"/>
    <w:multiLevelType w:val="multilevel"/>
    <w:tmpl w:val="95C0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714F3C08"/>
    <w:multiLevelType w:val="multilevel"/>
    <w:tmpl w:val="6DAC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7C592E57"/>
    <w:multiLevelType w:val="multilevel"/>
    <w:tmpl w:val="14C2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842BC9"/>
    <w:multiLevelType w:val="multilevel"/>
    <w:tmpl w:val="138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3569725">
    <w:abstractNumId w:val="17"/>
  </w:num>
  <w:num w:numId="2" w16cid:durableId="775322762">
    <w:abstractNumId w:val="29"/>
  </w:num>
  <w:num w:numId="3" w16cid:durableId="1867711556">
    <w:abstractNumId w:val="32"/>
  </w:num>
  <w:num w:numId="4" w16cid:durableId="1812752815">
    <w:abstractNumId w:val="43"/>
  </w:num>
  <w:num w:numId="5" w16cid:durableId="1310011210">
    <w:abstractNumId w:val="26"/>
  </w:num>
  <w:num w:numId="6" w16cid:durableId="1819222809">
    <w:abstractNumId w:val="48"/>
  </w:num>
  <w:num w:numId="7" w16cid:durableId="1891452375">
    <w:abstractNumId w:val="61"/>
  </w:num>
  <w:num w:numId="8" w16cid:durableId="1257641377">
    <w:abstractNumId w:val="11"/>
  </w:num>
  <w:num w:numId="9" w16cid:durableId="510996239">
    <w:abstractNumId w:val="34"/>
  </w:num>
  <w:num w:numId="10" w16cid:durableId="1568297956">
    <w:abstractNumId w:val="13"/>
  </w:num>
  <w:num w:numId="11" w16cid:durableId="1201282174">
    <w:abstractNumId w:val="51"/>
  </w:num>
  <w:num w:numId="12" w16cid:durableId="1650288200">
    <w:abstractNumId w:val="50"/>
  </w:num>
  <w:num w:numId="13" w16cid:durableId="1980376728">
    <w:abstractNumId w:val="58"/>
  </w:num>
  <w:num w:numId="14" w16cid:durableId="643043489">
    <w:abstractNumId w:val="49"/>
  </w:num>
  <w:num w:numId="15" w16cid:durableId="2047564533">
    <w:abstractNumId w:val="55"/>
  </w:num>
  <w:num w:numId="16" w16cid:durableId="2076539724">
    <w:abstractNumId w:val="22"/>
  </w:num>
  <w:num w:numId="17" w16cid:durableId="296952918">
    <w:abstractNumId w:val="35"/>
  </w:num>
  <w:num w:numId="18" w16cid:durableId="52119732">
    <w:abstractNumId w:val="31"/>
  </w:num>
  <w:num w:numId="19" w16cid:durableId="295330784">
    <w:abstractNumId w:val="16"/>
  </w:num>
  <w:num w:numId="20" w16cid:durableId="1480922328">
    <w:abstractNumId w:val="47"/>
  </w:num>
  <w:num w:numId="21" w16cid:durableId="1715425112">
    <w:abstractNumId w:val="1"/>
  </w:num>
  <w:num w:numId="22" w16cid:durableId="965358108">
    <w:abstractNumId w:val="20"/>
  </w:num>
  <w:num w:numId="23" w16cid:durableId="377358553">
    <w:abstractNumId w:val="36"/>
  </w:num>
  <w:num w:numId="24" w16cid:durableId="1021080260">
    <w:abstractNumId w:val="27"/>
  </w:num>
  <w:num w:numId="25" w16cid:durableId="1926567112">
    <w:abstractNumId w:val="38"/>
  </w:num>
  <w:num w:numId="26" w16cid:durableId="1622835188">
    <w:abstractNumId w:val="46"/>
  </w:num>
  <w:num w:numId="27" w16cid:durableId="652418395">
    <w:abstractNumId w:val="63"/>
  </w:num>
  <w:num w:numId="28" w16cid:durableId="1302998351">
    <w:abstractNumId w:val="23"/>
  </w:num>
  <w:num w:numId="29" w16cid:durableId="190270105">
    <w:abstractNumId w:val="57"/>
  </w:num>
  <w:num w:numId="30" w16cid:durableId="126823882">
    <w:abstractNumId w:val="37"/>
  </w:num>
  <w:num w:numId="31" w16cid:durableId="418915817">
    <w:abstractNumId w:val="44"/>
  </w:num>
  <w:num w:numId="32" w16cid:durableId="1697342338">
    <w:abstractNumId w:val="53"/>
  </w:num>
  <w:num w:numId="33" w16cid:durableId="2050567024">
    <w:abstractNumId w:val="24"/>
  </w:num>
  <w:num w:numId="34" w16cid:durableId="1147163674">
    <w:abstractNumId w:val="0"/>
  </w:num>
  <w:num w:numId="35" w16cid:durableId="930048897">
    <w:abstractNumId w:val="19"/>
  </w:num>
  <w:num w:numId="36" w16cid:durableId="797574105">
    <w:abstractNumId w:val="21"/>
  </w:num>
  <w:num w:numId="37" w16cid:durableId="1837761879">
    <w:abstractNumId w:val="14"/>
  </w:num>
  <w:num w:numId="38" w16cid:durableId="2042508963">
    <w:abstractNumId w:val="3"/>
  </w:num>
  <w:num w:numId="39" w16cid:durableId="2066293949">
    <w:abstractNumId w:val="12"/>
  </w:num>
  <w:num w:numId="40" w16cid:durableId="915213354">
    <w:abstractNumId w:val="59"/>
  </w:num>
  <w:num w:numId="41" w16cid:durableId="363291887">
    <w:abstractNumId w:val="45"/>
  </w:num>
  <w:num w:numId="42" w16cid:durableId="678236184">
    <w:abstractNumId w:val="10"/>
  </w:num>
  <w:num w:numId="43" w16cid:durableId="887644412">
    <w:abstractNumId w:val="41"/>
  </w:num>
  <w:num w:numId="44" w16cid:durableId="11035501">
    <w:abstractNumId w:val="15"/>
  </w:num>
  <w:num w:numId="45" w16cid:durableId="548104150">
    <w:abstractNumId w:val="52"/>
  </w:num>
  <w:num w:numId="46" w16cid:durableId="1434741674">
    <w:abstractNumId w:val="4"/>
  </w:num>
  <w:num w:numId="47" w16cid:durableId="681278789">
    <w:abstractNumId w:val="56"/>
  </w:num>
  <w:num w:numId="48" w16cid:durableId="265892582">
    <w:abstractNumId w:val="54"/>
  </w:num>
  <w:num w:numId="49" w16cid:durableId="1555191468">
    <w:abstractNumId w:val="9"/>
  </w:num>
  <w:num w:numId="50" w16cid:durableId="1567380079">
    <w:abstractNumId w:val="5"/>
  </w:num>
  <w:num w:numId="51" w16cid:durableId="897858275">
    <w:abstractNumId w:val="39"/>
  </w:num>
  <w:num w:numId="52" w16cid:durableId="1636174918">
    <w:abstractNumId w:val="28"/>
  </w:num>
  <w:num w:numId="53" w16cid:durableId="184053347">
    <w:abstractNumId w:val="25"/>
  </w:num>
  <w:num w:numId="54" w16cid:durableId="454063926">
    <w:abstractNumId w:val="30"/>
  </w:num>
  <w:num w:numId="55" w16cid:durableId="371998224">
    <w:abstractNumId w:val="62"/>
  </w:num>
  <w:num w:numId="56" w16cid:durableId="956107157">
    <w:abstractNumId w:val="18"/>
  </w:num>
  <w:num w:numId="57" w16cid:durableId="1041708255">
    <w:abstractNumId w:val="6"/>
  </w:num>
  <w:num w:numId="58" w16cid:durableId="38747101">
    <w:abstractNumId w:val="40"/>
  </w:num>
  <w:num w:numId="59" w16cid:durableId="1165779092">
    <w:abstractNumId w:val="60"/>
  </w:num>
  <w:num w:numId="60" w16cid:durableId="1189489240">
    <w:abstractNumId w:val="33"/>
  </w:num>
  <w:num w:numId="61" w16cid:durableId="601377640">
    <w:abstractNumId w:val="2"/>
  </w:num>
  <w:num w:numId="62" w16cid:durableId="315964430">
    <w:abstractNumId w:val="42"/>
  </w:num>
  <w:num w:numId="63" w16cid:durableId="634260619">
    <w:abstractNumId w:val="7"/>
  </w:num>
  <w:num w:numId="64" w16cid:durableId="1477069881">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0476"/>
    <w:rsid w:val="000012CB"/>
    <w:rsid w:val="00001828"/>
    <w:rsid w:val="00001C7D"/>
    <w:rsid w:val="00001EE2"/>
    <w:rsid w:val="00001EFC"/>
    <w:rsid w:val="00002427"/>
    <w:rsid w:val="0000260B"/>
    <w:rsid w:val="000049A5"/>
    <w:rsid w:val="00004AA6"/>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B7D"/>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9BA"/>
    <w:rsid w:val="00072B7F"/>
    <w:rsid w:val="00072FE8"/>
    <w:rsid w:val="00073162"/>
    <w:rsid w:val="00073995"/>
    <w:rsid w:val="00074B84"/>
    <w:rsid w:val="00075526"/>
    <w:rsid w:val="0007569F"/>
    <w:rsid w:val="00076125"/>
    <w:rsid w:val="0007636F"/>
    <w:rsid w:val="00076804"/>
    <w:rsid w:val="0007788B"/>
    <w:rsid w:val="00077AE6"/>
    <w:rsid w:val="00082AF8"/>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58"/>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6F2C"/>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3FF"/>
    <w:rsid w:val="000D65DA"/>
    <w:rsid w:val="000D6EDB"/>
    <w:rsid w:val="000D76EB"/>
    <w:rsid w:val="000D7E84"/>
    <w:rsid w:val="000E000C"/>
    <w:rsid w:val="000E11A0"/>
    <w:rsid w:val="000E1C00"/>
    <w:rsid w:val="000E2AAD"/>
    <w:rsid w:val="000E3997"/>
    <w:rsid w:val="000E4559"/>
    <w:rsid w:val="000E4B25"/>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7F9"/>
    <w:rsid w:val="00104FC4"/>
    <w:rsid w:val="00107527"/>
    <w:rsid w:val="001103D6"/>
    <w:rsid w:val="00110771"/>
    <w:rsid w:val="00110B7B"/>
    <w:rsid w:val="00112DBF"/>
    <w:rsid w:val="00114687"/>
    <w:rsid w:val="00115477"/>
    <w:rsid w:val="0011573E"/>
    <w:rsid w:val="0011618A"/>
    <w:rsid w:val="00116718"/>
    <w:rsid w:val="00117FEF"/>
    <w:rsid w:val="00120919"/>
    <w:rsid w:val="00121B0E"/>
    <w:rsid w:val="00121DA8"/>
    <w:rsid w:val="00121ED2"/>
    <w:rsid w:val="001220DD"/>
    <w:rsid w:val="00126C21"/>
    <w:rsid w:val="00130141"/>
    <w:rsid w:val="00130953"/>
    <w:rsid w:val="001314DA"/>
    <w:rsid w:val="00131CE6"/>
    <w:rsid w:val="00131EE9"/>
    <w:rsid w:val="00131F63"/>
    <w:rsid w:val="001323A7"/>
    <w:rsid w:val="00132BD4"/>
    <w:rsid w:val="001332E9"/>
    <w:rsid w:val="0013528F"/>
    <w:rsid w:val="0013626A"/>
    <w:rsid w:val="00136407"/>
    <w:rsid w:val="00136B45"/>
    <w:rsid w:val="00137083"/>
    <w:rsid w:val="00137C97"/>
    <w:rsid w:val="001412A3"/>
    <w:rsid w:val="00141F4A"/>
    <w:rsid w:val="00142B96"/>
    <w:rsid w:val="00143395"/>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3C3F"/>
    <w:rsid w:val="0017405E"/>
    <w:rsid w:val="001741C7"/>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97D7B"/>
    <w:rsid w:val="001A0E3A"/>
    <w:rsid w:val="001A0E3C"/>
    <w:rsid w:val="001A23D7"/>
    <w:rsid w:val="001A2698"/>
    <w:rsid w:val="001A3016"/>
    <w:rsid w:val="001A4214"/>
    <w:rsid w:val="001A4CF5"/>
    <w:rsid w:val="001A6205"/>
    <w:rsid w:val="001A6C87"/>
    <w:rsid w:val="001B1C16"/>
    <w:rsid w:val="001B244D"/>
    <w:rsid w:val="001B53C8"/>
    <w:rsid w:val="001B6077"/>
    <w:rsid w:val="001B72C4"/>
    <w:rsid w:val="001B7422"/>
    <w:rsid w:val="001C1859"/>
    <w:rsid w:val="001C1C07"/>
    <w:rsid w:val="001C1F4F"/>
    <w:rsid w:val="001C2808"/>
    <w:rsid w:val="001C2B2B"/>
    <w:rsid w:val="001C301D"/>
    <w:rsid w:val="001C3A4F"/>
    <w:rsid w:val="001C69F8"/>
    <w:rsid w:val="001C78DF"/>
    <w:rsid w:val="001D1C2E"/>
    <w:rsid w:val="001D3D49"/>
    <w:rsid w:val="001D5613"/>
    <w:rsid w:val="001D5CCC"/>
    <w:rsid w:val="001D66B6"/>
    <w:rsid w:val="001D74C6"/>
    <w:rsid w:val="001E0631"/>
    <w:rsid w:val="001E0DDE"/>
    <w:rsid w:val="001E12A5"/>
    <w:rsid w:val="001E1B7E"/>
    <w:rsid w:val="001E1C71"/>
    <w:rsid w:val="001E2F01"/>
    <w:rsid w:val="001E369E"/>
    <w:rsid w:val="001E5498"/>
    <w:rsid w:val="001E55BE"/>
    <w:rsid w:val="001E5607"/>
    <w:rsid w:val="001E5C89"/>
    <w:rsid w:val="001E7009"/>
    <w:rsid w:val="001F0D63"/>
    <w:rsid w:val="001F5D6A"/>
    <w:rsid w:val="001F7D3F"/>
    <w:rsid w:val="001F7E91"/>
    <w:rsid w:val="0020081D"/>
    <w:rsid w:val="00200982"/>
    <w:rsid w:val="00200A28"/>
    <w:rsid w:val="00201A7F"/>
    <w:rsid w:val="0020333E"/>
    <w:rsid w:val="00204068"/>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0D42"/>
    <w:rsid w:val="00231831"/>
    <w:rsid w:val="00237A4A"/>
    <w:rsid w:val="00237C47"/>
    <w:rsid w:val="002407D6"/>
    <w:rsid w:val="00242291"/>
    <w:rsid w:val="00242F2D"/>
    <w:rsid w:val="00244208"/>
    <w:rsid w:val="00245452"/>
    <w:rsid w:val="002457E1"/>
    <w:rsid w:val="002468C4"/>
    <w:rsid w:val="002473AE"/>
    <w:rsid w:val="0025004C"/>
    <w:rsid w:val="0025049D"/>
    <w:rsid w:val="0025107E"/>
    <w:rsid w:val="0025138E"/>
    <w:rsid w:val="002515C2"/>
    <w:rsid w:val="00251A94"/>
    <w:rsid w:val="0025250D"/>
    <w:rsid w:val="00252AC4"/>
    <w:rsid w:val="00252DB8"/>
    <w:rsid w:val="002533E7"/>
    <w:rsid w:val="002547C1"/>
    <w:rsid w:val="0025548C"/>
    <w:rsid w:val="002560EF"/>
    <w:rsid w:val="00256D0C"/>
    <w:rsid w:val="002602A8"/>
    <w:rsid w:val="00261499"/>
    <w:rsid w:val="0026150C"/>
    <w:rsid w:val="002624EB"/>
    <w:rsid w:val="00262936"/>
    <w:rsid w:val="00263332"/>
    <w:rsid w:val="002635BB"/>
    <w:rsid w:val="00264C66"/>
    <w:rsid w:val="00264EEB"/>
    <w:rsid w:val="00266E8D"/>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89F"/>
    <w:rsid w:val="00285D5B"/>
    <w:rsid w:val="0028627E"/>
    <w:rsid w:val="00286F91"/>
    <w:rsid w:val="002871CA"/>
    <w:rsid w:val="00290498"/>
    <w:rsid w:val="00290573"/>
    <w:rsid w:val="00290BED"/>
    <w:rsid w:val="00293C28"/>
    <w:rsid w:val="00294747"/>
    <w:rsid w:val="00294CA2"/>
    <w:rsid w:val="00295D67"/>
    <w:rsid w:val="0029671C"/>
    <w:rsid w:val="0029722D"/>
    <w:rsid w:val="002A0549"/>
    <w:rsid w:val="002A238F"/>
    <w:rsid w:val="002A3BB7"/>
    <w:rsid w:val="002A4D7E"/>
    <w:rsid w:val="002A55CE"/>
    <w:rsid w:val="002A5848"/>
    <w:rsid w:val="002A59B0"/>
    <w:rsid w:val="002A5DB8"/>
    <w:rsid w:val="002A68BE"/>
    <w:rsid w:val="002A693A"/>
    <w:rsid w:val="002B2C5E"/>
    <w:rsid w:val="002B2FF3"/>
    <w:rsid w:val="002B306E"/>
    <w:rsid w:val="002B4281"/>
    <w:rsid w:val="002B4E10"/>
    <w:rsid w:val="002B5036"/>
    <w:rsid w:val="002B5A40"/>
    <w:rsid w:val="002B680D"/>
    <w:rsid w:val="002C0227"/>
    <w:rsid w:val="002C05FB"/>
    <w:rsid w:val="002C10A5"/>
    <w:rsid w:val="002C19EF"/>
    <w:rsid w:val="002C1D34"/>
    <w:rsid w:val="002C5683"/>
    <w:rsid w:val="002C62E0"/>
    <w:rsid w:val="002C6790"/>
    <w:rsid w:val="002C7A2F"/>
    <w:rsid w:val="002D198D"/>
    <w:rsid w:val="002D1CB4"/>
    <w:rsid w:val="002D3012"/>
    <w:rsid w:val="002D46E1"/>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171B3"/>
    <w:rsid w:val="00322175"/>
    <w:rsid w:val="00322AAB"/>
    <w:rsid w:val="00323D3F"/>
    <w:rsid w:val="0032500A"/>
    <w:rsid w:val="003273FE"/>
    <w:rsid w:val="00327605"/>
    <w:rsid w:val="00330B56"/>
    <w:rsid w:val="00330F2E"/>
    <w:rsid w:val="0033147D"/>
    <w:rsid w:val="00331A13"/>
    <w:rsid w:val="00331F9F"/>
    <w:rsid w:val="00332DE1"/>
    <w:rsid w:val="003330AB"/>
    <w:rsid w:val="003331F8"/>
    <w:rsid w:val="00333EC1"/>
    <w:rsid w:val="0033478C"/>
    <w:rsid w:val="00334DA6"/>
    <w:rsid w:val="00336888"/>
    <w:rsid w:val="00336A95"/>
    <w:rsid w:val="00336E87"/>
    <w:rsid w:val="0033764A"/>
    <w:rsid w:val="00340039"/>
    <w:rsid w:val="00341DA1"/>
    <w:rsid w:val="00341EDE"/>
    <w:rsid w:val="00343279"/>
    <w:rsid w:val="0034378E"/>
    <w:rsid w:val="003439F0"/>
    <w:rsid w:val="00343C95"/>
    <w:rsid w:val="0034446A"/>
    <w:rsid w:val="003453D3"/>
    <w:rsid w:val="0034665F"/>
    <w:rsid w:val="003470CE"/>
    <w:rsid w:val="00347382"/>
    <w:rsid w:val="00350125"/>
    <w:rsid w:val="00350B27"/>
    <w:rsid w:val="00350DA2"/>
    <w:rsid w:val="00351E98"/>
    <w:rsid w:val="0035297C"/>
    <w:rsid w:val="00352CC0"/>
    <w:rsid w:val="0035304A"/>
    <w:rsid w:val="00353259"/>
    <w:rsid w:val="003533DE"/>
    <w:rsid w:val="00353E31"/>
    <w:rsid w:val="00354A15"/>
    <w:rsid w:val="0035538F"/>
    <w:rsid w:val="003554B0"/>
    <w:rsid w:val="00355B6F"/>
    <w:rsid w:val="00355F53"/>
    <w:rsid w:val="00356E1C"/>
    <w:rsid w:val="003604F6"/>
    <w:rsid w:val="00362155"/>
    <w:rsid w:val="003622E9"/>
    <w:rsid w:val="00362868"/>
    <w:rsid w:val="0036367D"/>
    <w:rsid w:val="00364186"/>
    <w:rsid w:val="00366075"/>
    <w:rsid w:val="00367769"/>
    <w:rsid w:val="0037026B"/>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42C"/>
    <w:rsid w:val="00387F9C"/>
    <w:rsid w:val="00391165"/>
    <w:rsid w:val="00391D6D"/>
    <w:rsid w:val="003932C3"/>
    <w:rsid w:val="003933A1"/>
    <w:rsid w:val="00393FAC"/>
    <w:rsid w:val="00394902"/>
    <w:rsid w:val="00395350"/>
    <w:rsid w:val="003967DE"/>
    <w:rsid w:val="00396DB7"/>
    <w:rsid w:val="003A0229"/>
    <w:rsid w:val="003A04FD"/>
    <w:rsid w:val="003A0B31"/>
    <w:rsid w:val="003A1C25"/>
    <w:rsid w:val="003A2DE2"/>
    <w:rsid w:val="003A42B5"/>
    <w:rsid w:val="003B1372"/>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85F"/>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6EA1"/>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450"/>
    <w:rsid w:val="0043578E"/>
    <w:rsid w:val="00436A19"/>
    <w:rsid w:val="00436A73"/>
    <w:rsid w:val="00436ED8"/>
    <w:rsid w:val="00440F94"/>
    <w:rsid w:val="004421D3"/>
    <w:rsid w:val="004433AE"/>
    <w:rsid w:val="0044548B"/>
    <w:rsid w:val="0044565A"/>
    <w:rsid w:val="00446056"/>
    <w:rsid w:val="004474C9"/>
    <w:rsid w:val="00451962"/>
    <w:rsid w:val="00452424"/>
    <w:rsid w:val="004541F5"/>
    <w:rsid w:val="00454F1B"/>
    <w:rsid w:val="00455170"/>
    <w:rsid w:val="00455F26"/>
    <w:rsid w:val="00457062"/>
    <w:rsid w:val="0046027A"/>
    <w:rsid w:val="0046035E"/>
    <w:rsid w:val="0046113E"/>
    <w:rsid w:val="00461727"/>
    <w:rsid w:val="00461DA4"/>
    <w:rsid w:val="004623A0"/>
    <w:rsid w:val="00462FE4"/>
    <w:rsid w:val="0046310A"/>
    <w:rsid w:val="0046426D"/>
    <w:rsid w:val="004643F5"/>
    <w:rsid w:val="00464BAA"/>
    <w:rsid w:val="00464C1E"/>
    <w:rsid w:val="0046508A"/>
    <w:rsid w:val="004657DC"/>
    <w:rsid w:val="00465935"/>
    <w:rsid w:val="00465D9E"/>
    <w:rsid w:val="00466148"/>
    <w:rsid w:val="0046654C"/>
    <w:rsid w:val="00466F31"/>
    <w:rsid w:val="00467FA3"/>
    <w:rsid w:val="00470A20"/>
    <w:rsid w:val="004717D4"/>
    <w:rsid w:val="0047280F"/>
    <w:rsid w:val="00473136"/>
    <w:rsid w:val="00473193"/>
    <w:rsid w:val="0047328A"/>
    <w:rsid w:val="004751A8"/>
    <w:rsid w:val="00480AAB"/>
    <w:rsid w:val="00481AA6"/>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0399"/>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0D83"/>
    <w:rsid w:val="004C1EB2"/>
    <w:rsid w:val="004C4168"/>
    <w:rsid w:val="004C4854"/>
    <w:rsid w:val="004C6631"/>
    <w:rsid w:val="004C7C26"/>
    <w:rsid w:val="004D05DD"/>
    <w:rsid w:val="004D0754"/>
    <w:rsid w:val="004D1B2A"/>
    <w:rsid w:val="004D1E1B"/>
    <w:rsid w:val="004D25E4"/>
    <w:rsid w:val="004D3EA7"/>
    <w:rsid w:val="004D415A"/>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E7736"/>
    <w:rsid w:val="004F00CA"/>
    <w:rsid w:val="004F0176"/>
    <w:rsid w:val="004F055C"/>
    <w:rsid w:val="004F1A4B"/>
    <w:rsid w:val="004F38CE"/>
    <w:rsid w:val="004F424C"/>
    <w:rsid w:val="004F4E76"/>
    <w:rsid w:val="004F505B"/>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22B5"/>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1D7"/>
    <w:rsid w:val="005618C2"/>
    <w:rsid w:val="00561A0E"/>
    <w:rsid w:val="00562E98"/>
    <w:rsid w:val="00563915"/>
    <w:rsid w:val="00565168"/>
    <w:rsid w:val="00565F0D"/>
    <w:rsid w:val="005677FD"/>
    <w:rsid w:val="005679F7"/>
    <w:rsid w:val="00570A4E"/>
    <w:rsid w:val="00570D79"/>
    <w:rsid w:val="00571618"/>
    <w:rsid w:val="00571A0C"/>
    <w:rsid w:val="00571E65"/>
    <w:rsid w:val="00572D3F"/>
    <w:rsid w:val="00572ED9"/>
    <w:rsid w:val="00573463"/>
    <w:rsid w:val="00574208"/>
    <w:rsid w:val="005746C8"/>
    <w:rsid w:val="00574DF3"/>
    <w:rsid w:val="00575394"/>
    <w:rsid w:val="00580B72"/>
    <w:rsid w:val="00580BC3"/>
    <w:rsid w:val="0058120A"/>
    <w:rsid w:val="00581D12"/>
    <w:rsid w:val="0058215A"/>
    <w:rsid w:val="00582672"/>
    <w:rsid w:val="005829E6"/>
    <w:rsid w:val="00582C9C"/>
    <w:rsid w:val="00583BF7"/>
    <w:rsid w:val="00583FF6"/>
    <w:rsid w:val="00584249"/>
    <w:rsid w:val="00584E68"/>
    <w:rsid w:val="00586CFD"/>
    <w:rsid w:val="00586E26"/>
    <w:rsid w:val="005874AA"/>
    <w:rsid w:val="00592085"/>
    <w:rsid w:val="00592621"/>
    <w:rsid w:val="00592CDC"/>
    <w:rsid w:val="0059454E"/>
    <w:rsid w:val="005962DD"/>
    <w:rsid w:val="00596388"/>
    <w:rsid w:val="005975B1"/>
    <w:rsid w:val="005A12BF"/>
    <w:rsid w:val="005A37A2"/>
    <w:rsid w:val="005A4A20"/>
    <w:rsid w:val="005A4E65"/>
    <w:rsid w:val="005A57BF"/>
    <w:rsid w:val="005A5823"/>
    <w:rsid w:val="005A6838"/>
    <w:rsid w:val="005A70F3"/>
    <w:rsid w:val="005B01CB"/>
    <w:rsid w:val="005B084D"/>
    <w:rsid w:val="005B0A30"/>
    <w:rsid w:val="005B1C75"/>
    <w:rsid w:val="005B1E3E"/>
    <w:rsid w:val="005B1F37"/>
    <w:rsid w:val="005B5A31"/>
    <w:rsid w:val="005B6A06"/>
    <w:rsid w:val="005B6FEC"/>
    <w:rsid w:val="005B78B5"/>
    <w:rsid w:val="005C0BBE"/>
    <w:rsid w:val="005C101E"/>
    <w:rsid w:val="005C132D"/>
    <w:rsid w:val="005C1839"/>
    <w:rsid w:val="005C1E14"/>
    <w:rsid w:val="005C2891"/>
    <w:rsid w:val="005C30A5"/>
    <w:rsid w:val="005C47AF"/>
    <w:rsid w:val="005C70B0"/>
    <w:rsid w:val="005C7520"/>
    <w:rsid w:val="005C7CE5"/>
    <w:rsid w:val="005C7EC5"/>
    <w:rsid w:val="005D0626"/>
    <w:rsid w:val="005D1871"/>
    <w:rsid w:val="005D2A06"/>
    <w:rsid w:val="005D4A5F"/>
    <w:rsid w:val="005D581A"/>
    <w:rsid w:val="005D70ED"/>
    <w:rsid w:val="005E12D8"/>
    <w:rsid w:val="005E33D7"/>
    <w:rsid w:val="005E3538"/>
    <w:rsid w:val="005E4040"/>
    <w:rsid w:val="005E4153"/>
    <w:rsid w:val="005E4577"/>
    <w:rsid w:val="005E4BED"/>
    <w:rsid w:val="005E4CE1"/>
    <w:rsid w:val="005E5EA0"/>
    <w:rsid w:val="005E67E6"/>
    <w:rsid w:val="005E6EE7"/>
    <w:rsid w:val="005E7814"/>
    <w:rsid w:val="005E7945"/>
    <w:rsid w:val="005F11AA"/>
    <w:rsid w:val="005F1A15"/>
    <w:rsid w:val="005F2632"/>
    <w:rsid w:val="005F26A7"/>
    <w:rsid w:val="005F28E6"/>
    <w:rsid w:val="005F3469"/>
    <w:rsid w:val="005F3D81"/>
    <w:rsid w:val="005F400E"/>
    <w:rsid w:val="005F46A9"/>
    <w:rsid w:val="005F5526"/>
    <w:rsid w:val="005F5B81"/>
    <w:rsid w:val="005F5E40"/>
    <w:rsid w:val="005F737C"/>
    <w:rsid w:val="00602586"/>
    <w:rsid w:val="00602CEF"/>
    <w:rsid w:val="00602D37"/>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3A35"/>
    <w:rsid w:val="006256FF"/>
    <w:rsid w:val="00627596"/>
    <w:rsid w:val="00627BBC"/>
    <w:rsid w:val="006316CD"/>
    <w:rsid w:val="00631B32"/>
    <w:rsid w:val="0063293B"/>
    <w:rsid w:val="00633356"/>
    <w:rsid w:val="00634029"/>
    <w:rsid w:val="006340BB"/>
    <w:rsid w:val="0063414E"/>
    <w:rsid w:val="00634253"/>
    <w:rsid w:val="006369FB"/>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6F44"/>
    <w:rsid w:val="00656F52"/>
    <w:rsid w:val="00657065"/>
    <w:rsid w:val="00660E9C"/>
    <w:rsid w:val="006618B3"/>
    <w:rsid w:val="00661C91"/>
    <w:rsid w:val="00662906"/>
    <w:rsid w:val="006631AA"/>
    <w:rsid w:val="00663616"/>
    <w:rsid w:val="0066363B"/>
    <w:rsid w:val="00664E2F"/>
    <w:rsid w:val="0066689D"/>
    <w:rsid w:val="0066709D"/>
    <w:rsid w:val="006701C4"/>
    <w:rsid w:val="00670672"/>
    <w:rsid w:val="0067150E"/>
    <w:rsid w:val="0067153F"/>
    <w:rsid w:val="006726EF"/>
    <w:rsid w:val="00673BA9"/>
    <w:rsid w:val="00673D4A"/>
    <w:rsid w:val="00674E7A"/>
    <w:rsid w:val="006750B9"/>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220E"/>
    <w:rsid w:val="006A348A"/>
    <w:rsid w:val="006A3938"/>
    <w:rsid w:val="006A3967"/>
    <w:rsid w:val="006A4D10"/>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07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524E"/>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076A7"/>
    <w:rsid w:val="007104FE"/>
    <w:rsid w:val="00710D4B"/>
    <w:rsid w:val="007112FD"/>
    <w:rsid w:val="00711829"/>
    <w:rsid w:val="007128EE"/>
    <w:rsid w:val="00717590"/>
    <w:rsid w:val="00717DF5"/>
    <w:rsid w:val="00720D18"/>
    <w:rsid w:val="007214D5"/>
    <w:rsid w:val="007223E3"/>
    <w:rsid w:val="007229F2"/>
    <w:rsid w:val="00722A61"/>
    <w:rsid w:val="00722BFF"/>
    <w:rsid w:val="00724DE2"/>
    <w:rsid w:val="00726845"/>
    <w:rsid w:val="00726B6F"/>
    <w:rsid w:val="00727EC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375D0"/>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69D"/>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2634"/>
    <w:rsid w:val="00773451"/>
    <w:rsid w:val="00773859"/>
    <w:rsid w:val="007741FA"/>
    <w:rsid w:val="0077503F"/>
    <w:rsid w:val="0077636A"/>
    <w:rsid w:val="007764BA"/>
    <w:rsid w:val="0077704E"/>
    <w:rsid w:val="0077798A"/>
    <w:rsid w:val="00777EBB"/>
    <w:rsid w:val="00780D57"/>
    <w:rsid w:val="0078285F"/>
    <w:rsid w:val="00783C14"/>
    <w:rsid w:val="0078466E"/>
    <w:rsid w:val="007847A5"/>
    <w:rsid w:val="007853AD"/>
    <w:rsid w:val="00786799"/>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36D"/>
    <w:rsid w:val="007A45C0"/>
    <w:rsid w:val="007A5B66"/>
    <w:rsid w:val="007A7058"/>
    <w:rsid w:val="007A7157"/>
    <w:rsid w:val="007A7695"/>
    <w:rsid w:val="007A7A67"/>
    <w:rsid w:val="007B0539"/>
    <w:rsid w:val="007B0718"/>
    <w:rsid w:val="007B3D9A"/>
    <w:rsid w:val="007B7FC3"/>
    <w:rsid w:val="007C178A"/>
    <w:rsid w:val="007C232E"/>
    <w:rsid w:val="007C4509"/>
    <w:rsid w:val="007C4EB5"/>
    <w:rsid w:val="007C56A6"/>
    <w:rsid w:val="007C6AF2"/>
    <w:rsid w:val="007D3E58"/>
    <w:rsid w:val="007D4CDE"/>
    <w:rsid w:val="007D4CEA"/>
    <w:rsid w:val="007D4FFF"/>
    <w:rsid w:val="007D579C"/>
    <w:rsid w:val="007D7CD2"/>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2C81"/>
    <w:rsid w:val="007F45C9"/>
    <w:rsid w:val="007F4704"/>
    <w:rsid w:val="007F5396"/>
    <w:rsid w:val="007F5A06"/>
    <w:rsid w:val="007F709B"/>
    <w:rsid w:val="007F72EE"/>
    <w:rsid w:val="007F7E25"/>
    <w:rsid w:val="0080072A"/>
    <w:rsid w:val="008022F0"/>
    <w:rsid w:val="008023D6"/>
    <w:rsid w:val="008025E9"/>
    <w:rsid w:val="00803014"/>
    <w:rsid w:val="0080316A"/>
    <w:rsid w:val="00803343"/>
    <w:rsid w:val="0080358B"/>
    <w:rsid w:val="00803A6A"/>
    <w:rsid w:val="00803B2D"/>
    <w:rsid w:val="0080681F"/>
    <w:rsid w:val="008072E4"/>
    <w:rsid w:val="00807BB2"/>
    <w:rsid w:val="0081021D"/>
    <w:rsid w:val="008106FF"/>
    <w:rsid w:val="00810BDD"/>
    <w:rsid w:val="00810EC0"/>
    <w:rsid w:val="008118B2"/>
    <w:rsid w:val="00811DBA"/>
    <w:rsid w:val="00813429"/>
    <w:rsid w:val="00815279"/>
    <w:rsid w:val="008158CE"/>
    <w:rsid w:val="0081627D"/>
    <w:rsid w:val="00816B71"/>
    <w:rsid w:val="00816CF7"/>
    <w:rsid w:val="008171EC"/>
    <w:rsid w:val="008176D4"/>
    <w:rsid w:val="0081771D"/>
    <w:rsid w:val="00817844"/>
    <w:rsid w:val="0081799F"/>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162F"/>
    <w:rsid w:val="00841EB5"/>
    <w:rsid w:val="00844FC0"/>
    <w:rsid w:val="0084516E"/>
    <w:rsid w:val="00847232"/>
    <w:rsid w:val="00847393"/>
    <w:rsid w:val="008474DA"/>
    <w:rsid w:val="0085012C"/>
    <w:rsid w:val="00850305"/>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76E"/>
    <w:rsid w:val="00867DD7"/>
    <w:rsid w:val="00870452"/>
    <w:rsid w:val="0087066C"/>
    <w:rsid w:val="00870F6F"/>
    <w:rsid w:val="00871B98"/>
    <w:rsid w:val="00874DC8"/>
    <w:rsid w:val="00875536"/>
    <w:rsid w:val="008758A6"/>
    <w:rsid w:val="00875DE5"/>
    <w:rsid w:val="008760BB"/>
    <w:rsid w:val="00876ACC"/>
    <w:rsid w:val="00876BEF"/>
    <w:rsid w:val="00877C12"/>
    <w:rsid w:val="008804BE"/>
    <w:rsid w:val="00880A7E"/>
    <w:rsid w:val="00881F81"/>
    <w:rsid w:val="00882026"/>
    <w:rsid w:val="0088278F"/>
    <w:rsid w:val="00882EDA"/>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0CE3"/>
    <w:rsid w:val="008B1195"/>
    <w:rsid w:val="008B13A8"/>
    <w:rsid w:val="008B14AB"/>
    <w:rsid w:val="008B1B87"/>
    <w:rsid w:val="008B3B43"/>
    <w:rsid w:val="008B3EE2"/>
    <w:rsid w:val="008B464C"/>
    <w:rsid w:val="008B4BC6"/>
    <w:rsid w:val="008B56A8"/>
    <w:rsid w:val="008B6550"/>
    <w:rsid w:val="008B7800"/>
    <w:rsid w:val="008C2DDA"/>
    <w:rsid w:val="008C312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78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3CEC"/>
    <w:rsid w:val="00906C19"/>
    <w:rsid w:val="0090724D"/>
    <w:rsid w:val="00907491"/>
    <w:rsid w:val="00907649"/>
    <w:rsid w:val="00907806"/>
    <w:rsid w:val="00907F7E"/>
    <w:rsid w:val="00910B34"/>
    <w:rsid w:val="00910D94"/>
    <w:rsid w:val="00912C00"/>
    <w:rsid w:val="00914AAD"/>
    <w:rsid w:val="0091529B"/>
    <w:rsid w:val="009162EE"/>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A71"/>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543D"/>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46E9"/>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575"/>
    <w:rsid w:val="00976DEB"/>
    <w:rsid w:val="009773BD"/>
    <w:rsid w:val="009804FD"/>
    <w:rsid w:val="009806A5"/>
    <w:rsid w:val="00980AD7"/>
    <w:rsid w:val="0098124C"/>
    <w:rsid w:val="009816AB"/>
    <w:rsid w:val="00982BB2"/>
    <w:rsid w:val="00982CC4"/>
    <w:rsid w:val="00982E28"/>
    <w:rsid w:val="00983589"/>
    <w:rsid w:val="00984EF1"/>
    <w:rsid w:val="009853A9"/>
    <w:rsid w:val="00985415"/>
    <w:rsid w:val="00985EBA"/>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417"/>
    <w:rsid w:val="009D6652"/>
    <w:rsid w:val="009D68B1"/>
    <w:rsid w:val="009D69CB"/>
    <w:rsid w:val="009D6EEF"/>
    <w:rsid w:val="009D7D10"/>
    <w:rsid w:val="009D7DD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3078"/>
    <w:rsid w:val="009F42EB"/>
    <w:rsid w:val="009F5620"/>
    <w:rsid w:val="009F6663"/>
    <w:rsid w:val="009F71B7"/>
    <w:rsid w:val="009F7630"/>
    <w:rsid w:val="00A00307"/>
    <w:rsid w:val="00A004EA"/>
    <w:rsid w:val="00A0078B"/>
    <w:rsid w:val="00A00EF6"/>
    <w:rsid w:val="00A0170F"/>
    <w:rsid w:val="00A01BAA"/>
    <w:rsid w:val="00A02898"/>
    <w:rsid w:val="00A02B6B"/>
    <w:rsid w:val="00A030E0"/>
    <w:rsid w:val="00A04E9E"/>
    <w:rsid w:val="00A05418"/>
    <w:rsid w:val="00A05D96"/>
    <w:rsid w:val="00A06054"/>
    <w:rsid w:val="00A07186"/>
    <w:rsid w:val="00A07A0F"/>
    <w:rsid w:val="00A10005"/>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9B4"/>
    <w:rsid w:val="00A24CA3"/>
    <w:rsid w:val="00A2524F"/>
    <w:rsid w:val="00A25F30"/>
    <w:rsid w:val="00A262B8"/>
    <w:rsid w:val="00A26351"/>
    <w:rsid w:val="00A26866"/>
    <w:rsid w:val="00A26AC5"/>
    <w:rsid w:val="00A303D6"/>
    <w:rsid w:val="00A3067B"/>
    <w:rsid w:val="00A30BDD"/>
    <w:rsid w:val="00A3179A"/>
    <w:rsid w:val="00A327C3"/>
    <w:rsid w:val="00A32A67"/>
    <w:rsid w:val="00A32B21"/>
    <w:rsid w:val="00A32D08"/>
    <w:rsid w:val="00A32F41"/>
    <w:rsid w:val="00A33261"/>
    <w:rsid w:val="00A33352"/>
    <w:rsid w:val="00A33B25"/>
    <w:rsid w:val="00A34259"/>
    <w:rsid w:val="00A40714"/>
    <w:rsid w:val="00A41096"/>
    <w:rsid w:val="00A41833"/>
    <w:rsid w:val="00A41E29"/>
    <w:rsid w:val="00A42487"/>
    <w:rsid w:val="00A42FEA"/>
    <w:rsid w:val="00A439A8"/>
    <w:rsid w:val="00A43D84"/>
    <w:rsid w:val="00A44DD9"/>
    <w:rsid w:val="00A45754"/>
    <w:rsid w:val="00A475AD"/>
    <w:rsid w:val="00A5061B"/>
    <w:rsid w:val="00A51841"/>
    <w:rsid w:val="00A52891"/>
    <w:rsid w:val="00A52912"/>
    <w:rsid w:val="00A54E87"/>
    <w:rsid w:val="00A56625"/>
    <w:rsid w:val="00A56FC1"/>
    <w:rsid w:val="00A57662"/>
    <w:rsid w:val="00A6062F"/>
    <w:rsid w:val="00A614C8"/>
    <w:rsid w:val="00A6167C"/>
    <w:rsid w:val="00A61E58"/>
    <w:rsid w:val="00A61FAA"/>
    <w:rsid w:val="00A6203F"/>
    <w:rsid w:val="00A62EF6"/>
    <w:rsid w:val="00A637B5"/>
    <w:rsid w:val="00A63DF0"/>
    <w:rsid w:val="00A63F31"/>
    <w:rsid w:val="00A65920"/>
    <w:rsid w:val="00A66A8B"/>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6BD8"/>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397"/>
    <w:rsid w:val="00A94532"/>
    <w:rsid w:val="00A945B0"/>
    <w:rsid w:val="00A94A18"/>
    <w:rsid w:val="00A9569A"/>
    <w:rsid w:val="00A962BF"/>
    <w:rsid w:val="00A96621"/>
    <w:rsid w:val="00A968D6"/>
    <w:rsid w:val="00A96BBD"/>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29F5"/>
    <w:rsid w:val="00AB2F8F"/>
    <w:rsid w:val="00AB33CA"/>
    <w:rsid w:val="00AB3510"/>
    <w:rsid w:val="00AB4245"/>
    <w:rsid w:val="00AB586D"/>
    <w:rsid w:val="00AB65A5"/>
    <w:rsid w:val="00AB6B2C"/>
    <w:rsid w:val="00AB6C8D"/>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574"/>
    <w:rsid w:val="00AD17A6"/>
    <w:rsid w:val="00AD205F"/>
    <w:rsid w:val="00AD20A2"/>
    <w:rsid w:val="00AD2C2E"/>
    <w:rsid w:val="00AD2F42"/>
    <w:rsid w:val="00AD3463"/>
    <w:rsid w:val="00AD398F"/>
    <w:rsid w:val="00AD3C9A"/>
    <w:rsid w:val="00AD47DA"/>
    <w:rsid w:val="00AD4FE1"/>
    <w:rsid w:val="00AD51B2"/>
    <w:rsid w:val="00AD5C53"/>
    <w:rsid w:val="00AD61AC"/>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4DE"/>
    <w:rsid w:val="00B0578D"/>
    <w:rsid w:val="00B06002"/>
    <w:rsid w:val="00B066C2"/>
    <w:rsid w:val="00B06ADF"/>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11E"/>
    <w:rsid w:val="00B208A0"/>
    <w:rsid w:val="00B211CF"/>
    <w:rsid w:val="00B2186A"/>
    <w:rsid w:val="00B21C6A"/>
    <w:rsid w:val="00B22703"/>
    <w:rsid w:val="00B23933"/>
    <w:rsid w:val="00B2472A"/>
    <w:rsid w:val="00B249A3"/>
    <w:rsid w:val="00B25C51"/>
    <w:rsid w:val="00B25EA5"/>
    <w:rsid w:val="00B2605B"/>
    <w:rsid w:val="00B26157"/>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6C6"/>
    <w:rsid w:val="00B6280E"/>
    <w:rsid w:val="00B63026"/>
    <w:rsid w:val="00B63AD7"/>
    <w:rsid w:val="00B63E5A"/>
    <w:rsid w:val="00B64090"/>
    <w:rsid w:val="00B6504D"/>
    <w:rsid w:val="00B65817"/>
    <w:rsid w:val="00B65F7D"/>
    <w:rsid w:val="00B65FBA"/>
    <w:rsid w:val="00B67EE2"/>
    <w:rsid w:val="00B713E3"/>
    <w:rsid w:val="00B71679"/>
    <w:rsid w:val="00B75164"/>
    <w:rsid w:val="00B77D06"/>
    <w:rsid w:val="00B802E0"/>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DE1"/>
    <w:rsid w:val="00B95EFB"/>
    <w:rsid w:val="00BA0294"/>
    <w:rsid w:val="00BA0E62"/>
    <w:rsid w:val="00BA1795"/>
    <w:rsid w:val="00BA2842"/>
    <w:rsid w:val="00BA3034"/>
    <w:rsid w:val="00BA4C2D"/>
    <w:rsid w:val="00BA5EA6"/>
    <w:rsid w:val="00BA68A9"/>
    <w:rsid w:val="00BA75EC"/>
    <w:rsid w:val="00BA7E91"/>
    <w:rsid w:val="00BB2BA2"/>
    <w:rsid w:val="00BB316E"/>
    <w:rsid w:val="00BB31FB"/>
    <w:rsid w:val="00BB3AA5"/>
    <w:rsid w:val="00BB47A5"/>
    <w:rsid w:val="00BB5011"/>
    <w:rsid w:val="00BB51FF"/>
    <w:rsid w:val="00BB5D50"/>
    <w:rsid w:val="00BB7571"/>
    <w:rsid w:val="00BC06C4"/>
    <w:rsid w:val="00BC1881"/>
    <w:rsid w:val="00BC1D70"/>
    <w:rsid w:val="00BC2448"/>
    <w:rsid w:val="00BC2B8C"/>
    <w:rsid w:val="00BC2ED9"/>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143"/>
    <w:rsid w:val="00C04B89"/>
    <w:rsid w:val="00C05BD3"/>
    <w:rsid w:val="00C060C7"/>
    <w:rsid w:val="00C072E5"/>
    <w:rsid w:val="00C10818"/>
    <w:rsid w:val="00C11204"/>
    <w:rsid w:val="00C11E46"/>
    <w:rsid w:val="00C1293C"/>
    <w:rsid w:val="00C12B58"/>
    <w:rsid w:val="00C164EE"/>
    <w:rsid w:val="00C170D1"/>
    <w:rsid w:val="00C17AB9"/>
    <w:rsid w:val="00C17F4D"/>
    <w:rsid w:val="00C20248"/>
    <w:rsid w:val="00C206B4"/>
    <w:rsid w:val="00C211E6"/>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342F"/>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1D1B"/>
    <w:rsid w:val="00C82927"/>
    <w:rsid w:val="00C8306C"/>
    <w:rsid w:val="00C83175"/>
    <w:rsid w:val="00C83947"/>
    <w:rsid w:val="00C84155"/>
    <w:rsid w:val="00C841A0"/>
    <w:rsid w:val="00C84384"/>
    <w:rsid w:val="00C85574"/>
    <w:rsid w:val="00C86900"/>
    <w:rsid w:val="00C90B65"/>
    <w:rsid w:val="00C92D0D"/>
    <w:rsid w:val="00C92DEC"/>
    <w:rsid w:val="00C934BE"/>
    <w:rsid w:val="00C93FCD"/>
    <w:rsid w:val="00C948CD"/>
    <w:rsid w:val="00C949FB"/>
    <w:rsid w:val="00C9509E"/>
    <w:rsid w:val="00C951CD"/>
    <w:rsid w:val="00C95AC8"/>
    <w:rsid w:val="00C95F6F"/>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D76B4"/>
    <w:rsid w:val="00CE0FAF"/>
    <w:rsid w:val="00CE264B"/>
    <w:rsid w:val="00CE29BA"/>
    <w:rsid w:val="00CE2D07"/>
    <w:rsid w:val="00CE491E"/>
    <w:rsid w:val="00CE6239"/>
    <w:rsid w:val="00CE6C9D"/>
    <w:rsid w:val="00CE737B"/>
    <w:rsid w:val="00CE79C9"/>
    <w:rsid w:val="00CE7B38"/>
    <w:rsid w:val="00CF0687"/>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122"/>
    <w:rsid w:val="00D0678E"/>
    <w:rsid w:val="00D0694E"/>
    <w:rsid w:val="00D06B67"/>
    <w:rsid w:val="00D07259"/>
    <w:rsid w:val="00D075BC"/>
    <w:rsid w:val="00D103A0"/>
    <w:rsid w:val="00D10A85"/>
    <w:rsid w:val="00D1121C"/>
    <w:rsid w:val="00D122F4"/>
    <w:rsid w:val="00D130C9"/>
    <w:rsid w:val="00D138DC"/>
    <w:rsid w:val="00D16127"/>
    <w:rsid w:val="00D16B05"/>
    <w:rsid w:val="00D16F96"/>
    <w:rsid w:val="00D205D2"/>
    <w:rsid w:val="00D2069F"/>
    <w:rsid w:val="00D20C82"/>
    <w:rsid w:val="00D218C3"/>
    <w:rsid w:val="00D2230A"/>
    <w:rsid w:val="00D22629"/>
    <w:rsid w:val="00D23E5C"/>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4F68"/>
    <w:rsid w:val="00D3784C"/>
    <w:rsid w:val="00D37D62"/>
    <w:rsid w:val="00D40364"/>
    <w:rsid w:val="00D415FC"/>
    <w:rsid w:val="00D4327E"/>
    <w:rsid w:val="00D434C6"/>
    <w:rsid w:val="00D43A00"/>
    <w:rsid w:val="00D4445E"/>
    <w:rsid w:val="00D44870"/>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67C57"/>
    <w:rsid w:val="00D67DFF"/>
    <w:rsid w:val="00D71E5B"/>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96C"/>
    <w:rsid w:val="00D94CAB"/>
    <w:rsid w:val="00D9580E"/>
    <w:rsid w:val="00D97221"/>
    <w:rsid w:val="00D97DA0"/>
    <w:rsid w:val="00DA0C2A"/>
    <w:rsid w:val="00DA244A"/>
    <w:rsid w:val="00DA3647"/>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DC5"/>
    <w:rsid w:val="00DC2FA8"/>
    <w:rsid w:val="00DC32C4"/>
    <w:rsid w:val="00DC3C81"/>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4EE"/>
    <w:rsid w:val="00DF5B7E"/>
    <w:rsid w:val="00DF6F20"/>
    <w:rsid w:val="00DF79C0"/>
    <w:rsid w:val="00E00237"/>
    <w:rsid w:val="00E01335"/>
    <w:rsid w:val="00E014B8"/>
    <w:rsid w:val="00E01592"/>
    <w:rsid w:val="00E02198"/>
    <w:rsid w:val="00E02939"/>
    <w:rsid w:val="00E02FF0"/>
    <w:rsid w:val="00E033F3"/>
    <w:rsid w:val="00E03AF6"/>
    <w:rsid w:val="00E05A48"/>
    <w:rsid w:val="00E063C4"/>
    <w:rsid w:val="00E066ED"/>
    <w:rsid w:val="00E102D6"/>
    <w:rsid w:val="00E1031D"/>
    <w:rsid w:val="00E108B3"/>
    <w:rsid w:val="00E10AC3"/>
    <w:rsid w:val="00E11038"/>
    <w:rsid w:val="00E11247"/>
    <w:rsid w:val="00E113CB"/>
    <w:rsid w:val="00E11E35"/>
    <w:rsid w:val="00E1247F"/>
    <w:rsid w:val="00E12C41"/>
    <w:rsid w:val="00E1362C"/>
    <w:rsid w:val="00E139B3"/>
    <w:rsid w:val="00E14B38"/>
    <w:rsid w:val="00E14CEC"/>
    <w:rsid w:val="00E156C8"/>
    <w:rsid w:val="00E15A5E"/>
    <w:rsid w:val="00E16F0C"/>
    <w:rsid w:val="00E172A7"/>
    <w:rsid w:val="00E179C2"/>
    <w:rsid w:val="00E20259"/>
    <w:rsid w:val="00E23017"/>
    <w:rsid w:val="00E25C5A"/>
    <w:rsid w:val="00E266F5"/>
    <w:rsid w:val="00E26F26"/>
    <w:rsid w:val="00E26FEC"/>
    <w:rsid w:val="00E27062"/>
    <w:rsid w:val="00E300E3"/>
    <w:rsid w:val="00E30BA1"/>
    <w:rsid w:val="00E30DE9"/>
    <w:rsid w:val="00E31C37"/>
    <w:rsid w:val="00E322C5"/>
    <w:rsid w:val="00E32977"/>
    <w:rsid w:val="00E330B4"/>
    <w:rsid w:val="00E34051"/>
    <w:rsid w:val="00E36257"/>
    <w:rsid w:val="00E373B2"/>
    <w:rsid w:val="00E40BA3"/>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41B"/>
    <w:rsid w:val="00E52BBB"/>
    <w:rsid w:val="00E53266"/>
    <w:rsid w:val="00E532B7"/>
    <w:rsid w:val="00E5352C"/>
    <w:rsid w:val="00E55099"/>
    <w:rsid w:val="00E561BA"/>
    <w:rsid w:val="00E56D17"/>
    <w:rsid w:val="00E57C55"/>
    <w:rsid w:val="00E60180"/>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5AF"/>
    <w:rsid w:val="00E76AB5"/>
    <w:rsid w:val="00E77C2A"/>
    <w:rsid w:val="00E808A2"/>
    <w:rsid w:val="00E8120A"/>
    <w:rsid w:val="00E829BA"/>
    <w:rsid w:val="00E83548"/>
    <w:rsid w:val="00E8466E"/>
    <w:rsid w:val="00E84FE3"/>
    <w:rsid w:val="00E85B9D"/>
    <w:rsid w:val="00E86141"/>
    <w:rsid w:val="00E865D6"/>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01D"/>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902"/>
    <w:rsid w:val="00EB4AA8"/>
    <w:rsid w:val="00EB6312"/>
    <w:rsid w:val="00EB6CE8"/>
    <w:rsid w:val="00EB7111"/>
    <w:rsid w:val="00EB7FC5"/>
    <w:rsid w:val="00EC00D0"/>
    <w:rsid w:val="00EC0A1F"/>
    <w:rsid w:val="00EC0D71"/>
    <w:rsid w:val="00EC279C"/>
    <w:rsid w:val="00EC2C99"/>
    <w:rsid w:val="00EC349C"/>
    <w:rsid w:val="00EC356F"/>
    <w:rsid w:val="00EC38DC"/>
    <w:rsid w:val="00EC3A40"/>
    <w:rsid w:val="00EC4388"/>
    <w:rsid w:val="00EC591F"/>
    <w:rsid w:val="00EC5ACF"/>
    <w:rsid w:val="00EC6784"/>
    <w:rsid w:val="00EC7D3D"/>
    <w:rsid w:val="00ED18AA"/>
    <w:rsid w:val="00ED2B6F"/>
    <w:rsid w:val="00ED7EF1"/>
    <w:rsid w:val="00EE079B"/>
    <w:rsid w:val="00EE09E1"/>
    <w:rsid w:val="00EE0C0D"/>
    <w:rsid w:val="00EE1909"/>
    <w:rsid w:val="00EE1A5A"/>
    <w:rsid w:val="00EE3DD8"/>
    <w:rsid w:val="00EE4564"/>
    <w:rsid w:val="00EE4874"/>
    <w:rsid w:val="00EE4AD4"/>
    <w:rsid w:val="00EE5CC8"/>
    <w:rsid w:val="00EE5F84"/>
    <w:rsid w:val="00EE6CCF"/>
    <w:rsid w:val="00EE6ECB"/>
    <w:rsid w:val="00EE7B22"/>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529"/>
    <w:rsid w:val="00F117F0"/>
    <w:rsid w:val="00F11BA4"/>
    <w:rsid w:val="00F12A38"/>
    <w:rsid w:val="00F12B6C"/>
    <w:rsid w:val="00F13511"/>
    <w:rsid w:val="00F136B5"/>
    <w:rsid w:val="00F1416C"/>
    <w:rsid w:val="00F14460"/>
    <w:rsid w:val="00F15B47"/>
    <w:rsid w:val="00F17051"/>
    <w:rsid w:val="00F17632"/>
    <w:rsid w:val="00F21173"/>
    <w:rsid w:val="00F21D6B"/>
    <w:rsid w:val="00F21F64"/>
    <w:rsid w:val="00F237CA"/>
    <w:rsid w:val="00F23BEF"/>
    <w:rsid w:val="00F25CF0"/>
    <w:rsid w:val="00F2666B"/>
    <w:rsid w:val="00F30340"/>
    <w:rsid w:val="00F30512"/>
    <w:rsid w:val="00F3076B"/>
    <w:rsid w:val="00F308BC"/>
    <w:rsid w:val="00F31CD9"/>
    <w:rsid w:val="00F31E07"/>
    <w:rsid w:val="00F3377A"/>
    <w:rsid w:val="00F33BE5"/>
    <w:rsid w:val="00F3434C"/>
    <w:rsid w:val="00F345FC"/>
    <w:rsid w:val="00F3495C"/>
    <w:rsid w:val="00F355B8"/>
    <w:rsid w:val="00F3564D"/>
    <w:rsid w:val="00F35982"/>
    <w:rsid w:val="00F35E74"/>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5A5E"/>
    <w:rsid w:val="00F46653"/>
    <w:rsid w:val="00F46AA7"/>
    <w:rsid w:val="00F47565"/>
    <w:rsid w:val="00F47E0F"/>
    <w:rsid w:val="00F50ABD"/>
    <w:rsid w:val="00F50BBF"/>
    <w:rsid w:val="00F5104B"/>
    <w:rsid w:val="00F51879"/>
    <w:rsid w:val="00F520C5"/>
    <w:rsid w:val="00F52579"/>
    <w:rsid w:val="00F53711"/>
    <w:rsid w:val="00F53781"/>
    <w:rsid w:val="00F55D3A"/>
    <w:rsid w:val="00F5609C"/>
    <w:rsid w:val="00F57F2A"/>
    <w:rsid w:val="00F60648"/>
    <w:rsid w:val="00F63283"/>
    <w:rsid w:val="00F63690"/>
    <w:rsid w:val="00F63A73"/>
    <w:rsid w:val="00F63F05"/>
    <w:rsid w:val="00F66694"/>
    <w:rsid w:val="00F6718D"/>
    <w:rsid w:val="00F71FAE"/>
    <w:rsid w:val="00F725F5"/>
    <w:rsid w:val="00F72C79"/>
    <w:rsid w:val="00F72E0A"/>
    <w:rsid w:val="00F7350A"/>
    <w:rsid w:val="00F738A6"/>
    <w:rsid w:val="00F741B3"/>
    <w:rsid w:val="00F7451F"/>
    <w:rsid w:val="00F74FAE"/>
    <w:rsid w:val="00F75F71"/>
    <w:rsid w:val="00F8004E"/>
    <w:rsid w:val="00F80F18"/>
    <w:rsid w:val="00F811CE"/>
    <w:rsid w:val="00F81648"/>
    <w:rsid w:val="00F82BBC"/>
    <w:rsid w:val="00F83E11"/>
    <w:rsid w:val="00F8452B"/>
    <w:rsid w:val="00F85ECC"/>
    <w:rsid w:val="00F860AF"/>
    <w:rsid w:val="00F8640A"/>
    <w:rsid w:val="00F86910"/>
    <w:rsid w:val="00F86E16"/>
    <w:rsid w:val="00F87134"/>
    <w:rsid w:val="00F9020D"/>
    <w:rsid w:val="00F91690"/>
    <w:rsid w:val="00F922A3"/>
    <w:rsid w:val="00F92C2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1FA"/>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178"/>
    <w:rsid w:val="00FD35FE"/>
    <w:rsid w:val="00FD3BA7"/>
    <w:rsid w:val="00FD5667"/>
    <w:rsid w:val="00FD62DD"/>
    <w:rsid w:val="00FD782E"/>
    <w:rsid w:val="00FD786C"/>
    <w:rsid w:val="00FE091B"/>
    <w:rsid w:val="00FE0AB4"/>
    <w:rsid w:val="00FE0CB1"/>
    <w:rsid w:val="00FE1087"/>
    <w:rsid w:val="00FE12E6"/>
    <w:rsid w:val="00FE2934"/>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6CF6"/>
    <w:rsid w:val="00FF715F"/>
    <w:rsid w:val="00FF75DC"/>
    <w:rsid w:val="00FF7A61"/>
    <w:rsid w:val="00FF7B8E"/>
    <w:rsid w:val="01490EC5"/>
    <w:rsid w:val="02C7D8B6"/>
    <w:rsid w:val="03B753D3"/>
    <w:rsid w:val="068B774B"/>
    <w:rsid w:val="0798C7CF"/>
    <w:rsid w:val="07C2E620"/>
    <w:rsid w:val="095DE5F2"/>
    <w:rsid w:val="0D3AB2F5"/>
    <w:rsid w:val="1170BBBD"/>
    <w:rsid w:val="136E5AA3"/>
    <w:rsid w:val="158E1C76"/>
    <w:rsid w:val="15FE1283"/>
    <w:rsid w:val="168705B6"/>
    <w:rsid w:val="186688C6"/>
    <w:rsid w:val="192BE6CE"/>
    <w:rsid w:val="194D4C41"/>
    <w:rsid w:val="1AD74EAD"/>
    <w:rsid w:val="1B528603"/>
    <w:rsid w:val="1CAFA30B"/>
    <w:rsid w:val="1DCF1314"/>
    <w:rsid w:val="1E316630"/>
    <w:rsid w:val="23992E8E"/>
    <w:rsid w:val="24AED114"/>
    <w:rsid w:val="2529CAA5"/>
    <w:rsid w:val="27DFA0AB"/>
    <w:rsid w:val="28297AF1"/>
    <w:rsid w:val="2B6716EF"/>
    <w:rsid w:val="2C3753BB"/>
    <w:rsid w:val="2F8334C3"/>
    <w:rsid w:val="31D2BB23"/>
    <w:rsid w:val="321C08AC"/>
    <w:rsid w:val="32E376AC"/>
    <w:rsid w:val="33898565"/>
    <w:rsid w:val="3626B472"/>
    <w:rsid w:val="372212C8"/>
    <w:rsid w:val="396CB3F3"/>
    <w:rsid w:val="3B9D134C"/>
    <w:rsid w:val="3C39725F"/>
    <w:rsid w:val="3D124540"/>
    <w:rsid w:val="3EAF0713"/>
    <w:rsid w:val="3F6B8E46"/>
    <w:rsid w:val="3F6EB427"/>
    <w:rsid w:val="3FB1F65B"/>
    <w:rsid w:val="40850E95"/>
    <w:rsid w:val="42251175"/>
    <w:rsid w:val="4830B395"/>
    <w:rsid w:val="48997C89"/>
    <w:rsid w:val="4B7380BC"/>
    <w:rsid w:val="4C19E074"/>
    <w:rsid w:val="4D80023D"/>
    <w:rsid w:val="4E593800"/>
    <w:rsid w:val="4EB481BC"/>
    <w:rsid w:val="53D858AA"/>
    <w:rsid w:val="56374A4E"/>
    <w:rsid w:val="578EE300"/>
    <w:rsid w:val="598C3C9A"/>
    <w:rsid w:val="5B1CE240"/>
    <w:rsid w:val="5C0AF7C6"/>
    <w:rsid w:val="5CDBBB97"/>
    <w:rsid w:val="5E2B4A2F"/>
    <w:rsid w:val="5EE8F561"/>
    <w:rsid w:val="6083EAAF"/>
    <w:rsid w:val="623B30F3"/>
    <w:rsid w:val="630F3365"/>
    <w:rsid w:val="640C1955"/>
    <w:rsid w:val="696AA13B"/>
    <w:rsid w:val="697C6B93"/>
    <w:rsid w:val="6A2E58E3"/>
    <w:rsid w:val="6B1FABA3"/>
    <w:rsid w:val="6B83A38E"/>
    <w:rsid w:val="6B9B1A44"/>
    <w:rsid w:val="6CAE30B6"/>
    <w:rsid w:val="6D1FF2DA"/>
    <w:rsid w:val="6DA8BD46"/>
    <w:rsid w:val="6F04D5B0"/>
    <w:rsid w:val="723AC2B6"/>
    <w:rsid w:val="72C8C31F"/>
    <w:rsid w:val="75656070"/>
    <w:rsid w:val="757ED546"/>
    <w:rsid w:val="7A057703"/>
    <w:rsid w:val="7A0A36CA"/>
    <w:rsid w:val="7A473795"/>
    <w:rsid w:val="7CEC258C"/>
    <w:rsid w:val="7E48C09A"/>
    <w:rsid w:val="7F853E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27062"/>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E27062"/>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27062"/>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uiPriority w:val="99"/>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0"/>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0">
    <w:name w:val="Normal0"/>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1"/>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ln"/>
    <w:rsid w:val="009D64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CF0687"/>
  </w:style>
  <w:style w:type="character" w:customStyle="1" w:styleId="eop">
    <w:name w:val="eop"/>
    <w:basedOn w:val="Standardnpsmoodstavce"/>
    <w:rsid w:val="00CF0687"/>
  </w:style>
  <w:style w:type="paragraph" w:customStyle="1" w:styleId="paragraph">
    <w:name w:val="paragraph"/>
    <w:basedOn w:val="Normln"/>
    <w:rsid w:val="00CF068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0"/>
    <w:rsid w:val="00980AD7"/>
    <w:rPr>
      <w:rFonts w:asciiTheme="minorHAnsi" w:eastAsiaTheme="minorHAnsi" w:hAnsiTheme="minorHAnsi" w:cs="Arial"/>
      <w:bCs/>
      <w:kern w:val="32"/>
      <w:sz w:val="22"/>
      <w:szCs w:val="32"/>
      <w:lang w:eastAsia="en-US"/>
    </w:rPr>
  </w:style>
  <w:style w:type="paragraph" w:customStyle="1" w:styleId="xmsolistparagraph">
    <w:name w:val="x_msolistparagraph"/>
    <w:basedOn w:val="Normln"/>
    <w:uiPriority w:val="99"/>
    <w:rsid w:val="006750B9"/>
    <w:pPr>
      <w:spacing w:after="0" w:line="240" w:lineRule="auto"/>
      <w:ind w:left="720"/>
    </w:pPr>
    <w:rPr>
      <w:rFonts w:ascii="Calibri" w:hAnsi="Calibri" w:cs="Calibri"/>
      <w:lang w:eastAsia="cs-CZ"/>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 w:id="5509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mportal.olkraj.cz/portalpo/mainpage/detail/170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Props1.xml><?xml version="1.0" encoding="utf-8"?>
<ds:datastoreItem xmlns:ds="http://schemas.openxmlformats.org/officeDocument/2006/customXml" ds:itemID="{566EC6D6-156D-4BA6-9C84-D4FA185D5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0D44DE92-1212-43B5-9C3C-2BAE72868C96}">
  <ds:schemaRefs>
    <ds:schemaRef ds:uri="http://schemas.openxmlformats.org/officeDocument/2006/bibliography"/>
  </ds:schemaRefs>
</ds:datastoreItem>
</file>

<file path=customXml/itemProps4.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 ds:uri="13048a0b-966b-41fa-8baa-e0d8ecb4dd9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9161</Characters>
  <Application>Microsoft Office Word</Application>
  <DocSecurity>0</DocSecurity>
  <Lines>76</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2024-09-10T10:42:00Z</cp:lastPrinted>
  <dcterms:created xsi:type="dcterms:W3CDTF">2024-09-10T10:44:00Z</dcterms:created>
  <dcterms:modified xsi:type="dcterms:W3CDTF">2024-09-10T10:44:00Z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