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2E8049E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61232579" w14:textId="09AE4863" w:rsidR="003D1422" w:rsidRPr="00941E3B" w:rsidRDefault="003D1422" w:rsidP="003D1422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A262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B458440" w:rsidR="009A3DA5" w:rsidRPr="00826F1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3D142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49912DE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677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52FB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58ACADEF" w:rsidR="00BC5C06" w:rsidRPr="00490F54" w:rsidRDefault="00BC5C06" w:rsidP="00BF2F76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90F54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90F54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musí být v souladu s Pravidly konkrétního dotačního programu/titulu, tj. je potřeba toto v Pravidlech </w:t>
      </w:r>
      <w:proofErr w:type="gram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6 Pravidel konkrétního dotačního programu/titulu.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01EBC1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29A6D07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="00F25AA6" w:rsidRPr="00070116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74 a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="00F25AA6" w:rsidRPr="00070116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, vyrovnáním odpočtu podle § 77 ZDPH</w:t>
      </w:r>
      <w:r w:rsidRPr="00070116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7425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672566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66D6D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12605D1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4D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D03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4F5A2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02EF8C3A" w:rsidR="005A477A" w:rsidRPr="00490F54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F3FF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490F5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490F54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2C33E180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2D2EB4"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(zde bude uvedeno % tak, aby v součtu s % spoluúčasti v druhé větě byl součet </w:t>
      </w:r>
      <w:r w:rsidR="002D2EB4"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100 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F22FFC4" w:rsidR="00BF3D05" w:rsidRPr="00D36915" w:rsidRDefault="00BF3D05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F31AF4" w:rsidRPr="0007011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67AB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184826C6" w:rsidR="00BF3D05" w:rsidRPr="00490F54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50064E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6E1C4E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84E7E9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FE565A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6E1C4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B17589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CF94764" w:rsidR="006A1189" w:rsidRPr="00674FDD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vá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 finanční spoluúčast příjemce.</w:t>
      </w:r>
    </w:p>
    <w:p w14:paraId="71454D81" w14:textId="54157F3D" w:rsidR="006A1189" w:rsidRPr="00490F5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D13E69B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043DB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043DB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E043DB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043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E043DB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AE7211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E043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43DB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</w:t>
      </w:r>
      <w:r w:rsidR="00E043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E66D73B" w14:textId="4429A57F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2A7A8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E4660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</w:t>
      </w:r>
      <w:r w:rsidR="002436C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ké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11458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splnění povinné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propagac</w:t>
      </w:r>
      <w:r w:rsidR="0011458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 </w:t>
      </w:r>
      <w:r w:rsidR="00631EC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(není-li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CB3F4E5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490F54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096833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6574F1F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70AE8"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B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7C1C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831450D" w14:textId="0869220D" w:rsidR="00361A53" w:rsidRPr="00490F54" w:rsidRDefault="00361A53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 tomto odst. 10 se vždy zvolí vhodný způsob propagace, a to s ohledem na </w:t>
      </w:r>
      <w:r w:rsidR="00731B2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7C87FE3C" w:rsidR="00836AA2" w:rsidRPr="00490F5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EBF64A6" w14:textId="77777777" w:rsidR="00465384" w:rsidRPr="00070116" w:rsidRDefault="00465384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0" w:name="_Hlk171499483"/>
      <w:r w:rsidRPr="000701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070116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070116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2F84E5D5" w14:textId="77777777" w:rsidR="00465384" w:rsidRPr="00070116" w:rsidRDefault="00465384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070116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0701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871F8B1" w14:textId="4B67273C" w:rsidR="00465384" w:rsidRPr="00070116" w:rsidRDefault="00465384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070116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972C6B" w:rsidRPr="00070116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0701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4F59021D" w14:textId="10535C05" w:rsidR="003F53C5" w:rsidRPr="00070116" w:rsidRDefault="003F53C5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070116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07011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bookmarkEnd w:id="0"/>
    <w:p w14:paraId="12DFBDFA" w14:textId="28909720" w:rsidR="00170EC7" w:rsidRPr="00070116" w:rsidRDefault="00170EC7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4302DB69" w:rsidR="00170EC7" w:rsidRPr="00070116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y</w:t>
      </w:r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13B3BF93" w:rsidR="00170EC7" w:rsidRPr="0007011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70116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7011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B59CAA1" w:rsidR="00170EC7" w:rsidRPr="00070116" w:rsidRDefault="007053A4" w:rsidP="00070116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70116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90F54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C7E7F12" w14:textId="0F40525D" w:rsidR="00172E6F" w:rsidRPr="00070116" w:rsidRDefault="009D3461" w:rsidP="0007011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90F5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957219" w:rsidRPr="00070116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070116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 w:rsidRPr="009869E4"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2B56DE94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B70D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933F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B70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25FB1CA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AB6674" w:rsidRPr="00070116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II odst. </w:t>
      </w:r>
      <w:proofErr w:type="gramStart"/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30836ECB" w:rsidR="00DD06DA" w:rsidRPr="009869E4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933F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A0A7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A0A7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1A6BF15C" w:rsidR="00DD06DA" w:rsidRPr="00490F54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70AE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60681F1" w14:textId="585F33E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…………… do </w:t>
      </w:r>
      <w:r w:rsidR="00470A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3EA5AECE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933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dotace, a to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FE565A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4B769D2" w:rsidR="00DD06DA" w:rsidRPr="00674FDD" w:rsidRDefault="00717B5B" w:rsidP="00674FDD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D411D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674FD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40CBAC1A" w:rsidR="00DD06DA" w:rsidRPr="00490F54" w:rsidRDefault="00DD06DA" w:rsidP="00F82D1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</w:t>
      </w:r>
    </w:p>
    <w:p w14:paraId="47491C5E" w14:textId="6E2C4339" w:rsidR="00DD06DA" w:rsidRDefault="005D411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Ve lhůtě pro předložení vyúčtování </w:t>
      </w:r>
      <w:r w:rsidR="00DD06DA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předloží </w:t>
      </w:r>
      <w:r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příjemce </w:t>
      </w:r>
      <w:r w:rsidR="00DD06DA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poskytovateli </w:t>
      </w:r>
      <w:r w:rsidR="000A47A3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92A69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792A69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="000A47A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atele, uvedenou v záhlaví této s</w:t>
      </w:r>
      <w:r w:rsidR="000A47A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2A69" w:rsidRPr="00792A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92A69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7C29DF1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C0403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7478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7E4400FA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F85F78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D912" w14:textId="77777777" w:rsidR="00D073C1" w:rsidRDefault="00D073C1" w:rsidP="00D40C40">
      <w:r>
        <w:separator/>
      </w:r>
    </w:p>
  </w:endnote>
  <w:endnote w:type="continuationSeparator" w:id="0">
    <w:p w14:paraId="67B2694B" w14:textId="77777777" w:rsidR="00D073C1" w:rsidRDefault="00D073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4792A9D" w14:textId="0CF50EE8" w:rsidR="00B610CE" w:rsidRDefault="00F85F78" w:rsidP="00B610CE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B610CE">
          <w:rPr>
            <w:rFonts w:ascii="Arial" w:hAnsi="Arial" w:cs="Arial"/>
            <w:i/>
            <w:sz w:val="20"/>
            <w:szCs w:val="20"/>
          </w:rPr>
          <w:tab/>
        </w:r>
        <w:r w:rsidR="00B610CE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610CE">
          <w:rPr>
            <w:rFonts w:ascii="Arial" w:hAnsi="Arial" w:cs="Arial"/>
            <w:i/>
            <w:sz w:val="20"/>
            <w:szCs w:val="20"/>
          </w:rPr>
          <w:fldChar w:fldCharType="begin"/>
        </w:r>
        <w:r w:rsidR="00B610CE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B610C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E2E83">
          <w:rPr>
            <w:rFonts w:ascii="Arial" w:hAnsi="Arial" w:cs="Arial"/>
            <w:i/>
            <w:noProof/>
            <w:sz w:val="20"/>
            <w:szCs w:val="20"/>
          </w:rPr>
          <w:t>2</w:t>
        </w:r>
        <w:r w:rsidR="00B610CE">
          <w:rPr>
            <w:rFonts w:ascii="Arial" w:hAnsi="Arial" w:cs="Arial"/>
            <w:i/>
            <w:sz w:val="20"/>
            <w:szCs w:val="20"/>
          </w:rPr>
          <w:fldChar w:fldCharType="end"/>
        </w:r>
        <w:r w:rsidR="00B610C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616FAD">
          <w:rPr>
            <w:rFonts w:ascii="Arial" w:hAnsi="Arial" w:cs="Arial"/>
            <w:i/>
            <w:sz w:val="20"/>
            <w:szCs w:val="20"/>
          </w:rPr>
          <w:t>18</w:t>
        </w:r>
        <w:r w:rsidR="00044C69">
          <w:rPr>
            <w:rFonts w:ascii="Arial" w:hAnsi="Arial" w:cs="Arial"/>
            <w:i/>
            <w:sz w:val="20"/>
            <w:szCs w:val="20"/>
          </w:rPr>
          <w:t>1</w:t>
        </w:r>
        <w:r w:rsidR="00B610CE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C1DF3DD" w14:textId="21A49B27" w:rsidR="00D713D4" w:rsidRDefault="00F85F78" w:rsidP="00D713D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D713D4">
      <w:rPr>
        <w:rFonts w:ascii="Arial" w:eastAsia="Times New Roman" w:hAnsi="Arial" w:cs="Arial"/>
        <w:i/>
        <w:iCs/>
        <w:sz w:val="20"/>
        <w:szCs w:val="20"/>
        <w:lang w:eastAsia="cs-CZ"/>
      </w:rPr>
      <w:t>. Aktualizace Zásad pro poskytování finanční podpory z rozpočtu Olomouckého kraje a Vzorových pravidel dotačního programu Olomouckého kraje</w:t>
    </w:r>
  </w:p>
  <w:p w14:paraId="0D7989E2" w14:textId="24593451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D713D4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1302F3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915A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právnické osobě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588F" w14:textId="77777777" w:rsidR="00D073C1" w:rsidRDefault="00D073C1" w:rsidP="00D40C40">
      <w:r>
        <w:separator/>
      </w:r>
    </w:p>
  </w:footnote>
  <w:footnote w:type="continuationSeparator" w:id="0">
    <w:p w14:paraId="7B454279" w14:textId="77777777" w:rsidR="00D073C1" w:rsidRDefault="00D073C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34938">
    <w:abstractNumId w:val="32"/>
  </w:num>
  <w:num w:numId="2" w16cid:durableId="823935723">
    <w:abstractNumId w:val="23"/>
  </w:num>
  <w:num w:numId="3" w16cid:durableId="1721398262">
    <w:abstractNumId w:val="16"/>
  </w:num>
  <w:num w:numId="4" w16cid:durableId="1333337260">
    <w:abstractNumId w:val="34"/>
  </w:num>
  <w:num w:numId="5" w16cid:durableId="708798107">
    <w:abstractNumId w:val="17"/>
  </w:num>
  <w:num w:numId="6" w16cid:durableId="1186600253">
    <w:abstractNumId w:val="31"/>
  </w:num>
  <w:num w:numId="7" w16cid:durableId="2001690625">
    <w:abstractNumId w:val="7"/>
  </w:num>
  <w:num w:numId="8" w16cid:durableId="667828861">
    <w:abstractNumId w:val="19"/>
  </w:num>
  <w:num w:numId="9" w16cid:durableId="792598544">
    <w:abstractNumId w:val="2"/>
  </w:num>
  <w:num w:numId="10" w16cid:durableId="1583951528">
    <w:abstractNumId w:val="9"/>
  </w:num>
  <w:num w:numId="11" w16cid:durableId="293948950">
    <w:abstractNumId w:val="12"/>
  </w:num>
  <w:num w:numId="12" w16cid:durableId="1439179565">
    <w:abstractNumId w:val="6"/>
  </w:num>
  <w:num w:numId="13" w16cid:durableId="693918699">
    <w:abstractNumId w:val="21"/>
  </w:num>
  <w:num w:numId="14" w16cid:durableId="331567191">
    <w:abstractNumId w:val="27"/>
  </w:num>
  <w:num w:numId="15" w16cid:durableId="1739014253">
    <w:abstractNumId w:val="36"/>
  </w:num>
  <w:num w:numId="16" w16cid:durableId="18935433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52842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7965777">
    <w:abstractNumId w:val="35"/>
  </w:num>
  <w:num w:numId="19" w16cid:durableId="888415639">
    <w:abstractNumId w:val="1"/>
  </w:num>
  <w:num w:numId="20" w16cid:durableId="2102218195">
    <w:abstractNumId w:val="0"/>
  </w:num>
  <w:num w:numId="21" w16cid:durableId="970130967">
    <w:abstractNumId w:val="24"/>
  </w:num>
  <w:num w:numId="22" w16cid:durableId="643704739">
    <w:abstractNumId w:val="14"/>
  </w:num>
  <w:num w:numId="23" w16cid:durableId="61025093">
    <w:abstractNumId w:val="4"/>
  </w:num>
  <w:num w:numId="24" w16cid:durableId="112097123">
    <w:abstractNumId w:val="3"/>
  </w:num>
  <w:num w:numId="25" w16cid:durableId="1384717095">
    <w:abstractNumId w:val="15"/>
  </w:num>
  <w:num w:numId="26" w16cid:durableId="212742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3901793">
    <w:abstractNumId w:val="10"/>
  </w:num>
  <w:num w:numId="28" w16cid:durableId="568927897">
    <w:abstractNumId w:val="18"/>
  </w:num>
  <w:num w:numId="29" w16cid:durableId="1332759375">
    <w:abstractNumId w:val="20"/>
  </w:num>
  <w:num w:numId="30" w16cid:durableId="429399644">
    <w:abstractNumId w:val="22"/>
  </w:num>
  <w:num w:numId="31" w16cid:durableId="849294872">
    <w:abstractNumId w:val="11"/>
  </w:num>
  <w:num w:numId="32" w16cid:durableId="736779638">
    <w:abstractNumId w:val="35"/>
  </w:num>
  <w:num w:numId="33" w16cid:durableId="844369233">
    <w:abstractNumId w:val="30"/>
  </w:num>
  <w:num w:numId="34" w16cid:durableId="1041714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13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2729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3685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2274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9368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5160490">
    <w:abstractNumId w:val="28"/>
  </w:num>
  <w:num w:numId="41" w16cid:durableId="1173031056">
    <w:abstractNumId w:val="25"/>
  </w:num>
  <w:num w:numId="42" w16cid:durableId="1937057250">
    <w:abstractNumId w:val="29"/>
  </w:num>
  <w:num w:numId="43" w16cid:durableId="57555985">
    <w:abstractNumId w:val="8"/>
  </w:num>
  <w:num w:numId="44" w16cid:durableId="147275001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4C69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116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0EAB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0B7D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5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4463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384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16FAD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0304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4329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219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2C6B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74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2E83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073C1"/>
    <w:rsid w:val="00D105B7"/>
    <w:rsid w:val="00D11606"/>
    <w:rsid w:val="00D11F05"/>
    <w:rsid w:val="00D134FE"/>
    <w:rsid w:val="00D13B52"/>
    <w:rsid w:val="00D15019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4E3F"/>
    <w:rsid w:val="00D556E1"/>
    <w:rsid w:val="00D558F4"/>
    <w:rsid w:val="00D61EA4"/>
    <w:rsid w:val="00D6257B"/>
    <w:rsid w:val="00D63EB0"/>
    <w:rsid w:val="00D6556E"/>
    <w:rsid w:val="00D704F9"/>
    <w:rsid w:val="00D713D4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0608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5AA6"/>
    <w:rsid w:val="00F26645"/>
    <w:rsid w:val="00F2708F"/>
    <w:rsid w:val="00F31AF4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02C0"/>
    <w:rsid w:val="00F819A1"/>
    <w:rsid w:val="00F82D13"/>
    <w:rsid w:val="00F85F78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4B9D-2571-409F-904A-FD646D56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4787</Words>
  <Characters>28247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19</cp:revision>
  <cp:lastPrinted>2018-08-24T12:55:00Z</cp:lastPrinted>
  <dcterms:created xsi:type="dcterms:W3CDTF">2024-07-01T10:16:00Z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