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87528" w14:textId="23C45E98" w:rsidR="00C83959" w:rsidRPr="00E21D53" w:rsidRDefault="00C83959" w:rsidP="00A9598E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color w:val="000000" w:themeColor="text1"/>
          <w:sz w:val="28"/>
          <w:szCs w:val="28"/>
          <w:lang w:eastAsia="cs-CZ"/>
        </w:rPr>
      </w:pPr>
      <w:r w:rsidRPr="00E21D53">
        <w:rPr>
          <w:rFonts w:ascii="Arial" w:eastAsia="Times New Roman" w:hAnsi="Arial" w:cs="Arial"/>
          <w:bCs/>
          <w:caps/>
          <w:color w:val="000000" w:themeColor="text1"/>
          <w:sz w:val="28"/>
          <w:szCs w:val="28"/>
          <w:lang w:eastAsia="cs-CZ"/>
        </w:rPr>
        <w:t xml:space="preserve">Vzor smlouvy </w:t>
      </w:r>
      <w:r w:rsidR="00A9598E" w:rsidRPr="00E21D53">
        <w:rPr>
          <w:rFonts w:ascii="Arial" w:eastAsia="Times New Roman" w:hAnsi="Arial" w:cs="Arial"/>
          <w:bCs/>
          <w:caps/>
          <w:color w:val="000000" w:themeColor="text1"/>
          <w:sz w:val="28"/>
          <w:szCs w:val="28"/>
          <w:lang w:eastAsia="cs-CZ"/>
        </w:rPr>
        <w:t xml:space="preserve">DT1 – </w:t>
      </w:r>
      <w:r w:rsidRPr="00E21D53">
        <w:rPr>
          <w:rFonts w:ascii="Arial" w:eastAsia="Times New Roman" w:hAnsi="Arial" w:cs="Arial"/>
          <w:bCs/>
          <w:caps/>
          <w:color w:val="000000" w:themeColor="text1"/>
          <w:sz w:val="28"/>
          <w:szCs w:val="28"/>
          <w:lang w:eastAsia="cs-CZ"/>
        </w:rPr>
        <w:t>text smlouvy bude dále upřesněn při schvalování dotací</w:t>
      </w:r>
    </w:p>
    <w:p w14:paraId="3C9258B8" w14:textId="790DA3F9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4110011C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83959" w:rsidRPr="00C839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395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E21D5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21D5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……………… </w:t>
      </w:r>
      <w:r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(uvede se, je-li příjemce plátcem DPH)</w:t>
      </w:r>
    </w:p>
    <w:p w14:paraId="7D0F234E" w14:textId="5EB1A439" w:rsidR="00621063" w:rsidRPr="00E21D5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21D5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E21D5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…………………………………………… </w:t>
      </w:r>
      <w:r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(označení osoby, která bude smlouvu podepisovat, tj. starosta/</w:t>
      </w:r>
      <w:r w:rsidR="00C83959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starostka,</w:t>
      </w:r>
      <w:r w:rsidR="007300CA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primátor</w:t>
      </w:r>
      <w:r w:rsidR="00C83959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/primátorka</w:t>
      </w:r>
      <w:r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731A40D" w:rsidR="009A3DA5" w:rsidRPr="00FD4DD0" w:rsidRDefault="009A3DA5" w:rsidP="00E2549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</w:t>
      </w:r>
      <w:bookmarkStart w:id="0" w:name="_GoBack"/>
      <w:bookmarkEnd w:id="0"/>
      <w:r w:rsidRPr="00957345">
        <w:rPr>
          <w:rFonts w:ascii="Arial" w:eastAsia="Times New Roman" w:hAnsi="Arial" w:cs="Arial"/>
          <w:sz w:val="24"/>
          <w:szCs w:val="24"/>
          <w:lang w:eastAsia="cs-CZ"/>
        </w:rPr>
        <w:t>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254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16DCE5E" w14:textId="77777777" w:rsidR="00FD4DD0" w:rsidRPr="00957345" w:rsidRDefault="00FD4DD0" w:rsidP="00FD4DD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0ABAF16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úhrada/částečná úhrada</w:t>
      </w:r>
      <w:r w:rsidR="00C839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C839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3959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akci</w:t>
      </w:r>
      <w:r w:rsidR="00F73535" w:rsidRPr="00C8395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E21D5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 w:rsidRPr="00E21D5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názvu akce </w:t>
      </w:r>
      <w:r w:rsidR="00372DE5" w:rsidRPr="00E21D5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E21D53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materiálu, schváleném řídícím orgánem. Zde uvedený text odpovídá obsahu sloupce </w:t>
      </w:r>
      <w:r w:rsidR="00087FB4" w:rsidRPr="00E21D53">
        <w:rPr>
          <w:rFonts w:ascii="Arial" w:eastAsia="Times New Roman" w:hAnsi="Arial" w:cs="Arial"/>
          <w:i/>
          <w:sz w:val="24"/>
          <w:szCs w:val="24"/>
          <w:lang w:eastAsia="cs-CZ"/>
        </w:rPr>
        <w:t>Název akce</w:t>
      </w:r>
      <w:r w:rsidR="00AD76B2" w:rsidRPr="00E21D53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6032071C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E21D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E21D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E21D5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E21D53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6598F48C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</w:t>
      </w:r>
      <w:r w:rsidR="00C31C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1F0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71F0B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(Bude specifikováno dle podané žádosti příjemce. V případě poskytování dotace současně na úhradu investičních i neinvestičních uznatelných výdajů bude uvedeno „Dotace se poskytuje na účel stanovaný v čl. I. odst. 2. této smlouvy jako dotace z části investiční a zároveň z části neinvestiční.)</w:t>
      </w:r>
    </w:p>
    <w:p w14:paraId="3C9258D2" w14:textId="69CBED48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06F0B977" w:rsidR="00830456" w:rsidRPr="004049A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9A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4049AD">
        <w:rPr>
          <w:rFonts w:ascii="Arial" w:hAnsi="Arial" w:cs="Arial"/>
          <w:sz w:val="24"/>
          <w:szCs w:val="24"/>
        </w:rPr>
        <w:t>příjemcem v jeho</w:t>
      </w:r>
      <w:r w:rsidRPr="004049A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4049AD">
        <w:rPr>
          <w:rFonts w:ascii="Arial" w:hAnsi="Arial" w:cs="Arial"/>
          <w:sz w:val="24"/>
          <w:szCs w:val="24"/>
        </w:rPr>
        <w:t>u</w:t>
      </w:r>
      <w:r w:rsidRPr="004049AD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D03F07" w:rsidRPr="004049AD">
        <w:rPr>
          <w:rFonts w:ascii="Arial" w:hAnsi="Arial" w:cs="Arial"/>
          <w:sz w:val="24"/>
          <w:szCs w:val="24"/>
        </w:rPr>
        <w:t>příjemce</w:t>
      </w:r>
      <w:r w:rsidRPr="004049A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4049A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73A066A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17EDADAD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B282A5A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</w:t>
      </w:r>
      <w:r w:rsidR="00ED68BB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mu </w:t>
      </w:r>
      <w:r w:rsidR="00C83959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„Smart region Olomoucký kraj 2022“ </w:t>
      </w:r>
      <w:r w:rsidR="00ED68BB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 dotační titul </w:t>
      </w:r>
      <w:r w:rsidR="003D654D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15_01_01 Podpora přípravy </w:t>
      </w:r>
      <w:r w:rsidR="00FD4DD0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realizace </w:t>
      </w:r>
      <w:r w:rsidR="003D654D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SMART opatření</w:t>
      </w:r>
      <w:r w:rsidR="00AC34BB" w:rsidRPr="00D064B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</w:t>
      </w:r>
      <w:r w:rsidR="00ED68BB" w:rsidRPr="00D064B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  <w:r w:rsidR="00C83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2D704D2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5.4 písm. c) a odst. </w:t>
      </w:r>
      <w:r w:rsidR="00BD130A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10.5</w:t>
      </w:r>
      <w:r w:rsidR="00F055DC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Pravidel)</w:t>
      </w:r>
      <w:r w:rsidR="00AF468D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  <w:r w:rsidR="00C83959" w:rsidRPr="00E21D5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Specifikuje se dle podané žádosti; neprovádí se přitom žádná změna konkrétního účelu uvedeného ve schválené žádosti – tzn. v tabulce žadatelů v materiálu, schváleném řídícím orgánem. Zde uvedený text odpovídá obsahu sloupce Účel použití dotace na akci specifikovaný v podané žádosti příjemce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064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064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064B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289136F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E1F840C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E21A30C" w:rsidR="00D064B8" w:rsidRPr="00957345" w:rsidRDefault="009A3DA5" w:rsidP="00D064B8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 </w:t>
      </w:r>
      <w:r w:rsidR="006971BD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20.12.2022.</w:t>
      </w:r>
      <w:r w:rsidR="00B9505C" w:rsidRPr="00D064B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</w:p>
    <w:p w14:paraId="3C9258E6" w14:textId="4790E230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</w:t>
      </w:r>
      <w:r w:rsidR="00C31C47" w:rsidRPr="00C31C47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 a 4 této </w:t>
      </w:r>
      <w:r w:rsidRPr="00D064B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smlouvy a podmínkami </w:t>
      </w:r>
      <w:r w:rsidR="00F6008E" w:rsidRPr="00D064B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po</w:t>
      </w:r>
      <w:r w:rsidRPr="00D064B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užití dotace dle čl. II odst. 1 této smlouvy v období od </w:t>
      </w:r>
      <w:r w:rsidR="006971BD" w:rsidRPr="00D064B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1.1.2022</w:t>
      </w:r>
      <w:r w:rsidRPr="00D064B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7C5C27C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</w:t>
      </w:r>
      <w:r w:rsidRPr="00C31C4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D064B8">
        <w:rPr>
          <w:rFonts w:ascii="Arial" w:hAnsi="Arial" w:cs="Arial"/>
          <w:bCs/>
          <w:i/>
          <w:color w:val="000000" w:themeColor="text1"/>
          <w:sz w:val="24"/>
          <w:szCs w:val="24"/>
        </w:rPr>
        <w:t>(zde bude uvedeno % tak, aby v součtu s % spoluúčasti v </w:t>
      </w:r>
      <w:r w:rsidR="00C2169A" w:rsidRPr="00D064B8">
        <w:rPr>
          <w:rFonts w:ascii="Arial" w:hAnsi="Arial" w:cs="Arial"/>
          <w:bCs/>
          <w:i/>
          <w:color w:val="000000" w:themeColor="text1"/>
          <w:sz w:val="24"/>
          <w:szCs w:val="24"/>
        </w:rPr>
        <w:t>druhé</w:t>
      </w:r>
      <w:r w:rsidR="00A026D9" w:rsidRPr="00D064B8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větě byl součet 100</w:t>
      </w:r>
      <w:r w:rsidR="00CA5863" w:rsidRPr="00D064B8">
        <w:rPr>
          <w:rFonts w:ascii="Arial" w:hAnsi="Arial" w:cs="Arial"/>
          <w:bCs/>
          <w:i/>
          <w:color w:val="000000" w:themeColor="text1"/>
          <w:sz w:val="24"/>
          <w:szCs w:val="24"/>
        </w:rPr>
        <w:t> </w:t>
      </w:r>
      <w:r w:rsidR="00671F0B" w:rsidRPr="00D064B8">
        <w:rPr>
          <w:rFonts w:ascii="Arial" w:hAnsi="Arial" w:cs="Arial"/>
          <w:bCs/>
          <w:i/>
          <w:color w:val="000000" w:themeColor="text1"/>
          <w:sz w:val="24"/>
          <w:szCs w:val="24"/>
        </w:rPr>
        <w:t>%.</w:t>
      </w:r>
      <w:r w:rsidR="004A10F3" w:rsidRPr="00D064B8">
        <w:rPr>
          <w:rFonts w:ascii="Arial" w:hAnsi="Arial" w:cs="Arial"/>
          <w:bCs/>
          <w:color w:val="000000" w:themeColor="text1"/>
          <w:sz w:val="24"/>
          <w:szCs w:val="24"/>
        </w:rPr>
        <w:t>) celkových skutečně vynaložených výdajů.</w:t>
      </w:r>
      <w:r w:rsidR="00671F0B" w:rsidRPr="00D064B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A203FAD" w14:textId="5D0B4B51" w:rsidR="00CB5336" w:rsidRPr="00957345" w:rsidRDefault="009C2373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3025C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4468088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 </w:t>
      </w:r>
      <w:r w:rsidR="006971BD"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31.12.2022</w:t>
      </w:r>
      <w:r w:rsidRPr="00D064B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765DBC3D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B663C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ECA33F5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77C6A2A" w14:textId="521948A4" w:rsidR="006971BD" w:rsidRPr="00FD04D4" w:rsidRDefault="006971BD" w:rsidP="006971B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výpisem zaúčtování všech daňových dokladů týkajících se akce, na samostatné analytické či střediskové evidenci jako součást vlastního účetnictví. Část akce hrazená z dotace poskytovatele musí být v</w:t>
      </w:r>
      <w:r w:rsidR="00D0166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edena pod daným účelovým znakem UZ </w:t>
      </w:r>
      <w:r w:rsidR="00FD4DD0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XX</w:t>
      </w:r>
      <w:r w:rsidR="00014DA2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014DA2"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(bude doplněn dle schváleného číselníku)</w:t>
      </w:r>
      <w:r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6E380A81" w14:textId="77777777" w:rsidR="006971BD" w:rsidRPr="00957345" w:rsidRDefault="006971BD" w:rsidP="00FD04D4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2B29BC75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>a to</w:t>
      </w:r>
      <w:r w:rsidR="003025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025CE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elektronicky zasláním do datové schránky poskytovatele.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36F7665F" w14:textId="011B4E22" w:rsidR="002C5E76" w:rsidRDefault="009C5E46" w:rsidP="00A9730D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6505F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vyplněný formulář „Závěrečná zpráva o ukončení realizace akce z programu Smart region Olomoucký kraj 2022“ (</w:t>
      </w:r>
      <w:r w:rsidR="0036505F"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formulář je pro příjemce k dispozici v elektronické podobě v systému RAP</w:t>
      </w:r>
      <w:r w:rsidR="0036505F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).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 příloze závěrečné zprávy je příjemce povinen předložit poskytovateli</w:t>
      </w:r>
      <w:r w:rsidR="0036505F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protokol o předání a převzetí díla, dokumentaci splnění p</w:t>
      </w:r>
      <w:r w:rsidR="000D493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ovinné propagace poskytovatele </w:t>
      </w:r>
      <w:r w:rsidR="0036505F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36505F" w:rsidRPr="00FD04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vč. </w:t>
      </w:r>
      <w:proofErr w:type="spellStart"/>
      <w:r w:rsidR="0036505F" w:rsidRPr="00FD04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printscreenu</w:t>
      </w:r>
      <w:proofErr w:type="spellEnd"/>
      <w:r w:rsidR="0036505F" w:rsidRPr="00FD04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webových stránek nebo sociálních sítí s logem poskytovatele a informací o poskytnutí dotace </w:t>
      </w:r>
      <w:r w:rsidR="000731C3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Smart region Olomoucký kraj 2022 z dotačního titulu 1 Podpora přípravy a realizace SMART opatření</w:t>
      </w:r>
      <w:r w:rsidR="002C5E76" w:rsidRPr="00FD04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</w:t>
      </w:r>
      <w:r w:rsidR="0036505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="002C5E7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0726C632" w14:textId="614C1A8D" w:rsidR="00A9730D" w:rsidRPr="00FD04D4" w:rsidRDefault="003E6B08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</w:t>
      </w:r>
      <w:r w:rsidR="009319EB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říjemce </w:t>
      </w:r>
      <w:r w:rsidR="00F331B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předloží</w:t>
      </w:r>
      <w:r w:rsidR="009319EB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</w:t>
      </w:r>
      <w:r w:rsidR="00F82A8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pracovaný</w:t>
      </w:r>
      <w:r w:rsidR="0036505F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F82A8D" w:rsidRPr="00FD04D4">
        <w:rPr>
          <w:rFonts w:ascii="Arial" w:hAnsi="Arial" w:cs="Arial"/>
          <w:color w:val="000000" w:themeColor="text1"/>
          <w:sz w:val="24"/>
          <w:szCs w:val="24"/>
        </w:rPr>
        <w:t xml:space="preserve">strategický nebo koncepční dokument, analýzu, studii </w:t>
      </w:r>
      <w:r w:rsidR="00F331BC">
        <w:rPr>
          <w:rFonts w:ascii="Arial" w:hAnsi="Arial" w:cs="Arial"/>
          <w:color w:val="000000" w:themeColor="text1"/>
          <w:sz w:val="24"/>
          <w:szCs w:val="24"/>
        </w:rPr>
        <w:t>proveditelnosti, nebo zpracovanou</w:t>
      </w:r>
      <w:r w:rsidR="00F82A8D" w:rsidRPr="00FD04D4">
        <w:rPr>
          <w:rFonts w:ascii="Arial" w:hAnsi="Arial" w:cs="Arial"/>
          <w:color w:val="000000" w:themeColor="text1"/>
          <w:sz w:val="24"/>
          <w:szCs w:val="24"/>
        </w:rPr>
        <w:t xml:space="preserve"> projektovou dokumentaci</w:t>
      </w:r>
      <w:r w:rsidR="00F82A8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36505F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elektronicky na datovém nosiči osobním doručením na podatelnu Krajského úřadu Olomouckého kraje, Jeremenkova 1191/40a, 779 00 Olomouc nebo zasláním na adresu: Olomoucký kraj, Odbor strategického rozvoje kraje, Jeremenkova 1191/40a, 779 00 Olomouc a to nejpozději ve lhůtě pro předložení vyúčtování a závěrečné zprávy.</w:t>
      </w:r>
    </w:p>
    <w:p w14:paraId="758E3118" w14:textId="1A8F3AE3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D04D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FD04D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FD04D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D04D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D04D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FD04D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D04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04D4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</w:t>
      </w:r>
      <w:r w:rsidR="00A9730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="00A9730D" w:rsidRPr="00FD04D4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FD04D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FD04D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FD04D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D04D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D04D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D04D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</w:t>
      </w:r>
      <w:r w:rsidR="00A9730D" w:rsidRPr="00FD04D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nebo její část v případě uvedeném v předchozí větě, dopustí se porušení rozpočtové kázně ve smyslu </w:t>
      </w:r>
      <w:proofErr w:type="spellStart"/>
      <w:r w:rsidR="00A9730D" w:rsidRPr="00FD04D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FD04D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40F5BF5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="00354792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27-4228120277/0100</w:t>
      </w:r>
      <w:r w:rsidR="00D40813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="00D40813" w:rsidRPr="00FD04D4">
        <w:rPr>
          <w:rFonts w:ascii="Arial" w:hAnsi="Arial" w:cs="Arial"/>
          <w:color w:val="000000" w:themeColor="text1"/>
          <w:sz w:val="24"/>
          <w:szCs w:val="24"/>
        </w:rPr>
        <w:t xml:space="preserve">Případný odvod či penále se hradí na účet poskytovatele č. </w:t>
      </w:r>
      <w:r w:rsidR="00354792" w:rsidRPr="00FD04D4">
        <w:rPr>
          <w:rFonts w:ascii="Arial" w:hAnsi="Arial" w:cs="Arial"/>
          <w:color w:val="000000" w:themeColor="text1"/>
          <w:sz w:val="24"/>
          <w:szCs w:val="24"/>
        </w:rPr>
        <w:t>27-4228320287/0100</w:t>
      </w:r>
      <w:r w:rsidR="00D40813" w:rsidRPr="00FD04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0813" w:rsidRPr="00957345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1809B914" w:rsidR="009A3DA5" w:rsidRPr="00FD04D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hospodaření a náplň jeho aktivit ve vztahu k poskytnuté dotaci. </w:t>
      </w:r>
    </w:p>
    <w:p w14:paraId="55BDF311" w14:textId="31A042B9" w:rsidR="00836AA2" w:rsidRPr="00FD04D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</w:t>
      </w:r>
      <w:r w:rsidR="00D1032F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sociálních sítích</w:t>
      </w:r>
      <w:r w:rsidR="003B29D0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zřízeny) po dobu </w:t>
      </w:r>
      <w:r w:rsidR="00F82A8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 nabytí účinnosti této smlouvy nejméně do konce roku 2022</w:t>
      </w:r>
      <w:r w:rsidR="00FD04D4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vydávány), 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po dobu </w:t>
      </w:r>
      <w:r w:rsidR="00F82A8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="00FD04D4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 nabytí účinnosti této smlouvy </w:t>
      </w:r>
      <w:r w:rsidR="002304BE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minimálně</w:t>
      </w:r>
      <w:r w:rsidR="00F82A8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konce roku 2022</w:t>
      </w:r>
      <w:r w:rsidR="0031285D"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  <w:r w:rsidR="00F82A8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Spolu s logem poskytovatele dotace a bude uvedena informace, že poskytovatel akci finančně podpořil.</w:t>
      </w:r>
      <w:r w:rsidR="00B663C9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Dále bude uvedena info</w:t>
      </w:r>
      <w:r w:rsidR="00F50158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rmace, že byla akce podpořena z dotačního programu Smart region Olomoucký kraj 2022.</w:t>
      </w:r>
    </w:p>
    <w:p w14:paraId="1B563947" w14:textId="6306DC31" w:rsidR="009116F0" w:rsidRPr="00FD04D4" w:rsidRDefault="009116F0" w:rsidP="009116F0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titulu a podle potřeb poskytovatele.</w:t>
      </w:r>
    </w:p>
    <w:p w14:paraId="4711E03D" w14:textId="22D3B272" w:rsidR="00836AA2" w:rsidRPr="00FD04D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</w:t>
      </w:r>
      <w:r w:rsidR="007E68A5"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695FFD" w:rsidRPr="00FD04D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dotace </w:t>
      </w:r>
      <w:r w:rsidRPr="00FD04D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na akci </w:t>
      </w:r>
      <w:r w:rsidR="00695FFD" w:rsidRPr="00FD04D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převyšující </w:t>
      </w:r>
      <w:r w:rsidR="00836AA2"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3</w:t>
      </w:r>
      <w:r w:rsidR="00AF4C47"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5</w:t>
      </w:r>
      <w:r w:rsidR="00836AA2" w:rsidRPr="00FD04D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 000 Kč se také uvede:</w:t>
      </w:r>
    </w:p>
    <w:p w14:paraId="23E63567" w14:textId="32324C7E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</w:t>
      </w:r>
      <w:r w:rsidR="00F82A8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3E44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na </w:t>
      </w:r>
      <w:r w:rsidR="00F82A8D"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webových stránkách nebo sociálních sítích příjemce</w:t>
      </w:r>
      <w:r w:rsidRPr="00FD04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)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</w:t>
      </w:r>
      <w:r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skutečností, pro kterou nelze poskytnout dotaci dle </w:t>
      </w:r>
      <w:r w:rsidR="009116F0"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9116F0"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6</w:t>
      </w:r>
      <w:r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C73D04"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nebo </w:t>
      </w:r>
      <w:r w:rsidR="009116F0"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="00C73D04"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9116F0"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13 Zásad.</w:t>
      </w:r>
      <w:r w:rsidR="00C73D04" w:rsidRPr="0038734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Pr="0038734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(</w:t>
      </w:r>
      <w:r w:rsidR="00F165D4" w:rsidRPr="0038734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o</w:t>
      </w:r>
      <w:r w:rsidR="00C22174" w:rsidRPr="0038734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dkaz na odst. </w:t>
      </w:r>
      <w:r w:rsidR="00F165D4" w:rsidRPr="0038734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13</w:t>
      </w:r>
      <w:r w:rsidR="00C22174" w:rsidRPr="0038734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 w:rsidRPr="0038734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C22174" w:rsidRPr="0038734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, tj. pokud v čl. III budou uvedeny odstavce 2-5</w:t>
      </w:r>
      <w:r w:rsidRPr="0038734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8734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rozpočtových pravidlech územních rozpočtů, ve znění pozdějších právních </w:t>
      </w: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předpisů.</w:t>
      </w:r>
    </w:p>
    <w:p w14:paraId="007AB9E3" w14:textId="3744F17E" w:rsidR="004514E3" w:rsidRPr="00387340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lním registru podpor malého roz</w:t>
      </w:r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sahu (de </w:t>
      </w:r>
      <w:proofErr w:type="spellStart"/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57E0A4C" w:rsidR="00170EC7" w:rsidRPr="00387340" w:rsidRDefault="00AB7DE2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bookmarkStart w:id="1" w:name="_Hlk93079890"/>
      <w:r w:rsidRPr="000411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04116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411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</w:t>
      </w:r>
      <w:r w:rsidRPr="003873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registru podpor malého rozsahu.</w:t>
      </w:r>
      <w:bookmarkEnd w:id="1"/>
    </w:p>
    <w:p w14:paraId="13D85CBE" w14:textId="09543083" w:rsidR="00906564" w:rsidRPr="0038734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3873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87340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Smluvní strany jsou srozuměny s tím, že t</w:t>
      </w:r>
      <w:r w:rsidRPr="00387340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38734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3873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3873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z</w:t>
      </w:r>
      <w:r w:rsidRPr="003873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873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dále </w:t>
      </w:r>
      <w:r w:rsidRPr="003873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uvede: </w:t>
      </w:r>
      <w:r w:rsidRPr="00387340">
        <w:rPr>
          <w:rFonts w:ascii="Arial" w:hAnsi="Arial" w:cs="Arial"/>
          <w:color w:val="000000" w:themeColor="text1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8734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87340" w:rsidRDefault="00DF45DD" w:rsidP="00794A6D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8734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387340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E25D52" w:rsidRPr="00387340">
        <w:rPr>
          <w:rFonts w:ascii="Arial" w:hAnsi="Arial" w:cs="Arial"/>
          <w:color w:val="000000" w:themeColor="text1"/>
          <w:sz w:val="24"/>
          <w:szCs w:val="24"/>
          <w:lang w:eastAsia="cs-CZ"/>
        </w:rPr>
        <w:t>T</w:t>
      </w:r>
      <w:r w:rsidRPr="00387340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38734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8734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106/1999</w:t>
      </w:r>
      <w:r w:rsidR="00BA4E35"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8734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="009032BE" w:rsidRPr="00387340">
          <w:rPr>
            <w:rStyle w:val="Hypertextovodkaz"/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www.olkraj.cz</w:t>
        </w:r>
      </w:hyperlink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20" w14:textId="07E7172B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EA02F0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240CCFC3" w:rsidR="00FE3DFD" w:rsidRPr="00AB7DE2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B7DE2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AB7DE2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AB7DE2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AB7DE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AB7DE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AB7DE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B7DE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B7DE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AB7DE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AB7DE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AB7DE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AB7DE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4641A7D0" w:rsidR="00FE3DFD" w:rsidRPr="00387340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……………</w:t>
      </w:r>
      <w:r w:rsidR="006A566F" w:rsidRPr="003873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</w:t>
      </w:r>
      <w:r w:rsidR="00B36109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8560B7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L</w:t>
      </w:r>
      <w:r w:rsidR="00D62D84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hůta pro použití dotace se obvykle stanoví</w:t>
      </w:r>
      <w:r w:rsidR="00B36109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6C95E51D" w:rsidR="00FE3DFD" w:rsidRPr="00387340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nabytím účinnosti </w:t>
      </w: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smlouvy:</w:t>
      </w:r>
    </w:p>
    <w:p w14:paraId="52570ED1" w14:textId="52B729AA" w:rsidR="00FE3DFD" w:rsidRPr="00AB7DE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7D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4830" w:rsidRPr="00AB7D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B7DE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AB7DE2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7DE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2B9A509A" w:rsidR="00FE3DFD" w:rsidRPr="00AB7DE2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7DE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4A31D3" w:rsidRPr="00AB7DE2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elektronicky zasláním do datové schránky poskytovatele</w:t>
      </w:r>
      <w:r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EC4234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3B4070" w:rsidRPr="00AB7D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00A512A" w14:textId="4D4577F9" w:rsidR="00FE3DFD" w:rsidRPr="00AB7DE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7DE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4829852B" w:rsidR="00D571FB" w:rsidRPr="00AB7DE2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="00227C21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AB7D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AB7DE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B7D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B7DE2">
        <w:rPr>
          <w:rFonts w:ascii="Arial" w:hAnsi="Arial" w:cs="Arial"/>
          <w:sz w:val="24"/>
          <w:szCs w:val="24"/>
        </w:rPr>
        <w:t xml:space="preserve">příjmy uvedené v odst. </w:t>
      </w:r>
      <w:r w:rsidR="00041B37" w:rsidRPr="00AB7DE2">
        <w:rPr>
          <w:rFonts w:ascii="Arial" w:hAnsi="Arial" w:cs="Arial"/>
          <w:sz w:val="24"/>
          <w:szCs w:val="24"/>
        </w:rPr>
        <w:t>10.18</w:t>
      </w:r>
      <w:r w:rsidRPr="00AB7DE2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387340" w:rsidRDefault="00C34D62" w:rsidP="00D571FB">
      <w:pPr>
        <w:spacing w:after="120"/>
        <w:ind w:left="1134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277B7D59" w:rsidR="00FE3DFD" w:rsidRPr="00AB7DE2" w:rsidRDefault="006A47B1" w:rsidP="002618E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7DE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036AD8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AB7D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36AD8"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který </w:t>
      </w:r>
      <w:r w:rsidR="00EC4234"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zveřejněn v systému RAP</w:t>
      </w:r>
      <w:r w:rsidR="00036AD8"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="001D3906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Slova „který </w:t>
      </w:r>
      <w:r w:rsidR="00EC4234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je zveřejněn v systému RAP</w:t>
      </w:r>
      <w:r w:rsidR="001D3906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“ </w:t>
      </w:r>
      <w:r w:rsidR="003A11FD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se zde uved</w:t>
      </w:r>
      <w:r w:rsidR="001D3906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ou</w:t>
      </w:r>
      <w:r w:rsidR="003A11FD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pouze tehdy, pokud sm</w:t>
      </w:r>
      <w:r w:rsidR="00B2411D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louva nebude obsahovat bod 4.1.</w:t>
      </w:r>
    </w:p>
    <w:p w14:paraId="32224D81" w14:textId="06D57A9A" w:rsidR="00FE3DFD" w:rsidRPr="00387340" w:rsidRDefault="00FE3DFD" w:rsidP="00976072">
      <w:pPr>
        <w:spacing w:after="120"/>
        <w:ind w:left="709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+ lze případně doplnit další přílohy vyúčtování dle konkrétních p</w:t>
      </w:r>
      <w:r w:rsidR="00667B71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otřeb a</w:t>
      </w:r>
      <w:r w:rsidR="00A22071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 </w:t>
      </w:r>
      <w:r w:rsidR="00667B71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požadavků poskytovatele</w:t>
      </w:r>
    </w:p>
    <w:p w14:paraId="6904271A" w14:textId="1CD15446" w:rsidR="00FE3DFD" w:rsidRPr="00AB7DE2" w:rsidRDefault="00041B37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AB7DE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AB7DE2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FE3DFD" w:rsidRPr="00AB7DE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32E01BF6" w:rsidR="00FE3DFD" w:rsidRPr="0038734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 obsahovat</w:t>
      </w: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......... </w:t>
      </w:r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</w:t>
      </w: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uvede se povinný minimální obsah závěrečné zprávy, kolik vyhotovení poskytovateli předá, co jsou minimální náležitosti zprávy apod.). </w:t>
      </w: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</w:t>
      </w: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podle konkrétních okolností </w:t>
      </w:r>
      <w:r w:rsidR="00B90C47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a v souladu s Pravidly </w:t>
      </w: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lze vyžadovat další doklady, např. fotodokumentaci z průběhu akce, užití loga dle </w:t>
      </w: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lastRenderedPageBreak/>
        <w:t xml:space="preserve">čl. II odst. 10 této smlouvy </w:t>
      </w:r>
      <w:r w:rsidR="00B57372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vč. </w:t>
      </w:r>
      <w:proofErr w:type="spellStart"/>
      <w:r w:rsidR="00B57372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printscreenu</w:t>
      </w:r>
      <w:proofErr w:type="spellEnd"/>
      <w:r w:rsidR="00B57372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webových stránek nebo </w:t>
      </w:r>
      <w:r w:rsidR="003D0F9E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sociálních sítí</w:t>
      </w:r>
      <w:r w:rsidR="00B57372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s logem O</w:t>
      </w:r>
      <w:r w:rsidR="00CC45EF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lomouckého kraje</w:t>
      </w:r>
      <w:r w:rsidR="00B57372"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38734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549AC1FC" w14:textId="695C709C" w:rsidR="00A34824" w:rsidRPr="00387340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lang w:eastAsia="cs-CZ"/>
        </w:rPr>
      </w:pPr>
      <w:r w:rsidRPr="00AB7DE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B7DE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B7DE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B7DE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V</w:t>
      </w:r>
      <w:r w:rsidR="009C2373"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téže lhůtě</w:t>
      </w:r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3873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FA1EBC" w:rsidRPr="0038734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Ustanovení o příjmech se v tomto ustanovení uvede společně s odst. 4.1 vždy, pokud se bude jednat o akci s příjmy.</w:t>
      </w:r>
    </w:p>
    <w:sectPr w:rsidR="00A34824" w:rsidRPr="00387340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1A36" w14:textId="77777777" w:rsidR="00FD0227" w:rsidRDefault="00FD0227" w:rsidP="00D40C40">
      <w:r>
        <w:separator/>
      </w:r>
    </w:p>
  </w:endnote>
  <w:endnote w:type="continuationSeparator" w:id="0">
    <w:p w14:paraId="2490E01F" w14:textId="77777777" w:rsidR="00FD0227" w:rsidRDefault="00FD02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6FBE124A" w:rsidR="003F272F" w:rsidRPr="00E25DAD" w:rsidRDefault="00FC5178" w:rsidP="0032068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14. 2</w:t>
        </w:r>
        <w:r w:rsidR="0032068F">
          <w:rPr>
            <w:rFonts w:ascii="Arial" w:hAnsi="Arial" w:cs="Arial"/>
            <w:i/>
            <w:sz w:val="20"/>
            <w:szCs w:val="20"/>
          </w:rPr>
          <w:t>. 2022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44422">
          <w:rPr>
            <w:rFonts w:ascii="Arial" w:hAnsi="Arial" w:cs="Arial"/>
            <w:i/>
            <w:noProof/>
            <w:sz w:val="20"/>
            <w:szCs w:val="20"/>
          </w:rPr>
          <w:t>1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44422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6D840C29" w:rsidR="00C4752C" w:rsidRPr="00C4752C" w:rsidRDefault="00144422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8776A7">
      <w:rPr>
        <w:rFonts w:ascii="Arial" w:hAnsi="Arial" w:cs="Arial"/>
        <w:i/>
        <w:sz w:val="20"/>
        <w:szCs w:val="20"/>
      </w:rPr>
      <w:t>.</w:t>
    </w:r>
    <w:r w:rsidR="00F82A8D">
      <w:rPr>
        <w:rFonts w:ascii="Arial" w:hAnsi="Arial" w:cs="Arial"/>
        <w:i/>
        <w:sz w:val="20"/>
        <w:szCs w:val="20"/>
      </w:rPr>
      <w:t xml:space="preserve"> – </w:t>
    </w:r>
    <w:r w:rsidR="00F23C0E">
      <w:rPr>
        <w:rFonts w:ascii="Arial" w:hAnsi="Arial" w:cs="Arial"/>
        <w:i/>
        <w:sz w:val="20"/>
        <w:szCs w:val="20"/>
      </w:rPr>
      <w:t>Dotační program 15_01_</w:t>
    </w:r>
    <w:r w:rsidR="00F82A8D">
      <w:rPr>
        <w:rFonts w:ascii="Arial" w:hAnsi="Arial" w:cs="Arial"/>
        <w:i/>
        <w:sz w:val="20"/>
        <w:szCs w:val="20"/>
      </w:rPr>
      <w:t xml:space="preserve">Smart region Olomoucký kraj 2022 – vyhlášení </w:t>
    </w:r>
  </w:p>
  <w:p w14:paraId="78D3D6ED" w14:textId="0B585272" w:rsidR="00B622A2" w:rsidRPr="00EE781E" w:rsidRDefault="00787912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04</w:t>
    </w:r>
    <w:r w:rsidR="00003A45"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="00F23C0E">
      <w:rPr>
        <w:rFonts w:ascii="Arial" w:hAnsi="Arial" w:cs="Arial"/>
        <w:i/>
        <w:sz w:val="20"/>
        <w:szCs w:val="20"/>
      </w:rPr>
      <w:t>Vzor veřejnoprávní smlouvy</w:t>
    </w:r>
    <w:r w:rsidR="00003A45" w:rsidRPr="00EE781E">
      <w:rPr>
        <w:rFonts w:ascii="Arial" w:hAnsi="Arial" w:cs="Arial"/>
        <w:i/>
        <w:sz w:val="20"/>
        <w:szCs w:val="20"/>
      </w:rPr>
      <w:t xml:space="preserve">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="00003A45" w:rsidRPr="00EE781E">
      <w:rPr>
        <w:rFonts w:ascii="Arial" w:hAnsi="Arial" w:cs="Arial"/>
        <w:i/>
        <w:sz w:val="20"/>
        <w:szCs w:val="20"/>
      </w:rPr>
      <w:t xml:space="preserve">dotace na akci </w:t>
    </w:r>
    <w:r w:rsidR="00A9598E">
      <w:rPr>
        <w:rFonts w:ascii="Arial" w:hAnsi="Arial" w:cs="Arial"/>
        <w:i/>
        <w:sz w:val="20"/>
        <w:szCs w:val="20"/>
      </w:rPr>
      <w:t xml:space="preserve">obcím, městysům, městům DT 1 </w:t>
    </w:r>
    <w:r w:rsidR="00F82A8D">
      <w:rPr>
        <w:rFonts w:ascii="Arial" w:hAnsi="Arial" w:cs="Arial"/>
        <w:i/>
        <w:sz w:val="20"/>
        <w:szCs w:val="20"/>
      </w:rPr>
      <w:t xml:space="preserve"> </w:t>
    </w:r>
    <w:r w:rsidR="00F23C0E">
      <w:rPr>
        <w:rFonts w:ascii="Arial" w:hAnsi="Arial" w:cs="Arial"/>
        <w:i/>
        <w:sz w:val="20"/>
        <w:szCs w:val="20"/>
      </w:rPr>
      <w:t>Podpora přípravy</w:t>
    </w:r>
    <w:r w:rsidR="0032068F">
      <w:rPr>
        <w:rFonts w:ascii="Arial" w:hAnsi="Arial" w:cs="Arial"/>
        <w:i/>
        <w:sz w:val="20"/>
        <w:szCs w:val="20"/>
      </w:rPr>
      <w:t xml:space="preserve"> a realizace</w:t>
    </w:r>
    <w:r w:rsidR="00F23C0E">
      <w:rPr>
        <w:rFonts w:ascii="Arial" w:hAnsi="Arial" w:cs="Arial"/>
        <w:i/>
        <w:sz w:val="20"/>
        <w:szCs w:val="20"/>
      </w:rPr>
      <w:t xml:space="preserve"> S</w:t>
    </w:r>
    <w:r w:rsidR="00A9598E">
      <w:rPr>
        <w:rFonts w:ascii="Arial" w:hAnsi="Arial" w:cs="Arial"/>
        <w:i/>
        <w:sz w:val="20"/>
        <w:szCs w:val="20"/>
      </w:rPr>
      <w:t>MART</w:t>
    </w:r>
    <w:r w:rsidR="00F23C0E">
      <w:rPr>
        <w:rFonts w:ascii="Arial" w:hAnsi="Arial" w:cs="Arial"/>
        <w:i/>
        <w:sz w:val="20"/>
        <w:szCs w:val="20"/>
      </w:rPr>
      <w:t xml:space="preserve"> opatření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1D05" w14:textId="77777777" w:rsidR="00FD0227" w:rsidRDefault="00FD0227" w:rsidP="00D40C40">
      <w:r>
        <w:separator/>
      </w:r>
    </w:p>
  </w:footnote>
  <w:footnote w:type="continuationSeparator" w:id="0">
    <w:p w14:paraId="32382595" w14:textId="77777777" w:rsidR="00FD0227" w:rsidRDefault="00FD022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AD88" w14:textId="1A25B4F7" w:rsidR="00A9598E" w:rsidRPr="00A9598E" w:rsidRDefault="00A9598E" w:rsidP="00A9598E">
    <w:pPr>
      <w:tabs>
        <w:tab w:val="center" w:pos="4536"/>
        <w:tab w:val="right" w:pos="9072"/>
      </w:tabs>
      <w:ind w:left="1418" w:hanging="1418"/>
    </w:pPr>
    <w:r w:rsidRPr="00E4103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7879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04</w:t>
    </w:r>
    <w:r w:rsidRPr="00E4103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smlouvy o poskytnutí programové dotace na akci obcím, městysům, městům DT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hAnsi="Arial" w:cs="Arial"/>
        <w:i/>
        <w:sz w:val="20"/>
        <w:szCs w:val="20"/>
      </w:rPr>
      <w:t>Podpora přípravy a realizace SMART opatření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2577D57"/>
    <w:multiLevelType w:val="hybridMultilevel"/>
    <w:tmpl w:val="AF34E7BC"/>
    <w:lvl w:ilvl="0" w:tplc="AFC81D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5589"/>
    <w:rsid w:val="00006AE8"/>
    <w:rsid w:val="00011BB9"/>
    <w:rsid w:val="00011F5A"/>
    <w:rsid w:val="000129E7"/>
    <w:rsid w:val="000145AB"/>
    <w:rsid w:val="00014A64"/>
    <w:rsid w:val="00014DA2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12C4"/>
    <w:rsid w:val="000620FE"/>
    <w:rsid w:val="000621F1"/>
    <w:rsid w:val="00062C9D"/>
    <w:rsid w:val="000635CB"/>
    <w:rsid w:val="00064487"/>
    <w:rsid w:val="000647E7"/>
    <w:rsid w:val="00064A0C"/>
    <w:rsid w:val="00064BA2"/>
    <w:rsid w:val="000672AE"/>
    <w:rsid w:val="00071CAE"/>
    <w:rsid w:val="000731C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4937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4422"/>
    <w:rsid w:val="001455CD"/>
    <w:rsid w:val="001455DA"/>
    <w:rsid w:val="001458B9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5E34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2465"/>
    <w:rsid w:val="002234B7"/>
    <w:rsid w:val="002236B8"/>
    <w:rsid w:val="002241CF"/>
    <w:rsid w:val="00224C86"/>
    <w:rsid w:val="00227C21"/>
    <w:rsid w:val="00227F41"/>
    <w:rsid w:val="002304BE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0651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E76"/>
    <w:rsid w:val="002C6503"/>
    <w:rsid w:val="002D2C99"/>
    <w:rsid w:val="002D5445"/>
    <w:rsid w:val="002D5CF1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25CE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68F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4792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505F"/>
    <w:rsid w:val="00366411"/>
    <w:rsid w:val="00367847"/>
    <w:rsid w:val="00370155"/>
    <w:rsid w:val="003707DC"/>
    <w:rsid w:val="00372128"/>
    <w:rsid w:val="0037274D"/>
    <w:rsid w:val="00372BF4"/>
    <w:rsid w:val="00372D1A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87340"/>
    <w:rsid w:val="0039077C"/>
    <w:rsid w:val="00390DB3"/>
    <w:rsid w:val="00393327"/>
    <w:rsid w:val="00393E44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9CA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D654D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6B08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177E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0F3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997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359A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F0B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971BD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5A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00C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3F96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7912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B72C0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C78A0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37E89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4225"/>
    <w:rsid w:val="008751B8"/>
    <w:rsid w:val="008771BB"/>
    <w:rsid w:val="008776A7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453E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19EB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57FE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392"/>
    <w:rsid w:val="009D6778"/>
    <w:rsid w:val="009D6807"/>
    <w:rsid w:val="009D73E4"/>
    <w:rsid w:val="009D7AE7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5C1D"/>
    <w:rsid w:val="00A36E09"/>
    <w:rsid w:val="00A375C6"/>
    <w:rsid w:val="00A4229C"/>
    <w:rsid w:val="00A443EF"/>
    <w:rsid w:val="00A5156A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598E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DE2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4A87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63C9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70B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EDB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1C4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2906"/>
    <w:rsid w:val="00C83959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166D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064B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475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D53"/>
    <w:rsid w:val="00E21EF9"/>
    <w:rsid w:val="00E22986"/>
    <w:rsid w:val="00E25493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1B1C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2F0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3C0E"/>
    <w:rsid w:val="00F26645"/>
    <w:rsid w:val="00F2708F"/>
    <w:rsid w:val="00F27955"/>
    <w:rsid w:val="00F302D8"/>
    <w:rsid w:val="00F31B25"/>
    <w:rsid w:val="00F32346"/>
    <w:rsid w:val="00F323FB"/>
    <w:rsid w:val="00F32B92"/>
    <w:rsid w:val="00F331BC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158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679DF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2A8D"/>
    <w:rsid w:val="00F8563D"/>
    <w:rsid w:val="00F8667F"/>
    <w:rsid w:val="00F903CF"/>
    <w:rsid w:val="00F90444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178"/>
    <w:rsid w:val="00FC5F16"/>
    <w:rsid w:val="00FC65CA"/>
    <w:rsid w:val="00FC665F"/>
    <w:rsid w:val="00FD0227"/>
    <w:rsid w:val="00FD04D4"/>
    <w:rsid w:val="00FD07DA"/>
    <w:rsid w:val="00FD472B"/>
    <w:rsid w:val="00FD4DD0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F5EC-FFD4-4BE6-8E63-A4E7479E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3978</Words>
  <Characters>23471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Boháč Filip</cp:lastModifiedBy>
  <cp:revision>53</cp:revision>
  <cp:lastPrinted>2018-08-24T12:55:00Z</cp:lastPrinted>
  <dcterms:created xsi:type="dcterms:W3CDTF">2021-08-31T06:37:00Z</dcterms:created>
  <dcterms:modified xsi:type="dcterms:W3CDTF">2022-01-25T08:42:00Z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