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8A2521" w:rsidRPr="00DA18D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DA18D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A18D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E9850B0" w14:textId="77777777" w:rsidR="000A4D72" w:rsidRPr="00DA18D0" w:rsidRDefault="00E62519" w:rsidP="000A4D7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4D72" w:rsidRPr="00DA18D0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6F420F65" w14:textId="31C933BD" w:rsidR="00E62519" w:rsidRPr="00DA18D0" w:rsidRDefault="00E62519" w:rsidP="000A4D7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0A4D72" w:rsidRPr="00DA18D0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A18D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A18D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A18D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DA18D0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DA18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A18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A18D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A18D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A18D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DA18D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DA18D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A18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DA18D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55621C7" w:rsidR="009A3DA5" w:rsidRPr="008C160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16EFEEDB" w:rsidR="009A3DA5" w:rsidRPr="00DA18D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7ED512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D424C5">
        <w:rPr>
          <w:rFonts w:ascii="Arial" w:hAnsi="Arial" w:cs="Arial"/>
          <w:sz w:val="24"/>
          <w:szCs w:val="24"/>
        </w:rPr>
        <w:t>zákonem</w:t>
      </w:r>
      <w:proofErr w:type="gramEnd"/>
      <w:r w:rsidRPr="00D424C5">
        <w:rPr>
          <w:rFonts w:ascii="Arial" w:hAnsi="Arial" w:cs="Arial"/>
          <w:sz w:val="24"/>
          <w:szCs w:val="24"/>
        </w:rPr>
        <w:t xml:space="preserve">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DBE87A3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0A4D72" w:rsidRPr="00DA18D0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2022 pro dotační titul 11_01_01_Podpora poskytovatelů lůžkové paliativní péče</w:t>
      </w:r>
      <w:r w:rsidR="00ED68BB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F240056" w:rsidR="009A3DA5" w:rsidRPr="00DA18D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028D8"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10.5 </w:t>
      </w:r>
      <w:r w:rsidR="00F055DC"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271616" w:rsidRPr="00DA18D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A18D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A18D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A18D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E757555" w14:textId="77777777" w:rsidR="00DA18D0" w:rsidRPr="00DA18D0" w:rsidRDefault="009A3DA5" w:rsidP="00DA18D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3BF55973" w:rsidR="009A3DA5" w:rsidRDefault="009A3DA5" w:rsidP="00DA18D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01E1E23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404458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proofErr w:type="gramStart"/>
      <w:r w:rsidRPr="00404458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404458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404458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4044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A4D72" w:rsidRPr="00CA18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50 </w:t>
      </w:r>
      <w:r w:rsidRPr="00CA18AE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404458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</w:t>
      </w:r>
      <w:bookmarkStart w:id="0" w:name="_GoBack"/>
      <w:bookmarkEnd w:id="0"/>
      <w:r w:rsidRPr="00404458">
        <w:rPr>
          <w:rFonts w:ascii="Arial" w:eastAsia="Times New Roman" w:hAnsi="Arial" w:cs="Arial"/>
          <w:sz w:val="24"/>
          <w:szCs w:val="24"/>
          <w:lang w:eastAsia="cs-CZ"/>
        </w:rPr>
        <w:t xml:space="preserve">ové skutečně vynaložené uznatelné výdaje nižší než celkové předpokládané uznatelné výdaje, je příjemce povinen </w:t>
      </w:r>
      <w:r w:rsidRPr="0040445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404458">
        <w:rPr>
          <w:rFonts w:ascii="Arial" w:hAnsi="Arial" w:cs="Arial"/>
          <w:sz w:val="24"/>
          <w:szCs w:val="24"/>
        </w:rPr>
        <w:t xml:space="preserve">dotace </w:t>
      </w:r>
      <w:r w:rsidRPr="00404458">
        <w:rPr>
          <w:rFonts w:ascii="Arial" w:hAnsi="Arial" w:cs="Arial"/>
          <w:sz w:val="24"/>
          <w:szCs w:val="24"/>
        </w:rPr>
        <w:t xml:space="preserve">odpovídala </w:t>
      </w:r>
      <w:r w:rsidR="00F412FF" w:rsidRPr="00404458">
        <w:rPr>
          <w:rFonts w:ascii="Arial" w:hAnsi="Arial" w:cs="Arial"/>
          <w:sz w:val="24"/>
          <w:szCs w:val="24"/>
        </w:rPr>
        <w:t xml:space="preserve">nejvýše </w:t>
      </w:r>
      <w:r w:rsidR="000A4D72" w:rsidRPr="00404458">
        <w:rPr>
          <w:rFonts w:ascii="Arial" w:hAnsi="Arial" w:cs="Arial"/>
          <w:sz w:val="24"/>
          <w:szCs w:val="24"/>
        </w:rPr>
        <w:t xml:space="preserve">50 </w:t>
      </w:r>
      <w:r w:rsidRPr="00404458">
        <w:rPr>
          <w:rFonts w:ascii="Arial" w:hAnsi="Arial" w:cs="Arial"/>
          <w:sz w:val="24"/>
          <w:szCs w:val="24"/>
        </w:rPr>
        <w:t xml:space="preserve">% </w:t>
      </w:r>
      <w:r w:rsidRPr="003E0167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046F77C5" w14:textId="77777777" w:rsidR="00DA18D0" w:rsidRDefault="00304E20" w:rsidP="00DA18D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A18D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2D3925E4" w:rsidR="009A3DA5" w:rsidRPr="008F6932" w:rsidRDefault="009A3DA5" w:rsidP="008F6932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BC32A9D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62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FD36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>
        <w:rPr>
          <w:rFonts w:ascii="Arial" w:hAnsi="Arial" w:cs="Arial"/>
          <w:sz w:val="24"/>
          <w:szCs w:val="24"/>
        </w:rPr>
        <w:t xml:space="preserve">10.18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4ABC96C2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F69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4A3430A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2F0CC0" w14:textId="06A21A12" w:rsidR="0092751D" w:rsidRPr="00DA18D0" w:rsidRDefault="0092751D" w:rsidP="0092751D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hAnsi="Arial" w:cs="Arial"/>
          <w:sz w:val="24"/>
          <w:szCs w:val="24"/>
        </w:rPr>
        <w:t>jmenným seznamem pacientů, kteří byli v rámci činnosti příjemce v období od 1. 1. 2022 do 31. 12. 2022 hospitalizováni na lůžku paliativní péče,</w:t>
      </w:r>
    </w:p>
    <w:p w14:paraId="6108EA0E" w14:textId="77777777" w:rsidR="0092751D" w:rsidRPr="00DA18D0" w:rsidRDefault="0092751D" w:rsidP="0092751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A18D0">
        <w:rPr>
          <w:rFonts w:ascii="Arial" w:hAnsi="Arial" w:cs="Arial"/>
          <w:sz w:val="24"/>
          <w:szCs w:val="24"/>
        </w:rPr>
        <w:t xml:space="preserve">čestným prohlášením příjemce, že trvalé bydliště pacientů, uvedených v seznamu, je v Olomouckém kraji a prohlášením, že tuto skutečnost </w:t>
      </w:r>
      <w:r w:rsidRPr="00DA18D0">
        <w:rPr>
          <w:rFonts w:ascii="Arial" w:hAnsi="Arial" w:cs="Arial"/>
          <w:sz w:val="24"/>
          <w:szCs w:val="24"/>
        </w:rPr>
        <w:lastRenderedPageBreak/>
        <w:t>je příjemce schopen doložit na místě při kontrole plnění podmínek této smlouvy.</w:t>
      </w:r>
    </w:p>
    <w:p w14:paraId="764FAA1A" w14:textId="77777777" w:rsidR="0092751D" w:rsidRPr="003E0167" w:rsidRDefault="0092751D" w:rsidP="0092751D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4D74E0A2" w:rsidR="00A9730D" w:rsidRPr="003E016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51B88"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551B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46F98FD" w:rsidR="00A9730D" w:rsidRPr="008F6932" w:rsidRDefault="009C5E46" w:rsidP="007A0612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A0612" w:rsidRPr="008F6932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kraj. V příloze závěrečné zprávy je příjemce povinen předložit poskytovateli informaci o provedené propagaci poskytovatele</w:t>
      </w:r>
      <w:r w:rsidR="008F693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dle článku II </w:t>
      </w:r>
      <w:proofErr w:type="spellStart"/>
      <w:r w:rsidR="008F6932" w:rsidRPr="008F6932">
        <w:rPr>
          <w:rFonts w:ascii="Arial" w:eastAsia="Times New Roman" w:hAnsi="Arial" w:cs="Arial"/>
          <w:sz w:val="24"/>
          <w:szCs w:val="24"/>
          <w:lang w:eastAsia="cs-CZ"/>
        </w:rPr>
        <w:t>odst</w:t>
      </w:r>
      <w:proofErr w:type="spellEnd"/>
      <w:r w:rsidR="008F693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10 této smlouvy</w:t>
      </w:r>
      <w:r w:rsidR="007A061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včetně fotodokumentace provedené propagace </w:t>
      </w:r>
      <w:r w:rsidR="007A0612" w:rsidRPr="008F6932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7A0612" w:rsidRPr="008F69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A0612" w:rsidRPr="008F6932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="007A0612" w:rsidRPr="008F69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8E3118" w14:textId="1B6CFEF8" w:rsidR="00A9730D" w:rsidRPr="008F6932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8F693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8F693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. V</w:t>
      </w:r>
      <w:r w:rsidR="00304E20" w:rsidRPr="008F693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F693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F69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0B04927" w:rsidR="009A3DA5" w:rsidRPr="008F6932" w:rsidRDefault="007A0612" w:rsidP="008F6932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trike/>
          <w:sz w:val="24"/>
          <w:szCs w:val="24"/>
        </w:rPr>
      </w:pPr>
      <w:r w:rsidRPr="0003004D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03004D">
        <w:rPr>
          <w:rFonts w:ascii="Arial" w:hAnsi="Arial" w:cs="Arial"/>
          <w:sz w:val="24"/>
          <w:szCs w:val="24"/>
        </w:rPr>
        <w:br/>
        <w:t xml:space="preserve">č. </w:t>
      </w:r>
      <w:r w:rsidRPr="008F6932">
        <w:rPr>
          <w:rFonts w:ascii="Arial" w:hAnsi="Arial" w:cs="Arial"/>
          <w:sz w:val="24"/>
          <w:szCs w:val="24"/>
        </w:rPr>
        <w:t xml:space="preserve">27-4228330207/0100, Komerční banka, a.s. V případě, že je vratka realizována následující rok (2023), pak se použije příjmový účet </w:t>
      </w:r>
      <w:r w:rsidRPr="008F6932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</w:t>
      </w:r>
      <w:r w:rsidR="008F6932" w:rsidRPr="008F6932">
        <w:rPr>
          <w:rFonts w:ascii="Arial" w:hAnsi="Arial" w:cs="Arial"/>
          <w:sz w:val="24"/>
          <w:szCs w:val="24"/>
        </w:rPr>
        <w:t>0287/0100, Komerční banka, a.s</w:t>
      </w:r>
      <w:r w:rsidRPr="008F6932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31C4F05" w:rsidR="00836AA2" w:rsidRPr="008F693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8F693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8F693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</w:t>
      </w:r>
      <w:r w:rsidR="00CA301F">
        <w:rPr>
          <w:rFonts w:ascii="Arial" w:eastAsia="Times New Roman" w:hAnsi="Arial" w:cs="Arial"/>
          <w:sz w:val="24"/>
          <w:szCs w:val="24"/>
          <w:lang w:eastAsia="cs-CZ"/>
        </w:rPr>
        <w:t>bu ………….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8F6932" w:rsidRPr="008F6932">
        <w:rPr>
          <w:rFonts w:ascii="Arial" w:eastAsia="Times New Roman" w:hAnsi="Arial" w:cs="Arial"/>
          <w:sz w:val="24"/>
          <w:szCs w:val="24"/>
          <w:lang w:eastAsia="cs-CZ"/>
        </w:rPr>
        <w:t>, po do</w:t>
      </w:r>
      <w:r w:rsidR="00CA301F">
        <w:rPr>
          <w:rFonts w:ascii="Arial" w:eastAsia="Times New Roman" w:hAnsi="Arial" w:cs="Arial"/>
          <w:sz w:val="24"/>
          <w:szCs w:val="24"/>
          <w:lang w:eastAsia="cs-CZ"/>
        </w:rPr>
        <w:t>bu ……………</w:t>
      </w:r>
      <w:proofErr w:type="gramStart"/>
      <w:r w:rsidR="00CA301F">
        <w:rPr>
          <w:rFonts w:ascii="Arial" w:eastAsia="Times New Roman" w:hAnsi="Arial" w:cs="Arial"/>
          <w:sz w:val="24"/>
          <w:szCs w:val="24"/>
          <w:lang w:eastAsia="cs-CZ"/>
        </w:rPr>
        <w:t>…..</w:t>
      </w:r>
      <w:proofErr w:type="gramEnd"/>
    </w:p>
    <w:p w14:paraId="20040845" w14:textId="730DEA86" w:rsidR="00836AA2" w:rsidRPr="008F6932" w:rsidRDefault="00836AA2" w:rsidP="008F69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8F693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693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693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693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693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693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693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8F6932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8F69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8F6932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8F6932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69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693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69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8F693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8F693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693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693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8F6932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8F6932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693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69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Pr="008F693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č. 1407/2013 ze dne 18. prosince 2013 o použití článků 107 a 108 Smlouvy o fungování Evropské unie na podporu de </w:t>
      </w:r>
      <w:proofErr w:type="spellStart"/>
      <w:r w:rsidRPr="008F69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69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64F1FDF" w14:textId="77777777" w:rsidR="00924019" w:rsidRPr="009869E4" w:rsidRDefault="00924019" w:rsidP="0092401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F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34FF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34F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F6932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6932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693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8F693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F693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6932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6932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693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F6932">
        <w:rPr>
          <w:rFonts w:ascii="Arial" w:hAnsi="Arial" w:cs="Arial"/>
          <w:sz w:val="24"/>
          <w:szCs w:val="24"/>
          <w:lang w:eastAsia="cs-CZ"/>
        </w:rPr>
        <w:t>T</w:t>
      </w:r>
      <w:r w:rsidRPr="008F693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9D6473F" w:rsidR="005D5717" w:rsidRPr="008F6932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8F693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8F6932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8F6932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8F6932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8F693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8F6932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8F6932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8F69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91E" w14:textId="3E7FD87A" w:rsidR="009A3DA5" w:rsidRPr="008F69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69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693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693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693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693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F69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69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8F6932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F4804A8" w:rsidR="009A3DA5" w:rsidRPr="008F69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</w:t>
      </w:r>
      <w:r w:rsidR="008C1607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8C1607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17787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8F6932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8F6932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8F693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F693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F693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F6932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8F6932" w:rsidRPr="008F693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693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69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693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F693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69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F6932" w:rsidRPr="008F693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404458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44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4044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A427DB8" w:rsidR="009A3DA5" w:rsidRPr="00404458" w:rsidRDefault="008C160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44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63DDF274" w14:textId="2B44E494" w:rsidR="008C1607" w:rsidRPr="00404458" w:rsidRDefault="008C160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44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F6932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693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69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69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69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EB30926" w:rsidR="009B0F59" w:rsidRPr="008F6932" w:rsidRDefault="009B0F59" w:rsidP="008F6932">
      <w:pPr>
        <w:ind w:left="0" w:firstLine="0"/>
        <w:rPr>
          <w:rFonts w:ascii="Arial" w:hAnsi="Arial" w:cs="Arial"/>
          <w:bCs/>
        </w:rPr>
      </w:pPr>
    </w:p>
    <w:sectPr w:rsidR="009B0F59" w:rsidRPr="008F6932" w:rsidSect="001950F8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EDB12" w14:textId="77777777" w:rsidR="00B52A19" w:rsidRDefault="00B52A19" w:rsidP="00D40C40">
      <w:r>
        <w:separator/>
      </w:r>
    </w:p>
  </w:endnote>
  <w:endnote w:type="continuationSeparator" w:id="0">
    <w:p w14:paraId="24349DF5" w14:textId="77777777" w:rsidR="00B52A19" w:rsidRDefault="00B52A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B1C66" w14:textId="627E359E" w:rsidR="00DC382F" w:rsidRDefault="00CA18AE" w:rsidP="00DC382F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4852706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8F6932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Olomouckého kraje 14. 2</w:t>
        </w:r>
        <w:r w:rsidR="008F6932">
          <w:rPr>
            <w:rFonts w:ascii="Arial" w:hAnsi="Arial" w:cs="Arial"/>
            <w:i/>
            <w:sz w:val="20"/>
            <w:szCs w:val="20"/>
          </w:rPr>
          <w:t>.</w:t>
        </w:r>
        <w:r w:rsidR="00DC382F">
          <w:rPr>
            <w:rFonts w:ascii="Arial" w:hAnsi="Arial" w:cs="Arial"/>
            <w:i/>
            <w:sz w:val="20"/>
            <w:szCs w:val="20"/>
          </w:rPr>
          <w:t xml:space="preserve"> 2022</w:t>
        </w:r>
        <w:r w:rsidR="00DC382F">
          <w:rPr>
            <w:rFonts w:ascii="Arial" w:hAnsi="Arial" w:cs="Arial"/>
            <w:i/>
            <w:sz w:val="20"/>
            <w:szCs w:val="20"/>
          </w:rPr>
          <w:tab/>
        </w:r>
        <w:r w:rsidR="00DC382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C382F">
          <w:rPr>
            <w:rFonts w:ascii="Arial" w:hAnsi="Arial" w:cs="Arial"/>
            <w:i/>
            <w:sz w:val="20"/>
            <w:szCs w:val="20"/>
          </w:rPr>
          <w:fldChar w:fldCharType="begin"/>
        </w:r>
        <w:r w:rsidR="00DC382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C382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DC382F">
          <w:rPr>
            <w:rFonts w:ascii="Arial" w:hAnsi="Arial" w:cs="Arial"/>
            <w:i/>
            <w:sz w:val="20"/>
            <w:szCs w:val="20"/>
          </w:rPr>
          <w:fldChar w:fldCharType="end"/>
        </w:r>
        <w:r w:rsidR="00DC382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C382F">
          <w:rPr>
            <w:rFonts w:ascii="Arial" w:hAnsi="Arial" w:cs="Arial"/>
            <w:i/>
            <w:sz w:val="20"/>
            <w:szCs w:val="20"/>
          </w:rPr>
          <w:fldChar w:fldCharType="begin"/>
        </w:r>
        <w:r w:rsidR="00DC382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C382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DC382F">
          <w:rPr>
            <w:rFonts w:ascii="Arial" w:hAnsi="Arial" w:cs="Arial"/>
            <w:i/>
            <w:sz w:val="20"/>
            <w:szCs w:val="20"/>
          </w:rPr>
          <w:fldChar w:fldCharType="end"/>
        </w:r>
        <w:r w:rsidR="00DC382F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AD3950" w14:textId="5C0178F8" w:rsidR="00DC382F" w:rsidRDefault="00DC382F" w:rsidP="0040445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11_01_Program na podporu poskytovatelů paliativní péče – DT 11_01_01_Podpora poskytovatelů lůžkové paliativní péče - vyhlášení</w:t>
    </w:r>
  </w:p>
  <w:p w14:paraId="337C9E1C" w14:textId="31ADD6D5" w:rsidR="00DC382F" w:rsidRDefault="00E93484" w:rsidP="00DC382F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</w:t>
    </w:r>
    <w:r w:rsidR="00E94D8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Smlouva o poskytnutí </w:t>
    </w:r>
    <w:proofErr w:type="spellStart"/>
    <w:r w:rsidR="00E94D80">
      <w:rPr>
        <w:rFonts w:ascii="Arial" w:eastAsia="Times New Roman" w:hAnsi="Arial" w:cs="Arial"/>
        <w:i/>
        <w:iCs/>
        <w:sz w:val="20"/>
        <w:szCs w:val="20"/>
        <w:lang w:eastAsia="cs-CZ"/>
      </w:rPr>
      <w:t>dotace</w:t>
    </w:r>
    <w:r w:rsidR="00DC382F">
      <w:rPr>
        <w:rFonts w:ascii="Arial" w:eastAsia="Times New Roman" w:hAnsi="Arial" w:cs="Arial"/>
        <w:i/>
        <w:iCs/>
        <w:sz w:val="20"/>
        <w:szCs w:val="20"/>
        <w:lang w:eastAsia="cs-CZ"/>
      </w:rPr>
      <w:t>_akce_právnické</w:t>
    </w:r>
    <w:proofErr w:type="spellEnd"/>
    <w:r w:rsidR="00DC382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osoby</w:t>
    </w:r>
  </w:p>
  <w:p w14:paraId="4ECA6F50" w14:textId="77777777" w:rsidR="00DC382F" w:rsidRDefault="00DC382F" w:rsidP="00DC382F">
    <w:pPr>
      <w:pStyle w:val="Zpat"/>
    </w:pPr>
  </w:p>
  <w:p w14:paraId="366BEF3E" w14:textId="77777777" w:rsidR="00BB7AD5" w:rsidRPr="00DC382F" w:rsidRDefault="00BB7AD5" w:rsidP="00DC38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B1EF1" w14:textId="77777777" w:rsidR="00B52A19" w:rsidRDefault="00B52A19" w:rsidP="00D40C40">
      <w:r>
        <w:separator/>
      </w:r>
    </w:p>
  </w:footnote>
  <w:footnote w:type="continuationSeparator" w:id="0">
    <w:p w14:paraId="66C90DA1" w14:textId="77777777" w:rsidR="00B52A19" w:rsidRDefault="00B52A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15A62" w14:textId="1C7241A2" w:rsidR="00207D9B" w:rsidRPr="00DC382F" w:rsidRDefault="00E93484">
    <w:pPr>
      <w:pStyle w:val="Zhlav"/>
      <w:rPr>
        <w:i/>
      </w:rPr>
    </w:pPr>
    <w:r>
      <w:rPr>
        <w:i/>
      </w:rPr>
      <w:t>Příloha č. 4</w:t>
    </w:r>
    <w:r w:rsidR="00DC382F" w:rsidRPr="00DC382F">
      <w:rPr>
        <w:i/>
      </w:rPr>
      <w:t xml:space="preserve"> – S</w:t>
    </w:r>
    <w:r w:rsidR="00E94D80">
      <w:rPr>
        <w:i/>
      </w:rPr>
      <w:t xml:space="preserve">mlouva o poskytnutí </w:t>
    </w:r>
    <w:proofErr w:type="spellStart"/>
    <w:r w:rsidR="00E94D80">
      <w:rPr>
        <w:i/>
      </w:rPr>
      <w:t>dotace_akce</w:t>
    </w:r>
    <w:r w:rsidR="00DC382F" w:rsidRPr="00DC382F">
      <w:rPr>
        <w:i/>
      </w:rPr>
      <w:t>_právnické</w:t>
    </w:r>
    <w:proofErr w:type="spellEnd"/>
    <w:r w:rsidR="00DC382F" w:rsidRPr="00DC382F">
      <w:rPr>
        <w:i/>
      </w:rPr>
      <w:t xml:space="preserve"> osoby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4D72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458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1BAD"/>
    <w:rsid w:val="005A2AC3"/>
    <w:rsid w:val="005A3DCB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612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1607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693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19"/>
    <w:rsid w:val="0092407D"/>
    <w:rsid w:val="00924C5C"/>
    <w:rsid w:val="009264AC"/>
    <w:rsid w:val="0092751D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0785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3A22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8AE"/>
    <w:rsid w:val="00CA19C3"/>
    <w:rsid w:val="00CA1E36"/>
    <w:rsid w:val="00CA24A0"/>
    <w:rsid w:val="00CA301F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6783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8D0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382F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484"/>
    <w:rsid w:val="00E935AA"/>
    <w:rsid w:val="00E93A2C"/>
    <w:rsid w:val="00E93DF9"/>
    <w:rsid w:val="00E941C9"/>
    <w:rsid w:val="00E94D80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351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0F1D-44C0-4659-A9D7-1ACBDA51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3239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Doci</cp:lastModifiedBy>
  <cp:revision>14</cp:revision>
  <cp:lastPrinted>2019-08-21T08:37:00Z</cp:lastPrinted>
  <dcterms:created xsi:type="dcterms:W3CDTF">2021-08-31T06:36:00Z</dcterms:created>
  <dcterms:modified xsi:type="dcterms:W3CDTF">2022-01-26T10:00:00Z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