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403D" w14:textId="252DB79C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31D75D9F" w14:textId="128742F6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046717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046717">
        <w:rPr>
          <w:rFonts w:ascii="Arial" w:hAnsi="Arial"/>
          <w:b/>
          <w:sz w:val="35"/>
        </w:rPr>
        <w:t xml:space="preserve"> Hodolany,</w:t>
      </w:r>
      <w:r>
        <w:rPr>
          <w:rFonts w:ascii="Arial" w:hAnsi="Arial"/>
          <w:b/>
          <w:sz w:val="35"/>
        </w:rPr>
        <w:t xml:space="preserve"> 779 </w:t>
      </w:r>
      <w:r w:rsidR="0021579D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2E2F6119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6AACC8BB" w14:textId="77777777" w:rsidR="00797509" w:rsidRDefault="00797509" w:rsidP="00797509">
      <w:pPr>
        <w:pStyle w:val="Zhlav"/>
        <w:tabs>
          <w:tab w:val="left" w:pos="708"/>
        </w:tabs>
      </w:pPr>
    </w:p>
    <w:p w14:paraId="019DA72C" w14:textId="5990BDB1" w:rsidR="00797509" w:rsidRDefault="00797509" w:rsidP="00797509">
      <w:pPr>
        <w:pStyle w:val="HlavikaZL"/>
        <w:jc w:val="left"/>
        <w:rPr>
          <w:b w:val="0"/>
        </w:rPr>
      </w:pPr>
      <w:r>
        <w:rPr>
          <w:b w:val="0"/>
        </w:rPr>
        <w:t xml:space="preserve">Č.j.: </w:t>
      </w:r>
      <w:r w:rsidR="002B0274" w:rsidRPr="002B0274">
        <w:rPr>
          <w:b w:val="0"/>
        </w:rPr>
        <w:t xml:space="preserve">KUOK </w:t>
      </w:r>
    </w:p>
    <w:p w14:paraId="620F9029" w14:textId="2EB62554" w:rsidR="002B0274" w:rsidRDefault="00797509" w:rsidP="002B0274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 xml:space="preserve">. zn.: </w:t>
      </w:r>
      <w:r w:rsidR="002B0274" w:rsidRPr="002B0274">
        <w:rPr>
          <w:b w:val="0"/>
        </w:rPr>
        <w:t>KÚOK/</w:t>
      </w:r>
    </w:p>
    <w:p w14:paraId="1822F26B" w14:textId="374B6286" w:rsidR="00797509" w:rsidRDefault="00797509" w:rsidP="00797509">
      <w:pPr>
        <w:pStyle w:val="HlavikaZL"/>
        <w:jc w:val="left"/>
        <w:rPr>
          <w:b w:val="0"/>
        </w:rPr>
      </w:pPr>
    </w:p>
    <w:p w14:paraId="066CE2EF" w14:textId="26D7083B" w:rsidR="00187B32" w:rsidRDefault="00187B32" w:rsidP="00187B32">
      <w:pPr>
        <w:pStyle w:val="HlavikaZL"/>
      </w:pPr>
      <w:r>
        <w:t>Dodatek č. 1</w:t>
      </w:r>
      <w:r w:rsidR="00A11FE7">
        <w:t>9</w:t>
      </w:r>
    </w:p>
    <w:p w14:paraId="1A4A8D1B" w14:textId="77777777" w:rsidR="00967089" w:rsidRDefault="00187B32" w:rsidP="00187B32">
      <w:pPr>
        <w:pStyle w:val="HlavikaZL"/>
      </w:pPr>
      <w:r>
        <w:t>ke zřizovací listině</w:t>
      </w:r>
    </w:p>
    <w:p w14:paraId="39140F53" w14:textId="77777777" w:rsidR="00967089" w:rsidRDefault="00187B32" w:rsidP="00187B32">
      <w:pPr>
        <w:pStyle w:val="HlavikaZL"/>
      </w:pPr>
      <w:r>
        <w:t xml:space="preserve"> </w:t>
      </w:r>
      <w:r w:rsidR="00967089">
        <w:t>Odborného léčebného ústavu Paseka, příspěvkové organizace,</w:t>
      </w:r>
    </w:p>
    <w:p w14:paraId="519CC26C" w14:textId="61C4E9D4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OZ/581/03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1</w:t>
      </w:r>
      <w:r w:rsidR="00A11FE7">
        <w:t>8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05DB9489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5EFBA237" w14:textId="77777777" w:rsidTr="00B92195">
        <w:tc>
          <w:tcPr>
            <w:tcW w:w="2808" w:type="dxa"/>
          </w:tcPr>
          <w:p w14:paraId="53DE0371" w14:textId="77777777" w:rsidR="00187B32" w:rsidRDefault="00187B32" w:rsidP="00B9219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0736DE52" w14:textId="77777777" w:rsidR="00187B32" w:rsidRPr="004C7A20" w:rsidRDefault="00187B32" w:rsidP="00B92195">
            <w:pPr>
              <w:pStyle w:val="Nzevkoly-tab"/>
            </w:pPr>
            <w:r>
              <w:t>Odborný léčebný ústav Paseka, příspěvková organizace</w:t>
            </w:r>
          </w:p>
        </w:tc>
      </w:tr>
      <w:tr w:rsidR="00187B32" w14:paraId="5B84292A" w14:textId="77777777" w:rsidTr="00B92195">
        <w:tc>
          <w:tcPr>
            <w:tcW w:w="2808" w:type="dxa"/>
          </w:tcPr>
          <w:p w14:paraId="768AFB2F" w14:textId="77777777" w:rsidR="00187B32" w:rsidRDefault="00187B32" w:rsidP="00B9219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4CD326CB" w14:textId="77777777" w:rsidR="00187B32" w:rsidRPr="004C7A20" w:rsidRDefault="00187B32" w:rsidP="00B92195">
            <w:pPr>
              <w:pStyle w:val="Nzevkoly-tab"/>
            </w:pPr>
            <w:r>
              <w:rPr>
                <w:noProof/>
              </w:rPr>
              <w:t>783 97 Paseka 145</w:t>
            </w:r>
          </w:p>
        </w:tc>
      </w:tr>
      <w:tr w:rsidR="00187B32" w14:paraId="318B0801" w14:textId="77777777" w:rsidTr="00B92195">
        <w:tc>
          <w:tcPr>
            <w:tcW w:w="2808" w:type="dxa"/>
          </w:tcPr>
          <w:p w14:paraId="782C0DEA" w14:textId="77777777" w:rsidR="00187B32" w:rsidRDefault="00187B32" w:rsidP="00B9219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4D1ECC28" w14:textId="77777777" w:rsidR="00187B32" w:rsidRDefault="00187B32" w:rsidP="00B92195">
            <w:pPr>
              <w:pStyle w:val="Nzevkoly-tab"/>
            </w:pPr>
            <w:r>
              <w:t>00849081</w:t>
            </w:r>
          </w:p>
        </w:tc>
      </w:tr>
    </w:tbl>
    <w:p w14:paraId="633CAC42" w14:textId="10F83812" w:rsidR="009E5E15" w:rsidRDefault="009E5E15" w:rsidP="008D0FC9">
      <w:pPr>
        <w:pStyle w:val="Bnstylodsazennahoe"/>
      </w:pPr>
      <w:r>
        <w:t>v tomto znění:</w:t>
      </w:r>
    </w:p>
    <w:p w14:paraId="6BD66B96" w14:textId="77777777" w:rsidR="00DC2A8C" w:rsidRDefault="00DC2A8C" w:rsidP="00DC2A8C">
      <w:pPr>
        <w:pStyle w:val="Bnstylodsazennahoe"/>
        <w:rPr>
          <w:lang w:eastAsia="en-US"/>
        </w:rPr>
      </w:pPr>
      <w:r>
        <w:rPr>
          <w:lang w:eastAsia="en-US"/>
        </w:rPr>
        <w:t>Stávající odst. 3 článku III. zřizovací listiny se ruší a nahrazuje se tímto zněním:</w:t>
      </w:r>
    </w:p>
    <w:p w14:paraId="1BEA4D1C" w14:textId="406AFF07" w:rsidR="00DC2A8C" w:rsidRDefault="00DC2A8C" w:rsidP="004F0233">
      <w:pPr>
        <w:pStyle w:val="XXX"/>
      </w:pPr>
      <w:r>
        <w:t>„3. Jménem příspěvkové organizace jedná ředitel jako statutární orgán nebo jím pověřený zástupce.“</w:t>
      </w:r>
    </w:p>
    <w:p w14:paraId="1D8BC715" w14:textId="77777777" w:rsidR="00DC2A8C" w:rsidRDefault="00DC2A8C" w:rsidP="00857AAC">
      <w:pPr>
        <w:pStyle w:val="Bnstylodsazennahoe"/>
        <w:spacing w:after="0"/>
        <w:ind w:left="0" w:firstLine="0"/>
      </w:pPr>
    </w:p>
    <w:p w14:paraId="77306391" w14:textId="1AF7A988" w:rsidR="00890C2F" w:rsidRDefault="00890C2F" w:rsidP="008D0FC9">
      <w:pPr>
        <w:pStyle w:val="Bnstylodsazennahoe"/>
        <w:rPr>
          <w:lang w:eastAsia="en-US"/>
        </w:rPr>
      </w:pPr>
      <w:r>
        <w:rPr>
          <w:lang w:eastAsia="en-US"/>
        </w:rPr>
        <w:t>Stávající odst. 1 článku V. zřizovací listiny se ruší a nahrazuj</w:t>
      </w:r>
      <w:r w:rsidR="008D0FC9">
        <w:rPr>
          <w:lang w:eastAsia="en-US"/>
        </w:rPr>
        <w:t>e</w:t>
      </w:r>
      <w:r>
        <w:rPr>
          <w:lang w:eastAsia="en-US"/>
        </w:rPr>
        <w:t xml:space="preserve"> se tímto zněním:</w:t>
      </w:r>
    </w:p>
    <w:p w14:paraId="2E09968F" w14:textId="3DBADD3B" w:rsidR="00890C2F" w:rsidRDefault="00890C2F" w:rsidP="008D0FC9">
      <w:pPr>
        <w:pStyle w:val="Bnstylodsazennahoe"/>
        <w:rPr>
          <w:lang w:eastAsia="en-US"/>
        </w:rPr>
      </w:pPr>
      <w:r>
        <w:rPr>
          <w:lang w:eastAsia="en-US"/>
        </w:rPr>
        <w:t xml:space="preserve">„1. </w:t>
      </w:r>
      <w:r>
        <w:rPr>
          <w:lang w:eastAsia="en-US"/>
        </w:rPr>
        <w:tab/>
        <w:t xml:space="preserve"> </w:t>
      </w:r>
      <w:r w:rsidRPr="00334F6F">
        <w:rPr>
          <w:lang w:eastAsia="en-US"/>
        </w:rPr>
        <w:t xml:space="preserve">Příspěvková organizace se řídí právními předpisy a pokyny zřizovatele, </w:t>
      </w:r>
      <w:r w:rsidR="00334F6F" w:rsidRPr="00334F6F">
        <w:rPr>
          <w:lang w:eastAsia="en-US"/>
        </w:rPr>
        <w:t xml:space="preserve">zejména platným a účinným řídícím dokumentem upravujícím vztahy mezi Olomouckým krajem a příspěvkovými organizacemi zřizovanými Olomouckým krajem a vybrané povinnosti ředitelů příspěvkových organizací. </w:t>
      </w:r>
      <w:r>
        <w:rPr>
          <w:lang w:eastAsia="en-US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 účetnictví.“</w:t>
      </w:r>
    </w:p>
    <w:p w14:paraId="29E0CEA1" w14:textId="1F4A96A0" w:rsidR="00890C2F" w:rsidRDefault="00890C2F" w:rsidP="008D0FC9">
      <w:pPr>
        <w:pStyle w:val="Bnstylodsazennahoe"/>
        <w:rPr>
          <w:lang w:eastAsia="en-US"/>
        </w:rPr>
      </w:pPr>
      <w:r>
        <w:rPr>
          <w:lang w:eastAsia="en-US"/>
        </w:rPr>
        <w:lastRenderedPageBreak/>
        <w:t>Stávající odst. 3 článku V. zřizo</w:t>
      </w:r>
      <w:r w:rsidR="008D0FC9">
        <w:rPr>
          <w:lang w:eastAsia="en-US"/>
        </w:rPr>
        <w:t>vací listiny se ruší a nahrazuje</w:t>
      </w:r>
      <w:r>
        <w:rPr>
          <w:lang w:eastAsia="en-US"/>
        </w:rPr>
        <w:t xml:space="preserve"> se tímto zněním:</w:t>
      </w:r>
    </w:p>
    <w:p w14:paraId="5F599AF6" w14:textId="43B2A4AF" w:rsidR="00890C2F" w:rsidRPr="00334F6F" w:rsidRDefault="00890C2F" w:rsidP="008D0FC9">
      <w:pPr>
        <w:pStyle w:val="Bnstylodsazennahoe"/>
        <w:rPr>
          <w:strike/>
        </w:rPr>
      </w:pPr>
      <w:r>
        <w:rPr>
          <w:lang w:eastAsia="en-US"/>
        </w:rPr>
        <w:t xml:space="preserve">„3. </w:t>
      </w:r>
      <w:r>
        <w:rPr>
          <w:lang w:eastAsia="en-US"/>
        </w:rPr>
        <w:tab/>
      </w:r>
      <w:r>
        <w:t xml:space="preserve"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</w:t>
      </w:r>
      <w:r w:rsidR="00334F6F" w:rsidRPr="00334F6F">
        <w:t>s  </w:t>
      </w:r>
      <w:r w:rsidR="00334F6F" w:rsidRPr="00334F6F">
        <w:rPr>
          <w:lang w:eastAsia="en-US"/>
        </w:rPr>
        <w:t>platným a účinným řídícím dokumentem upravujícím vztahy mezi Olomouckým krajem a příspěvkovými organizacemi zřizovanými Olomouckým krajem a vybrané povinnosti ředitelů příspěvkových organizací.“</w:t>
      </w:r>
    </w:p>
    <w:tbl>
      <w:tblPr>
        <w:tblW w:w="9281" w:type="dxa"/>
        <w:tblInd w:w="-72" w:type="dxa"/>
        <w:tblLook w:val="01E0" w:firstRow="1" w:lastRow="1" w:firstColumn="1" w:lastColumn="1" w:noHBand="0" w:noVBand="0"/>
      </w:tblPr>
      <w:tblGrid>
        <w:gridCol w:w="726"/>
        <w:gridCol w:w="8555"/>
      </w:tblGrid>
      <w:tr w:rsidR="00DA5026" w14:paraId="70DEE29B" w14:textId="77777777" w:rsidTr="00DA5026">
        <w:tc>
          <w:tcPr>
            <w:tcW w:w="9281" w:type="dxa"/>
            <w:gridSpan w:val="2"/>
            <w:hideMark/>
          </w:tcPr>
          <w:p w14:paraId="11AB3A0E" w14:textId="3FA2141D" w:rsidR="00DA5026" w:rsidRDefault="00DA5026" w:rsidP="004F0233">
            <w:pPr>
              <w:pStyle w:val="Tabulkatextnasted"/>
              <w:widowControl/>
              <w:spacing w:before="0" w:after="240" w:line="276" w:lineRule="auto"/>
              <w:jc w:val="both"/>
              <w:rPr>
                <w:b/>
                <w:noProof w:val="0"/>
                <w:lang w:eastAsia="en-US"/>
              </w:rPr>
            </w:pPr>
            <w:r>
              <w:rPr>
                <w:lang w:eastAsia="en-US"/>
              </w:rPr>
              <w:t>Stávající odst. 7 článku V. zřizovací listiny se ruší a nahrazuj</w:t>
            </w:r>
            <w:r w:rsidR="008D0FC9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se tímto zněním:</w:t>
            </w:r>
          </w:p>
        </w:tc>
      </w:tr>
      <w:tr w:rsidR="00DA5026" w14:paraId="2293DD44" w14:textId="77777777" w:rsidTr="00DA5026">
        <w:tc>
          <w:tcPr>
            <w:tcW w:w="726" w:type="dxa"/>
            <w:hideMark/>
          </w:tcPr>
          <w:p w14:paraId="31A84500" w14:textId="77777777" w:rsidR="00DA5026" w:rsidRDefault="00DA5026" w:rsidP="004F0233">
            <w:pPr>
              <w:pStyle w:val="XXX"/>
            </w:pPr>
            <w:r>
              <w:t>„7.</w:t>
            </w:r>
          </w:p>
        </w:tc>
        <w:tc>
          <w:tcPr>
            <w:tcW w:w="8555" w:type="dxa"/>
            <w:hideMark/>
          </w:tcPr>
          <w:p w14:paraId="1F6BF209" w14:textId="77777777" w:rsidR="00DA5026" w:rsidRPr="00E0421D" w:rsidRDefault="00DA5026">
            <w:pPr>
              <w:pStyle w:val="Dopisnadpissdlen"/>
              <w:spacing w:before="0" w:after="120" w:line="276" w:lineRule="auto"/>
              <w:rPr>
                <w:rFonts w:cs="Arial"/>
                <w:b w:val="0"/>
                <w:szCs w:val="24"/>
                <w:lang w:eastAsia="en-US"/>
              </w:rPr>
            </w:pPr>
            <w:r w:rsidRPr="00E0421D">
              <w:rPr>
                <w:b w:val="0"/>
                <w:lang w:eastAsia="en-US"/>
              </w:rPr>
              <w:t>Investiční činnost a opravy může příspěvková organizace provádět pouze na základě zřizovatelem schváleného plánu oprav a investic.</w:t>
            </w:r>
          </w:p>
          <w:p w14:paraId="0B30FF5E" w14:textId="4D507E01" w:rsidR="00DA5026" w:rsidRPr="004F0233" w:rsidRDefault="00DA5026" w:rsidP="004F0233">
            <w:pPr>
              <w:pStyle w:val="XXX"/>
            </w:pPr>
            <w:r w:rsidRPr="004F0233">
              <w:t>Příspěvková organizace je oprávněna provádět bez souhlasu zřizovatele opravy movitého majetku.</w:t>
            </w:r>
            <w:r w:rsidR="00FB522B" w:rsidRPr="004F0233">
              <w:t xml:space="preserve"> </w:t>
            </w:r>
            <w:r w:rsidR="00417F31" w:rsidRPr="004F0233">
              <w:t>Opravy movitého majetku nejsou součástí plánu oprav a investic.</w:t>
            </w:r>
            <w:r w:rsidRPr="004F0233">
              <w:t>   </w:t>
            </w:r>
          </w:p>
          <w:p w14:paraId="57C6C138" w14:textId="77777777" w:rsidR="00DA5026" w:rsidRPr="004F0233" w:rsidRDefault="00DA5026" w:rsidP="004F0233">
            <w:pPr>
              <w:pStyle w:val="XXX"/>
            </w:pPr>
            <w:r w:rsidRPr="004F0233">
              <w:t xml:space="preserve">Příspěvková organizace je, není-li ve zřizovací listině uvedeno jinak, oprávněna provádět bez souhlasu zřizovatele opravy nemovitého majetku a investice do nemovitého majetku, pokud výše nákladů za jednotlivou akci není vyšší než 200 000,- Kč včetně DPH.“ </w:t>
            </w:r>
          </w:p>
          <w:p w14:paraId="71C1602F" w14:textId="7654AAA8" w:rsidR="00417F31" w:rsidRDefault="00417F31" w:rsidP="004F0233">
            <w:pPr>
              <w:pStyle w:val="XXX"/>
            </w:pPr>
            <w:r w:rsidRPr="004F0233">
              <w:t>Opravy a investice nemovitého majetku realizované příspěvkovou organizací do částky 200 tis. Kč včetně DPH, nejsou součástí plánu oprav a investic</w:t>
            </w:r>
            <w:r w:rsidRPr="004F0233">
              <w:rPr>
                <w:b/>
              </w:rPr>
              <w:t>.</w:t>
            </w:r>
          </w:p>
        </w:tc>
      </w:tr>
      <w:tr w:rsidR="00DA5026" w14:paraId="10355912" w14:textId="77777777" w:rsidTr="00DA5026">
        <w:tc>
          <w:tcPr>
            <w:tcW w:w="9281" w:type="dxa"/>
            <w:gridSpan w:val="2"/>
            <w:hideMark/>
          </w:tcPr>
          <w:p w14:paraId="1D9C4CA7" w14:textId="77777777" w:rsidR="00DA5026" w:rsidRDefault="00DA5026" w:rsidP="004F0233">
            <w:pPr>
              <w:pStyle w:val="XXX"/>
            </w:pPr>
            <w:r>
              <w:t>Stávající  odst. 8 článku V. zřizovací listiny se ruší a nahrazuje se tímto zněním:</w:t>
            </w:r>
          </w:p>
        </w:tc>
      </w:tr>
      <w:tr w:rsidR="00E0421D" w:rsidRPr="00E0421D" w14:paraId="0FA40A3C" w14:textId="77777777" w:rsidTr="00DA5026">
        <w:tc>
          <w:tcPr>
            <w:tcW w:w="726" w:type="dxa"/>
            <w:hideMark/>
          </w:tcPr>
          <w:p w14:paraId="69A6B611" w14:textId="77777777" w:rsidR="00DA5026" w:rsidRDefault="00DA5026" w:rsidP="004F0233">
            <w:pPr>
              <w:pStyle w:val="XXX"/>
            </w:pPr>
            <w:r>
              <w:t>„8.</w:t>
            </w:r>
          </w:p>
        </w:tc>
        <w:tc>
          <w:tcPr>
            <w:tcW w:w="8555" w:type="dxa"/>
            <w:hideMark/>
          </w:tcPr>
          <w:p w14:paraId="3BA3A2A9" w14:textId="1E56FCF8" w:rsidR="00DA5026" w:rsidRPr="00E0421D" w:rsidRDefault="00DA5026" w:rsidP="004F0233">
            <w:pPr>
              <w:pStyle w:val="XXX"/>
            </w:pPr>
            <w:r w:rsidRPr="004F0233">
              <w:t>Příspěvková organizace je oprávněna hmotný majetek, s výjimkou nemovitostí, v pořizovací ceně do 200 000,-Kč za jednotlivý hmotný inventovaný majetek nebo soubor věcí a nehmotný majetek v pořizovací ceně do 200 000,- Kč za jednotlivý nehmotný inventovaný majetek pořizovat do vlastnictví kraje a do svého hospodaření za cenu obvyklou bez souhlasu zřizovatele.</w:t>
            </w:r>
            <w:r w:rsidR="004F0233" w:rsidRPr="004F0233">
              <w:t xml:space="preserve"> Pořízení hmotného majetku a nehmotného majetku do částky 200 000,- Kč včetně DPH není součástí plánu oprav a investic.</w:t>
            </w:r>
            <w:r w:rsidRPr="004F0233">
              <w:t xml:space="preserve"> Při pořizovací ceně za jednotlivý hmotný inventovaný majetek nebo soubor věcí nad 200 000,- Kč a při pořizovací ceně za jednotlivý nehmotný inventovaný majetek nad 200 000,- Kč mimo plán oprav a investic může příspěvková organizace pořizovat tento majetek do svého hospodaření pouze po předchozím písemném souhlasu zřizovatele. Příspěvková organizace je oprávněna pořizovat do vlastnictví kraje a do svého hospodaření silniční a zvláštní vozidla v pořizovací ceně do 200 000,-  Kč včetně DPH pouze po předchozím souhlasu zřizovatele.“</w:t>
            </w:r>
          </w:p>
        </w:tc>
      </w:tr>
    </w:tbl>
    <w:p w14:paraId="16305321" w14:textId="77777777" w:rsidR="00E0421D" w:rsidRDefault="00E0421D" w:rsidP="009E5E15">
      <w:pPr>
        <w:spacing w:line="276" w:lineRule="auto"/>
        <w:rPr>
          <w:rFonts w:ascii="Arial" w:hAnsi="Arial"/>
          <w:lang w:eastAsia="en-US"/>
        </w:rPr>
      </w:pPr>
    </w:p>
    <w:p w14:paraId="5F7B7B8D" w14:textId="3213BFDE" w:rsidR="00890C2F" w:rsidRDefault="00890C2F" w:rsidP="00E0421D">
      <w:pPr>
        <w:spacing w:after="120" w:line="276" w:lineRule="auto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Stávající odst. 10</w:t>
      </w:r>
      <w:r w:rsidRPr="00890C2F">
        <w:rPr>
          <w:rFonts w:ascii="Arial" w:hAnsi="Arial"/>
          <w:lang w:eastAsia="en-US"/>
        </w:rPr>
        <w:t xml:space="preserve"> článku V. zřizovací listiny se ruší a nahrazuj</w:t>
      </w:r>
      <w:r w:rsidR="008D0FC9">
        <w:rPr>
          <w:rFonts w:ascii="Arial" w:hAnsi="Arial"/>
          <w:lang w:eastAsia="en-US"/>
        </w:rPr>
        <w:t>e</w:t>
      </w:r>
      <w:r w:rsidRPr="00890C2F">
        <w:rPr>
          <w:rFonts w:ascii="Arial" w:hAnsi="Arial"/>
          <w:lang w:eastAsia="en-US"/>
        </w:rPr>
        <w:t xml:space="preserve"> se tímto zněním:</w:t>
      </w:r>
    </w:p>
    <w:p w14:paraId="4A92E29A" w14:textId="6ACAA163" w:rsidR="00411502" w:rsidRDefault="00890C2F" w:rsidP="00890C2F">
      <w:pPr>
        <w:spacing w:line="276" w:lineRule="auto"/>
        <w:ind w:left="705" w:hanging="705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„10. </w:t>
      </w:r>
      <w:r>
        <w:rPr>
          <w:rFonts w:ascii="Arial" w:hAnsi="Arial"/>
          <w:lang w:eastAsia="en-US"/>
        </w:rPr>
        <w:tab/>
      </w:r>
      <w:r w:rsidRPr="00890C2F">
        <w:rPr>
          <w:rFonts w:ascii="Arial" w:hAnsi="Arial"/>
          <w:lang w:eastAsia="en-US"/>
        </w:rPr>
        <w:t xml:space="preserve">Příspěvková organizace je oprávněna bez souhlasu zřizovatele svěřený přebytečný nebo neupotřebitelný nehmotný a hmotný majetek, s výjimkou nemovitostí, v pořizovací ceně do 200 000,- Kč za jednotlivý majetek nebo </w:t>
      </w:r>
      <w:r w:rsidRPr="00890C2F">
        <w:rPr>
          <w:rFonts w:ascii="Arial" w:hAnsi="Arial"/>
          <w:lang w:eastAsia="en-US"/>
        </w:rPr>
        <w:lastRenderedPageBreak/>
        <w:t xml:space="preserve">soubor věcí úplatně převést, případně fyzicky zlikvidovat v souladu </w:t>
      </w:r>
      <w:r w:rsidR="007C27B3" w:rsidRPr="007C27B3">
        <w:rPr>
          <w:rFonts w:ascii="Arial" w:hAnsi="Arial"/>
          <w:lang w:eastAsia="en-US"/>
        </w:rPr>
        <w:t>s platným a účinným řídícím dokumentem upravujícím vztahy mezi Olomouckým krajem a příspěvkovými organizacemi zřizovanými Olomouckým krajem a vybrané povinnosti ředitelů příspěvkových organizací.</w:t>
      </w:r>
      <w:r w:rsidRPr="00890C2F">
        <w:rPr>
          <w:rFonts w:ascii="Arial" w:hAnsi="Arial"/>
          <w:lang w:eastAsia="en-US"/>
        </w:rPr>
        <w:t xml:space="preserve"> Nehmotný a hmotný majetek, s výjimkou nemovitostí, s pořizovací cenou nad 200 000,- Kč vyřazuje příspěvková organizace s písemným souhlasem zřizovatele, v souladu </w:t>
      </w:r>
      <w:r w:rsidR="007C27B3" w:rsidRPr="007C27B3">
        <w:rPr>
          <w:rFonts w:ascii="Arial" w:hAnsi="Arial"/>
          <w:lang w:eastAsia="en-US"/>
        </w:rPr>
        <w:t>s platným a účinným řídícím dokumentem upravujícím vztahy mezi Olomouckým krajem a příspěvkovými organizacemi zřizovanými Olomouckým krajem a vybrané povinnosti ředitelů příspěvkových organizací.</w:t>
      </w:r>
      <w:r w:rsidR="007C27B3">
        <w:rPr>
          <w:color w:val="FF0000"/>
          <w:lang w:eastAsia="en-US"/>
        </w:rPr>
        <w:t xml:space="preserve"> </w:t>
      </w:r>
      <w:r w:rsidRPr="00890C2F">
        <w:rPr>
          <w:rFonts w:ascii="Arial" w:hAnsi="Arial"/>
          <w:lang w:eastAsia="en-US"/>
        </w:rPr>
        <w:t>Příjmy z prodeje svěřeného dlouhodobého hmotného majetku s výjimkou nemovitostí, jsou příjmem</w:t>
      </w:r>
      <w:r w:rsidRPr="00890C2F">
        <w:rPr>
          <w:rFonts w:cs="Arial"/>
        </w:rPr>
        <w:t xml:space="preserve"> </w:t>
      </w:r>
      <w:r w:rsidRPr="00890C2F">
        <w:rPr>
          <w:rFonts w:ascii="Arial" w:hAnsi="Arial"/>
          <w:lang w:eastAsia="en-US"/>
        </w:rPr>
        <w:t>příspěvkové organizace dle ustanovení § 31 zákona 250/2000 Sb., o rozpočtových pravidlech územních rozpočtů, ve znění pozdějších předpisů</w:t>
      </w:r>
      <w:r>
        <w:rPr>
          <w:rFonts w:ascii="Arial" w:hAnsi="Arial"/>
          <w:lang w:eastAsia="en-US"/>
        </w:rPr>
        <w:t>.</w:t>
      </w:r>
      <w:r w:rsidR="002B4EE2">
        <w:rPr>
          <w:rFonts w:ascii="Arial" w:hAnsi="Arial"/>
          <w:lang w:eastAsia="en-US"/>
        </w:rPr>
        <w:t>“</w:t>
      </w:r>
    </w:p>
    <w:p w14:paraId="0044D3CD" w14:textId="5B9D34DE" w:rsidR="00C9544E" w:rsidRDefault="00C9544E" w:rsidP="00890C2F">
      <w:pPr>
        <w:spacing w:line="276" w:lineRule="auto"/>
        <w:ind w:left="705" w:hanging="705"/>
        <w:jc w:val="both"/>
        <w:rPr>
          <w:rFonts w:ascii="Arial" w:hAnsi="Arial"/>
          <w:lang w:eastAsia="en-US"/>
        </w:rPr>
      </w:pPr>
    </w:p>
    <w:p w14:paraId="39020BB4" w14:textId="77B713CC" w:rsidR="00C9544E" w:rsidRPr="00BB5254" w:rsidRDefault="00C9544E" w:rsidP="00890C2F">
      <w:pPr>
        <w:spacing w:line="276" w:lineRule="auto"/>
        <w:ind w:left="705" w:hanging="705"/>
        <w:jc w:val="both"/>
        <w:rPr>
          <w:rFonts w:ascii="Arial" w:hAnsi="Arial"/>
          <w:lang w:eastAsia="en-US"/>
        </w:rPr>
      </w:pPr>
      <w:r w:rsidRPr="00BB5254">
        <w:rPr>
          <w:rFonts w:ascii="Arial" w:hAnsi="Arial"/>
          <w:lang w:eastAsia="en-US"/>
        </w:rPr>
        <w:t>Stávající znění přílohy č. 1 zřizovací listiny se nahrazuje tímto zněním:</w:t>
      </w:r>
    </w:p>
    <w:p w14:paraId="428756D5" w14:textId="271F2561" w:rsidR="00C9544E" w:rsidRPr="00BB5254" w:rsidRDefault="00C9544E" w:rsidP="00890C2F">
      <w:pPr>
        <w:spacing w:line="276" w:lineRule="auto"/>
        <w:ind w:left="705" w:hanging="705"/>
        <w:jc w:val="both"/>
        <w:rPr>
          <w:rFonts w:ascii="Arial" w:hAnsi="Arial"/>
          <w:lang w:eastAsia="en-US"/>
        </w:rPr>
      </w:pPr>
    </w:p>
    <w:p w14:paraId="0D504ADF" w14:textId="50D2671E" w:rsidR="00C9544E" w:rsidRPr="00BB5254" w:rsidRDefault="00C9544E" w:rsidP="00C9544E">
      <w:pPr>
        <w:pStyle w:val="HlavikaZL"/>
        <w:jc w:val="both"/>
      </w:pPr>
      <w:r w:rsidRPr="00BB5254">
        <w:t>„Příloha č. 1 Vymezení majetku v hospodaření příspěvkové organizace</w:t>
      </w:r>
    </w:p>
    <w:p w14:paraId="5C550282" w14:textId="77777777" w:rsidR="00C9544E" w:rsidRPr="00BB5254" w:rsidRDefault="00C9544E" w:rsidP="00C9544E">
      <w:pPr>
        <w:pStyle w:val="Odstavecseseznamem"/>
        <w:numPr>
          <w:ilvl w:val="0"/>
          <w:numId w:val="15"/>
        </w:numPr>
        <w:rPr>
          <w:rFonts w:ascii="Arial" w:hAnsi="Arial"/>
          <w:b/>
        </w:rPr>
      </w:pPr>
      <w:r w:rsidRPr="00BB5254">
        <w:rPr>
          <w:rFonts w:ascii="Arial" w:hAnsi="Arial"/>
          <w:b/>
        </w:rPr>
        <w:t>Nemovitý majetek – stavby</w:t>
      </w:r>
    </w:p>
    <w:p w14:paraId="444E2997" w14:textId="77777777" w:rsidR="00C9544E" w:rsidRPr="00BB5254" w:rsidRDefault="00C9544E" w:rsidP="00C9544E">
      <w:pPr>
        <w:ind w:left="360"/>
        <w:rPr>
          <w:rFonts w:ascii="Arial" w:hAnsi="Arial"/>
          <w:b/>
        </w:rPr>
      </w:pPr>
    </w:p>
    <w:p w14:paraId="059E6312" w14:textId="77777777" w:rsidR="00C9544E" w:rsidRPr="00BB5254" w:rsidRDefault="00C9544E" w:rsidP="00C9544E">
      <w:pPr>
        <w:ind w:left="360"/>
        <w:rPr>
          <w:rFonts w:ascii="Arial" w:hAnsi="Arial"/>
          <w:b/>
        </w:rPr>
      </w:pPr>
      <w:r w:rsidRPr="00BB5254">
        <w:rPr>
          <w:rFonts w:ascii="Arial" w:hAnsi="Arial"/>
          <w:b/>
        </w:rPr>
        <w:t>A1) Stavby zapisované do katastru nemovitostí</w:t>
      </w:r>
    </w:p>
    <w:p w14:paraId="284B5B85" w14:textId="77777777" w:rsidR="00C9544E" w:rsidRPr="00BB5254" w:rsidRDefault="00C9544E" w:rsidP="00C9544E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80"/>
        <w:gridCol w:w="1200"/>
        <w:gridCol w:w="1800"/>
        <w:gridCol w:w="1680"/>
      </w:tblGrid>
      <w:tr w:rsidR="00BB5254" w:rsidRPr="00BB5254" w14:paraId="2DCA14A4" w14:textId="77777777" w:rsidTr="00A02DDF">
        <w:trPr>
          <w:trHeight w:val="567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02B6B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28433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A6E8B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č.p./</w:t>
            </w:r>
            <w:proofErr w:type="spellStart"/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39E78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74115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BB5254" w:rsidRPr="00BB5254" w14:paraId="21AF4C08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86AFD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14CA4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A0292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58B66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5B894F" w14:textId="2801BCDF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867</w:t>
            </w:r>
          </w:p>
        </w:tc>
      </w:tr>
      <w:tr w:rsidR="00BB5254" w:rsidRPr="00BB5254" w14:paraId="333FCD27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04887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F390C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06C6F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0BB7F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zem. stav.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9C5399" w14:textId="72AAB111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894</w:t>
            </w:r>
          </w:p>
        </w:tc>
      </w:tr>
      <w:tr w:rsidR="00BB5254" w:rsidRPr="00BB5254" w14:paraId="185A4483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E305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80D43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5A29A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DE10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garáž 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AF0B89" w14:textId="27A801F1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1143</w:t>
            </w:r>
          </w:p>
        </w:tc>
      </w:tr>
      <w:tr w:rsidR="00BB5254" w:rsidRPr="00BB5254" w14:paraId="30CBBD8F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0322D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5C765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35829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076A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zem. stav.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35F384" w14:textId="152030BF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1138</w:t>
            </w:r>
          </w:p>
        </w:tc>
      </w:tr>
      <w:tr w:rsidR="00BB5254" w:rsidRPr="00BB5254" w14:paraId="613521CB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33F00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8C96B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F81B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1088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zem. stav.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D0E6DA" w14:textId="173B47F2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1097</w:t>
            </w:r>
          </w:p>
        </w:tc>
      </w:tr>
      <w:tr w:rsidR="00BB5254" w:rsidRPr="00BB5254" w14:paraId="101E128E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5E587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74A06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A5AB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B733B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tech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48ACE8" w14:textId="6EB19D7F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910</w:t>
            </w:r>
          </w:p>
        </w:tc>
      </w:tr>
      <w:tr w:rsidR="00BB5254" w:rsidRPr="00BB5254" w14:paraId="6AE7F5AC" w14:textId="77777777" w:rsidTr="00A02DDF">
        <w:trPr>
          <w:trHeight w:val="31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A95F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92B4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D51B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5522B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tech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228227" w14:textId="1C3ADA02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905</w:t>
            </w:r>
          </w:p>
        </w:tc>
      </w:tr>
      <w:tr w:rsidR="00BB5254" w:rsidRPr="00BB5254" w14:paraId="6862DEEB" w14:textId="77777777" w:rsidTr="00A02DDF">
        <w:trPr>
          <w:trHeight w:val="32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8C0C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99089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EB17F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04394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tech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160FA5" w14:textId="37C00C9D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868</w:t>
            </w:r>
          </w:p>
        </w:tc>
      </w:tr>
      <w:tr w:rsidR="00BB5254" w:rsidRPr="00BB5254" w14:paraId="71C9DF9A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0EBD2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7A7A1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A9F1A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A7BFA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tech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7111F0" w14:textId="204FD706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907</w:t>
            </w:r>
          </w:p>
        </w:tc>
      </w:tr>
      <w:tr w:rsidR="00BB5254" w:rsidRPr="00BB5254" w14:paraId="41ACC838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9418B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853BC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52776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BBF39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tech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7D2979" w14:textId="672269EA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906</w:t>
            </w:r>
          </w:p>
        </w:tc>
      </w:tr>
      <w:tr w:rsidR="00BB5254" w:rsidRPr="00BB5254" w14:paraId="33C089A8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9EE3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83FCE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Paseka u Šternberka 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8A3D1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5F83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jiná stavba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20288C" w14:textId="2D70AAA0" w:rsidR="00C9544E" w:rsidRPr="00BB5254" w:rsidRDefault="00C9544E" w:rsidP="005043F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903</w:t>
            </w:r>
          </w:p>
        </w:tc>
      </w:tr>
      <w:tr w:rsidR="00BB5254" w:rsidRPr="00BB5254" w14:paraId="19B54823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6BDD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DE26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B4839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8BB0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jiná stavba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9AE0F7" w14:textId="48D97D6C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876</w:t>
            </w:r>
          </w:p>
        </w:tc>
      </w:tr>
      <w:tr w:rsidR="00BB5254" w:rsidRPr="00BB5254" w14:paraId="6670868A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D297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4D011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FAC0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7EFE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tech.vyb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48149" w14:textId="0E910CCC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3796</w:t>
            </w:r>
          </w:p>
        </w:tc>
      </w:tr>
      <w:tr w:rsidR="00BB5254" w:rsidRPr="00BB5254" w14:paraId="3EA9104E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E63EB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01B3F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63279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145/---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2795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25BBF9" w14:textId="050D9F2A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1098</w:t>
            </w:r>
          </w:p>
        </w:tc>
      </w:tr>
      <w:tr w:rsidR="00BB5254" w:rsidRPr="00BB5254" w14:paraId="34F27E56" w14:textId="77777777" w:rsidTr="00A02DDF">
        <w:trPr>
          <w:trHeight w:val="34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E359C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8E2A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1C81D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190/---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AD755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7B3D7C" w14:textId="16F18F6D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869</w:t>
            </w:r>
          </w:p>
        </w:tc>
      </w:tr>
    </w:tbl>
    <w:p w14:paraId="55E57D3C" w14:textId="6868024E" w:rsidR="00C9544E" w:rsidRPr="00BB5254" w:rsidRDefault="00C9544E" w:rsidP="00C9544E">
      <w:pPr>
        <w:spacing w:line="276" w:lineRule="auto"/>
        <w:jc w:val="both"/>
        <w:rPr>
          <w:rFonts w:ascii="Arial" w:hAnsi="Arial"/>
          <w:lang w:eastAsia="en-US"/>
        </w:rPr>
      </w:pPr>
      <w:r w:rsidRPr="00BB5254">
        <w:rPr>
          <w:rFonts w:ascii="Arial" w:hAnsi="Arial"/>
          <w:lang w:eastAsia="en-US"/>
        </w:rPr>
        <w:lastRenderedPageBreak/>
        <w:t xml:space="preserve">Budova č.p. 145 na </w:t>
      </w:r>
      <w:r w:rsidR="00F52279" w:rsidRPr="00BB5254">
        <w:rPr>
          <w:rFonts w:ascii="Arial" w:hAnsi="Arial"/>
          <w:lang w:eastAsia="en-US"/>
        </w:rPr>
        <w:t>p</w:t>
      </w:r>
      <w:r w:rsidRPr="00BB5254">
        <w:rPr>
          <w:rFonts w:ascii="Arial" w:hAnsi="Arial"/>
          <w:lang w:eastAsia="en-US"/>
        </w:rPr>
        <w:t>arc</w:t>
      </w:r>
      <w:r w:rsidR="00F52279" w:rsidRPr="00BB5254">
        <w:rPr>
          <w:rFonts w:ascii="Arial" w:hAnsi="Arial"/>
          <w:lang w:eastAsia="en-US"/>
        </w:rPr>
        <w:t>.</w:t>
      </w:r>
      <w:r w:rsidRPr="00BB5254">
        <w:rPr>
          <w:rFonts w:ascii="Arial" w:hAnsi="Arial"/>
          <w:lang w:eastAsia="en-US"/>
        </w:rPr>
        <w:t xml:space="preserve"> č. 1</w:t>
      </w:r>
      <w:r w:rsidR="00125594" w:rsidRPr="00BB5254">
        <w:rPr>
          <w:rFonts w:ascii="Arial" w:hAnsi="Arial"/>
          <w:lang w:eastAsia="en-US"/>
        </w:rPr>
        <w:t>0</w:t>
      </w:r>
      <w:r w:rsidRPr="00BB5254">
        <w:rPr>
          <w:rFonts w:ascii="Arial" w:hAnsi="Arial"/>
          <w:lang w:eastAsia="en-US"/>
        </w:rPr>
        <w:t>9</w:t>
      </w:r>
      <w:r w:rsidR="00125594" w:rsidRPr="00BB5254">
        <w:rPr>
          <w:rFonts w:ascii="Arial" w:hAnsi="Arial"/>
          <w:lang w:eastAsia="en-US"/>
        </w:rPr>
        <w:t>8</w:t>
      </w:r>
      <w:r w:rsidRPr="00BB5254">
        <w:rPr>
          <w:rFonts w:ascii="Arial" w:hAnsi="Arial"/>
          <w:lang w:eastAsia="en-US"/>
        </w:rPr>
        <w:t xml:space="preserve"> v katastrálním území Paseka u Šternberka má adresu: 783 97 Paseka 145</w:t>
      </w:r>
    </w:p>
    <w:p w14:paraId="60025863" w14:textId="77777777" w:rsidR="00C9544E" w:rsidRPr="00BB5254" w:rsidRDefault="00C9544E" w:rsidP="00C9544E"/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078"/>
        <w:gridCol w:w="1654"/>
        <w:gridCol w:w="1440"/>
      </w:tblGrid>
      <w:tr w:rsidR="00BB5254" w:rsidRPr="00BB5254" w14:paraId="41F0B920" w14:textId="77777777" w:rsidTr="00A02DDF">
        <w:trPr>
          <w:trHeight w:val="567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05B5E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1FC33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90270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č.p./</w:t>
            </w:r>
            <w:proofErr w:type="spellStart"/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3758B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54593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BB5254" w:rsidRPr="00BB5254" w14:paraId="4E3635C5" w14:textId="77777777" w:rsidTr="00A02DDF">
        <w:trPr>
          <w:trHeight w:val="340"/>
          <w:jc w:val="center"/>
        </w:trPr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FAE86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B280D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05DEF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412/---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47BDA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občanská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43057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1308</w:t>
            </w:r>
          </w:p>
        </w:tc>
      </w:tr>
      <w:tr w:rsidR="00BB5254" w:rsidRPr="00BB5254" w14:paraId="10056091" w14:textId="77777777" w:rsidTr="00A02DDF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9AA9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D275D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087A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593/---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61393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bytový dům.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DC85C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192</w:t>
            </w:r>
          </w:p>
        </w:tc>
      </w:tr>
      <w:tr w:rsidR="00BB5254" w:rsidRPr="00BB5254" w14:paraId="7601F36A" w14:textId="77777777" w:rsidTr="00A02DDF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56478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040B3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2F4E1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D4A88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technická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51C51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186</w:t>
            </w:r>
          </w:p>
        </w:tc>
      </w:tr>
      <w:tr w:rsidR="00BB5254" w:rsidRPr="00BB5254" w14:paraId="49290EF6" w14:textId="77777777" w:rsidTr="00A02DDF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E42C5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5986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34E4B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542/---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36070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občanská 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B8A89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189</w:t>
            </w:r>
          </w:p>
        </w:tc>
      </w:tr>
      <w:tr w:rsidR="00BB5254" w:rsidRPr="00BB5254" w14:paraId="012F8CED" w14:textId="77777777" w:rsidTr="00A02DDF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2FC63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D4E7F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D354A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6382C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CECA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229</w:t>
            </w:r>
          </w:p>
        </w:tc>
      </w:tr>
      <w:tr w:rsidR="00BB5254" w:rsidRPr="00BB5254" w14:paraId="199737BF" w14:textId="77777777" w:rsidTr="00A02DDF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3E13C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8A5FB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5BB7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---/---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75A23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občanská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D732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230</w:t>
            </w:r>
          </w:p>
        </w:tc>
      </w:tr>
      <w:tr w:rsidR="00BB5254" w:rsidRPr="00BB5254" w14:paraId="705FB2E8" w14:textId="77777777" w:rsidTr="00A02DDF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42640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4C2A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AD480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330/---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B124F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občanská </w:t>
            </w: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E2D05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</w:tr>
      <w:tr w:rsidR="00C9544E" w:rsidRPr="00BB5254" w14:paraId="45749FA7" w14:textId="77777777" w:rsidTr="00A02DDF">
        <w:trPr>
          <w:trHeight w:val="34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F608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07B4D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B1C87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626/---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3683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bytový dům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A13B8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</w:tr>
    </w:tbl>
    <w:p w14:paraId="261D90C7" w14:textId="77777777" w:rsidR="00C9544E" w:rsidRPr="00BB5254" w:rsidRDefault="00C9544E" w:rsidP="00C9544E">
      <w:pPr>
        <w:jc w:val="both"/>
        <w:rPr>
          <w:rFonts w:ascii="Arial" w:hAnsi="Arial"/>
        </w:rPr>
      </w:pPr>
    </w:p>
    <w:p w14:paraId="137DC7BC" w14:textId="77777777" w:rsidR="00C9544E" w:rsidRPr="00BB5254" w:rsidRDefault="00C9544E" w:rsidP="00C9544E">
      <w:pPr>
        <w:rPr>
          <w:rFonts w:ascii="Arial" w:hAnsi="Arial"/>
          <w:b/>
        </w:rPr>
      </w:pPr>
      <w:r w:rsidRPr="00BB5254">
        <w:rPr>
          <w:rFonts w:ascii="Arial" w:hAnsi="Arial"/>
          <w:b/>
        </w:rPr>
        <w:t>A2) Stavby nezapisované do katastru nemovitostí</w:t>
      </w:r>
    </w:p>
    <w:p w14:paraId="5B64357C" w14:textId="77777777" w:rsidR="00C9544E" w:rsidRPr="00BB5254" w:rsidRDefault="00C9544E" w:rsidP="00C9544E">
      <w:pPr>
        <w:rPr>
          <w:rFonts w:ascii="Arial" w:hAnsi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960"/>
        <w:gridCol w:w="2400"/>
        <w:gridCol w:w="1320"/>
        <w:gridCol w:w="2430"/>
        <w:gridCol w:w="1770"/>
      </w:tblGrid>
      <w:tr w:rsidR="00BB5254" w:rsidRPr="00BB5254" w14:paraId="4C68B1DB" w14:textId="77777777" w:rsidTr="00A02DDF">
        <w:trPr>
          <w:trHeight w:val="567"/>
          <w:jc w:val="center"/>
        </w:trPr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64CD1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1D76B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5F8E7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E9323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č.p./</w:t>
            </w:r>
            <w:proofErr w:type="spellStart"/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3735C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17D59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BB5254" w:rsidRPr="00BB5254" w14:paraId="240517AC" w14:textId="77777777" w:rsidTr="00A02DDF">
        <w:trPr>
          <w:trHeight w:val="340"/>
          <w:jc w:val="center"/>
        </w:trPr>
        <w:tc>
          <w:tcPr>
            <w:tcW w:w="11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7BEF6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9C424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6401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F52D4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62FB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Ocelokolna</w:t>
            </w:r>
            <w:proofErr w:type="spellEnd"/>
          </w:p>
        </w:tc>
        <w:tc>
          <w:tcPr>
            <w:tcW w:w="17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F076AA" w14:textId="3C180EAF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1130</w:t>
            </w:r>
          </w:p>
        </w:tc>
      </w:tr>
      <w:tr w:rsidR="00BB5254" w:rsidRPr="00BB5254" w14:paraId="363E1FC2" w14:textId="77777777" w:rsidTr="00A02DDF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69F90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82605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B691B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0013F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A83F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Parkoviště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761630" w14:textId="2E7E73AA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872</w:t>
            </w:r>
          </w:p>
        </w:tc>
      </w:tr>
      <w:tr w:rsidR="00BB5254" w:rsidRPr="00BB5254" w14:paraId="65D73E50" w14:textId="77777777" w:rsidTr="00A02DDF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5513B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E337B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C48B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DE259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53EF0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Vodní zdroj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06116C" w14:textId="3C5BE715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3779</w:t>
            </w:r>
          </w:p>
        </w:tc>
      </w:tr>
      <w:tr w:rsidR="00BB5254" w:rsidRPr="00BB5254" w14:paraId="7383C781" w14:textId="77777777" w:rsidTr="00A02DDF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7E7A5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888C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3984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C5A3C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9B84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Stožárová trafostanice 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905118" w14:textId="7BDF1DBE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871</w:t>
            </w:r>
          </w:p>
        </w:tc>
      </w:tr>
      <w:tr w:rsidR="00C9544E" w:rsidRPr="00BB5254" w14:paraId="4C437D9E" w14:textId="77777777" w:rsidTr="00A02DDF">
        <w:trPr>
          <w:trHeight w:val="340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898C2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D1E05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297A02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E8B7E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Není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E35BB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Přístřešek na kola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41D2D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874</w:t>
            </w:r>
          </w:p>
        </w:tc>
      </w:tr>
    </w:tbl>
    <w:p w14:paraId="5436F09C" w14:textId="77777777" w:rsidR="00C9544E" w:rsidRPr="00BB5254" w:rsidRDefault="00C9544E" w:rsidP="00C9544E">
      <w:pPr>
        <w:rPr>
          <w:rFonts w:ascii="Calibri" w:hAnsi="Calibri"/>
        </w:rPr>
      </w:pPr>
    </w:p>
    <w:p w14:paraId="1A374739" w14:textId="77777777" w:rsidR="00C9544E" w:rsidRPr="00BB5254" w:rsidRDefault="00C9544E" w:rsidP="00C9544E">
      <w:pPr>
        <w:jc w:val="both"/>
        <w:rPr>
          <w:rFonts w:ascii="Arial" w:hAnsi="Arial"/>
          <w:b/>
        </w:rPr>
      </w:pPr>
      <w:r w:rsidRPr="00BB5254">
        <w:rPr>
          <w:rFonts w:ascii="Arial" w:hAnsi="Arial"/>
          <w:b/>
        </w:rPr>
        <w:t>B) Nemovitý majetek - pozemky</w:t>
      </w:r>
    </w:p>
    <w:p w14:paraId="55B425CE" w14:textId="77777777" w:rsidR="00C9544E" w:rsidRPr="00BB5254" w:rsidRDefault="00C9544E" w:rsidP="00C9544E">
      <w:pPr>
        <w:jc w:val="both"/>
        <w:rPr>
          <w:rFonts w:ascii="Arial" w:hAnsi="Arial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760"/>
        <w:gridCol w:w="1560"/>
        <w:gridCol w:w="2640"/>
      </w:tblGrid>
      <w:tr w:rsidR="00BB5254" w:rsidRPr="00BB5254" w14:paraId="378C290B" w14:textId="77777777" w:rsidTr="00A02DDF">
        <w:trPr>
          <w:trHeight w:val="567"/>
          <w:jc w:val="center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1B3057" w14:textId="77777777" w:rsidR="00C9544E" w:rsidRPr="00BB5254" w:rsidRDefault="00C9544E" w:rsidP="00A02DDF">
            <w:pPr>
              <w:spacing w:line="276" w:lineRule="auto"/>
              <w:ind w:left="82" w:hanging="8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1A780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7ACF0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5F5E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druh pozemku/</w:t>
            </w:r>
          </w:p>
          <w:p w14:paraId="0F9739A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způsob využití</w:t>
            </w:r>
          </w:p>
        </w:tc>
      </w:tr>
      <w:tr w:rsidR="00BB5254" w:rsidRPr="00BB5254" w14:paraId="46457123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0F4F4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05CA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CF9663" w14:textId="5DC6A876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1098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9296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47340224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12321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1794A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EF32F" w14:textId="6995CB19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867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B4191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45F6C2A5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42F71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0F242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A8F02" w14:textId="0115A2CA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894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7D2B6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22771672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5FEA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56DD7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7A78FE" w14:textId="39AF80A3" w:rsidR="00C9544E" w:rsidRPr="00BB5254" w:rsidRDefault="00C9544E" w:rsidP="00F833C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869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80778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4E5B4ED1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A4CC2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8217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67FE3C" w14:textId="37E7B5A6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1143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912C4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475D4118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EB914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31131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B6C322" w14:textId="26C902A2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1138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8BE6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224F67CB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97211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DD545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FA2192" w14:textId="4BCCF09E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1097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E690D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006BBCC0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4D887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7A615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F5A525" w14:textId="0E1E492F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910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CD420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489594D8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34C4E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73944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0B9D50" w14:textId="4C67B2D4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905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9EF12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78EA3953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7C071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921C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008A28" w14:textId="6E9BFF3D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C0FE5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5D58141D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630A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A5F25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4F458E" w14:textId="624F0243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907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C30C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7AF5017D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0883D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B77B4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00D291" w14:textId="34F0A158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906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9AEFF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6ECD8787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7170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4BB39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4D92F" w14:textId="01F9288D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7C9E3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57EFE726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D53C0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6DC23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C0D615" w14:textId="62342EE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874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E1A125" w14:textId="398FE464" w:rsidR="00C9544E" w:rsidRPr="00BB5254" w:rsidRDefault="00A41B87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plocha, jiná plocha</w:t>
            </w:r>
          </w:p>
        </w:tc>
      </w:tr>
      <w:tr w:rsidR="00BB5254" w:rsidRPr="00BB5254" w14:paraId="67844E94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838D6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5424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D4430" w14:textId="7D5A5FFE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876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0DB27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BB5254" w:rsidRPr="00BB5254" w14:paraId="1F1F4562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C76B5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CDD5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732C91" w14:textId="6D01FC3C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888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817CB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689B0BC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BB5254" w:rsidRPr="00BB5254" w14:paraId="098D0CD1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B578A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E24D0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B2AFE8" w14:textId="282A44C8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908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133C5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53FF708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BB5254" w:rsidRPr="00BB5254" w14:paraId="4BCD90B6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3167A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1135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3066AC" w14:textId="01AE8C35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DFB27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zahrada</w:t>
            </w:r>
          </w:p>
        </w:tc>
      </w:tr>
      <w:tr w:rsidR="00BB5254" w:rsidRPr="00BB5254" w14:paraId="3AF33DFC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35730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8AB66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834AC1" w14:textId="04EAFA5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904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D7ABB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74E2C6D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neplodná půda</w:t>
            </w:r>
          </w:p>
        </w:tc>
      </w:tr>
      <w:tr w:rsidR="00BB5254" w:rsidRPr="00BB5254" w14:paraId="0DC069AE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9DCD9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E4893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711D1C" w14:textId="54C2EB0B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895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76870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7E25DDF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komunikace</w:t>
            </w:r>
          </w:p>
        </w:tc>
      </w:tr>
      <w:tr w:rsidR="00BB5254" w:rsidRPr="00BB5254" w14:paraId="5654ACEE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A2E6E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098E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761110" w14:textId="6B49BC5B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891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79491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50F4B1C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komunikace</w:t>
            </w:r>
          </w:p>
        </w:tc>
      </w:tr>
      <w:tr w:rsidR="00BB5254" w:rsidRPr="00BB5254" w14:paraId="35C59F7C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B028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1D97C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540B0D" w14:textId="39772A83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897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38CB3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09D7C5A2" w14:textId="58747F08" w:rsidR="00C9544E" w:rsidRPr="00BB5254" w:rsidRDefault="006F4E0D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BB5254" w:rsidRPr="00BB5254" w14:paraId="4B233801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6D9E0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534BF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9697D4" w14:textId="1B30EA84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883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4B69F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722D33A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komunikace</w:t>
            </w:r>
          </w:p>
        </w:tc>
      </w:tr>
      <w:tr w:rsidR="00BB5254" w:rsidRPr="00BB5254" w14:paraId="1BEE24ED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2849F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AA6D2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299A7A" w14:textId="7A10E6F6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1128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180E1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02E1650C" w14:textId="1A2DEB18" w:rsidR="00C9544E" w:rsidRPr="00BB5254" w:rsidRDefault="006F4E0D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manipulační plocha</w:t>
            </w:r>
          </w:p>
        </w:tc>
      </w:tr>
      <w:tr w:rsidR="00BB5254" w:rsidRPr="00BB5254" w14:paraId="700BDE99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7CE3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2E945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FE3D60" w14:textId="3802262B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856F4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trvalý travní porost</w:t>
            </w:r>
          </w:p>
        </w:tc>
      </w:tr>
      <w:tr w:rsidR="00BB5254" w:rsidRPr="00BB5254" w14:paraId="2E3F2BD1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67769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3C4A3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F78933" w14:textId="14274B86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893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57615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733E0B2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komunikace</w:t>
            </w:r>
          </w:p>
        </w:tc>
      </w:tr>
      <w:tr w:rsidR="00BB5254" w:rsidRPr="00BB5254" w14:paraId="4074B469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0B79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0FB3F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7890C2" w14:textId="3615B609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561D8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1CB7564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BB5254" w:rsidRPr="00BB5254" w14:paraId="332F1C76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9EDD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65F2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DDD7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872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53CA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26F57FA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komunikace</w:t>
            </w:r>
          </w:p>
        </w:tc>
      </w:tr>
      <w:tr w:rsidR="00BB5254" w:rsidRPr="00BB5254" w14:paraId="62CBF360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6398D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EB058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4030A9" w14:textId="6CA1930E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882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979FB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Vodní plocha/</w:t>
            </w:r>
          </w:p>
          <w:p w14:paraId="57D6B43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vodní nádrž umělá</w:t>
            </w:r>
          </w:p>
        </w:tc>
      </w:tr>
      <w:tr w:rsidR="00BB5254" w:rsidRPr="00BB5254" w14:paraId="0E2E3054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4847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A93D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7357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AE84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7AEDC1B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BB5254" w:rsidRPr="00BB5254" w14:paraId="16BA44C2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0B0B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87A6F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1DD0DC" w14:textId="0F15C038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871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E2746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7199074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BB5254" w:rsidRPr="00BB5254" w14:paraId="0D4ACE1F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EC7F0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D2CE8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99205" w14:textId="46ADC7A3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881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73A22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0720B84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BB5254" w:rsidRPr="00BB5254" w14:paraId="0D29FD70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D2299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91834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653DD1" w14:textId="4B56D62E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879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012F4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5A80758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BB5254" w:rsidRPr="00BB5254" w14:paraId="03A67490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EC5E0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0BA3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4B13E" w14:textId="64B110BA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887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20424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309C9FA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zeleň</w:t>
            </w:r>
          </w:p>
        </w:tc>
      </w:tr>
      <w:tr w:rsidR="00BB5254" w:rsidRPr="00BB5254" w14:paraId="0A89CEE1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D25B1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FCF2E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FF12DC" w14:textId="448BDBD3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884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3495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Vodní plocha/</w:t>
            </w:r>
          </w:p>
          <w:p w14:paraId="10A0F95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vodní nádrž umělá</w:t>
            </w:r>
          </w:p>
        </w:tc>
      </w:tr>
      <w:tr w:rsidR="00BB5254" w:rsidRPr="00BB5254" w14:paraId="2D9A2FCC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24C8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CEB92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A0D18C" w14:textId="0BF2DE71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7B652" w14:textId="43A3B4EF" w:rsidR="00C9544E" w:rsidRPr="00BB5254" w:rsidRDefault="006515FF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trvalý travní porost</w:t>
            </w:r>
          </w:p>
        </w:tc>
      </w:tr>
      <w:tr w:rsidR="00BB5254" w:rsidRPr="00BB5254" w14:paraId="6C909C34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286DF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E7F4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36BB7C" w14:textId="1DFE92DD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886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C3705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0AB8BF5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komunikace</w:t>
            </w:r>
          </w:p>
        </w:tc>
      </w:tr>
      <w:tr w:rsidR="00BB5254" w:rsidRPr="00BB5254" w14:paraId="40B629D4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BAC84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A19E5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433329" w14:textId="74A1763F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889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E8C6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4A2D237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BB5254" w:rsidRPr="00BB5254" w14:paraId="02C023D4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6F7A3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F6AE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A566EE" w14:textId="1B1094DF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1130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6A7CB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4A3F8AE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BB5254" w:rsidRPr="00BB5254" w14:paraId="6CEAA399" w14:textId="77777777" w:rsidTr="00A02DDF">
        <w:trPr>
          <w:trHeight w:val="340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B1BB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D2E89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Paseka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31C0A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1099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B95BD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2B04A99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</w:tbl>
    <w:p w14:paraId="58296775" w14:textId="77777777" w:rsidR="00C9544E" w:rsidRPr="00BB5254" w:rsidRDefault="00C9544E" w:rsidP="00C9544E">
      <w:pPr>
        <w:jc w:val="both"/>
        <w:rPr>
          <w:b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7"/>
        <w:gridCol w:w="2108"/>
        <w:gridCol w:w="2108"/>
        <w:gridCol w:w="2108"/>
      </w:tblGrid>
      <w:tr w:rsidR="00C9544E" w:rsidRPr="00BB5254" w14:paraId="6BD03322" w14:textId="77777777" w:rsidTr="00A02DDF">
        <w:trPr>
          <w:trHeight w:val="567"/>
          <w:jc w:val="center"/>
        </w:trPr>
        <w:tc>
          <w:tcPr>
            <w:tcW w:w="2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72E296" w14:textId="77777777" w:rsidR="00C9544E" w:rsidRPr="00BB5254" w:rsidRDefault="00C9544E" w:rsidP="00A02DDF">
            <w:pPr>
              <w:spacing w:line="276" w:lineRule="auto"/>
              <w:ind w:left="82" w:hanging="8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6B660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3572E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8604B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druh pozemku/</w:t>
            </w:r>
          </w:p>
          <w:p w14:paraId="557104C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</w:t>
            </w:r>
          </w:p>
        </w:tc>
      </w:tr>
      <w:tr w:rsidR="00C9544E" w:rsidRPr="00BB5254" w14:paraId="34437A63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46831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1F8D7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835AC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3EA63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367B539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C9544E" w:rsidRPr="00BB5254" w14:paraId="2A023439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BB055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C8276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9D7E7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09EE2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C9544E" w:rsidRPr="00BB5254" w14:paraId="2335109C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9A315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62DCA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B6A4B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D8E77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plocha/ostatní komunikace</w:t>
            </w:r>
          </w:p>
        </w:tc>
      </w:tr>
      <w:tr w:rsidR="00C9544E" w:rsidRPr="00BB5254" w14:paraId="3B438BF1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CB009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E3A65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70EB2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A6D6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C9544E" w:rsidRPr="00BB5254" w14:paraId="2C9951AA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5C64B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904A8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87B73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BBBB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5AACA74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C9544E" w:rsidRPr="00BB5254" w14:paraId="1C8124EE" w14:textId="77777777" w:rsidTr="00A02DDF">
        <w:trPr>
          <w:trHeight w:val="586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EB39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B55C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35C10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3B034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3BFAB86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C9544E" w:rsidRPr="00BB5254" w14:paraId="4DC30585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728C5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DA85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AFCBD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B3CA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C9544E" w:rsidRPr="00BB5254" w14:paraId="53D5386F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B7AF4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CB5F0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A5B0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193/1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52E53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0E2F9E3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C9544E" w:rsidRPr="00BB5254" w14:paraId="373DA50E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E2EAB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535A0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B0A4F0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B47D7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C9544E" w:rsidRPr="00BB5254" w14:paraId="6C964848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F1E2B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93CED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2DCB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89D3F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C9544E" w:rsidRPr="00BB5254" w14:paraId="56F7DCAF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5FD4E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77D81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A8F3D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9E8B7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185A303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C9544E" w:rsidRPr="00BB5254" w14:paraId="05D56601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D9FC5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B27C7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E63A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1308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22103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C9544E" w:rsidRPr="00BB5254" w14:paraId="26924FDC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B6DB2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032AA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7682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1309/5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B3C88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4120E8D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C9544E" w:rsidRPr="00BB5254" w14:paraId="0BDAEBCF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E822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A3630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1B46C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1309/6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8344F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137BB4F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C9544E" w:rsidRPr="00BB5254" w14:paraId="6A6D6E6D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9529E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49A1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48602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1309/7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9CFB4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4D5FAC9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zeleň</w:t>
            </w:r>
          </w:p>
        </w:tc>
      </w:tr>
      <w:tr w:rsidR="00C9544E" w:rsidRPr="00BB5254" w14:paraId="255A32E3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324DAD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DAA5E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1BC11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1309/8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CBCAAE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ostatní plocha/</w:t>
            </w:r>
          </w:p>
          <w:p w14:paraId="3A2B2C9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jiná plocha</w:t>
            </w:r>
          </w:p>
        </w:tc>
      </w:tr>
      <w:tr w:rsidR="00C9544E" w:rsidRPr="00BB5254" w14:paraId="4EC00977" w14:textId="77777777" w:rsidTr="00A02DDF">
        <w:trPr>
          <w:trHeight w:val="552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EF16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5ED19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9B159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1310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977713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zahrada</w:t>
            </w:r>
          </w:p>
        </w:tc>
      </w:tr>
      <w:tr w:rsidR="00C9544E" w:rsidRPr="00BB5254" w14:paraId="373420A8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37F3E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56878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D5A539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306F8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C9544E" w:rsidRPr="00BB5254" w14:paraId="1EE99884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D59BDB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8FDB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9670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B2A82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zastavěná plocha a nádvoří</w:t>
            </w:r>
          </w:p>
        </w:tc>
      </w:tr>
      <w:tr w:rsidR="00C9544E" w:rsidRPr="00BB5254" w14:paraId="280749D5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8CCA36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362D5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56302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64016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 plocha</w:t>
            </w:r>
          </w:p>
          <w:p w14:paraId="289645FA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zeleň</w:t>
            </w:r>
          </w:p>
        </w:tc>
      </w:tr>
      <w:tr w:rsidR="00C9544E" w:rsidRPr="00BB5254" w14:paraId="18EB30A3" w14:textId="77777777" w:rsidTr="00A02DDF">
        <w:trPr>
          <w:trHeight w:val="340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AA84B31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5597655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sz w:val="20"/>
                <w:szCs w:val="20"/>
                <w:lang w:eastAsia="en-US"/>
              </w:rPr>
              <w:t>Moravský Beroun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41D8B6C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234/1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C7A8154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 plocha</w:t>
            </w:r>
          </w:p>
          <w:p w14:paraId="32C05E37" w14:textId="77777777" w:rsidR="00C9544E" w:rsidRPr="00BB5254" w:rsidRDefault="00C9544E" w:rsidP="00A02DD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525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zeleň</w:t>
            </w:r>
          </w:p>
        </w:tc>
      </w:tr>
    </w:tbl>
    <w:p w14:paraId="11B589BA" w14:textId="77777777" w:rsidR="00C9544E" w:rsidRPr="00BB5254" w:rsidRDefault="00C9544E" w:rsidP="00C9544E">
      <w:pPr>
        <w:rPr>
          <w:rFonts w:ascii="Calibri" w:hAnsi="Calibri"/>
          <w:color w:val="1F497D"/>
        </w:rPr>
      </w:pPr>
    </w:p>
    <w:p w14:paraId="62ED3433" w14:textId="77777777" w:rsidR="00C9544E" w:rsidRPr="00BB5254" w:rsidRDefault="00C9544E" w:rsidP="00C9544E">
      <w:pPr>
        <w:pStyle w:val="Titulek"/>
        <w:jc w:val="left"/>
        <w:rPr>
          <w:rFonts w:cs="Arial"/>
        </w:rPr>
      </w:pPr>
      <w:r w:rsidRPr="00BB5254">
        <w:rPr>
          <w:rFonts w:cs="Arial"/>
        </w:rPr>
        <w:t>C) Ostatní majetek</w:t>
      </w:r>
    </w:p>
    <w:p w14:paraId="40F868E3" w14:textId="77777777" w:rsidR="00C9544E" w:rsidRPr="00BB5254" w:rsidRDefault="00C9544E" w:rsidP="00C9544E"/>
    <w:p w14:paraId="14DC9692" w14:textId="77777777" w:rsidR="00C9544E" w:rsidRDefault="00C9544E" w:rsidP="00C9544E">
      <w:pPr>
        <w:pStyle w:val="HlavikaZL"/>
        <w:jc w:val="both"/>
        <w:rPr>
          <w:b w:val="0"/>
        </w:rPr>
      </w:pPr>
      <w:r w:rsidRPr="00BB5254">
        <w:rPr>
          <w:b w:val="0"/>
        </w:rPr>
        <w:t>Zřizovatel předává příspěvkové organizaci k hospodaření ostatní majetek, a to v rozsahu vymezeném inventarizací majetku provedených v Odborném léčebném ústavu Paseka, příspěvková organizace, a v Odborném léčebném ústavu neurologicko-geriatrickém Moravský Beroun, příspěvková organizace, ke dni 31. 12. 2013.“</w:t>
      </w:r>
    </w:p>
    <w:p w14:paraId="6D892B2A" w14:textId="251930DA" w:rsidR="00C9544E" w:rsidRDefault="00C9544E" w:rsidP="00C9544E"/>
    <w:p w14:paraId="000C126E" w14:textId="5E130BCF"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1D0D60" w:rsidRPr="001D0D60">
        <w:rPr>
          <w:b w:val="0"/>
        </w:rPr>
        <w:t>Odborné</w:t>
      </w:r>
      <w:r w:rsidR="001D0D60">
        <w:rPr>
          <w:b w:val="0"/>
        </w:rPr>
        <w:t>ho</w:t>
      </w:r>
      <w:r w:rsidR="001D0D60" w:rsidRPr="001D0D60">
        <w:rPr>
          <w:b w:val="0"/>
        </w:rPr>
        <w:t xml:space="preserve"> léčebné</w:t>
      </w:r>
      <w:r w:rsidR="001D0D60">
        <w:rPr>
          <w:b w:val="0"/>
        </w:rPr>
        <w:t>ho</w:t>
      </w:r>
      <w:r w:rsidR="001D0D60" w:rsidRPr="001D0D60">
        <w:rPr>
          <w:b w:val="0"/>
        </w:rPr>
        <w:t xml:space="preserve"> ústavu Paseka, příspěvková organizace,</w:t>
      </w:r>
      <w:r w:rsidR="001D0D60">
        <w:rPr>
          <w:b w:val="0"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 xml:space="preserve">2003 ve znění </w:t>
      </w:r>
      <w:r w:rsidR="007F520A" w:rsidRPr="007C27B3">
        <w:rPr>
          <w:rFonts w:cs="Arial"/>
          <w:b w:val="0"/>
          <w:noProof/>
        </w:rPr>
        <w:t>dodatků č. 1 až 1</w:t>
      </w:r>
      <w:r w:rsidR="00A11FE7" w:rsidRPr="007C27B3">
        <w:rPr>
          <w:rFonts w:cs="Arial"/>
          <w:b w:val="0"/>
          <w:noProof/>
        </w:rPr>
        <w:t>8</w:t>
      </w:r>
      <w:r w:rsidR="00BA63B5" w:rsidRPr="007C27B3">
        <w:rPr>
          <w:rFonts w:cs="Arial"/>
          <w:b w:val="0"/>
          <w:noProof/>
        </w:rPr>
        <w:t xml:space="preserve"> </w:t>
      </w:r>
      <w:r w:rsidR="007F520A" w:rsidRPr="007C27B3">
        <w:rPr>
          <w:rFonts w:cs="Arial"/>
          <w:b w:val="0"/>
        </w:rPr>
        <w:t xml:space="preserve">beze </w:t>
      </w:r>
      <w:r w:rsidR="007F520A" w:rsidRPr="002A6DA4">
        <w:rPr>
          <w:rFonts w:cs="Arial"/>
          <w:b w:val="0"/>
        </w:rPr>
        <w:t>změny.</w:t>
      </w:r>
    </w:p>
    <w:p w14:paraId="6A2BA953" w14:textId="0C267BAB" w:rsidR="007F520A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</w:t>
      </w:r>
      <w:r w:rsidRPr="00A11FE7">
        <w:rPr>
          <w:rFonts w:ascii="Arial" w:hAnsi="Arial" w:cs="Arial"/>
          <w:color w:val="FF0000"/>
        </w:rPr>
        <w:t xml:space="preserve">. </w:t>
      </w:r>
      <w:r w:rsidRPr="007C27B3">
        <w:rPr>
          <w:rFonts w:ascii="Arial" w:hAnsi="Arial" w:cs="Arial"/>
        </w:rPr>
        <w:t>1</w:t>
      </w:r>
      <w:r w:rsidR="00A11FE7" w:rsidRPr="007C27B3">
        <w:rPr>
          <w:rFonts w:ascii="Arial" w:hAnsi="Arial" w:cs="Arial"/>
        </w:rPr>
        <w:t>9</w:t>
      </w:r>
      <w:r w:rsidRPr="007C27B3">
        <w:rPr>
          <w:rFonts w:ascii="Arial" w:hAnsi="Arial" w:cs="Arial"/>
        </w:rPr>
        <w:t xml:space="preserve"> je </w:t>
      </w:r>
      <w:r w:rsidRPr="00764BEC">
        <w:rPr>
          <w:rFonts w:ascii="Arial" w:hAnsi="Arial" w:cs="Arial"/>
        </w:rPr>
        <w:t>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</w:t>
      </w:r>
      <w:r w:rsidR="0021579D">
        <w:rPr>
          <w:rFonts w:ascii="Arial" w:hAnsi="Arial" w:cs="Arial"/>
        </w:rPr>
        <w:t>i</w:t>
      </w:r>
      <w:r w:rsidRPr="00764BEC">
        <w:rPr>
          <w:rFonts w:ascii="Arial" w:hAnsi="Arial" w:cs="Arial"/>
        </w:rPr>
        <w:t xml:space="preserve"> vyhotovení obdrží zřizovatel.</w:t>
      </w:r>
    </w:p>
    <w:p w14:paraId="3B630AEA" w14:textId="39FBF0CE" w:rsidR="00A11FE7" w:rsidRPr="007C27B3" w:rsidRDefault="00A11FE7" w:rsidP="00A11FE7">
      <w:pPr>
        <w:pStyle w:val="Bntext-odsazendole"/>
      </w:pPr>
      <w:r w:rsidRPr="007C27B3">
        <w:t>Tento dodatek nabývá platnosti dnem jeho schválení Zastupitelstvem Olomouckého kraje a účinnosti</w:t>
      </w:r>
      <w:r w:rsidR="008B0F1A" w:rsidRPr="007C27B3">
        <w:t xml:space="preserve"> dnem</w:t>
      </w:r>
      <w:r w:rsidRPr="007C27B3">
        <w:t xml:space="preserve"> 1. </w:t>
      </w:r>
      <w:r w:rsidR="00441872" w:rsidRPr="007C27B3">
        <w:t>3</w:t>
      </w:r>
      <w:r w:rsidRPr="007C27B3">
        <w:t>. 2022.</w:t>
      </w:r>
    </w:p>
    <w:p w14:paraId="677DF4F4" w14:textId="1954FFDC" w:rsidR="00DF2768" w:rsidRDefault="00DF2768" w:rsidP="00187B32">
      <w:pPr>
        <w:pStyle w:val="Bntext-odsazendole"/>
      </w:pPr>
      <w:r>
        <w:t xml:space="preserve">Tento dodatek schválilo Zastupitelstvo Olomouckého kraje </w:t>
      </w:r>
      <w:r w:rsidRPr="007C27B3">
        <w:t xml:space="preserve">dne </w:t>
      </w:r>
      <w:r w:rsidR="00A11FE7" w:rsidRPr="007C27B3">
        <w:t>14. 2. 2022</w:t>
      </w:r>
      <w:r w:rsidR="002B0274" w:rsidRPr="007C27B3">
        <w:t xml:space="preserve"> </w:t>
      </w:r>
      <w:r w:rsidRPr="007C27B3">
        <w:t xml:space="preserve">usnesením </w:t>
      </w:r>
      <w:r>
        <w:t>č</w:t>
      </w:r>
      <w:r w:rsidR="006A78A3">
        <w:t>. UZ</w:t>
      </w:r>
      <w:r w:rsidR="002B4EE2">
        <w:t>/../../2022</w:t>
      </w:r>
      <w:r>
        <w:t>.</w:t>
      </w:r>
    </w:p>
    <w:p w14:paraId="209D2AE7" w14:textId="7F8FA0D6" w:rsidR="00187B32" w:rsidRDefault="00187B32" w:rsidP="00187B32">
      <w:pPr>
        <w:pStyle w:val="Msto"/>
      </w:pPr>
      <w:bookmarkStart w:id="0" w:name="_GoBack"/>
      <w:bookmarkEnd w:id="0"/>
      <w:r>
        <w:t xml:space="preserve">V Olomouci dne </w:t>
      </w:r>
    </w:p>
    <w:p w14:paraId="4883B5B6" w14:textId="77777777" w:rsidR="0046176A" w:rsidRDefault="0046176A" w:rsidP="00187B32">
      <w:pPr>
        <w:pStyle w:val="Msto"/>
      </w:pPr>
    </w:p>
    <w:p w14:paraId="7FDEE021" w14:textId="77777777" w:rsidR="00187B32" w:rsidRPr="00F83C5D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960F34" w:rsidRPr="00F83C5D">
        <w:t>Mgr. Dalibor Horák</w:t>
      </w:r>
    </w:p>
    <w:p w14:paraId="24494A1A" w14:textId="5AC349B1" w:rsidR="00F83C5D" w:rsidRPr="00F83C5D" w:rsidRDefault="0095277B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83C5D" w:rsidRPr="00F83C5D">
        <w:rPr>
          <w:rFonts w:ascii="Arial" w:hAnsi="Arial" w:cs="Arial"/>
          <w:sz w:val="24"/>
          <w:szCs w:val="24"/>
        </w:rPr>
        <w:t>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</w:p>
    <w:p w14:paraId="2AAC8184" w14:textId="77777777" w:rsidR="00A90A07" w:rsidRPr="00F83C5D" w:rsidRDefault="00187B32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</w:t>
      </w:r>
      <w:r w:rsidR="002C5B8A" w:rsidRPr="00F83C5D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F83C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E41B" w16cex:dateUtc="2022-01-14T10:59:00Z"/>
  <w16cex:commentExtensible w16cex:durableId="258BE426" w16cex:dateUtc="2022-01-14T10:59:00Z"/>
  <w16cex:commentExtensible w16cex:durableId="258BE42F" w16cex:dateUtc="2022-01-14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84E09B" w16cid:durableId="258BE41B"/>
  <w16cid:commentId w16cid:paraId="0481C122" w16cid:durableId="258BE426"/>
  <w16cid:commentId w16cid:paraId="6B665DDC" w16cid:durableId="258BE42F"/>
  <w16cid:commentId w16cid:paraId="7C5AD8A1" w16cid:durableId="258FFC9A"/>
  <w16cid:commentId w16cid:paraId="718B48EB" w16cid:durableId="258FFC9B"/>
  <w16cid:commentId w16cid:paraId="0E715847" w16cid:durableId="258FF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DC8E6" w14:textId="77777777" w:rsidR="00BB4E99" w:rsidRDefault="00BB4E99" w:rsidP="001A092D">
      <w:r>
        <w:separator/>
      </w:r>
    </w:p>
  </w:endnote>
  <w:endnote w:type="continuationSeparator" w:id="0">
    <w:p w14:paraId="2A2B8750" w14:textId="77777777" w:rsidR="00BB4E99" w:rsidRDefault="00BB4E99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982300"/>
      <w:docPartObj>
        <w:docPartGallery w:val="Page Numbers (Bottom of Page)"/>
        <w:docPartUnique/>
      </w:docPartObj>
    </w:sdtPr>
    <w:sdtEndPr/>
    <w:sdtContent>
      <w:sdt>
        <w:sdtPr>
          <w:id w:val="1516883094"/>
          <w:docPartObj>
            <w:docPartGallery w:val="Page Numbers (Bottom of Page)"/>
            <w:docPartUnique/>
          </w:docPartObj>
        </w:sdtPr>
        <w:sdtEndPr/>
        <w:sdtContent>
          <w:p w14:paraId="77AA279A" w14:textId="41647E11" w:rsidR="00AE5924" w:rsidRDefault="00610CD7" w:rsidP="00AE5924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t>. 2022</w:t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F40C80">
              <w:rPr>
                <w:rFonts w:ascii="Arial" w:hAnsi="Arial" w:cs="Arial"/>
                <w:i/>
                <w:noProof/>
                <w:sz w:val="20"/>
                <w:szCs w:val="20"/>
              </w:rPr>
              <w:t>7</w:t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instrText xml:space="preserve"> NUMPAGES </w:instrText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F40C80">
              <w:rPr>
                <w:rFonts w:ascii="Arial" w:hAnsi="Arial" w:cs="Arial"/>
                <w:i/>
                <w:noProof/>
                <w:sz w:val="20"/>
                <w:szCs w:val="20"/>
              </w:rPr>
              <w:t>7</w:t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AE592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5BE321C" w14:textId="77777777" w:rsidR="00AE5924" w:rsidRDefault="00AE5924" w:rsidP="00AE5924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Dodatky zřizovacích listin příspěvkových organizací v oblasti zdravotnictví </w:t>
            </w:r>
          </w:p>
          <w:p w14:paraId="7C953D0D" w14:textId="77777777" w:rsidR="00AE5924" w:rsidRDefault="00AE5924" w:rsidP="00AE5924">
            <w:pPr>
              <w:tabs>
                <w:tab w:val="left" w:pos="360"/>
              </w:tabs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Usnesení_příloha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č. 02 -Dodatek č. 19 ke zřizovací listině Odborného léčebného ústavu Paseka, příspěvkové organizace</w:t>
            </w:r>
          </w:p>
          <w:p w14:paraId="0454169C" w14:textId="77777777" w:rsidR="00AE5924" w:rsidRDefault="00AE5924" w:rsidP="00AE5924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F40DF4" w14:textId="77777777" w:rsidR="00AE5924" w:rsidRDefault="00BB4E99" w:rsidP="00AE5924">
            <w:pPr>
              <w:pStyle w:val="Zpat"/>
              <w:jc w:val="center"/>
            </w:pPr>
          </w:p>
        </w:sdtContent>
      </w:sdt>
      <w:p w14:paraId="1AFB4CE9" w14:textId="77D1E142" w:rsidR="00A02DDF" w:rsidRDefault="00BB4E99">
        <w:pPr>
          <w:pStyle w:val="Zpat"/>
          <w:jc w:val="center"/>
        </w:pPr>
      </w:p>
    </w:sdtContent>
  </w:sdt>
  <w:p w14:paraId="0A3644D6" w14:textId="1EFA247F" w:rsidR="00A02DDF" w:rsidRPr="002B0274" w:rsidRDefault="00A02DDF" w:rsidP="002B02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9F24" w14:textId="77777777" w:rsidR="00BB4E99" w:rsidRDefault="00BB4E99" w:rsidP="001A092D">
      <w:r>
        <w:separator/>
      </w:r>
    </w:p>
  </w:footnote>
  <w:footnote w:type="continuationSeparator" w:id="0">
    <w:p w14:paraId="5FBFDD31" w14:textId="77777777" w:rsidR="00BB4E99" w:rsidRDefault="00BB4E99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2FBAD" w14:textId="77777777" w:rsidR="00E32A81" w:rsidRPr="00D83F1F" w:rsidRDefault="00E32A81" w:rsidP="00E32A81">
    <w:pPr>
      <w:tabs>
        <w:tab w:val="left" w:pos="360"/>
      </w:tabs>
      <w:ind w:left="360"/>
      <w:jc w:val="both"/>
      <w:rPr>
        <w:rFonts w:ascii="Arial" w:eastAsia="Arial" w:hAnsi="Arial" w:cs="Arial"/>
        <w:i/>
        <w:sz w:val="20"/>
        <w:szCs w:val="20"/>
      </w:rPr>
    </w:pPr>
    <w:proofErr w:type="spellStart"/>
    <w:r w:rsidRPr="00D83F1F">
      <w:rPr>
        <w:rFonts w:ascii="Arial" w:eastAsia="Arial" w:hAnsi="Arial" w:cs="Arial"/>
        <w:i/>
        <w:sz w:val="20"/>
        <w:szCs w:val="20"/>
      </w:rPr>
      <w:t>Usnesení_příloha</w:t>
    </w:r>
    <w:proofErr w:type="spellEnd"/>
    <w:r w:rsidRPr="00D83F1F">
      <w:rPr>
        <w:rFonts w:ascii="Arial" w:eastAsia="Arial" w:hAnsi="Arial" w:cs="Arial"/>
        <w:i/>
        <w:sz w:val="20"/>
        <w:szCs w:val="20"/>
      </w:rPr>
      <w:t xml:space="preserve"> č. 02 -Dodatek č. 19 ke zřizovací listině Odborného léčebného ústavu Paseka, příspěvkové organizace</w:t>
    </w:r>
  </w:p>
  <w:p w14:paraId="1A0136AE" w14:textId="77777777" w:rsidR="00E32A81" w:rsidRDefault="00E32A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EBA"/>
    <w:multiLevelType w:val="hybridMultilevel"/>
    <w:tmpl w:val="C64CC89E"/>
    <w:lvl w:ilvl="0" w:tplc="30B61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52A4"/>
    <w:multiLevelType w:val="hybridMultilevel"/>
    <w:tmpl w:val="CC020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D07F5"/>
    <w:multiLevelType w:val="hybridMultilevel"/>
    <w:tmpl w:val="BD6C6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9" w15:restartNumberingAfterBreak="0">
    <w:nsid w:val="63DF3DFE"/>
    <w:multiLevelType w:val="multilevel"/>
    <w:tmpl w:val="F46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E2A82"/>
    <w:multiLevelType w:val="multilevel"/>
    <w:tmpl w:val="E81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8"/>
  </w:num>
  <w:num w:numId="12">
    <w:abstractNumId w:val="0"/>
  </w:num>
  <w:num w:numId="13">
    <w:abstractNumId w:val="6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7BC9"/>
    <w:rsid w:val="0002277F"/>
    <w:rsid w:val="00024749"/>
    <w:rsid w:val="00026734"/>
    <w:rsid w:val="00046717"/>
    <w:rsid w:val="000517A3"/>
    <w:rsid w:val="00071D27"/>
    <w:rsid w:val="00071FFE"/>
    <w:rsid w:val="0007275F"/>
    <w:rsid w:val="00074D56"/>
    <w:rsid w:val="000A36BB"/>
    <w:rsid w:val="000C525A"/>
    <w:rsid w:val="000C6D54"/>
    <w:rsid w:val="000C7347"/>
    <w:rsid w:val="000D5A3A"/>
    <w:rsid w:val="000E694E"/>
    <w:rsid w:val="000F0B9D"/>
    <w:rsid w:val="00107D6F"/>
    <w:rsid w:val="001155FE"/>
    <w:rsid w:val="0011666A"/>
    <w:rsid w:val="00125594"/>
    <w:rsid w:val="001322A6"/>
    <w:rsid w:val="00132532"/>
    <w:rsid w:val="00162B1D"/>
    <w:rsid w:val="00162E4E"/>
    <w:rsid w:val="00181D68"/>
    <w:rsid w:val="001830F5"/>
    <w:rsid w:val="00187B32"/>
    <w:rsid w:val="001A092D"/>
    <w:rsid w:val="001A4CC6"/>
    <w:rsid w:val="001A4E42"/>
    <w:rsid w:val="001B27AA"/>
    <w:rsid w:val="001C7F45"/>
    <w:rsid w:val="001D0D60"/>
    <w:rsid w:val="001D4E2A"/>
    <w:rsid w:val="001D576C"/>
    <w:rsid w:val="001D611F"/>
    <w:rsid w:val="001E3C64"/>
    <w:rsid w:val="00202B66"/>
    <w:rsid w:val="0021579D"/>
    <w:rsid w:val="00217AE5"/>
    <w:rsid w:val="00221501"/>
    <w:rsid w:val="00226217"/>
    <w:rsid w:val="00230967"/>
    <w:rsid w:val="00255DB7"/>
    <w:rsid w:val="00256764"/>
    <w:rsid w:val="00261978"/>
    <w:rsid w:val="002676B6"/>
    <w:rsid w:val="00270E63"/>
    <w:rsid w:val="00285734"/>
    <w:rsid w:val="00285CAF"/>
    <w:rsid w:val="00287C0D"/>
    <w:rsid w:val="00287C7A"/>
    <w:rsid w:val="002A68A4"/>
    <w:rsid w:val="002A6DA4"/>
    <w:rsid w:val="002B0274"/>
    <w:rsid w:val="002B4EE2"/>
    <w:rsid w:val="002B5BA7"/>
    <w:rsid w:val="002B78A5"/>
    <w:rsid w:val="002C14A1"/>
    <w:rsid w:val="002C5B8A"/>
    <w:rsid w:val="002D0F21"/>
    <w:rsid w:val="002D0F84"/>
    <w:rsid w:val="002F0DC6"/>
    <w:rsid w:val="002F1875"/>
    <w:rsid w:val="003110AB"/>
    <w:rsid w:val="003314B4"/>
    <w:rsid w:val="00334F6F"/>
    <w:rsid w:val="00336BBD"/>
    <w:rsid w:val="003464A7"/>
    <w:rsid w:val="00352332"/>
    <w:rsid w:val="0035285C"/>
    <w:rsid w:val="00356A54"/>
    <w:rsid w:val="00392220"/>
    <w:rsid w:val="003C192A"/>
    <w:rsid w:val="003D2069"/>
    <w:rsid w:val="003D2271"/>
    <w:rsid w:val="003F6684"/>
    <w:rsid w:val="0040082B"/>
    <w:rsid w:val="00400CC6"/>
    <w:rsid w:val="0040266C"/>
    <w:rsid w:val="00411502"/>
    <w:rsid w:val="00417F31"/>
    <w:rsid w:val="00420DC2"/>
    <w:rsid w:val="00421E74"/>
    <w:rsid w:val="0042716E"/>
    <w:rsid w:val="00441872"/>
    <w:rsid w:val="00451C6F"/>
    <w:rsid w:val="0046176A"/>
    <w:rsid w:val="00461A3F"/>
    <w:rsid w:val="00463091"/>
    <w:rsid w:val="00467500"/>
    <w:rsid w:val="0047337D"/>
    <w:rsid w:val="00485911"/>
    <w:rsid w:val="00486F47"/>
    <w:rsid w:val="00494E8B"/>
    <w:rsid w:val="004A09B4"/>
    <w:rsid w:val="004A3873"/>
    <w:rsid w:val="004B023B"/>
    <w:rsid w:val="004B0B62"/>
    <w:rsid w:val="004B4707"/>
    <w:rsid w:val="004B48D5"/>
    <w:rsid w:val="004B6613"/>
    <w:rsid w:val="004F0233"/>
    <w:rsid w:val="004F4508"/>
    <w:rsid w:val="005043FE"/>
    <w:rsid w:val="00507E7F"/>
    <w:rsid w:val="00512233"/>
    <w:rsid w:val="00530F99"/>
    <w:rsid w:val="005374D9"/>
    <w:rsid w:val="00546B9A"/>
    <w:rsid w:val="00552497"/>
    <w:rsid w:val="00552561"/>
    <w:rsid w:val="005618AB"/>
    <w:rsid w:val="0057417D"/>
    <w:rsid w:val="00583885"/>
    <w:rsid w:val="005D16F0"/>
    <w:rsid w:val="005D3479"/>
    <w:rsid w:val="005D590A"/>
    <w:rsid w:val="005D619D"/>
    <w:rsid w:val="005E536D"/>
    <w:rsid w:val="005F1C79"/>
    <w:rsid w:val="006012F4"/>
    <w:rsid w:val="00610CD7"/>
    <w:rsid w:val="00611180"/>
    <w:rsid w:val="00612140"/>
    <w:rsid w:val="00620DC4"/>
    <w:rsid w:val="00624725"/>
    <w:rsid w:val="00641A7B"/>
    <w:rsid w:val="006515FF"/>
    <w:rsid w:val="00656971"/>
    <w:rsid w:val="00660D7A"/>
    <w:rsid w:val="006658F5"/>
    <w:rsid w:val="0068157E"/>
    <w:rsid w:val="0068368C"/>
    <w:rsid w:val="006A397A"/>
    <w:rsid w:val="006A78A3"/>
    <w:rsid w:val="006C505D"/>
    <w:rsid w:val="006D4359"/>
    <w:rsid w:val="006E3E8B"/>
    <w:rsid w:val="006F4E0D"/>
    <w:rsid w:val="00736585"/>
    <w:rsid w:val="007455E4"/>
    <w:rsid w:val="00764BEC"/>
    <w:rsid w:val="007823FE"/>
    <w:rsid w:val="00791254"/>
    <w:rsid w:val="00795299"/>
    <w:rsid w:val="00797509"/>
    <w:rsid w:val="007C0337"/>
    <w:rsid w:val="007C27B3"/>
    <w:rsid w:val="007C329F"/>
    <w:rsid w:val="007F520A"/>
    <w:rsid w:val="007F64F9"/>
    <w:rsid w:val="00806B23"/>
    <w:rsid w:val="00817A4B"/>
    <w:rsid w:val="00817EAA"/>
    <w:rsid w:val="00822582"/>
    <w:rsid w:val="0083162C"/>
    <w:rsid w:val="008432DE"/>
    <w:rsid w:val="00844FD4"/>
    <w:rsid w:val="00855944"/>
    <w:rsid w:val="0085619C"/>
    <w:rsid w:val="00857AAC"/>
    <w:rsid w:val="00860216"/>
    <w:rsid w:val="0086035D"/>
    <w:rsid w:val="00866447"/>
    <w:rsid w:val="00874009"/>
    <w:rsid w:val="00882FD9"/>
    <w:rsid w:val="00890C2F"/>
    <w:rsid w:val="008B0F1A"/>
    <w:rsid w:val="008C0F1A"/>
    <w:rsid w:val="008C3FA0"/>
    <w:rsid w:val="008D0FC9"/>
    <w:rsid w:val="008F77C1"/>
    <w:rsid w:val="00925317"/>
    <w:rsid w:val="009336B6"/>
    <w:rsid w:val="009475C3"/>
    <w:rsid w:val="009477E3"/>
    <w:rsid w:val="0095277B"/>
    <w:rsid w:val="009604C8"/>
    <w:rsid w:val="00960AFE"/>
    <w:rsid w:val="00960F34"/>
    <w:rsid w:val="00963DB8"/>
    <w:rsid w:val="00964607"/>
    <w:rsid w:val="00967089"/>
    <w:rsid w:val="00986FA7"/>
    <w:rsid w:val="00993B37"/>
    <w:rsid w:val="009A116C"/>
    <w:rsid w:val="009D5CF7"/>
    <w:rsid w:val="009E5E15"/>
    <w:rsid w:val="009E6997"/>
    <w:rsid w:val="009F5677"/>
    <w:rsid w:val="00A02DDF"/>
    <w:rsid w:val="00A11FE7"/>
    <w:rsid w:val="00A154B3"/>
    <w:rsid w:val="00A23B6E"/>
    <w:rsid w:val="00A41B87"/>
    <w:rsid w:val="00A529F4"/>
    <w:rsid w:val="00A609CD"/>
    <w:rsid w:val="00A62B0B"/>
    <w:rsid w:val="00A64BDC"/>
    <w:rsid w:val="00A862DA"/>
    <w:rsid w:val="00A90A07"/>
    <w:rsid w:val="00A90C70"/>
    <w:rsid w:val="00A920CE"/>
    <w:rsid w:val="00AA4787"/>
    <w:rsid w:val="00AA689B"/>
    <w:rsid w:val="00AB3605"/>
    <w:rsid w:val="00AD1F58"/>
    <w:rsid w:val="00AD3E09"/>
    <w:rsid w:val="00AE5924"/>
    <w:rsid w:val="00B01821"/>
    <w:rsid w:val="00B0380A"/>
    <w:rsid w:val="00B049C1"/>
    <w:rsid w:val="00B11FC9"/>
    <w:rsid w:val="00B21F24"/>
    <w:rsid w:val="00B2679B"/>
    <w:rsid w:val="00B301FD"/>
    <w:rsid w:val="00B34A15"/>
    <w:rsid w:val="00B37AF9"/>
    <w:rsid w:val="00B55791"/>
    <w:rsid w:val="00B74236"/>
    <w:rsid w:val="00B83C48"/>
    <w:rsid w:val="00B92195"/>
    <w:rsid w:val="00BA63B5"/>
    <w:rsid w:val="00BB4E99"/>
    <w:rsid w:val="00BB5254"/>
    <w:rsid w:val="00BC547A"/>
    <w:rsid w:val="00BE20C3"/>
    <w:rsid w:val="00BE2638"/>
    <w:rsid w:val="00BF0642"/>
    <w:rsid w:val="00BF4619"/>
    <w:rsid w:val="00C147EE"/>
    <w:rsid w:val="00C237AD"/>
    <w:rsid w:val="00C26A08"/>
    <w:rsid w:val="00C27290"/>
    <w:rsid w:val="00C40C3B"/>
    <w:rsid w:val="00C7442E"/>
    <w:rsid w:val="00C9544E"/>
    <w:rsid w:val="00CB4029"/>
    <w:rsid w:val="00CC5C0D"/>
    <w:rsid w:val="00CD0275"/>
    <w:rsid w:val="00D048C8"/>
    <w:rsid w:val="00D224A5"/>
    <w:rsid w:val="00D27055"/>
    <w:rsid w:val="00D277B5"/>
    <w:rsid w:val="00D32D69"/>
    <w:rsid w:val="00D32F9B"/>
    <w:rsid w:val="00D34661"/>
    <w:rsid w:val="00D353CC"/>
    <w:rsid w:val="00D36164"/>
    <w:rsid w:val="00D36BED"/>
    <w:rsid w:val="00D40A1F"/>
    <w:rsid w:val="00D541D8"/>
    <w:rsid w:val="00D77341"/>
    <w:rsid w:val="00D776B9"/>
    <w:rsid w:val="00D77811"/>
    <w:rsid w:val="00DA02CF"/>
    <w:rsid w:val="00DA4BE6"/>
    <w:rsid w:val="00DA5026"/>
    <w:rsid w:val="00DB06D3"/>
    <w:rsid w:val="00DC2A8C"/>
    <w:rsid w:val="00DD62CE"/>
    <w:rsid w:val="00DE699D"/>
    <w:rsid w:val="00DE6D92"/>
    <w:rsid w:val="00DF2768"/>
    <w:rsid w:val="00E0421D"/>
    <w:rsid w:val="00E31F64"/>
    <w:rsid w:val="00E32A81"/>
    <w:rsid w:val="00E35DE7"/>
    <w:rsid w:val="00E51050"/>
    <w:rsid w:val="00E52772"/>
    <w:rsid w:val="00E9679D"/>
    <w:rsid w:val="00EA4752"/>
    <w:rsid w:val="00EB1207"/>
    <w:rsid w:val="00EB498F"/>
    <w:rsid w:val="00EC07D3"/>
    <w:rsid w:val="00EC56DA"/>
    <w:rsid w:val="00EC66AC"/>
    <w:rsid w:val="00ED40B9"/>
    <w:rsid w:val="00ED6A6C"/>
    <w:rsid w:val="00EE6F41"/>
    <w:rsid w:val="00EE6FE0"/>
    <w:rsid w:val="00F0115E"/>
    <w:rsid w:val="00F0650A"/>
    <w:rsid w:val="00F07108"/>
    <w:rsid w:val="00F12334"/>
    <w:rsid w:val="00F142E8"/>
    <w:rsid w:val="00F24CDC"/>
    <w:rsid w:val="00F34033"/>
    <w:rsid w:val="00F40C80"/>
    <w:rsid w:val="00F42B90"/>
    <w:rsid w:val="00F52279"/>
    <w:rsid w:val="00F622CD"/>
    <w:rsid w:val="00F76563"/>
    <w:rsid w:val="00F833C4"/>
    <w:rsid w:val="00F83449"/>
    <w:rsid w:val="00F83C5D"/>
    <w:rsid w:val="00F87EAB"/>
    <w:rsid w:val="00F9488C"/>
    <w:rsid w:val="00F95D4F"/>
    <w:rsid w:val="00FA7D75"/>
    <w:rsid w:val="00FB522B"/>
    <w:rsid w:val="00F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FFB54"/>
  <w15:docId w15:val="{881FBD49-6317-4016-8F1B-AA0CD3A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E2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8D0FC9"/>
    <w:pPr>
      <w:spacing w:after="240"/>
      <w:ind w:left="709" w:hanging="709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256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7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7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7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E26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BE2638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  <w:style w:type="paragraph" w:customStyle="1" w:styleId="Tabulkatextnasted">
    <w:name w:val="Tabulka text na střed"/>
    <w:basedOn w:val="Normln"/>
    <w:rsid w:val="009E5E15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4F0233"/>
    <w:pPr>
      <w:tabs>
        <w:tab w:val="num" w:pos="0"/>
      </w:tabs>
      <w:spacing w:after="120"/>
      <w:jc w:val="both"/>
    </w:pPr>
    <w:rPr>
      <w:rFonts w:ascii="Arial" w:hAnsi="Arial"/>
      <w:lang w:eastAsia="en-US"/>
    </w:rPr>
  </w:style>
  <w:style w:type="paragraph" w:customStyle="1" w:styleId="Dopisnadpissdlen">
    <w:name w:val="Dopis nadpis sdělení"/>
    <w:basedOn w:val="Normln"/>
    <w:rsid w:val="00DA5026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msonormal">
    <w:name w:val="x_msonormal"/>
    <w:basedOn w:val="Normln"/>
    <w:rsid w:val="00791254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ln"/>
    <w:rsid w:val="00791254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7C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Kalusová Olga</cp:lastModifiedBy>
  <cp:revision>4</cp:revision>
  <dcterms:created xsi:type="dcterms:W3CDTF">2022-01-19T07:00:00Z</dcterms:created>
  <dcterms:modified xsi:type="dcterms:W3CDTF">2022-01-21T08:22:00Z</dcterms:modified>
</cp:coreProperties>
</file>