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27AA" w14:textId="77777777" w:rsidR="00143D51" w:rsidRPr="00671D34" w:rsidRDefault="00143D51" w:rsidP="00143D51">
      <w:pPr>
        <w:pStyle w:val="HlavikaZL"/>
      </w:pPr>
      <w:r w:rsidRPr="00671D34">
        <w:t>Dodatek č. 21</w:t>
      </w:r>
    </w:p>
    <w:p w14:paraId="700162A5" w14:textId="77777777" w:rsidR="00143D51" w:rsidRPr="00671D34" w:rsidRDefault="00143D51" w:rsidP="00143D51">
      <w:pPr>
        <w:pStyle w:val="HlavikaZL"/>
        <w:spacing w:before="120" w:after="120"/>
      </w:pPr>
      <w:r w:rsidRPr="00671D34">
        <w:t xml:space="preserve">ke zřizovací listině č. j. </w:t>
      </w:r>
      <w:r w:rsidRPr="00671D34">
        <w:rPr>
          <w:noProof/>
        </w:rPr>
        <w:t>925/2001</w:t>
      </w:r>
      <w:r w:rsidRPr="00671D34">
        <w:t xml:space="preserve">  ze dne 29. </w:t>
      </w:r>
      <w:r w:rsidRPr="00671D34">
        <w:rPr>
          <w:noProof/>
        </w:rPr>
        <w:t>6. 2001</w:t>
      </w:r>
      <w:r w:rsidRPr="00671D34">
        <w:t xml:space="preserve"> ve znění dodatku č. 1 č. j. </w:t>
      </w:r>
      <w:r w:rsidRPr="00671D34">
        <w:rPr>
          <w:noProof/>
        </w:rPr>
        <w:t>3591/2001</w:t>
      </w:r>
      <w:r w:rsidRPr="00671D34">
        <w:t xml:space="preserve"> ze dne 28. </w:t>
      </w:r>
      <w:r w:rsidRPr="00671D34">
        <w:rPr>
          <w:noProof/>
        </w:rPr>
        <w:t>9. 2001</w:t>
      </w:r>
      <w:r w:rsidRPr="00671D34">
        <w:t xml:space="preserve">, dodatku č. 2 č. j. </w:t>
      </w:r>
      <w:r w:rsidRPr="00671D34">
        <w:rPr>
          <w:noProof/>
        </w:rPr>
        <w:t>5782/2001</w:t>
      </w:r>
      <w:r w:rsidRPr="00671D34">
        <w:t xml:space="preserve">  ze dne 21. </w:t>
      </w:r>
      <w:r w:rsidRPr="00671D34">
        <w:rPr>
          <w:noProof/>
        </w:rPr>
        <w:t>12. 2001</w:t>
      </w:r>
      <w:r w:rsidRPr="00671D34">
        <w:t xml:space="preserve">, dodatku č. 3 č. j. </w:t>
      </w:r>
      <w:r w:rsidRPr="00671D34">
        <w:rPr>
          <w:noProof/>
        </w:rPr>
        <w:t>10869/2002</w:t>
      </w:r>
      <w:r w:rsidRPr="00671D34">
        <w:t xml:space="preserve"> ze dne 29. </w:t>
      </w:r>
      <w:r w:rsidRPr="00671D34">
        <w:rPr>
          <w:noProof/>
        </w:rPr>
        <w:t>8. 2002</w:t>
      </w:r>
      <w:r w:rsidRPr="00671D34">
        <w:t>, dodatku č. 4 č. j. </w:t>
      </w:r>
      <w:r w:rsidRPr="00671D34">
        <w:rPr>
          <w:noProof/>
        </w:rPr>
        <w:t>271/2003</w:t>
      </w:r>
      <w:r w:rsidRPr="00671D34">
        <w:t xml:space="preserve"> ze dne 28. </w:t>
      </w:r>
      <w:r w:rsidRPr="00671D34">
        <w:rPr>
          <w:noProof/>
        </w:rPr>
        <w:t>11. 2002</w:t>
      </w:r>
      <w:r w:rsidRPr="00671D34">
        <w:t xml:space="preserve">, dodatku č. 5 č. j. </w:t>
      </w:r>
      <w:r w:rsidRPr="00671D34">
        <w:rPr>
          <w:noProof/>
        </w:rPr>
        <w:t>4268/2004</w:t>
      </w:r>
      <w:r w:rsidRPr="00671D34">
        <w:t xml:space="preserve"> ze dne 17. </w:t>
      </w:r>
      <w:r w:rsidRPr="00671D34">
        <w:rPr>
          <w:noProof/>
        </w:rPr>
        <w:t xml:space="preserve">3. 2004, dodatku č. 6 č. j. KUOK/23283/05/OŠMT/572 ze dne 24. 6. 2005, dodatku č. 7 č. j. KUOK 97616/2007 ze dne 10. 9. 2007, dodatku č. 8 č. j. KUOK 68854/2008 ze dne 25. 6. 2008, dodatku č. 9 č. j. 23064/2009 ze dne </w:t>
      </w:r>
      <w:r w:rsidRPr="00671D34">
        <w:t>20. 2. 2009, dodatku č. 10 č. j. KUOK 93832/2009 ze dne 25. 9. 2009, dodatku č. 11 č. j. KUOK 109893/2012 ze dne 24. 2. 2012, dodatku č. 12 č. j. KUOK 2260/2014 ze dne 19. 12. 2012, dodatku č. 13 č. j. KUOK 88487/2014 ze dne 19. 9. 2014, dodatku č. 14 č. j. KUOK 108111/2015 ze dne 18. 12. 2015, dodatku č. 15 č. j. KUOK 44551/2016 ze dne 29. 4. 2016, dodatku č. 16 č. j. KUOK 94473/2016 ze dne 23. 9. 2016, dodatku č. 17 č. j. KUOK 121553/2016 ze dne 19. 12. 2016, dodatku č. 18 č. j. KUOK 123167/2017 ze dne 18. 12. 2017, dodatku č. 19 č. j. KUOK 68128/2019 ze dne 24. 6. 2019 a dodatku č. 20 č. j. KUOK 25571/2020 ze dne 17. 2. 2020</w:t>
      </w:r>
    </w:p>
    <w:p w14:paraId="0032557F" w14:textId="77777777" w:rsidR="00143D51" w:rsidRPr="00671D34" w:rsidRDefault="00143D51" w:rsidP="00143D51">
      <w:pPr>
        <w:pStyle w:val="HlavikaZL"/>
        <w:spacing w:before="120" w:after="120"/>
      </w:pPr>
    </w:p>
    <w:tbl>
      <w:tblPr>
        <w:tblW w:w="0" w:type="auto"/>
        <w:tblInd w:w="-72" w:type="dxa"/>
        <w:tblLook w:val="01E0" w:firstRow="1" w:lastRow="1" w:firstColumn="1" w:lastColumn="1" w:noHBand="0" w:noVBand="0"/>
      </w:tblPr>
      <w:tblGrid>
        <w:gridCol w:w="9144"/>
      </w:tblGrid>
      <w:tr w:rsidR="00671D34" w:rsidRPr="00671D34" w14:paraId="670940D4" w14:textId="77777777" w:rsidTr="00E84DEC">
        <w:tc>
          <w:tcPr>
            <w:tcW w:w="9284" w:type="dxa"/>
            <w:shd w:val="clear" w:color="auto" w:fill="auto"/>
          </w:tcPr>
          <w:p w14:paraId="26069EDD" w14:textId="77777777" w:rsidR="00143D51" w:rsidRPr="00671D34" w:rsidRDefault="00143D51" w:rsidP="00E84DEC">
            <w:pPr>
              <w:jc w:val="both"/>
              <w:rPr>
                <w:rFonts w:ascii="Arial" w:hAnsi="Arial" w:cs="Arial"/>
              </w:rPr>
            </w:pPr>
            <w:r w:rsidRPr="00671D34">
              <w:rPr>
                <w:rFonts w:ascii="Arial" w:hAnsi="Arial" w:cs="Arial"/>
              </w:rPr>
              <w:t xml:space="preserve">Olomoucký kraj v souladu s ustanovením § 27 zákona č. 250/2000 Sb., o rozpočtových pravidlech územních rozpočtů a v souladu s ustanovením </w:t>
            </w:r>
            <w:r w:rsidR="00ED2853" w:rsidRPr="00671D34">
              <w:rPr>
                <w:rFonts w:ascii="Arial" w:hAnsi="Arial" w:cs="Arial"/>
              </w:rPr>
              <w:t>§ 35 odst. 2 písm. j) a</w:t>
            </w:r>
            <w:r w:rsidR="00ED2853" w:rsidRPr="00671D34">
              <w:rPr>
                <w:rFonts w:cs="Arial"/>
              </w:rPr>
              <w:t xml:space="preserve"> </w:t>
            </w:r>
            <w:r w:rsidRPr="00671D34">
              <w:rPr>
                <w:rFonts w:ascii="Arial" w:hAnsi="Arial" w:cs="Arial"/>
              </w:rPr>
              <w:t>§ 59 odst. 1 písm. i) zákona č. 129/2000 Sb., o krajích (krajské zřízení), v platném znění, vydává dodatek ke zřizovací listině pro příspěvkovou organizaci:</w:t>
            </w:r>
          </w:p>
        </w:tc>
      </w:tr>
      <w:tr w:rsidR="00671D34" w:rsidRPr="00671D34" w14:paraId="15293FEC" w14:textId="77777777" w:rsidTr="00E84DEC">
        <w:tc>
          <w:tcPr>
            <w:tcW w:w="9284" w:type="dxa"/>
            <w:shd w:val="clear" w:color="auto" w:fill="auto"/>
          </w:tcPr>
          <w:p w14:paraId="6908E43F" w14:textId="77777777" w:rsidR="00143D51" w:rsidRPr="00671D34" w:rsidRDefault="00143D51" w:rsidP="00E84DEC"/>
        </w:tc>
      </w:tr>
    </w:tbl>
    <w:p w14:paraId="6A85FDF3" w14:textId="77777777" w:rsidR="00143D51" w:rsidRPr="00671D34" w:rsidRDefault="00143D51" w:rsidP="00143D51">
      <w:pPr>
        <w:pStyle w:val="Bntext-odsazendole"/>
        <w:spacing w:after="0"/>
      </w:pPr>
    </w:p>
    <w:p w14:paraId="316C3C7A" w14:textId="77777777" w:rsidR="00143D51" w:rsidRPr="00671D34" w:rsidRDefault="00143D51" w:rsidP="00143D51">
      <w:pPr>
        <w:rPr>
          <w:vanish/>
        </w:rPr>
      </w:pPr>
    </w:p>
    <w:tbl>
      <w:tblPr>
        <w:tblW w:w="0" w:type="auto"/>
        <w:tblInd w:w="-72" w:type="dxa"/>
        <w:tblLook w:val="01E0" w:firstRow="1" w:lastRow="1" w:firstColumn="1" w:lastColumn="1" w:noHBand="0" w:noVBand="0"/>
      </w:tblPr>
      <w:tblGrid>
        <w:gridCol w:w="2849"/>
        <w:gridCol w:w="6295"/>
      </w:tblGrid>
      <w:tr w:rsidR="00671D34" w:rsidRPr="00671D34" w14:paraId="0C5FC6C2" w14:textId="77777777" w:rsidTr="00E84DEC">
        <w:tc>
          <w:tcPr>
            <w:tcW w:w="2880" w:type="dxa"/>
          </w:tcPr>
          <w:p w14:paraId="2058EF10" w14:textId="77777777" w:rsidR="00143D51" w:rsidRPr="00671D34" w:rsidRDefault="00143D51" w:rsidP="00E84DEC">
            <w:pPr>
              <w:pStyle w:val="Nzev-tabulka"/>
            </w:pPr>
            <w:r w:rsidRPr="00671D34">
              <w:t>Název:</w:t>
            </w:r>
          </w:p>
        </w:tc>
        <w:tc>
          <w:tcPr>
            <w:tcW w:w="6404" w:type="dxa"/>
          </w:tcPr>
          <w:p w14:paraId="0ED7EB05" w14:textId="77777777" w:rsidR="00143D51" w:rsidRPr="00671D34" w:rsidRDefault="00143D51" w:rsidP="00E84DEC">
            <w:pPr>
              <w:pStyle w:val="Nzevkoly-tab"/>
            </w:pPr>
            <w:r w:rsidRPr="00671D34">
              <w:t xml:space="preserve">Základní škola a Mateřská škola logopedická </w:t>
            </w:r>
            <w:r w:rsidRPr="00671D34">
              <w:rPr>
                <w:noProof/>
              </w:rPr>
              <w:t xml:space="preserve">Olomouc </w:t>
            </w:r>
          </w:p>
        </w:tc>
      </w:tr>
      <w:tr w:rsidR="00671D34" w:rsidRPr="00671D34" w14:paraId="4C3FAFD7" w14:textId="77777777" w:rsidTr="00E84DEC">
        <w:tc>
          <w:tcPr>
            <w:tcW w:w="2880" w:type="dxa"/>
          </w:tcPr>
          <w:p w14:paraId="5158ACD5" w14:textId="77777777" w:rsidR="00143D51" w:rsidRPr="00671D34" w:rsidRDefault="00143D51" w:rsidP="00E84DEC">
            <w:pPr>
              <w:pStyle w:val="Nzev-tabulka"/>
            </w:pPr>
            <w:r w:rsidRPr="00671D34">
              <w:t>Sídlo:</w:t>
            </w:r>
          </w:p>
        </w:tc>
        <w:tc>
          <w:tcPr>
            <w:tcW w:w="6404" w:type="dxa"/>
          </w:tcPr>
          <w:p w14:paraId="51EB5599" w14:textId="77777777" w:rsidR="00143D51" w:rsidRPr="00671D34" w:rsidRDefault="00143D51" w:rsidP="00E84DEC">
            <w:pPr>
              <w:pStyle w:val="Nzevkoly-tab"/>
              <w:rPr>
                <w:noProof/>
              </w:rPr>
            </w:pPr>
            <w:r w:rsidRPr="00671D34">
              <w:rPr>
                <w:noProof/>
              </w:rPr>
              <w:t>779 00 Olomouc, třída Svornosti 37/900</w:t>
            </w:r>
          </w:p>
        </w:tc>
      </w:tr>
      <w:tr w:rsidR="00671D34" w:rsidRPr="00671D34" w14:paraId="3686E9C9" w14:textId="77777777" w:rsidTr="00E84DEC">
        <w:tc>
          <w:tcPr>
            <w:tcW w:w="2880" w:type="dxa"/>
          </w:tcPr>
          <w:p w14:paraId="42499C1A" w14:textId="77777777" w:rsidR="00143D51" w:rsidRPr="00671D34" w:rsidRDefault="00143D51" w:rsidP="00E84DEC">
            <w:pPr>
              <w:pStyle w:val="Nzev-tabulka"/>
            </w:pPr>
            <w:r w:rsidRPr="00671D34">
              <w:t>Identifikační číslo:</w:t>
            </w:r>
          </w:p>
        </w:tc>
        <w:tc>
          <w:tcPr>
            <w:tcW w:w="6404" w:type="dxa"/>
          </w:tcPr>
          <w:p w14:paraId="1CF678D9" w14:textId="77777777" w:rsidR="00143D51" w:rsidRPr="00671D34" w:rsidRDefault="00143D51" w:rsidP="00E84DEC">
            <w:pPr>
              <w:pStyle w:val="Nzevkoly-tab"/>
            </w:pPr>
            <w:r w:rsidRPr="00671D34">
              <w:rPr>
                <w:noProof/>
              </w:rPr>
              <w:t>00601683</w:t>
            </w:r>
          </w:p>
        </w:tc>
      </w:tr>
    </w:tbl>
    <w:p w14:paraId="70C38C66" w14:textId="77777777" w:rsidR="00143D51" w:rsidRPr="00671D34" w:rsidRDefault="00143D51" w:rsidP="00533D75">
      <w:pPr>
        <w:pStyle w:val="Bnstylodsazennahoe"/>
        <w:spacing w:line="360" w:lineRule="auto"/>
      </w:pPr>
      <w:r w:rsidRPr="00671D34">
        <w:t>v tomto znění:</w:t>
      </w:r>
    </w:p>
    <w:p w14:paraId="00048A2A" w14:textId="52336D69" w:rsidR="005D5F8B" w:rsidRPr="00671D34" w:rsidRDefault="000B319A" w:rsidP="00533D75">
      <w:pPr>
        <w:spacing w:before="120" w:after="120" w:line="360" w:lineRule="auto"/>
        <w:jc w:val="both"/>
        <w:rPr>
          <w:rFonts w:ascii="Arial" w:hAnsi="Arial" w:cs="Arial"/>
          <w:b/>
        </w:rPr>
      </w:pPr>
      <w:r w:rsidRPr="00671D34">
        <w:rPr>
          <w:rFonts w:ascii="Arial" w:hAnsi="Arial" w:cs="Arial"/>
          <w:b/>
        </w:rPr>
        <w:t>Nové sídlo příspěvkové organizace</w:t>
      </w:r>
      <w:r w:rsidR="00D366CB" w:rsidRPr="00671D34">
        <w:rPr>
          <w:rFonts w:ascii="Arial" w:hAnsi="Arial" w:cs="Arial"/>
          <w:b/>
        </w:rPr>
        <w:t xml:space="preserve">: </w:t>
      </w:r>
      <w:r w:rsidR="00D366CB" w:rsidRPr="00671D34">
        <w:rPr>
          <w:rFonts w:ascii="Arial" w:hAnsi="Arial" w:cs="Arial"/>
          <w:b/>
          <w:noProof/>
        </w:rPr>
        <w:t xml:space="preserve">779 00 Olomouc, Nová Ulice, </w:t>
      </w:r>
      <w:r w:rsidR="000C5C63">
        <w:rPr>
          <w:rFonts w:ascii="Arial" w:hAnsi="Arial" w:cs="Arial"/>
          <w:b/>
          <w:noProof/>
        </w:rPr>
        <w:t>tř.</w:t>
      </w:r>
      <w:r w:rsidR="00D366CB" w:rsidRPr="00671D34">
        <w:rPr>
          <w:rFonts w:ascii="Arial" w:hAnsi="Arial" w:cs="Arial"/>
          <w:b/>
          <w:noProof/>
        </w:rPr>
        <w:t xml:space="preserve"> Svornosti 900/37</w:t>
      </w:r>
    </w:p>
    <w:p w14:paraId="4AF6230B" w14:textId="77777777" w:rsidR="00533D75" w:rsidRDefault="00533D75" w:rsidP="00533D75">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FAB27C6" w14:textId="77777777" w:rsidR="00533D75" w:rsidRDefault="00533D75" w:rsidP="00533D75">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421BB69" w14:textId="77777777" w:rsidR="00533D75" w:rsidRDefault="00533D75" w:rsidP="00533D75">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40" w:type="pct"/>
        <w:tblInd w:w="-72" w:type="dxa"/>
        <w:tblLook w:val="01E0" w:firstRow="1" w:lastRow="1" w:firstColumn="1" w:lastColumn="1" w:noHBand="0" w:noVBand="0"/>
      </w:tblPr>
      <w:tblGrid>
        <w:gridCol w:w="72"/>
        <w:gridCol w:w="455"/>
        <w:gridCol w:w="199"/>
        <w:gridCol w:w="8408"/>
        <w:gridCol w:w="11"/>
      </w:tblGrid>
      <w:tr w:rsidR="00533D75" w14:paraId="1AD38507" w14:textId="77777777" w:rsidTr="00533D75">
        <w:tc>
          <w:tcPr>
            <w:tcW w:w="4999" w:type="pct"/>
            <w:gridSpan w:val="5"/>
            <w:hideMark/>
          </w:tcPr>
          <w:p w14:paraId="5D1F74DF" w14:textId="77777777" w:rsidR="00533D75" w:rsidRDefault="00533D75" w:rsidP="00533D75">
            <w:pPr>
              <w:pStyle w:val="YYY"/>
              <w:rPr>
                <w:lang w:eastAsia="en-US"/>
              </w:rPr>
            </w:pPr>
            <w:r>
              <w:rPr>
                <w:lang w:eastAsia="en-US"/>
              </w:rPr>
              <w:t>III.</w:t>
            </w:r>
          </w:p>
        </w:tc>
      </w:tr>
      <w:tr w:rsidR="00533D75" w14:paraId="6E4C58ED" w14:textId="77777777" w:rsidTr="00533D75">
        <w:tc>
          <w:tcPr>
            <w:tcW w:w="4999" w:type="pct"/>
            <w:gridSpan w:val="5"/>
            <w:hideMark/>
          </w:tcPr>
          <w:p w14:paraId="3FA3143E" w14:textId="77777777" w:rsidR="00533D75" w:rsidRDefault="00533D75">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533D75" w14:paraId="687263A6" w14:textId="77777777" w:rsidTr="00533D75">
        <w:tc>
          <w:tcPr>
            <w:tcW w:w="288" w:type="pct"/>
            <w:gridSpan w:val="2"/>
            <w:hideMark/>
          </w:tcPr>
          <w:p w14:paraId="01FC641A" w14:textId="77777777" w:rsidR="00533D75" w:rsidRDefault="00533D75">
            <w:pPr>
              <w:pStyle w:val="YXY"/>
              <w:spacing w:line="254" w:lineRule="auto"/>
              <w:rPr>
                <w:lang w:eastAsia="en-US"/>
              </w:rPr>
            </w:pPr>
            <w:r>
              <w:rPr>
                <w:lang w:eastAsia="en-US"/>
              </w:rPr>
              <w:t xml:space="preserve">1. </w:t>
            </w:r>
          </w:p>
        </w:tc>
        <w:tc>
          <w:tcPr>
            <w:tcW w:w="4711" w:type="pct"/>
            <w:gridSpan w:val="3"/>
            <w:hideMark/>
          </w:tcPr>
          <w:p w14:paraId="4A98F16B" w14:textId="77777777" w:rsidR="00533D75" w:rsidRDefault="00533D75">
            <w:pPr>
              <w:pStyle w:val="YXY"/>
              <w:spacing w:line="254" w:lineRule="auto"/>
              <w:rPr>
                <w:lang w:eastAsia="en-US"/>
              </w:rPr>
            </w:pPr>
            <w:r>
              <w:rPr>
                <w:lang w:eastAsia="en-US"/>
              </w:rPr>
              <w:t>Příspěvková organizace vystupuje v právních vztazích svým jménem a má odpovědnost vyplývající z těchto vztahů.</w:t>
            </w:r>
          </w:p>
        </w:tc>
      </w:tr>
      <w:tr w:rsidR="00533D75" w14:paraId="0E2425F2" w14:textId="77777777" w:rsidTr="00533D75">
        <w:tc>
          <w:tcPr>
            <w:tcW w:w="288" w:type="pct"/>
            <w:gridSpan w:val="2"/>
            <w:hideMark/>
          </w:tcPr>
          <w:p w14:paraId="0765B69E" w14:textId="77777777" w:rsidR="00533D75" w:rsidRDefault="00533D75">
            <w:pPr>
              <w:pStyle w:val="YXY"/>
              <w:spacing w:line="254" w:lineRule="auto"/>
              <w:rPr>
                <w:lang w:eastAsia="en-US"/>
              </w:rPr>
            </w:pPr>
            <w:r>
              <w:rPr>
                <w:lang w:eastAsia="en-US"/>
              </w:rPr>
              <w:t xml:space="preserve">2. </w:t>
            </w:r>
          </w:p>
        </w:tc>
        <w:tc>
          <w:tcPr>
            <w:tcW w:w="4711" w:type="pct"/>
            <w:gridSpan w:val="3"/>
            <w:hideMark/>
          </w:tcPr>
          <w:p w14:paraId="641B80AC" w14:textId="77777777" w:rsidR="00533D75" w:rsidRDefault="00533D75">
            <w:pPr>
              <w:pStyle w:val="YXY"/>
              <w:spacing w:line="254" w:lineRule="auto"/>
              <w:rPr>
                <w:lang w:eastAsia="en-US"/>
              </w:rPr>
            </w:pPr>
            <w:r>
              <w:rPr>
                <w:lang w:eastAsia="en-US"/>
              </w:rPr>
              <w:t xml:space="preserve">Statutárním orgánem příspěvkové organizace je ředitel, jmenovaný Radou Olomouckého kraje na základě výsledků konkurzního řízení. Ředitel řídí školu, </w:t>
            </w:r>
            <w:r>
              <w:rPr>
                <w:lang w:eastAsia="en-US"/>
              </w:rPr>
              <w:lastRenderedPageBreak/>
              <w:t>plní povinnosti vedoucího organizace a další úkoly vyplývající z obecně závazných právních předpisů. Jmenuje a odvolává svého zástupce, který ho zastupuje v době jeho nepřítomnosti.</w:t>
            </w:r>
          </w:p>
        </w:tc>
      </w:tr>
      <w:tr w:rsidR="00533D75" w14:paraId="55E7346D" w14:textId="77777777" w:rsidTr="00533D75">
        <w:tc>
          <w:tcPr>
            <w:tcW w:w="288" w:type="pct"/>
            <w:gridSpan w:val="2"/>
            <w:hideMark/>
          </w:tcPr>
          <w:p w14:paraId="1BD07821" w14:textId="77777777" w:rsidR="00533D75" w:rsidRDefault="00533D75">
            <w:pPr>
              <w:pStyle w:val="YXY"/>
              <w:spacing w:line="254" w:lineRule="auto"/>
              <w:rPr>
                <w:lang w:eastAsia="en-US"/>
              </w:rPr>
            </w:pPr>
            <w:r>
              <w:rPr>
                <w:lang w:eastAsia="en-US"/>
              </w:rPr>
              <w:lastRenderedPageBreak/>
              <w:t xml:space="preserve">3. </w:t>
            </w:r>
          </w:p>
        </w:tc>
        <w:tc>
          <w:tcPr>
            <w:tcW w:w="4711" w:type="pct"/>
            <w:gridSpan w:val="3"/>
            <w:hideMark/>
          </w:tcPr>
          <w:p w14:paraId="59962398" w14:textId="77777777" w:rsidR="00533D75" w:rsidRDefault="00533D75">
            <w:pPr>
              <w:pStyle w:val="YXY"/>
              <w:spacing w:line="254" w:lineRule="auto"/>
              <w:rPr>
                <w:b/>
                <w:strike/>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p w14:paraId="279D3AD8" w14:textId="68066D25" w:rsidR="00533D75" w:rsidRDefault="00533D75">
            <w:pPr>
              <w:pStyle w:val="YXY"/>
              <w:spacing w:line="254" w:lineRule="auto"/>
              <w:rPr>
                <w:lang w:eastAsia="en-US"/>
              </w:rPr>
            </w:pPr>
          </w:p>
        </w:tc>
      </w:tr>
      <w:tr w:rsidR="00533D75" w14:paraId="1AF81A73" w14:textId="77777777" w:rsidTr="00533D75">
        <w:trPr>
          <w:gridBefore w:val="1"/>
          <w:gridAfter w:val="1"/>
          <w:wBefore w:w="39" w:type="pct"/>
          <w:wAfter w:w="5" w:type="pct"/>
        </w:trPr>
        <w:tc>
          <w:tcPr>
            <w:tcW w:w="4955" w:type="pct"/>
            <w:gridSpan w:val="3"/>
            <w:hideMark/>
          </w:tcPr>
          <w:p w14:paraId="65D0EBEF" w14:textId="77777777" w:rsidR="00533D75" w:rsidRDefault="00533D75">
            <w:pPr>
              <w:spacing w:line="256" w:lineRule="auto"/>
              <w:jc w:val="center"/>
              <w:rPr>
                <w:rFonts w:ascii="Arial" w:hAnsi="Arial" w:cs="Arial"/>
                <w:b/>
                <w:lang w:eastAsia="en-US"/>
              </w:rPr>
            </w:pPr>
            <w:r>
              <w:rPr>
                <w:rFonts w:ascii="Arial" w:hAnsi="Arial" w:cs="Arial"/>
                <w:b/>
                <w:lang w:eastAsia="en-US"/>
              </w:rPr>
              <w:t>V.</w:t>
            </w:r>
          </w:p>
        </w:tc>
      </w:tr>
      <w:tr w:rsidR="00533D75" w14:paraId="27294CDC" w14:textId="77777777" w:rsidTr="00533D75">
        <w:trPr>
          <w:gridBefore w:val="1"/>
          <w:gridAfter w:val="1"/>
          <w:wBefore w:w="39" w:type="pct"/>
          <w:wAfter w:w="5" w:type="pct"/>
          <w:trHeight w:val="426"/>
        </w:trPr>
        <w:tc>
          <w:tcPr>
            <w:tcW w:w="4955" w:type="pct"/>
            <w:gridSpan w:val="3"/>
            <w:hideMark/>
          </w:tcPr>
          <w:p w14:paraId="3B1B7376" w14:textId="77777777" w:rsidR="00533D75" w:rsidRDefault="00533D75">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533D75" w14:paraId="111C4A82" w14:textId="77777777" w:rsidTr="00533D75">
        <w:tc>
          <w:tcPr>
            <w:tcW w:w="397" w:type="pct"/>
            <w:gridSpan w:val="3"/>
            <w:hideMark/>
          </w:tcPr>
          <w:p w14:paraId="76766956" w14:textId="77777777" w:rsidR="00533D75" w:rsidRDefault="00533D75">
            <w:pPr>
              <w:pStyle w:val="XXX"/>
              <w:spacing w:line="254" w:lineRule="auto"/>
              <w:rPr>
                <w:lang w:eastAsia="en-US"/>
              </w:rPr>
            </w:pPr>
            <w:r>
              <w:rPr>
                <w:lang w:eastAsia="en-US"/>
              </w:rPr>
              <w:t>1.</w:t>
            </w:r>
          </w:p>
        </w:tc>
        <w:tc>
          <w:tcPr>
            <w:tcW w:w="4603" w:type="pct"/>
            <w:gridSpan w:val="2"/>
            <w:hideMark/>
          </w:tcPr>
          <w:p w14:paraId="37B40B25" w14:textId="77777777" w:rsidR="00533D75" w:rsidRDefault="00533D75">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33D75" w14:paraId="72DFAB41" w14:textId="77777777" w:rsidTr="00533D75">
        <w:tc>
          <w:tcPr>
            <w:tcW w:w="397" w:type="pct"/>
            <w:gridSpan w:val="3"/>
            <w:hideMark/>
          </w:tcPr>
          <w:p w14:paraId="05631C52" w14:textId="77777777" w:rsidR="00533D75" w:rsidRDefault="00533D75">
            <w:pPr>
              <w:pStyle w:val="XXX"/>
              <w:spacing w:line="254" w:lineRule="auto"/>
              <w:rPr>
                <w:lang w:eastAsia="en-US"/>
              </w:rPr>
            </w:pPr>
            <w:r>
              <w:rPr>
                <w:lang w:eastAsia="en-US"/>
              </w:rPr>
              <w:t>2.</w:t>
            </w:r>
          </w:p>
        </w:tc>
        <w:tc>
          <w:tcPr>
            <w:tcW w:w="4603" w:type="pct"/>
            <w:gridSpan w:val="2"/>
            <w:hideMark/>
          </w:tcPr>
          <w:p w14:paraId="46422704" w14:textId="77777777" w:rsidR="00533D75" w:rsidRDefault="00533D75">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33D75" w14:paraId="7E9BFE03" w14:textId="77777777" w:rsidTr="00533D75">
        <w:tc>
          <w:tcPr>
            <w:tcW w:w="397" w:type="pct"/>
            <w:gridSpan w:val="3"/>
            <w:hideMark/>
          </w:tcPr>
          <w:p w14:paraId="09B9BE8C" w14:textId="77777777" w:rsidR="00533D75" w:rsidRDefault="00533D75">
            <w:pPr>
              <w:pStyle w:val="XXX"/>
              <w:spacing w:line="254" w:lineRule="auto"/>
              <w:rPr>
                <w:lang w:eastAsia="en-US"/>
              </w:rPr>
            </w:pPr>
            <w:r>
              <w:rPr>
                <w:lang w:eastAsia="en-US"/>
              </w:rPr>
              <w:t>3.</w:t>
            </w:r>
          </w:p>
        </w:tc>
        <w:tc>
          <w:tcPr>
            <w:tcW w:w="4603" w:type="pct"/>
            <w:gridSpan w:val="2"/>
            <w:hideMark/>
          </w:tcPr>
          <w:p w14:paraId="35CFC3EC" w14:textId="77777777" w:rsidR="00533D75" w:rsidRDefault="00533D75">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533D75" w14:paraId="48E6FF88" w14:textId="77777777" w:rsidTr="00533D75">
        <w:tc>
          <w:tcPr>
            <w:tcW w:w="397" w:type="pct"/>
            <w:gridSpan w:val="3"/>
            <w:hideMark/>
          </w:tcPr>
          <w:p w14:paraId="416CABA8" w14:textId="77777777" w:rsidR="00533D75" w:rsidRDefault="00533D75">
            <w:pPr>
              <w:pStyle w:val="XXX"/>
              <w:spacing w:line="254" w:lineRule="auto"/>
              <w:rPr>
                <w:rFonts w:cs="Arial"/>
                <w:lang w:eastAsia="en-US"/>
              </w:rPr>
            </w:pPr>
            <w:r>
              <w:rPr>
                <w:lang w:eastAsia="en-US"/>
              </w:rPr>
              <w:t>4.</w:t>
            </w:r>
          </w:p>
        </w:tc>
        <w:tc>
          <w:tcPr>
            <w:tcW w:w="4603" w:type="pct"/>
            <w:gridSpan w:val="2"/>
            <w:hideMark/>
          </w:tcPr>
          <w:p w14:paraId="01021B89" w14:textId="77777777" w:rsidR="00533D75" w:rsidRDefault="00533D75">
            <w:pPr>
              <w:pStyle w:val="XXX"/>
              <w:spacing w:line="254" w:lineRule="auto"/>
              <w:rPr>
                <w:lang w:eastAsia="en-US"/>
              </w:rPr>
            </w:pPr>
            <w:r>
              <w:rPr>
                <w:lang w:eastAsia="en-US"/>
              </w:rPr>
              <w:t xml:space="preserve">Příspěvková organizace je oprávněna uzavírat smlouvy o zápůjčce z fondu kulturních a sociálních potřeb zřizovaného touto organizací za podmínek </w:t>
            </w:r>
            <w:r>
              <w:rPr>
                <w:lang w:eastAsia="en-US"/>
              </w:rPr>
              <w:lastRenderedPageBreak/>
              <w:t>stanovených vyhláškou Ministerstva financí ČR o fondu kulturních a sociálních potřeb, v platném znění.</w:t>
            </w:r>
            <w:r>
              <w:rPr>
                <w:i/>
                <w:lang w:eastAsia="en-US"/>
              </w:rPr>
              <w:t xml:space="preserve">  </w:t>
            </w:r>
          </w:p>
        </w:tc>
      </w:tr>
      <w:tr w:rsidR="00533D75" w14:paraId="52B5A60C" w14:textId="77777777" w:rsidTr="00533D75">
        <w:tc>
          <w:tcPr>
            <w:tcW w:w="397" w:type="pct"/>
            <w:gridSpan w:val="3"/>
            <w:hideMark/>
          </w:tcPr>
          <w:p w14:paraId="60E5D70D" w14:textId="77777777" w:rsidR="00533D75" w:rsidRDefault="00533D75">
            <w:pPr>
              <w:pStyle w:val="XXX"/>
              <w:spacing w:line="254" w:lineRule="auto"/>
              <w:rPr>
                <w:lang w:eastAsia="en-US"/>
              </w:rPr>
            </w:pPr>
            <w:r>
              <w:rPr>
                <w:lang w:eastAsia="en-US"/>
              </w:rPr>
              <w:lastRenderedPageBreak/>
              <w:t>5.</w:t>
            </w:r>
          </w:p>
        </w:tc>
        <w:tc>
          <w:tcPr>
            <w:tcW w:w="4603" w:type="pct"/>
            <w:gridSpan w:val="2"/>
            <w:hideMark/>
          </w:tcPr>
          <w:p w14:paraId="6C78006F" w14:textId="77777777" w:rsidR="00533D75" w:rsidRDefault="00533D75">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533D75" w14:paraId="1B876D8D" w14:textId="77777777" w:rsidTr="00533D75">
        <w:tc>
          <w:tcPr>
            <w:tcW w:w="397" w:type="pct"/>
            <w:gridSpan w:val="3"/>
            <w:hideMark/>
          </w:tcPr>
          <w:p w14:paraId="1DB000CA" w14:textId="77777777" w:rsidR="00533D75" w:rsidRDefault="00533D75">
            <w:pPr>
              <w:pStyle w:val="XXX"/>
              <w:spacing w:line="254" w:lineRule="auto"/>
              <w:rPr>
                <w:lang w:eastAsia="en-US"/>
              </w:rPr>
            </w:pPr>
            <w:r>
              <w:rPr>
                <w:lang w:eastAsia="en-US"/>
              </w:rPr>
              <w:t>6.</w:t>
            </w:r>
          </w:p>
        </w:tc>
        <w:tc>
          <w:tcPr>
            <w:tcW w:w="4603" w:type="pct"/>
            <w:gridSpan w:val="2"/>
            <w:hideMark/>
          </w:tcPr>
          <w:p w14:paraId="041B047A" w14:textId="77777777" w:rsidR="00533D75" w:rsidRDefault="00533D75">
            <w:pPr>
              <w:pStyle w:val="XXX"/>
              <w:spacing w:line="254" w:lineRule="auto"/>
              <w:rPr>
                <w:lang w:eastAsia="en-US"/>
              </w:rPr>
            </w:pPr>
            <w:r>
              <w:rPr>
                <w:lang w:eastAsia="en-US"/>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33D75" w14:paraId="1F703A00" w14:textId="77777777" w:rsidTr="00533D75">
        <w:tc>
          <w:tcPr>
            <w:tcW w:w="397" w:type="pct"/>
            <w:gridSpan w:val="3"/>
            <w:hideMark/>
          </w:tcPr>
          <w:p w14:paraId="35827AA9" w14:textId="77777777" w:rsidR="00533D75" w:rsidRDefault="00533D75">
            <w:pPr>
              <w:pStyle w:val="XXX"/>
              <w:spacing w:line="254" w:lineRule="auto"/>
              <w:rPr>
                <w:lang w:eastAsia="en-US"/>
              </w:rPr>
            </w:pPr>
            <w:r>
              <w:rPr>
                <w:lang w:eastAsia="en-US"/>
              </w:rPr>
              <w:t xml:space="preserve">7. </w:t>
            </w:r>
          </w:p>
        </w:tc>
        <w:tc>
          <w:tcPr>
            <w:tcW w:w="4603" w:type="pct"/>
            <w:gridSpan w:val="2"/>
            <w:hideMark/>
          </w:tcPr>
          <w:p w14:paraId="69A88753" w14:textId="77777777" w:rsidR="00533D75" w:rsidRDefault="00533D75">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015C6481" w14:textId="77777777" w:rsidR="00533D75" w:rsidRDefault="00533D75">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50886B2D" w14:textId="77777777" w:rsidR="00533D75" w:rsidRDefault="00533D75">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1C846DAD" w14:textId="77777777" w:rsidR="00533D75" w:rsidRDefault="00533D75">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533D75" w14:paraId="498B12C8" w14:textId="77777777" w:rsidTr="00533D75">
        <w:trPr>
          <w:trHeight w:val="1018"/>
        </w:trPr>
        <w:tc>
          <w:tcPr>
            <w:tcW w:w="397" w:type="pct"/>
            <w:gridSpan w:val="3"/>
            <w:hideMark/>
          </w:tcPr>
          <w:p w14:paraId="2F6DD5A9" w14:textId="77777777" w:rsidR="00533D75" w:rsidRDefault="00533D75">
            <w:pPr>
              <w:pStyle w:val="XXX"/>
              <w:spacing w:line="254" w:lineRule="auto"/>
              <w:rPr>
                <w:lang w:eastAsia="en-US"/>
              </w:rPr>
            </w:pPr>
            <w:r>
              <w:rPr>
                <w:lang w:eastAsia="en-US"/>
              </w:rPr>
              <w:t>8.</w:t>
            </w:r>
          </w:p>
        </w:tc>
        <w:tc>
          <w:tcPr>
            <w:tcW w:w="4603" w:type="pct"/>
            <w:gridSpan w:val="2"/>
            <w:hideMark/>
          </w:tcPr>
          <w:p w14:paraId="23AA8F0F" w14:textId="77777777" w:rsidR="00533D75" w:rsidRDefault="00533D75">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613F040B" w14:textId="77777777" w:rsidR="00533D75" w:rsidRDefault="00533D75">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533D75" w14:paraId="27E292AD" w14:textId="77777777" w:rsidTr="00533D75">
        <w:tc>
          <w:tcPr>
            <w:tcW w:w="397" w:type="pct"/>
            <w:gridSpan w:val="3"/>
            <w:hideMark/>
          </w:tcPr>
          <w:p w14:paraId="775C5500" w14:textId="77777777" w:rsidR="00533D75" w:rsidRDefault="00533D75">
            <w:pPr>
              <w:pStyle w:val="XXX"/>
              <w:spacing w:line="254" w:lineRule="auto"/>
              <w:rPr>
                <w:lang w:eastAsia="en-US"/>
              </w:rPr>
            </w:pPr>
            <w:r>
              <w:rPr>
                <w:lang w:eastAsia="en-US"/>
              </w:rPr>
              <w:t>9.</w:t>
            </w:r>
          </w:p>
        </w:tc>
        <w:tc>
          <w:tcPr>
            <w:tcW w:w="4603" w:type="pct"/>
            <w:gridSpan w:val="2"/>
            <w:hideMark/>
          </w:tcPr>
          <w:p w14:paraId="2C35D2BE" w14:textId="77777777" w:rsidR="00533D75" w:rsidRDefault="00533D75">
            <w:pPr>
              <w:pStyle w:val="XXX"/>
              <w:spacing w:line="254" w:lineRule="auto"/>
              <w:rPr>
                <w:lang w:eastAsia="en-US"/>
              </w:rPr>
            </w:pPr>
            <w:r>
              <w:rPr>
                <w:lang w:eastAsia="en-US"/>
              </w:rP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rPr>
                <w:lang w:eastAsia="en-US"/>
              </w:rPr>
              <w:lastRenderedPageBreak/>
              <w:t>kraje a do svého hospodaření pouze po předchozím písemném souhlasu zřizovatele.</w:t>
            </w:r>
          </w:p>
        </w:tc>
      </w:tr>
      <w:tr w:rsidR="00533D75" w14:paraId="0DC35858" w14:textId="77777777" w:rsidTr="00533D75">
        <w:tc>
          <w:tcPr>
            <w:tcW w:w="397" w:type="pct"/>
            <w:gridSpan w:val="3"/>
            <w:hideMark/>
          </w:tcPr>
          <w:p w14:paraId="3A21AD8C" w14:textId="77777777" w:rsidR="00533D75" w:rsidRDefault="00533D75">
            <w:pPr>
              <w:pStyle w:val="XXX"/>
              <w:spacing w:line="254" w:lineRule="auto"/>
              <w:rPr>
                <w:lang w:eastAsia="en-US"/>
              </w:rPr>
            </w:pPr>
            <w:r>
              <w:rPr>
                <w:lang w:eastAsia="en-US"/>
              </w:rPr>
              <w:lastRenderedPageBreak/>
              <w:t>10.</w:t>
            </w:r>
          </w:p>
        </w:tc>
        <w:tc>
          <w:tcPr>
            <w:tcW w:w="4603" w:type="pct"/>
            <w:gridSpan w:val="2"/>
            <w:hideMark/>
          </w:tcPr>
          <w:p w14:paraId="390B9E44" w14:textId="77777777" w:rsidR="00533D75" w:rsidRDefault="00533D75">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33D75" w14:paraId="6832D4D2" w14:textId="77777777" w:rsidTr="00533D75">
        <w:tc>
          <w:tcPr>
            <w:tcW w:w="397" w:type="pct"/>
            <w:gridSpan w:val="3"/>
            <w:hideMark/>
          </w:tcPr>
          <w:p w14:paraId="1A20DFF1" w14:textId="77777777" w:rsidR="00533D75" w:rsidRDefault="00533D75">
            <w:pPr>
              <w:pStyle w:val="XXX"/>
              <w:spacing w:line="254" w:lineRule="auto"/>
              <w:rPr>
                <w:lang w:eastAsia="en-US"/>
              </w:rPr>
            </w:pPr>
            <w:r>
              <w:rPr>
                <w:lang w:eastAsia="en-US"/>
              </w:rPr>
              <w:t>11.</w:t>
            </w:r>
          </w:p>
        </w:tc>
        <w:tc>
          <w:tcPr>
            <w:tcW w:w="4603" w:type="pct"/>
            <w:gridSpan w:val="2"/>
          </w:tcPr>
          <w:p w14:paraId="7A3BEE53" w14:textId="77777777" w:rsidR="00533D75" w:rsidRDefault="00533D75">
            <w:pPr>
              <w:pStyle w:val="XXX"/>
              <w:spacing w:line="254" w:lineRule="auto"/>
              <w:rPr>
                <w:lang w:eastAsia="en-US"/>
              </w:rPr>
            </w:pPr>
          </w:p>
        </w:tc>
      </w:tr>
      <w:tr w:rsidR="00533D75" w14:paraId="2EA8EDD3" w14:textId="77777777" w:rsidTr="00533D75">
        <w:tc>
          <w:tcPr>
            <w:tcW w:w="397" w:type="pct"/>
            <w:gridSpan w:val="3"/>
            <w:hideMark/>
          </w:tcPr>
          <w:p w14:paraId="011B6112" w14:textId="77777777" w:rsidR="00533D75" w:rsidRDefault="00533D75">
            <w:pPr>
              <w:pStyle w:val="XXX"/>
              <w:spacing w:line="254" w:lineRule="auto"/>
              <w:rPr>
                <w:lang w:eastAsia="en-US"/>
              </w:rPr>
            </w:pPr>
            <w:r>
              <w:rPr>
                <w:lang w:eastAsia="en-US"/>
              </w:rPr>
              <w:t>a)</w:t>
            </w:r>
          </w:p>
        </w:tc>
        <w:tc>
          <w:tcPr>
            <w:tcW w:w="4603" w:type="pct"/>
            <w:gridSpan w:val="2"/>
            <w:hideMark/>
          </w:tcPr>
          <w:p w14:paraId="1267AEC8" w14:textId="77777777" w:rsidR="00533D75" w:rsidRDefault="00533D75">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33D75" w14:paraId="4BE3941D" w14:textId="77777777" w:rsidTr="00533D75">
        <w:tc>
          <w:tcPr>
            <w:tcW w:w="397" w:type="pct"/>
            <w:gridSpan w:val="3"/>
            <w:hideMark/>
          </w:tcPr>
          <w:p w14:paraId="21B87B5A" w14:textId="77777777" w:rsidR="00533D75" w:rsidRDefault="00533D75">
            <w:pPr>
              <w:pStyle w:val="XXX"/>
              <w:spacing w:line="254" w:lineRule="auto"/>
              <w:rPr>
                <w:lang w:eastAsia="en-US"/>
              </w:rPr>
            </w:pPr>
            <w:r>
              <w:rPr>
                <w:lang w:eastAsia="en-US"/>
              </w:rPr>
              <w:t>b)</w:t>
            </w:r>
          </w:p>
        </w:tc>
        <w:tc>
          <w:tcPr>
            <w:tcW w:w="4603" w:type="pct"/>
            <w:gridSpan w:val="2"/>
            <w:hideMark/>
          </w:tcPr>
          <w:p w14:paraId="3D60F6A9" w14:textId="77777777" w:rsidR="00533D75" w:rsidRDefault="00533D75">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33D75" w14:paraId="3889BEEE" w14:textId="77777777" w:rsidTr="00533D75">
        <w:tc>
          <w:tcPr>
            <w:tcW w:w="397" w:type="pct"/>
            <w:gridSpan w:val="3"/>
            <w:hideMark/>
          </w:tcPr>
          <w:p w14:paraId="74B5EF1A" w14:textId="77777777" w:rsidR="00533D75" w:rsidRDefault="00533D75">
            <w:pPr>
              <w:pStyle w:val="XXX"/>
              <w:spacing w:line="254" w:lineRule="auto"/>
              <w:rPr>
                <w:lang w:eastAsia="en-US"/>
              </w:rPr>
            </w:pPr>
            <w:r>
              <w:rPr>
                <w:lang w:eastAsia="en-US"/>
              </w:rPr>
              <w:t>c)</w:t>
            </w:r>
          </w:p>
        </w:tc>
        <w:tc>
          <w:tcPr>
            <w:tcW w:w="4603" w:type="pct"/>
            <w:gridSpan w:val="2"/>
            <w:hideMark/>
          </w:tcPr>
          <w:p w14:paraId="02A2BF18" w14:textId="77777777" w:rsidR="00533D75" w:rsidRDefault="00533D75">
            <w:pPr>
              <w:pStyle w:val="XXX"/>
              <w:spacing w:line="254" w:lineRule="auto"/>
              <w:rPr>
                <w:lang w:eastAsia="en-US"/>
              </w:rPr>
            </w:pPr>
            <w:r>
              <w:rPr>
                <w:lang w:eastAsia="en-US"/>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w:t>
            </w:r>
            <w:r>
              <w:rPr>
                <w:lang w:eastAsia="en-US"/>
              </w:rPr>
              <w:lastRenderedPageBreak/>
              <w:t>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33D75" w14:paraId="77FEFA74" w14:textId="77777777" w:rsidTr="00533D75">
        <w:tc>
          <w:tcPr>
            <w:tcW w:w="397" w:type="pct"/>
            <w:gridSpan w:val="3"/>
            <w:hideMark/>
          </w:tcPr>
          <w:p w14:paraId="176E87AF" w14:textId="77777777" w:rsidR="00533D75" w:rsidRDefault="00533D75">
            <w:pPr>
              <w:pStyle w:val="XXX"/>
              <w:spacing w:line="254" w:lineRule="auto"/>
              <w:rPr>
                <w:lang w:eastAsia="en-US"/>
              </w:rPr>
            </w:pPr>
            <w:r>
              <w:rPr>
                <w:lang w:eastAsia="en-US"/>
              </w:rPr>
              <w:lastRenderedPageBreak/>
              <w:t>12.</w:t>
            </w:r>
          </w:p>
        </w:tc>
        <w:tc>
          <w:tcPr>
            <w:tcW w:w="4603" w:type="pct"/>
            <w:gridSpan w:val="2"/>
          </w:tcPr>
          <w:p w14:paraId="0657F92D" w14:textId="77777777" w:rsidR="00533D75" w:rsidRDefault="00533D75">
            <w:pPr>
              <w:pStyle w:val="XXX"/>
              <w:spacing w:line="254" w:lineRule="auto"/>
              <w:rPr>
                <w:lang w:eastAsia="en-US"/>
              </w:rPr>
            </w:pPr>
          </w:p>
        </w:tc>
      </w:tr>
      <w:tr w:rsidR="00533D75" w14:paraId="567FAAD8" w14:textId="77777777" w:rsidTr="00533D75">
        <w:tc>
          <w:tcPr>
            <w:tcW w:w="397" w:type="pct"/>
            <w:gridSpan w:val="3"/>
            <w:hideMark/>
          </w:tcPr>
          <w:p w14:paraId="0BDB1C72" w14:textId="77777777" w:rsidR="00533D75" w:rsidRDefault="00533D75">
            <w:pPr>
              <w:pStyle w:val="XXX"/>
              <w:spacing w:line="254" w:lineRule="auto"/>
              <w:rPr>
                <w:lang w:eastAsia="en-US"/>
              </w:rPr>
            </w:pPr>
            <w:r>
              <w:rPr>
                <w:lang w:eastAsia="en-US"/>
              </w:rPr>
              <w:t>a)</w:t>
            </w:r>
          </w:p>
        </w:tc>
        <w:tc>
          <w:tcPr>
            <w:tcW w:w="4603" w:type="pct"/>
            <w:gridSpan w:val="2"/>
            <w:hideMark/>
          </w:tcPr>
          <w:p w14:paraId="6FDEEEE5" w14:textId="77777777" w:rsidR="00533D75" w:rsidRDefault="00533D75">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33D75" w14:paraId="62AB7F40" w14:textId="77777777" w:rsidTr="00533D75">
        <w:tc>
          <w:tcPr>
            <w:tcW w:w="397" w:type="pct"/>
            <w:gridSpan w:val="3"/>
            <w:hideMark/>
          </w:tcPr>
          <w:p w14:paraId="7ACA10C8" w14:textId="77777777" w:rsidR="00533D75" w:rsidRDefault="00533D75">
            <w:pPr>
              <w:pStyle w:val="XXX"/>
              <w:spacing w:line="254" w:lineRule="auto"/>
              <w:rPr>
                <w:lang w:eastAsia="en-US"/>
              </w:rPr>
            </w:pPr>
            <w:r>
              <w:rPr>
                <w:lang w:eastAsia="en-US"/>
              </w:rPr>
              <w:t>b)</w:t>
            </w:r>
          </w:p>
        </w:tc>
        <w:tc>
          <w:tcPr>
            <w:tcW w:w="4603" w:type="pct"/>
            <w:gridSpan w:val="2"/>
            <w:hideMark/>
          </w:tcPr>
          <w:p w14:paraId="34F2D393" w14:textId="77777777" w:rsidR="00533D75" w:rsidRDefault="00533D75">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33D75" w14:paraId="6D4BBC7A" w14:textId="77777777" w:rsidTr="00533D75">
        <w:tc>
          <w:tcPr>
            <w:tcW w:w="397" w:type="pct"/>
            <w:gridSpan w:val="3"/>
            <w:hideMark/>
          </w:tcPr>
          <w:p w14:paraId="683D93B6" w14:textId="77777777" w:rsidR="00533D75" w:rsidRDefault="00533D75">
            <w:pPr>
              <w:pStyle w:val="XXX"/>
              <w:spacing w:line="254" w:lineRule="auto"/>
              <w:rPr>
                <w:lang w:eastAsia="en-US"/>
              </w:rPr>
            </w:pPr>
            <w:r>
              <w:rPr>
                <w:lang w:eastAsia="en-US"/>
              </w:rPr>
              <w:t>13.</w:t>
            </w:r>
          </w:p>
        </w:tc>
        <w:tc>
          <w:tcPr>
            <w:tcW w:w="4603" w:type="pct"/>
            <w:gridSpan w:val="2"/>
            <w:hideMark/>
          </w:tcPr>
          <w:p w14:paraId="1D58A8AD" w14:textId="77777777" w:rsidR="00533D75" w:rsidRDefault="00533D75">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533D75" w14:paraId="2BC483A3" w14:textId="77777777" w:rsidTr="00533D75">
        <w:tc>
          <w:tcPr>
            <w:tcW w:w="397" w:type="pct"/>
            <w:gridSpan w:val="3"/>
            <w:hideMark/>
          </w:tcPr>
          <w:p w14:paraId="0D8A870A" w14:textId="77777777" w:rsidR="00533D75" w:rsidRDefault="00533D75">
            <w:pPr>
              <w:pStyle w:val="XXX"/>
              <w:spacing w:line="254" w:lineRule="auto"/>
              <w:rPr>
                <w:lang w:eastAsia="en-US"/>
              </w:rPr>
            </w:pPr>
            <w:r>
              <w:rPr>
                <w:lang w:eastAsia="en-US"/>
              </w:rPr>
              <w:t>14.</w:t>
            </w:r>
          </w:p>
        </w:tc>
        <w:tc>
          <w:tcPr>
            <w:tcW w:w="4603" w:type="pct"/>
            <w:gridSpan w:val="2"/>
            <w:hideMark/>
          </w:tcPr>
          <w:p w14:paraId="166B41B5" w14:textId="77777777" w:rsidR="00533D75" w:rsidRDefault="00533D75">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533D75" w14:paraId="4387A945" w14:textId="77777777" w:rsidTr="00533D75">
        <w:tc>
          <w:tcPr>
            <w:tcW w:w="397" w:type="pct"/>
            <w:gridSpan w:val="3"/>
            <w:hideMark/>
          </w:tcPr>
          <w:p w14:paraId="2CFAD79D" w14:textId="77777777" w:rsidR="00533D75" w:rsidRDefault="00533D75">
            <w:pPr>
              <w:pStyle w:val="XXX"/>
              <w:spacing w:line="254" w:lineRule="auto"/>
              <w:rPr>
                <w:lang w:eastAsia="en-US"/>
              </w:rPr>
            </w:pPr>
            <w:r>
              <w:rPr>
                <w:lang w:eastAsia="en-US"/>
              </w:rPr>
              <w:t>15.</w:t>
            </w:r>
          </w:p>
        </w:tc>
        <w:tc>
          <w:tcPr>
            <w:tcW w:w="4603" w:type="pct"/>
            <w:gridSpan w:val="2"/>
            <w:hideMark/>
          </w:tcPr>
          <w:p w14:paraId="2E2E5BE2" w14:textId="77777777" w:rsidR="00533D75" w:rsidRDefault="00533D75">
            <w:pPr>
              <w:pStyle w:val="XXX"/>
              <w:spacing w:line="254" w:lineRule="auto"/>
              <w:rPr>
                <w:lang w:eastAsia="en-US"/>
              </w:rPr>
            </w:pPr>
            <w:r>
              <w:rPr>
                <w:lang w:eastAsia="en-US"/>
              </w:rPr>
              <w:t>Majetková práva nevymezená příspěvkové organizaci touto zřizovací listinou vykonává zřizovatel.</w:t>
            </w:r>
          </w:p>
        </w:tc>
      </w:tr>
    </w:tbl>
    <w:p w14:paraId="46759070" w14:textId="77777777" w:rsidR="00533D75" w:rsidRDefault="00533D75" w:rsidP="00533D75">
      <w:pPr>
        <w:jc w:val="both"/>
        <w:rPr>
          <w:rFonts w:ascii="Arial" w:hAnsi="Arial" w:cs="Arial"/>
        </w:rPr>
      </w:pPr>
    </w:p>
    <w:p w14:paraId="2732E065" w14:textId="77777777" w:rsidR="00533D75" w:rsidRDefault="00533D75" w:rsidP="00533D75">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65D75602" w14:textId="77777777" w:rsidR="00533D75" w:rsidRDefault="00533D75" w:rsidP="00533D75">
      <w:pPr>
        <w:jc w:val="both"/>
        <w:rPr>
          <w:rFonts w:ascii="Arial" w:hAnsi="Arial" w:cs="Arial"/>
        </w:rPr>
      </w:pPr>
    </w:p>
    <w:p w14:paraId="110B8A55" w14:textId="77777777" w:rsidR="00533D75" w:rsidRDefault="00533D75" w:rsidP="00533D75">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02C69F2C" w14:textId="77777777" w:rsidR="00533D75" w:rsidRDefault="00533D75" w:rsidP="00533D75">
      <w:pPr>
        <w:rPr>
          <w:rFonts w:ascii="Arial" w:hAnsi="Arial" w:cs="Arial"/>
        </w:rPr>
      </w:pPr>
    </w:p>
    <w:p w14:paraId="18D5089E" w14:textId="77777777" w:rsidR="00533D75" w:rsidRDefault="00533D75" w:rsidP="00533D75">
      <w:pPr>
        <w:rPr>
          <w:rFonts w:ascii="Arial" w:hAnsi="Arial" w:cs="Arial"/>
        </w:rPr>
      </w:pPr>
      <w:r>
        <w:rPr>
          <w:rFonts w:ascii="Arial" w:hAnsi="Arial" w:cs="Arial"/>
        </w:rPr>
        <w:t>V Olomouci dne 14. 2. 2022</w:t>
      </w:r>
    </w:p>
    <w:p w14:paraId="3FB860A1" w14:textId="77777777" w:rsidR="00533D75" w:rsidRDefault="00533D75" w:rsidP="00533D75">
      <w:pPr>
        <w:rPr>
          <w:rFonts w:ascii="Arial" w:hAnsi="Arial" w:cs="Arial"/>
        </w:rPr>
      </w:pPr>
    </w:p>
    <w:tbl>
      <w:tblPr>
        <w:tblW w:w="4778" w:type="dxa"/>
        <w:tblInd w:w="4249" w:type="dxa"/>
        <w:tblLook w:val="01E0" w:firstRow="1" w:lastRow="1" w:firstColumn="1" w:lastColumn="1" w:noHBand="0" w:noVBand="0"/>
      </w:tblPr>
      <w:tblGrid>
        <w:gridCol w:w="4778"/>
      </w:tblGrid>
      <w:tr w:rsidR="00533D75" w14:paraId="7245F4AF" w14:textId="77777777" w:rsidTr="00533D75">
        <w:trPr>
          <w:trHeight w:val="63"/>
        </w:trPr>
        <w:tc>
          <w:tcPr>
            <w:tcW w:w="4778" w:type="dxa"/>
          </w:tcPr>
          <w:p w14:paraId="1F5FD90E" w14:textId="77777777" w:rsidR="00533D75" w:rsidRDefault="00533D75">
            <w:pPr>
              <w:spacing w:line="256" w:lineRule="auto"/>
              <w:jc w:val="center"/>
              <w:rPr>
                <w:rFonts w:ascii="Arial" w:hAnsi="Arial" w:cs="Arial"/>
                <w:lang w:eastAsia="en-US"/>
              </w:rPr>
            </w:pPr>
          </w:p>
          <w:p w14:paraId="3B16BC63" w14:textId="77777777" w:rsidR="00533D75" w:rsidRDefault="00533D75">
            <w:pPr>
              <w:spacing w:line="256" w:lineRule="auto"/>
              <w:jc w:val="center"/>
              <w:rPr>
                <w:rFonts w:ascii="Arial" w:hAnsi="Arial" w:cs="Arial"/>
                <w:lang w:eastAsia="en-US"/>
              </w:rPr>
            </w:pPr>
            <w:r>
              <w:rPr>
                <w:rFonts w:ascii="Arial" w:hAnsi="Arial" w:cs="Arial"/>
                <w:lang w:eastAsia="en-US"/>
              </w:rPr>
              <w:t>Ing. Josef Suchánek</w:t>
            </w:r>
          </w:p>
        </w:tc>
      </w:tr>
      <w:tr w:rsidR="00533D75" w14:paraId="323F0C14" w14:textId="77777777" w:rsidTr="00533D75">
        <w:trPr>
          <w:trHeight w:val="352"/>
        </w:trPr>
        <w:tc>
          <w:tcPr>
            <w:tcW w:w="4778" w:type="dxa"/>
            <w:hideMark/>
          </w:tcPr>
          <w:p w14:paraId="00C8CBCC" w14:textId="77777777" w:rsidR="00533D75" w:rsidRDefault="00533D75">
            <w:pPr>
              <w:spacing w:line="256" w:lineRule="auto"/>
              <w:jc w:val="center"/>
              <w:rPr>
                <w:rFonts w:ascii="Arial" w:hAnsi="Arial" w:cs="Arial"/>
                <w:lang w:eastAsia="en-US"/>
              </w:rPr>
            </w:pPr>
            <w:r>
              <w:rPr>
                <w:rFonts w:ascii="Arial" w:hAnsi="Arial" w:cs="Arial"/>
                <w:lang w:eastAsia="en-US"/>
              </w:rPr>
              <w:t>hejtman Olomouckého kraje</w:t>
            </w:r>
          </w:p>
        </w:tc>
      </w:tr>
    </w:tbl>
    <w:p w14:paraId="154D6380" w14:textId="79621C51" w:rsidR="00D366CB" w:rsidRPr="00671D34" w:rsidRDefault="00D366CB" w:rsidP="005D5F8B">
      <w:pPr>
        <w:rPr>
          <w:rFonts w:ascii="Arial" w:hAnsi="Arial" w:cs="Arial"/>
        </w:rPr>
      </w:pPr>
    </w:p>
    <w:sectPr w:rsidR="00D366CB" w:rsidRPr="00671D34" w:rsidSect="00CD10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F4DB" w14:textId="77777777" w:rsidR="00143D51" w:rsidRDefault="00143D51" w:rsidP="00143D51">
      <w:r>
        <w:separator/>
      </w:r>
    </w:p>
  </w:endnote>
  <w:endnote w:type="continuationSeparator" w:id="0">
    <w:p w14:paraId="2606A756" w14:textId="77777777" w:rsidR="00143D51" w:rsidRDefault="00143D51" w:rsidP="0014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131A" w14:textId="77777777" w:rsidR="00143D51" w:rsidRDefault="00143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DC60" w14:textId="2E179330" w:rsidR="00143D51" w:rsidRPr="005F6527" w:rsidRDefault="00C63FB8" w:rsidP="00143D5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143D51">
      <w:rPr>
        <w:rFonts w:ascii="Arial" w:hAnsi="Arial" w:cs="Arial"/>
        <w:i/>
        <w:sz w:val="20"/>
        <w:szCs w:val="20"/>
      </w:rPr>
      <w:t>2022</w:t>
    </w:r>
    <w:r w:rsidR="00143D51">
      <w:rPr>
        <w:rFonts w:ascii="Arial" w:hAnsi="Arial" w:cs="Arial"/>
        <w:i/>
        <w:sz w:val="20"/>
        <w:szCs w:val="20"/>
      </w:rPr>
      <w:tab/>
    </w:r>
    <w:r w:rsidR="00143D51">
      <w:rPr>
        <w:rFonts w:ascii="Arial" w:hAnsi="Arial" w:cs="Arial"/>
        <w:i/>
        <w:sz w:val="20"/>
        <w:szCs w:val="20"/>
      </w:rPr>
      <w:tab/>
    </w:r>
    <w:r w:rsidR="00724FA5">
      <w:rPr>
        <w:rFonts w:ascii="Arial" w:hAnsi="Arial" w:cs="Arial"/>
        <w:i/>
        <w:sz w:val="20"/>
        <w:szCs w:val="20"/>
      </w:rPr>
      <w:t xml:space="preserve">strana </w:t>
    </w:r>
    <w:r w:rsidR="00724FA5">
      <w:rPr>
        <w:rFonts w:ascii="Arial" w:hAnsi="Arial" w:cs="Arial"/>
        <w:i/>
        <w:sz w:val="20"/>
        <w:szCs w:val="20"/>
      </w:rPr>
      <w:fldChar w:fldCharType="begin"/>
    </w:r>
    <w:r w:rsidR="00724FA5">
      <w:rPr>
        <w:rFonts w:ascii="Arial" w:hAnsi="Arial" w:cs="Arial"/>
        <w:i/>
        <w:sz w:val="20"/>
        <w:szCs w:val="20"/>
      </w:rPr>
      <w:instrText xml:space="preserve"> PAGE   \* MERGEFORMAT </w:instrText>
    </w:r>
    <w:r w:rsidR="00724FA5">
      <w:rPr>
        <w:rFonts w:ascii="Arial" w:hAnsi="Arial" w:cs="Arial"/>
        <w:i/>
        <w:sz w:val="20"/>
        <w:szCs w:val="20"/>
      </w:rPr>
      <w:fldChar w:fldCharType="separate"/>
    </w:r>
    <w:r w:rsidR="00410609">
      <w:rPr>
        <w:rFonts w:ascii="Arial" w:hAnsi="Arial" w:cs="Arial"/>
        <w:i/>
        <w:noProof/>
        <w:sz w:val="20"/>
        <w:szCs w:val="20"/>
      </w:rPr>
      <w:t>359</w:t>
    </w:r>
    <w:r w:rsidR="00724FA5">
      <w:rPr>
        <w:rFonts w:ascii="Arial" w:hAnsi="Arial" w:cs="Arial"/>
        <w:i/>
        <w:sz w:val="20"/>
        <w:szCs w:val="20"/>
      </w:rPr>
      <w:fldChar w:fldCharType="end"/>
    </w:r>
    <w:r w:rsidR="00724FA5">
      <w:rPr>
        <w:rFonts w:ascii="Arial" w:hAnsi="Arial" w:cs="Arial"/>
        <w:i/>
        <w:sz w:val="20"/>
        <w:szCs w:val="20"/>
      </w:rPr>
      <w:t xml:space="preserve"> </w:t>
    </w:r>
    <w:r w:rsidR="00724FA5" w:rsidRPr="0073229E">
      <w:rPr>
        <w:rFonts w:ascii="Arial" w:hAnsi="Arial" w:cs="Arial"/>
        <w:i/>
        <w:sz w:val="20"/>
        <w:szCs w:val="20"/>
      </w:rPr>
      <w:t>(celkem</w:t>
    </w:r>
    <w:r w:rsidR="00724FA5">
      <w:rPr>
        <w:rFonts w:ascii="Arial" w:hAnsi="Arial" w:cs="Arial"/>
        <w:i/>
        <w:sz w:val="20"/>
        <w:szCs w:val="20"/>
      </w:rPr>
      <w:t xml:space="preserve"> </w:t>
    </w:r>
    <w:r w:rsidR="00502FDA">
      <w:rPr>
        <w:rFonts w:ascii="Arial" w:hAnsi="Arial" w:cs="Arial"/>
        <w:i/>
        <w:sz w:val="20"/>
        <w:szCs w:val="20"/>
      </w:rPr>
      <w:t>543</w:t>
    </w:r>
    <w:r w:rsidR="00724FA5">
      <w:rPr>
        <w:rFonts w:ascii="Arial" w:hAnsi="Arial" w:cs="Arial"/>
        <w:i/>
        <w:sz w:val="20"/>
        <w:szCs w:val="20"/>
      </w:rPr>
      <w:t>)</w:t>
    </w:r>
  </w:p>
  <w:p w14:paraId="216834F8" w14:textId="4D27D444" w:rsidR="00143D51" w:rsidRDefault="00856717" w:rsidP="00143D5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143D51" w:rsidRPr="005F6527">
      <w:rPr>
        <w:rFonts w:ascii="Arial" w:hAnsi="Arial" w:cs="Arial"/>
        <w:i/>
        <w:sz w:val="20"/>
        <w:szCs w:val="20"/>
      </w:rPr>
      <w:t xml:space="preserve"> - Dodatky zřizovacích listin školských příspěvkových organizací</w:t>
    </w:r>
    <w:r w:rsidR="00143D51" w:rsidRPr="005F6527">
      <w:rPr>
        <w:rFonts w:ascii="Arial" w:hAnsi="Arial" w:cs="Arial"/>
        <w:i/>
        <w:sz w:val="20"/>
        <w:szCs w:val="20"/>
      </w:rPr>
      <w:tab/>
    </w:r>
  </w:p>
  <w:p w14:paraId="35C4C10C" w14:textId="7ABDCC5C" w:rsidR="00143D51" w:rsidRPr="00143D51" w:rsidRDefault="00143D51" w:rsidP="00143D51">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Usnesení_příloha č. </w:t>
    </w:r>
    <w:r w:rsidR="00410609">
      <w:rPr>
        <w:rFonts w:ascii="Arial" w:hAnsi="Arial" w:cs="Arial"/>
        <w:i/>
        <w:sz w:val="20"/>
        <w:szCs w:val="20"/>
      </w:rPr>
      <w:t>0</w:t>
    </w:r>
    <w:bookmarkStart w:id="0" w:name="_GoBack"/>
    <w:bookmarkEnd w:id="0"/>
    <w:r>
      <w:rPr>
        <w:rFonts w:ascii="Arial" w:hAnsi="Arial" w:cs="Arial"/>
        <w:i/>
        <w:sz w:val="20"/>
        <w:szCs w:val="20"/>
      </w:rPr>
      <w:t>71</w:t>
    </w:r>
    <w:r w:rsidRPr="005F6527">
      <w:rPr>
        <w:rFonts w:ascii="Arial" w:hAnsi="Arial" w:cs="Arial"/>
        <w:i/>
        <w:sz w:val="20"/>
        <w:szCs w:val="20"/>
      </w:rPr>
      <w:t xml:space="preserve"> –</w:t>
    </w:r>
    <w:r w:rsidRPr="00197579">
      <w:t xml:space="preserve"> </w:t>
    </w:r>
    <w:r w:rsidRPr="00143D51">
      <w:rPr>
        <w:rFonts w:ascii="Arial" w:hAnsi="Arial" w:cs="Arial"/>
        <w:i/>
        <w:sz w:val="20"/>
        <w:szCs w:val="20"/>
      </w:rPr>
      <w:t>dodatek č. 21 ke zřizovací listině Základní školy a Mateřské školy logopedické Olomouc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3150" w14:textId="77777777" w:rsidR="00143D51" w:rsidRDefault="00143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E018" w14:textId="77777777" w:rsidR="00143D51" w:rsidRDefault="00143D51" w:rsidP="00143D51">
      <w:r>
        <w:separator/>
      </w:r>
    </w:p>
  </w:footnote>
  <w:footnote w:type="continuationSeparator" w:id="0">
    <w:p w14:paraId="0C34C6C8" w14:textId="77777777" w:rsidR="00143D51" w:rsidRDefault="00143D51" w:rsidP="0014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7072" w14:textId="77777777" w:rsidR="00143D51" w:rsidRDefault="00143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9EF7" w14:textId="05CA11A7" w:rsidR="00143D51" w:rsidRPr="000A421E" w:rsidRDefault="00143D51" w:rsidP="00143D51">
    <w:pPr>
      <w:pStyle w:val="Zhlav"/>
      <w:jc w:val="center"/>
      <w:rPr>
        <w:rFonts w:ascii="Arial" w:hAnsi="Arial" w:cs="Arial"/>
        <w:i/>
      </w:rPr>
    </w:pPr>
    <w:r>
      <w:rPr>
        <w:rFonts w:ascii="Arial" w:hAnsi="Arial" w:cs="Arial"/>
        <w:i/>
      </w:rPr>
      <w:t xml:space="preserve">Usnesení_příloha č. </w:t>
    </w:r>
    <w:r w:rsidR="00410609">
      <w:rPr>
        <w:rFonts w:ascii="Arial" w:hAnsi="Arial" w:cs="Arial"/>
        <w:i/>
      </w:rPr>
      <w:t>0</w:t>
    </w:r>
    <w:r>
      <w:rPr>
        <w:rFonts w:ascii="Arial" w:hAnsi="Arial" w:cs="Arial"/>
        <w:i/>
      </w:rPr>
      <w:t>71</w:t>
    </w:r>
    <w:r w:rsidRPr="000A421E">
      <w:rPr>
        <w:rFonts w:ascii="Arial" w:hAnsi="Arial" w:cs="Arial"/>
        <w:i/>
      </w:rPr>
      <w:t xml:space="preserve"> – dodatek č. </w:t>
    </w:r>
    <w:r>
      <w:rPr>
        <w:rFonts w:ascii="Arial" w:hAnsi="Arial" w:cs="Arial"/>
        <w:i/>
      </w:rPr>
      <w:t>21 ke zřizovací listině Základní školy a Mateřské školy logopedické Olomouc</w:t>
    </w:r>
  </w:p>
  <w:p w14:paraId="02980AA1" w14:textId="77777777" w:rsidR="00143D51" w:rsidRDefault="00143D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6D46" w14:textId="77777777" w:rsidR="00143D51" w:rsidRDefault="00143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51"/>
    <w:rsid w:val="000B319A"/>
    <w:rsid w:val="000C5C63"/>
    <w:rsid w:val="00143D51"/>
    <w:rsid w:val="00410609"/>
    <w:rsid w:val="00502FDA"/>
    <w:rsid w:val="00533D75"/>
    <w:rsid w:val="005D5F8B"/>
    <w:rsid w:val="00671D34"/>
    <w:rsid w:val="00724FA5"/>
    <w:rsid w:val="00856717"/>
    <w:rsid w:val="00867BD4"/>
    <w:rsid w:val="009B5F18"/>
    <w:rsid w:val="00C30760"/>
    <w:rsid w:val="00C63FB8"/>
    <w:rsid w:val="00CD103A"/>
    <w:rsid w:val="00D366CB"/>
    <w:rsid w:val="00E94C51"/>
    <w:rsid w:val="00ED2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68AA"/>
  <w15:chartTrackingRefBased/>
  <w15:docId w15:val="{928C8D61-52A3-452B-B066-AA9FB40F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3D5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43D51"/>
    <w:pPr>
      <w:spacing w:after="360"/>
      <w:contextualSpacing/>
      <w:jc w:val="center"/>
    </w:pPr>
    <w:rPr>
      <w:rFonts w:ascii="Arial" w:hAnsi="Arial"/>
      <w:b/>
    </w:rPr>
  </w:style>
  <w:style w:type="paragraph" w:customStyle="1" w:styleId="Nzev-tabulka">
    <w:name w:val="Název-tabulka"/>
    <w:basedOn w:val="Normln"/>
    <w:rsid w:val="00143D51"/>
    <w:pPr>
      <w:spacing w:before="120" w:after="120"/>
      <w:jc w:val="both"/>
    </w:pPr>
    <w:rPr>
      <w:rFonts w:ascii="Arial" w:hAnsi="Arial"/>
    </w:rPr>
  </w:style>
  <w:style w:type="paragraph" w:customStyle="1" w:styleId="Nzevkoly-tab">
    <w:name w:val="Název školy-tab."/>
    <w:basedOn w:val="HlavikaZL"/>
    <w:rsid w:val="00143D51"/>
    <w:pPr>
      <w:spacing w:before="120" w:after="120"/>
      <w:contextualSpacing w:val="0"/>
      <w:jc w:val="both"/>
    </w:pPr>
    <w:rPr>
      <w:bCs/>
      <w:szCs w:val="20"/>
    </w:rPr>
  </w:style>
  <w:style w:type="paragraph" w:customStyle="1" w:styleId="Bnstylodsazennahoe">
    <w:name w:val="Běžný styl odsazený nahoře"/>
    <w:basedOn w:val="Normln"/>
    <w:autoRedefine/>
    <w:rsid w:val="00143D51"/>
    <w:pPr>
      <w:spacing w:before="120" w:after="120"/>
      <w:jc w:val="both"/>
    </w:pPr>
    <w:rPr>
      <w:rFonts w:ascii="Arial" w:hAnsi="Arial"/>
    </w:rPr>
  </w:style>
  <w:style w:type="paragraph" w:customStyle="1" w:styleId="Bntext-odsazendole">
    <w:name w:val="Běžný text-odsazený dole"/>
    <w:basedOn w:val="Normln"/>
    <w:link w:val="Bntext-odsazendoleChar"/>
    <w:rsid w:val="00143D51"/>
    <w:pPr>
      <w:spacing w:after="240"/>
      <w:jc w:val="both"/>
    </w:pPr>
    <w:rPr>
      <w:rFonts w:ascii="Arial" w:hAnsi="Arial"/>
    </w:rPr>
  </w:style>
  <w:style w:type="character" w:customStyle="1" w:styleId="Bntext-odsazendoleChar">
    <w:name w:val="Běžný text-odsazený dole Char"/>
    <w:link w:val="Bntext-odsazendole"/>
    <w:rsid w:val="00143D51"/>
    <w:rPr>
      <w:rFonts w:ascii="Arial" w:eastAsia="Times New Roman" w:hAnsi="Arial" w:cs="Times New Roman"/>
      <w:sz w:val="24"/>
      <w:szCs w:val="24"/>
      <w:lang w:eastAsia="cs-CZ"/>
    </w:rPr>
  </w:style>
  <w:style w:type="paragraph" w:styleId="Zhlav">
    <w:name w:val="header"/>
    <w:basedOn w:val="Normln"/>
    <w:link w:val="ZhlavChar"/>
    <w:uiPriority w:val="99"/>
    <w:unhideWhenUsed/>
    <w:rsid w:val="00143D51"/>
    <w:pPr>
      <w:tabs>
        <w:tab w:val="center" w:pos="4536"/>
        <w:tab w:val="right" w:pos="9072"/>
      </w:tabs>
    </w:pPr>
  </w:style>
  <w:style w:type="character" w:customStyle="1" w:styleId="ZhlavChar">
    <w:name w:val="Záhlaví Char"/>
    <w:basedOn w:val="Standardnpsmoodstavce"/>
    <w:link w:val="Zhlav"/>
    <w:uiPriority w:val="99"/>
    <w:rsid w:val="00143D5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D51"/>
    <w:pPr>
      <w:tabs>
        <w:tab w:val="center" w:pos="4536"/>
        <w:tab w:val="right" w:pos="9072"/>
      </w:tabs>
    </w:pPr>
  </w:style>
  <w:style w:type="character" w:customStyle="1" w:styleId="ZpatChar">
    <w:name w:val="Zápatí Char"/>
    <w:basedOn w:val="Standardnpsmoodstavce"/>
    <w:link w:val="Zpat"/>
    <w:uiPriority w:val="99"/>
    <w:rsid w:val="00143D51"/>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5D5F8B"/>
    <w:pPr>
      <w:tabs>
        <w:tab w:val="num" w:pos="680"/>
      </w:tabs>
      <w:spacing w:after="120"/>
      <w:jc w:val="both"/>
    </w:pPr>
    <w:rPr>
      <w:rFonts w:ascii="Arial" w:hAnsi="Arial"/>
    </w:rPr>
  </w:style>
  <w:style w:type="paragraph" w:styleId="Zkladntext3">
    <w:name w:val="Body Text 3"/>
    <w:basedOn w:val="Normln"/>
    <w:link w:val="Zkladntext3Char"/>
    <w:semiHidden/>
    <w:unhideWhenUsed/>
    <w:rsid w:val="00533D75"/>
    <w:pPr>
      <w:spacing w:after="120"/>
      <w:jc w:val="both"/>
    </w:pPr>
    <w:rPr>
      <w:rFonts w:ascii="Arial" w:hAnsi="Arial"/>
      <w:szCs w:val="16"/>
    </w:rPr>
  </w:style>
  <w:style w:type="character" w:customStyle="1" w:styleId="Zkladntext3Char">
    <w:name w:val="Základní text 3 Char"/>
    <w:basedOn w:val="Standardnpsmoodstavce"/>
    <w:link w:val="Zkladntext3"/>
    <w:semiHidden/>
    <w:rsid w:val="00533D75"/>
    <w:rPr>
      <w:rFonts w:ascii="Arial" w:eastAsia="Times New Roman" w:hAnsi="Arial" w:cs="Times New Roman"/>
      <w:sz w:val="24"/>
      <w:szCs w:val="16"/>
      <w:lang w:eastAsia="cs-CZ"/>
    </w:rPr>
  </w:style>
  <w:style w:type="paragraph" w:customStyle="1" w:styleId="YYY">
    <w:name w:val="YYY"/>
    <w:basedOn w:val="Zkladntext3"/>
    <w:autoRedefine/>
    <w:rsid w:val="00533D75"/>
    <w:pPr>
      <w:spacing w:after="0"/>
      <w:jc w:val="center"/>
    </w:pPr>
    <w:rPr>
      <w:rFonts w:cs="Arial"/>
      <w:b/>
      <w:szCs w:val="24"/>
    </w:rPr>
  </w:style>
  <w:style w:type="paragraph" w:customStyle="1" w:styleId="YXY">
    <w:name w:val="YXY"/>
    <w:basedOn w:val="Normln"/>
    <w:rsid w:val="00533D75"/>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0139">
      <w:bodyDiv w:val="1"/>
      <w:marLeft w:val="0"/>
      <w:marRight w:val="0"/>
      <w:marTop w:val="0"/>
      <w:marBottom w:val="0"/>
      <w:divBdr>
        <w:top w:val="none" w:sz="0" w:space="0" w:color="auto"/>
        <w:left w:val="none" w:sz="0" w:space="0" w:color="auto"/>
        <w:bottom w:val="none" w:sz="0" w:space="0" w:color="auto"/>
        <w:right w:val="none" w:sz="0" w:space="0" w:color="auto"/>
      </w:divBdr>
    </w:div>
    <w:div w:id="10540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1887</Words>
  <Characters>11139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2022-01-04T15:38:00Z</dcterms:created>
  <dcterms:modified xsi:type="dcterms:W3CDTF">2022-01-26T12:08:00Z</dcterms:modified>
</cp:coreProperties>
</file>