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9D41" w14:textId="2D1DF293" w:rsidR="007931D4" w:rsidRDefault="002824A0" w:rsidP="000B1B9E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14:paraId="34AB06D4" w14:textId="3E9DBCC0" w:rsidR="007359E6" w:rsidRDefault="007359E6" w:rsidP="007359E6">
      <w:pPr>
        <w:jc w:val="both"/>
        <w:rPr>
          <w:rFonts w:ascii="Arial" w:hAnsi="Arial" w:cs="Arial"/>
          <w:sz w:val="24"/>
          <w:szCs w:val="24"/>
        </w:rPr>
      </w:pPr>
      <w:r w:rsidRPr="007359E6">
        <w:rPr>
          <w:rFonts w:ascii="Arial" w:hAnsi="Arial" w:cs="Arial"/>
          <w:sz w:val="24"/>
          <w:szCs w:val="24"/>
        </w:rPr>
        <w:t>Na základě usnesení Rady Olomouckého kraje UR/</w:t>
      </w:r>
      <w:r w:rsidR="000D1A9F">
        <w:rPr>
          <w:rFonts w:ascii="Arial" w:hAnsi="Arial" w:cs="Arial"/>
          <w:sz w:val="24"/>
          <w:szCs w:val="24"/>
        </w:rPr>
        <w:t>41/26</w:t>
      </w:r>
      <w:r w:rsidRPr="007359E6">
        <w:rPr>
          <w:rFonts w:ascii="Arial" w:hAnsi="Arial" w:cs="Arial"/>
          <w:sz w:val="24"/>
          <w:szCs w:val="24"/>
        </w:rPr>
        <w:t>/2022 ze dne 24. 1. 2022 je</w:t>
      </w:r>
      <w:r w:rsidR="00F2564F">
        <w:rPr>
          <w:rFonts w:ascii="Arial" w:hAnsi="Arial" w:cs="Arial"/>
          <w:sz w:val="24"/>
          <w:szCs w:val="24"/>
        </w:rPr>
        <w:t> </w:t>
      </w:r>
      <w:r w:rsidRPr="007359E6">
        <w:rPr>
          <w:rFonts w:ascii="Arial" w:hAnsi="Arial" w:cs="Arial"/>
          <w:sz w:val="24"/>
          <w:szCs w:val="24"/>
        </w:rPr>
        <w:t>Zastupitelstvu Olomouckého kraje předkládán materiál ve věci uzavření Dodatku č. </w:t>
      </w:r>
      <w:r>
        <w:rPr>
          <w:rFonts w:ascii="Arial" w:hAnsi="Arial" w:cs="Arial"/>
          <w:sz w:val="24"/>
          <w:szCs w:val="24"/>
        </w:rPr>
        <w:t>III</w:t>
      </w:r>
      <w:r w:rsidRPr="007359E6">
        <w:rPr>
          <w:rFonts w:ascii="Arial" w:hAnsi="Arial" w:cs="Arial"/>
          <w:sz w:val="24"/>
          <w:szCs w:val="24"/>
        </w:rPr>
        <w:t xml:space="preserve"> ke Smlouvě o zajištění železniční osobní dopravy mezikrajskými vlaky mezi Olomouckým a</w:t>
      </w:r>
      <w:r>
        <w:rPr>
          <w:rFonts w:ascii="Arial" w:hAnsi="Arial" w:cs="Arial"/>
          <w:sz w:val="24"/>
          <w:szCs w:val="24"/>
        </w:rPr>
        <w:t> Pardubickým</w:t>
      </w:r>
      <w:r w:rsidRPr="007359E6">
        <w:rPr>
          <w:rFonts w:ascii="Arial" w:hAnsi="Arial" w:cs="Arial"/>
          <w:sz w:val="24"/>
          <w:szCs w:val="24"/>
        </w:rPr>
        <w:t xml:space="preserve"> krajem.</w:t>
      </w:r>
    </w:p>
    <w:p w14:paraId="5174C51F" w14:textId="77777777" w:rsidR="007359E6" w:rsidRPr="007359E6" w:rsidRDefault="007359E6" w:rsidP="007359E6">
      <w:pPr>
        <w:jc w:val="both"/>
        <w:rPr>
          <w:rFonts w:ascii="Arial" w:hAnsi="Arial" w:cs="Arial"/>
          <w:sz w:val="24"/>
          <w:szCs w:val="24"/>
        </w:rPr>
      </w:pPr>
    </w:p>
    <w:p w14:paraId="75867FB5" w14:textId="77777777" w:rsidR="002824A0" w:rsidRPr="0086288F" w:rsidRDefault="002824A0" w:rsidP="002702A4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14:paraId="43DE2C54" w14:textId="77777777" w:rsidR="000867DA" w:rsidRDefault="000867DA" w:rsidP="002702A4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3D5769CF" w14:textId="77777777"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Projednává veškeré náležitosti spojené s</w:t>
      </w:r>
      <w:r w:rsidR="00BA3F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rozsahem dopravní obslužnosti, vedením linek a spojů.</w:t>
      </w:r>
    </w:p>
    <w:p w14:paraId="5D82F520" w14:textId="77777777"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</w:p>
    <w:p w14:paraId="0402BF0B" w14:textId="4CBA9CAF" w:rsidR="00D62DA2" w:rsidRPr="009C383C" w:rsidRDefault="00D62DA2" w:rsidP="009C383C">
      <w:pPr>
        <w:jc w:val="both"/>
        <w:rPr>
          <w:rFonts w:ascii="Arial" w:hAnsi="Arial" w:cs="Arial"/>
          <w:sz w:val="24"/>
          <w:szCs w:val="24"/>
        </w:rPr>
      </w:pPr>
      <w:r w:rsidRPr="009C383C">
        <w:rPr>
          <w:rFonts w:ascii="Arial" w:hAnsi="Arial" w:cs="Arial"/>
          <w:sz w:val="24"/>
          <w:szCs w:val="24"/>
        </w:rPr>
        <w:t>Radě Olomouckého kraje předkládáme k</w:t>
      </w:r>
      <w:r w:rsidR="005436FC" w:rsidRPr="009C383C">
        <w:rPr>
          <w:rFonts w:ascii="Arial" w:hAnsi="Arial" w:cs="Arial"/>
          <w:sz w:val="24"/>
          <w:szCs w:val="24"/>
        </w:rPr>
        <w:t xml:space="preserve"> </w:t>
      </w:r>
      <w:r w:rsidRPr="009C383C">
        <w:rPr>
          <w:rFonts w:ascii="Arial" w:hAnsi="Arial" w:cs="Arial"/>
          <w:sz w:val="24"/>
          <w:szCs w:val="24"/>
        </w:rPr>
        <w:t xml:space="preserve">odsouhlasení </w:t>
      </w:r>
      <w:r w:rsidR="001B5659">
        <w:rPr>
          <w:rFonts w:ascii="Arial" w:hAnsi="Arial" w:cs="Arial"/>
          <w:sz w:val="24"/>
          <w:szCs w:val="24"/>
        </w:rPr>
        <w:t xml:space="preserve">Dodatek č. </w:t>
      </w:r>
      <w:r w:rsidR="00373323">
        <w:rPr>
          <w:rFonts w:ascii="Arial" w:hAnsi="Arial" w:cs="Arial"/>
          <w:sz w:val="24"/>
          <w:szCs w:val="24"/>
        </w:rPr>
        <w:t>I</w:t>
      </w:r>
      <w:r w:rsidR="00CC3B65">
        <w:rPr>
          <w:rFonts w:ascii="Arial" w:hAnsi="Arial" w:cs="Arial"/>
          <w:sz w:val="24"/>
          <w:szCs w:val="24"/>
        </w:rPr>
        <w:t>I</w:t>
      </w:r>
      <w:r w:rsidR="00CB59E0">
        <w:rPr>
          <w:rFonts w:ascii="Arial" w:hAnsi="Arial" w:cs="Arial"/>
          <w:sz w:val="24"/>
          <w:szCs w:val="24"/>
        </w:rPr>
        <w:t>I</w:t>
      </w:r>
      <w:r w:rsidR="001B5659">
        <w:rPr>
          <w:rFonts w:ascii="Arial" w:hAnsi="Arial" w:cs="Arial"/>
          <w:sz w:val="24"/>
          <w:szCs w:val="24"/>
        </w:rPr>
        <w:t xml:space="preserve"> </w:t>
      </w:r>
      <w:r w:rsidR="0019242D">
        <w:rPr>
          <w:rFonts w:ascii="Arial" w:hAnsi="Arial" w:cs="Arial"/>
          <w:sz w:val="24"/>
          <w:szCs w:val="24"/>
        </w:rPr>
        <w:t xml:space="preserve">ke </w:t>
      </w:r>
      <w:r w:rsidR="009C383C" w:rsidRPr="009C383C">
        <w:rPr>
          <w:rFonts w:ascii="Arial" w:hAnsi="Arial" w:cs="Arial"/>
          <w:sz w:val="24"/>
          <w:szCs w:val="24"/>
        </w:rPr>
        <w:t>Smlouv</w:t>
      </w:r>
      <w:r w:rsidR="0019242D">
        <w:rPr>
          <w:rFonts w:ascii="Arial" w:hAnsi="Arial" w:cs="Arial"/>
          <w:sz w:val="24"/>
          <w:szCs w:val="24"/>
        </w:rPr>
        <w:t>ě</w:t>
      </w:r>
      <w:r w:rsidR="009C383C" w:rsidRPr="009C383C">
        <w:rPr>
          <w:rFonts w:ascii="Arial" w:hAnsi="Arial" w:cs="Arial"/>
          <w:sz w:val="24"/>
          <w:szCs w:val="24"/>
        </w:rPr>
        <w:t xml:space="preserve"> </w:t>
      </w:r>
      <w:r w:rsidR="00053C0E">
        <w:rPr>
          <w:rFonts w:ascii="Arial" w:hAnsi="Arial" w:cs="Arial"/>
          <w:sz w:val="24"/>
          <w:szCs w:val="24"/>
        </w:rPr>
        <w:br/>
      </w:r>
      <w:r w:rsidR="009C383C" w:rsidRPr="009C383C">
        <w:rPr>
          <w:rFonts w:ascii="Arial" w:hAnsi="Arial" w:cs="Arial"/>
          <w:sz w:val="24"/>
          <w:szCs w:val="24"/>
        </w:rPr>
        <w:t>o zajištění železniční osobní dopravy mezikrajskými vlaky</w:t>
      </w:r>
      <w:r w:rsidRPr="009C383C">
        <w:rPr>
          <w:rFonts w:ascii="Arial" w:hAnsi="Arial" w:cs="Arial"/>
          <w:sz w:val="24"/>
          <w:szCs w:val="24"/>
        </w:rPr>
        <w:t xml:space="preserve">, která bude uzavřena mezi Olomouckým a </w:t>
      </w:r>
      <w:r w:rsidR="006633FD">
        <w:rPr>
          <w:rFonts w:ascii="Arial" w:hAnsi="Arial" w:cs="Arial"/>
          <w:sz w:val="24"/>
          <w:szCs w:val="24"/>
        </w:rPr>
        <w:t>Pardubic</w:t>
      </w:r>
      <w:r w:rsidRPr="009C383C">
        <w:rPr>
          <w:rFonts w:ascii="Arial" w:hAnsi="Arial" w:cs="Arial"/>
          <w:sz w:val="24"/>
          <w:szCs w:val="24"/>
        </w:rPr>
        <w:t>kým krajem.</w:t>
      </w:r>
    </w:p>
    <w:p w14:paraId="7867CA7B" w14:textId="77777777" w:rsidR="007931D4" w:rsidRDefault="007931D4" w:rsidP="009C383C">
      <w:pPr>
        <w:pStyle w:val="Zkladntextodsazen"/>
        <w:ind w:left="357"/>
        <w:rPr>
          <w:rFonts w:ascii="Arial" w:hAnsi="Arial" w:cs="Arial"/>
          <w:b/>
          <w:szCs w:val="24"/>
          <w:u w:val="single"/>
        </w:rPr>
      </w:pPr>
    </w:p>
    <w:p w14:paraId="40CFC772" w14:textId="6B8B7D5E" w:rsidR="009C383C" w:rsidRPr="009C383C" w:rsidRDefault="007E1169" w:rsidP="00CB59E0">
      <w:pPr>
        <w:pStyle w:val="Zkladntextodsazen"/>
        <w:numPr>
          <w:ilvl w:val="0"/>
          <w:numId w:val="3"/>
        </w:num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Dodatek č. </w:t>
      </w:r>
      <w:r w:rsidR="00CC3B65">
        <w:rPr>
          <w:rFonts w:ascii="Arial" w:hAnsi="Arial" w:cs="Arial"/>
          <w:b/>
          <w:szCs w:val="24"/>
          <w:u w:val="single"/>
        </w:rPr>
        <w:t>III</w:t>
      </w:r>
      <w:r w:rsidR="003E11B6">
        <w:rPr>
          <w:rFonts w:ascii="Arial" w:hAnsi="Arial" w:cs="Arial"/>
          <w:b/>
          <w:szCs w:val="24"/>
          <w:u w:val="single"/>
        </w:rPr>
        <w:t xml:space="preserve"> ke Smlouvě 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o zajištění železniční osobní dopravy </w:t>
      </w:r>
      <w:r w:rsidR="003E11B6">
        <w:rPr>
          <w:rFonts w:ascii="Arial" w:hAnsi="Arial" w:cs="Arial"/>
          <w:b/>
          <w:szCs w:val="24"/>
          <w:u w:val="single"/>
        </w:rPr>
        <w:br/>
        <w:t>mezikraj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skými vlaky </w:t>
      </w:r>
    </w:p>
    <w:p w14:paraId="7E233681" w14:textId="77777777" w:rsidR="002824A0" w:rsidRPr="00127196" w:rsidRDefault="002824A0" w:rsidP="00127196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27EEE7C1" w14:textId="77777777" w:rsidR="00A6655B" w:rsidRDefault="00A6655B" w:rsidP="00A6655B">
      <w:pPr>
        <w:jc w:val="both"/>
        <w:rPr>
          <w:rFonts w:ascii="Arial" w:hAnsi="Arial" w:cs="Arial"/>
          <w:sz w:val="24"/>
          <w:szCs w:val="24"/>
        </w:rPr>
      </w:pPr>
      <w:r w:rsidRPr="00A6655B">
        <w:rPr>
          <w:rFonts w:ascii="Arial" w:hAnsi="Arial" w:cs="Arial"/>
          <w:sz w:val="24"/>
          <w:szCs w:val="24"/>
        </w:rPr>
        <w:t xml:space="preserve">Olomoucký a Pardubický kraj uzavřely dlouhodobou Smlouvu o zajištění železniční osobní dopravy mezikrajskými vlaky, jejímž předmětem je definování základních principů spolupráce krajů při zajišťování dopravní obslužnosti obou krajů mezikrajskými vlaky na mezikrajských tratích. Kraje si v této smlouvě vymezily, který kraj bude objednávat u drážního dopravce konkrétní mezikrajské úseky tratí a navzájem si hradí poměrnou část kompenzace za obslužnost na svém území dle pravidel stanovených smlouvou. </w:t>
      </w:r>
    </w:p>
    <w:p w14:paraId="37C9B78B" w14:textId="77777777" w:rsidR="00541422" w:rsidRDefault="001B06CB" w:rsidP="006B1BB2">
      <w:pPr>
        <w:spacing w:before="120" w:after="120" w:line="23" w:lineRule="atLeast"/>
        <w:jc w:val="both"/>
        <w:rPr>
          <w:rFonts w:ascii="Arial" w:hAnsi="Arial" w:cs="Arial"/>
          <w:noProof/>
          <w:sz w:val="24"/>
          <w:szCs w:val="24"/>
        </w:rPr>
      </w:pPr>
      <w:r w:rsidRPr="007E742E">
        <w:rPr>
          <w:rFonts w:ascii="Arial" w:hAnsi="Arial" w:cs="Arial"/>
          <w:noProof/>
          <w:sz w:val="24"/>
          <w:szCs w:val="24"/>
        </w:rPr>
        <w:t xml:space="preserve">Jak </w:t>
      </w:r>
      <w:r w:rsidR="00ED1531" w:rsidRPr="007E742E">
        <w:rPr>
          <w:rFonts w:ascii="Arial" w:hAnsi="Arial" w:cs="Arial"/>
          <w:noProof/>
          <w:sz w:val="24"/>
          <w:szCs w:val="24"/>
        </w:rPr>
        <w:t xml:space="preserve">Olomoucký kraj, tak </w:t>
      </w:r>
      <w:r w:rsidR="00CC45A3" w:rsidRPr="007E742E">
        <w:rPr>
          <w:rFonts w:ascii="Arial" w:hAnsi="Arial" w:cs="Arial"/>
          <w:noProof/>
          <w:sz w:val="24"/>
          <w:szCs w:val="24"/>
        </w:rPr>
        <w:t>Pardubic</w:t>
      </w:r>
      <w:r w:rsidR="00ED1531" w:rsidRPr="007E742E">
        <w:rPr>
          <w:rFonts w:ascii="Arial" w:hAnsi="Arial" w:cs="Arial"/>
          <w:noProof/>
          <w:sz w:val="24"/>
          <w:szCs w:val="24"/>
        </w:rPr>
        <w:t xml:space="preserve">ký kraj hradí </w:t>
      </w:r>
      <w:r w:rsidR="009C383C" w:rsidRPr="007E742E">
        <w:rPr>
          <w:rFonts w:ascii="Arial" w:hAnsi="Arial" w:cs="Arial"/>
          <w:noProof/>
          <w:sz w:val="24"/>
          <w:szCs w:val="24"/>
        </w:rPr>
        <w:t xml:space="preserve">drážním </w:t>
      </w:r>
      <w:r w:rsidR="00ED1531" w:rsidRPr="007E742E">
        <w:rPr>
          <w:rFonts w:ascii="Arial" w:hAnsi="Arial" w:cs="Arial"/>
          <w:noProof/>
          <w:sz w:val="24"/>
          <w:szCs w:val="24"/>
        </w:rPr>
        <w:t xml:space="preserve">dopravcům kompenzaci ztráty </w:t>
      </w:r>
      <w:r w:rsidR="00ED1531" w:rsidRPr="007E742E">
        <w:rPr>
          <w:rFonts w:ascii="Arial" w:hAnsi="Arial" w:cs="Arial"/>
          <w:noProof/>
          <w:sz w:val="24"/>
          <w:szCs w:val="24"/>
        </w:rPr>
        <w:br/>
        <w:t>při zajišťování dopravní obslužnosti svých území</w:t>
      </w:r>
      <w:r w:rsidR="00281600" w:rsidRPr="007E742E">
        <w:rPr>
          <w:rFonts w:ascii="Arial" w:hAnsi="Arial" w:cs="Arial"/>
          <w:noProof/>
          <w:sz w:val="24"/>
          <w:szCs w:val="24"/>
        </w:rPr>
        <w:t>.</w:t>
      </w:r>
      <w:r w:rsidR="00AD54FB" w:rsidRPr="007E742E">
        <w:rPr>
          <w:rFonts w:ascii="Arial" w:hAnsi="Arial" w:cs="Arial"/>
          <w:noProof/>
          <w:sz w:val="24"/>
          <w:szCs w:val="24"/>
        </w:rPr>
        <w:t xml:space="preserve"> Dopravc</w:t>
      </w:r>
      <w:r w:rsidR="009C383C" w:rsidRPr="007E742E">
        <w:rPr>
          <w:rFonts w:ascii="Arial" w:hAnsi="Arial" w:cs="Arial"/>
          <w:noProof/>
          <w:sz w:val="24"/>
          <w:szCs w:val="24"/>
        </w:rPr>
        <w:t>i</w:t>
      </w:r>
      <w:r w:rsidR="00AD54FB" w:rsidRPr="007E742E">
        <w:rPr>
          <w:rFonts w:ascii="Arial" w:hAnsi="Arial" w:cs="Arial"/>
          <w:noProof/>
          <w:sz w:val="24"/>
          <w:szCs w:val="24"/>
        </w:rPr>
        <w:t xml:space="preserve"> </w:t>
      </w:r>
      <w:r w:rsidR="009C383C" w:rsidRPr="007E742E">
        <w:rPr>
          <w:rFonts w:ascii="Arial" w:hAnsi="Arial" w:cs="Arial"/>
          <w:noProof/>
          <w:sz w:val="24"/>
          <w:szCs w:val="24"/>
        </w:rPr>
        <w:t xml:space="preserve">na základě přímých zadání </w:t>
      </w:r>
      <w:r w:rsidR="00AD54FB" w:rsidRPr="007E742E">
        <w:rPr>
          <w:rFonts w:ascii="Arial" w:hAnsi="Arial" w:cs="Arial"/>
          <w:noProof/>
          <w:sz w:val="24"/>
          <w:szCs w:val="24"/>
        </w:rPr>
        <w:t>zajišťuj</w:t>
      </w:r>
      <w:r w:rsidR="009C383C" w:rsidRPr="007E742E">
        <w:rPr>
          <w:rFonts w:ascii="Arial" w:hAnsi="Arial" w:cs="Arial"/>
          <w:noProof/>
          <w:sz w:val="24"/>
          <w:szCs w:val="24"/>
        </w:rPr>
        <w:t>í</w:t>
      </w:r>
      <w:r w:rsidR="00AD54FB" w:rsidRPr="007E742E">
        <w:rPr>
          <w:rFonts w:ascii="Arial" w:hAnsi="Arial" w:cs="Arial"/>
          <w:noProof/>
          <w:sz w:val="24"/>
          <w:szCs w:val="24"/>
        </w:rPr>
        <w:t xml:space="preserve"> dopravní služby obou území.</w:t>
      </w:r>
      <w:r w:rsidR="009C383C" w:rsidRPr="007E742E">
        <w:rPr>
          <w:rFonts w:ascii="Arial" w:hAnsi="Arial" w:cs="Arial"/>
          <w:noProof/>
          <w:sz w:val="24"/>
          <w:szCs w:val="24"/>
        </w:rPr>
        <w:t xml:space="preserve"> Ze strany </w:t>
      </w:r>
      <w:r w:rsidR="001511E6" w:rsidRPr="007E742E">
        <w:rPr>
          <w:rFonts w:ascii="Arial" w:hAnsi="Arial" w:cs="Arial"/>
          <w:noProof/>
          <w:sz w:val="24"/>
          <w:szCs w:val="24"/>
        </w:rPr>
        <w:t>Pardubic</w:t>
      </w:r>
      <w:r w:rsidR="009C383C" w:rsidRPr="007E742E">
        <w:rPr>
          <w:rFonts w:ascii="Arial" w:hAnsi="Arial" w:cs="Arial"/>
          <w:noProof/>
          <w:sz w:val="24"/>
          <w:szCs w:val="24"/>
        </w:rPr>
        <w:t>kého kraje j</w:t>
      </w:r>
      <w:r w:rsidR="00B53CD0" w:rsidRPr="007E742E">
        <w:rPr>
          <w:rFonts w:ascii="Arial" w:hAnsi="Arial" w:cs="Arial"/>
          <w:noProof/>
          <w:sz w:val="24"/>
          <w:szCs w:val="24"/>
        </w:rPr>
        <w:t xml:space="preserve">sou </w:t>
      </w:r>
      <w:r w:rsidR="009C383C" w:rsidRPr="007E742E">
        <w:rPr>
          <w:rFonts w:ascii="Arial" w:hAnsi="Arial" w:cs="Arial"/>
          <w:noProof/>
          <w:sz w:val="24"/>
          <w:szCs w:val="24"/>
        </w:rPr>
        <w:t>to</w:t>
      </w:r>
      <w:r w:rsidR="00B53CD0" w:rsidRPr="007E742E">
        <w:rPr>
          <w:rFonts w:ascii="Arial" w:hAnsi="Arial" w:cs="Arial"/>
          <w:noProof/>
          <w:sz w:val="24"/>
          <w:szCs w:val="24"/>
        </w:rPr>
        <w:t xml:space="preserve"> Leo Expres</w:t>
      </w:r>
      <w:r w:rsidR="00847BF3" w:rsidRPr="007E742E">
        <w:rPr>
          <w:rFonts w:ascii="Arial" w:hAnsi="Arial" w:cs="Arial"/>
          <w:noProof/>
          <w:sz w:val="24"/>
          <w:szCs w:val="24"/>
        </w:rPr>
        <w:t>s</w:t>
      </w:r>
      <w:r w:rsidR="001F1BCB" w:rsidRPr="007E742E">
        <w:rPr>
          <w:rFonts w:ascii="Arial" w:hAnsi="Arial" w:cs="Arial"/>
          <w:noProof/>
          <w:sz w:val="24"/>
          <w:szCs w:val="24"/>
        </w:rPr>
        <w:t xml:space="preserve"> Tenders, s.r.o.</w:t>
      </w:r>
      <w:r w:rsidR="00B53CD0" w:rsidRPr="007E742E">
        <w:rPr>
          <w:rFonts w:ascii="Arial" w:hAnsi="Arial" w:cs="Arial"/>
          <w:noProof/>
          <w:sz w:val="24"/>
          <w:szCs w:val="24"/>
        </w:rPr>
        <w:t xml:space="preserve"> </w:t>
      </w:r>
      <w:r w:rsidR="001F1BCB" w:rsidRPr="007E742E">
        <w:rPr>
          <w:rFonts w:ascii="Arial" w:hAnsi="Arial" w:cs="Arial"/>
          <w:noProof/>
          <w:sz w:val="24"/>
          <w:szCs w:val="24"/>
        </w:rPr>
        <w:t xml:space="preserve">(trať č. 025 v úseku hranice kraje – Hanušovice) </w:t>
      </w:r>
      <w:r w:rsidR="00B53CD0" w:rsidRPr="007E742E">
        <w:rPr>
          <w:rFonts w:ascii="Arial" w:hAnsi="Arial" w:cs="Arial"/>
          <w:noProof/>
          <w:sz w:val="24"/>
          <w:szCs w:val="24"/>
        </w:rPr>
        <w:t>a</w:t>
      </w:r>
      <w:r w:rsidR="001F1BCB" w:rsidRPr="007E742E">
        <w:rPr>
          <w:rFonts w:ascii="Arial" w:hAnsi="Arial" w:cs="Arial"/>
          <w:noProof/>
          <w:sz w:val="24"/>
          <w:szCs w:val="24"/>
        </w:rPr>
        <w:t xml:space="preserve"> České dráhy</w:t>
      </w:r>
      <w:r w:rsidR="00C84444" w:rsidRPr="007E742E">
        <w:rPr>
          <w:rFonts w:ascii="Arial" w:hAnsi="Arial" w:cs="Arial"/>
          <w:noProof/>
          <w:sz w:val="24"/>
          <w:szCs w:val="24"/>
        </w:rPr>
        <w:t>,</w:t>
      </w:r>
      <w:r w:rsidR="00847BF3" w:rsidRPr="007E742E">
        <w:rPr>
          <w:rFonts w:ascii="Arial" w:hAnsi="Arial" w:cs="Arial"/>
          <w:noProof/>
          <w:sz w:val="24"/>
          <w:szCs w:val="24"/>
        </w:rPr>
        <w:t> </w:t>
      </w:r>
      <w:r w:rsidR="009C383C" w:rsidRPr="007E742E">
        <w:rPr>
          <w:rFonts w:ascii="Arial" w:hAnsi="Arial" w:cs="Arial"/>
          <w:noProof/>
          <w:sz w:val="24"/>
          <w:szCs w:val="24"/>
        </w:rPr>
        <w:t xml:space="preserve">a.s. </w:t>
      </w:r>
      <w:r w:rsidR="001F1BCB" w:rsidRPr="007E742E">
        <w:rPr>
          <w:rFonts w:ascii="Arial" w:hAnsi="Arial" w:cs="Arial"/>
          <w:noProof/>
          <w:sz w:val="24"/>
          <w:szCs w:val="24"/>
        </w:rPr>
        <w:t xml:space="preserve">(trať č. 017 v úseku hranice kraje – Dzbel a trať č. 270 v úseku hranice kraje – Zábřeh na Moravě). </w:t>
      </w:r>
      <w:r w:rsidR="009C383C" w:rsidRPr="007E742E">
        <w:rPr>
          <w:rFonts w:ascii="Arial" w:hAnsi="Arial" w:cs="Arial"/>
          <w:noProof/>
          <w:sz w:val="24"/>
          <w:szCs w:val="24"/>
        </w:rPr>
        <w:t>Ze strany Olomouckého kraje je doprava</w:t>
      </w:r>
      <w:r w:rsidR="001F1BCB" w:rsidRPr="007E742E">
        <w:rPr>
          <w:rFonts w:ascii="Arial" w:hAnsi="Arial" w:cs="Arial"/>
          <w:noProof/>
          <w:sz w:val="24"/>
          <w:szCs w:val="24"/>
        </w:rPr>
        <w:t xml:space="preserve"> zajištěna jediným dopravcem České dráhy</w:t>
      </w:r>
      <w:r w:rsidR="00CB59E0" w:rsidRPr="007E742E">
        <w:rPr>
          <w:rFonts w:ascii="Arial" w:hAnsi="Arial" w:cs="Arial"/>
          <w:noProof/>
          <w:sz w:val="24"/>
          <w:szCs w:val="24"/>
        </w:rPr>
        <w:t>,</w:t>
      </w:r>
      <w:r w:rsidR="009C383C" w:rsidRPr="007E742E">
        <w:rPr>
          <w:rFonts w:ascii="Arial" w:hAnsi="Arial" w:cs="Arial"/>
          <w:noProof/>
          <w:sz w:val="24"/>
          <w:szCs w:val="24"/>
        </w:rPr>
        <w:t xml:space="preserve"> a.s.</w:t>
      </w:r>
      <w:r w:rsidR="001F1BCB" w:rsidRPr="007E742E">
        <w:rPr>
          <w:rFonts w:ascii="Arial" w:hAnsi="Arial" w:cs="Arial"/>
          <w:noProof/>
          <w:sz w:val="24"/>
          <w:szCs w:val="24"/>
        </w:rPr>
        <w:t xml:space="preserve"> (trať </w:t>
      </w:r>
      <w:r w:rsidR="00F804AA">
        <w:rPr>
          <w:rFonts w:ascii="Arial" w:hAnsi="Arial" w:cs="Arial"/>
          <w:noProof/>
          <w:sz w:val="24"/>
          <w:szCs w:val="24"/>
        </w:rPr>
        <w:t xml:space="preserve">č. </w:t>
      </w:r>
      <w:r w:rsidR="001F1BCB" w:rsidRPr="007E742E">
        <w:rPr>
          <w:rFonts w:ascii="Arial" w:hAnsi="Arial" w:cs="Arial"/>
          <w:noProof/>
          <w:sz w:val="24"/>
          <w:szCs w:val="24"/>
        </w:rPr>
        <w:t>017 v úseku hranice kraje – Chornice).</w:t>
      </w:r>
      <w:r w:rsidR="002863BE">
        <w:rPr>
          <w:rFonts w:ascii="Arial" w:hAnsi="Arial" w:cs="Arial"/>
          <w:noProof/>
          <w:sz w:val="24"/>
          <w:szCs w:val="24"/>
        </w:rPr>
        <w:t xml:space="preserve"> </w:t>
      </w:r>
    </w:p>
    <w:p w14:paraId="4CDF7BAB" w14:textId="5B234F74" w:rsidR="001F2347" w:rsidRPr="001F2347" w:rsidRDefault="006B1BB2" w:rsidP="006B1BB2">
      <w:pPr>
        <w:spacing w:before="120" w:after="120" w:line="23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 trati</w:t>
      </w:r>
      <w:r w:rsidR="00541422">
        <w:rPr>
          <w:rFonts w:ascii="Arial" w:hAnsi="Arial" w:cs="Arial"/>
          <w:bCs/>
          <w:sz w:val="24"/>
          <w:szCs w:val="24"/>
        </w:rPr>
        <w:t xml:space="preserve"> 025</w:t>
      </w:r>
      <w:r w:rsidR="001F2347" w:rsidRPr="006B1BB2">
        <w:rPr>
          <w:rFonts w:ascii="Arial" w:hAnsi="Arial" w:cs="Arial"/>
          <w:bCs/>
          <w:sz w:val="24"/>
          <w:szCs w:val="24"/>
        </w:rPr>
        <w:t xml:space="preserve"> Dolní Lipka – Hanušovice </w:t>
      </w:r>
      <w:r w:rsidR="00541422">
        <w:rPr>
          <w:rFonts w:ascii="Arial" w:hAnsi="Arial" w:cs="Arial"/>
          <w:bCs/>
          <w:sz w:val="24"/>
          <w:szCs w:val="24"/>
        </w:rPr>
        <w:t>dojde nově k zaveden</w:t>
      </w:r>
      <w:r w:rsidR="001F2347" w:rsidRPr="006B1BB2">
        <w:rPr>
          <w:rFonts w:ascii="Arial" w:hAnsi="Arial" w:cs="Arial"/>
          <w:bCs/>
          <w:sz w:val="24"/>
          <w:szCs w:val="24"/>
        </w:rPr>
        <w:t xml:space="preserve">í třech párů </w:t>
      </w:r>
      <w:r w:rsidR="00541422">
        <w:rPr>
          <w:rFonts w:ascii="Arial" w:hAnsi="Arial" w:cs="Arial"/>
          <w:bCs/>
          <w:sz w:val="24"/>
          <w:szCs w:val="24"/>
        </w:rPr>
        <w:t>spojů</w:t>
      </w:r>
      <w:r w:rsidR="001F2347" w:rsidRPr="006B1BB2">
        <w:rPr>
          <w:rFonts w:ascii="Arial" w:hAnsi="Arial" w:cs="Arial"/>
          <w:bCs/>
          <w:sz w:val="24"/>
          <w:szCs w:val="24"/>
        </w:rPr>
        <w:t xml:space="preserve"> dopravce Leo Express </w:t>
      </w:r>
      <w:proofErr w:type="spellStart"/>
      <w:r w:rsidR="001F2347" w:rsidRPr="006B1BB2">
        <w:rPr>
          <w:rFonts w:ascii="Arial" w:hAnsi="Arial" w:cs="Arial"/>
          <w:bCs/>
          <w:sz w:val="24"/>
          <w:szCs w:val="24"/>
        </w:rPr>
        <w:t>Tenders</w:t>
      </w:r>
      <w:proofErr w:type="spellEnd"/>
      <w:r w:rsidR="001F2347" w:rsidRPr="001F2347">
        <w:rPr>
          <w:rFonts w:ascii="Arial" w:hAnsi="Arial" w:cs="Arial"/>
          <w:sz w:val="24"/>
          <w:szCs w:val="24"/>
        </w:rPr>
        <w:t xml:space="preserve"> během letních prázdnin </w:t>
      </w:r>
      <w:r w:rsidR="00541422" w:rsidRPr="001F2347">
        <w:rPr>
          <w:rFonts w:ascii="Arial" w:hAnsi="Arial" w:cs="Arial"/>
          <w:sz w:val="24"/>
          <w:szCs w:val="24"/>
        </w:rPr>
        <w:t xml:space="preserve">i v pracovních dnech </w:t>
      </w:r>
      <w:r w:rsidR="001F2347" w:rsidRPr="001F2347">
        <w:rPr>
          <w:rFonts w:ascii="Arial" w:hAnsi="Arial" w:cs="Arial"/>
          <w:sz w:val="24"/>
          <w:szCs w:val="24"/>
        </w:rPr>
        <w:t>pro</w:t>
      </w:r>
      <w:r w:rsidR="00541422">
        <w:rPr>
          <w:rFonts w:ascii="Arial" w:hAnsi="Arial" w:cs="Arial"/>
          <w:sz w:val="24"/>
          <w:szCs w:val="24"/>
        </w:rPr>
        <w:t> </w:t>
      </w:r>
      <w:r w:rsidR="001F2347" w:rsidRPr="001F2347">
        <w:rPr>
          <w:rFonts w:ascii="Arial" w:hAnsi="Arial" w:cs="Arial"/>
          <w:sz w:val="24"/>
          <w:szCs w:val="24"/>
        </w:rPr>
        <w:t>zajištění atraktivnější a</w:t>
      </w:r>
      <w:r w:rsidR="00541422">
        <w:rPr>
          <w:rFonts w:ascii="Arial" w:hAnsi="Arial" w:cs="Arial"/>
          <w:sz w:val="24"/>
          <w:szCs w:val="24"/>
        </w:rPr>
        <w:t> </w:t>
      </w:r>
      <w:r w:rsidR="001F2347" w:rsidRPr="001F2347">
        <w:rPr>
          <w:rFonts w:ascii="Arial" w:hAnsi="Arial" w:cs="Arial"/>
          <w:sz w:val="24"/>
          <w:szCs w:val="24"/>
        </w:rPr>
        <w:t>kapacitnější nabídky přepravy pro turisty a cyklisty.</w:t>
      </w:r>
    </w:p>
    <w:p w14:paraId="77F58DDB" w14:textId="0DFC14F2" w:rsidR="00A6655B" w:rsidRDefault="00A6655B" w:rsidP="00A6655B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Předmětem Dodatku č. II</w:t>
      </w:r>
      <w:r w:rsidR="00FB6AC9">
        <w:rPr>
          <w:rFonts w:ascii="Arial" w:hAnsi="Arial" w:cs="Arial"/>
          <w:noProof/>
          <w:sz w:val="24"/>
          <w:szCs w:val="24"/>
        </w:rPr>
        <w:t>I</w:t>
      </w:r>
      <w:r>
        <w:rPr>
          <w:rFonts w:ascii="Arial" w:hAnsi="Arial" w:cs="Arial"/>
          <w:noProof/>
          <w:sz w:val="24"/>
          <w:szCs w:val="24"/>
        </w:rPr>
        <w:t xml:space="preserve"> je stanovení výše vzájemné kompenzace mezi kraji </w:t>
      </w:r>
      <w:r>
        <w:rPr>
          <w:rFonts w:ascii="Arial" w:hAnsi="Arial" w:cs="Arial"/>
          <w:noProof/>
          <w:sz w:val="24"/>
          <w:szCs w:val="24"/>
        </w:rPr>
        <w:br/>
        <w:t xml:space="preserve">za </w:t>
      </w:r>
      <w:r w:rsidR="00FB6AC9">
        <w:rPr>
          <w:rFonts w:ascii="Arial" w:hAnsi="Arial" w:cs="Arial"/>
          <w:noProof/>
          <w:sz w:val="24"/>
          <w:szCs w:val="24"/>
        </w:rPr>
        <w:t>kalendářní rok 2022</w:t>
      </w:r>
      <w:r>
        <w:rPr>
          <w:rFonts w:ascii="Arial" w:hAnsi="Arial" w:cs="Arial"/>
          <w:noProof/>
          <w:sz w:val="24"/>
          <w:szCs w:val="24"/>
        </w:rPr>
        <w:t xml:space="preserve"> v rámci spolupráce</w:t>
      </w:r>
      <w:r w:rsidRPr="0086288F">
        <w:rPr>
          <w:rFonts w:ascii="Arial" w:hAnsi="Arial" w:cs="Arial"/>
          <w:noProof/>
          <w:sz w:val="24"/>
          <w:szCs w:val="24"/>
        </w:rPr>
        <w:t xml:space="preserve"> Olomouckého </w:t>
      </w:r>
      <w:r>
        <w:rPr>
          <w:rFonts w:ascii="Arial" w:hAnsi="Arial" w:cs="Arial"/>
          <w:noProof/>
          <w:sz w:val="24"/>
          <w:szCs w:val="24"/>
        </w:rPr>
        <w:br/>
      </w:r>
      <w:r w:rsidRPr="0086288F">
        <w:rPr>
          <w:rFonts w:ascii="Arial" w:hAnsi="Arial" w:cs="Arial"/>
          <w:noProof/>
          <w:sz w:val="24"/>
          <w:szCs w:val="24"/>
        </w:rPr>
        <w:t xml:space="preserve">a </w:t>
      </w:r>
      <w:r>
        <w:rPr>
          <w:rFonts w:ascii="Arial" w:hAnsi="Arial" w:cs="Arial"/>
          <w:noProof/>
          <w:sz w:val="24"/>
          <w:szCs w:val="24"/>
        </w:rPr>
        <w:t>Pardubic</w:t>
      </w:r>
      <w:r w:rsidRPr="003D03E2">
        <w:rPr>
          <w:rFonts w:ascii="Arial" w:hAnsi="Arial" w:cs="Arial"/>
          <w:noProof/>
          <w:sz w:val="24"/>
          <w:szCs w:val="24"/>
        </w:rPr>
        <w:t>kého kraje</w:t>
      </w:r>
      <w:r w:rsidRPr="0086288F">
        <w:rPr>
          <w:rFonts w:ascii="Arial" w:hAnsi="Arial" w:cs="Arial"/>
          <w:noProof/>
          <w:sz w:val="24"/>
          <w:szCs w:val="24"/>
        </w:rPr>
        <w:t xml:space="preserve"> za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noProof/>
          <w:sz w:val="24"/>
          <w:szCs w:val="24"/>
        </w:rPr>
        <w:t xml:space="preserve">účelem zajištění dopravní obslužnosti </w:t>
      </w:r>
      <w:r>
        <w:rPr>
          <w:rFonts w:ascii="Arial" w:hAnsi="Arial" w:cs="Arial"/>
          <w:noProof/>
          <w:sz w:val="24"/>
          <w:szCs w:val="24"/>
        </w:rPr>
        <w:t xml:space="preserve">na </w:t>
      </w:r>
      <w:r w:rsidRPr="0086288F">
        <w:rPr>
          <w:rFonts w:ascii="Arial" w:hAnsi="Arial" w:cs="Arial"/>
          <w:noProof/>
          <w:sz w:val="24"/>
          <w:szCs w:val="24"/>
        </w:rPr>
        <w:t>území Olomouckého kraje přiléhajícího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noProof/>
          <w:sz w:val="24"/>
          <w:szCs w:val="24"/>
        </w:rPr>
        <w:t>k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noProof/>
          <w:sz w:val="24"/>
          <w:szCs w:val="24"/>
        </w:rPr>
        <w:t xml:space="preserve">území </w:t>
      </w:r>
      <w:r>
        <w:rPr>
          <w:rFonts w:ascii="Arial" w:hAnsi="Arial" w:cs="Arial"/>
          <w:noProof/>
          <w:sz w:val="24"/>
          <w:szCs w:val="24"/>
        </w:rPr>
        <w:t>Pardubic</w:t>
      </w:r>
      <w:r w:rsidRPr="003D03E2">
        <w:rPr>
          <w:rFonts w:ascii="Arial" w:hAnsi="Arial" w:cs="Arial"/>
          <w:noProof/>
          <w:sz w:val="24"/>
          <w:szCs w:val="24"/>
        </w:rPr>
        <w:t>kého kraje</w:t>
      </w:r>
      <w:r>
        <w:rPr>
          <w:rFonts w:ascii="Arial" w:hAnsi="Arial" w:cs="Arial"/>
          <w:noProof/>
          <w:sz w:val="24"/>
          <w:szCs w:val="24"/>
        </w:rPr>
        <w:t xml:space="preserve"> a naopak drážními vozidl</w:t>
      </w:r>
      <w:r w:rsidRPr="00F37B50">
        <w:rPr>
          <w:rFonts w:ascii="Arial" w:hAnsi="Arial" w:cs="Arial"/>
          <w:noProof/>
          <w:sz w:val="24"/>
          <w:szCs w:val="24"/>
        </w:rPr>
        <w:t>y</w:t>
      </w:r>
      <w:r>
        <w:rPr>
          <w:rFonts w:ascii="Arial" w:hAnsi="Arial" w:cs="Arial"/>
          <w:noProof/>
          <w:sz w:val="24"/>
          <w:szCs w:val="24"/>
        </w:rPr>
        <w:t xml:space="preserve"> na</w:t>
      </w:r>
      <w:r w:rsidR="00FB6AC9">
        <w:rPr>
          <w:rFonts w:ascii="Arial" w:hAnsi="Arial" w:cs="Arial"/>
          <w:noProof/>
          <w:sz w:val="24"/>
          <w:szCs w:val="24"/>
        </w:rPr>
        <w:t> </w:t>
      </w:r>
      <w:r>
        <w:rPr>
          <w:rFonts w:ascii="Arial" w:hAnsi="Arial" w:cs="Arial"/>
          <w:noProof/>
          <w:sz w:val="24"/>
          <w:szCs w:val="24"/>
        </w:rPr>
        <w:t>přeshraničních tratích</w:t>
      </w:r>
      <w:r w:rsidRPr="0086288F">
        <w:rPr>
          <w:rFonts w:ascii="Arial" w:hAnsi="Arial" w:cs="Arial"/>
          <w:noProof/>
          <w:sz w:val="24"/>
          <w:szCs w:val="24"/>
        </w:rPr>
        <w:t xml:space="preserve">. </w:t>
      </w:r>
      <w:r w:rsidR="00936E2B">
        <w:rPr>
          <w:rFonts w:ascii="Arial" w:hAnsi="Arial" w:cs="Arial"/>
          <w:noProof/>
          <w:sz w:val="24"/>
          <w:szCs w:val="24"/>
        </w:rPr>
        <w:t>Přílohy č. 1 a č. 2 (finanční modely) Dodatku č. I</w:t>
      </w:r>
      <w:r w:rsidR="00FB6AC9">
        <w:rPr>
          <w:rFonts w:ascii="Arial" w:hAnsi="Arial" w:cs="Arial"/>
          <w:noProof/>
          <w:sz w:val="24"/>
          <w:szCs w:val="24"/>
        </w:rPr>
        <w:t>I</w:t>
      </w:r>
      <w:r w:rsidR="00936E2B">
        <w:rPr>
          <w:rFonts w:ascii="Arial" w:hAnsi="Arial" w:cs="Arial"/>
          <w:noProof/>
          <w:sz w:val="24"/>
          <w:szCs w:val="24"/>
        </w:rPr>
        <w:t>I nejsou orgánům kraje předkládány, neboť jsou smluvně zahrnuty do obchodního tajemství dopravců.</w:t>
      </w:r>
    </w:p>
    <w:p w14:paraId="4F8D27C5" w14:textId="2441EF4D" w:rsidR="00B1098A" w:rsidRDefault="00B1098A" w:rsidP="006B1BB2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86288F">
        <w:rPr>
          <w:rFonts w:ascii="Arial" w:hAnsi="Arial" w:cs="Arial"/>
          <w:b/>
          <w:noProof/>
          <w:sz w:val="24"/>
          <w:szCs w:val="24"/>
        </w:rPr>
        <w:t xml:space="preserve">Finanční prostředky k úhradě kompenzace na zajištění </w:t>
      </w:r>
      <w:r w:rsidRPr="00F37B50">
        <w:rPr>
          <w:rFonts w:ascii="Arial" w:hAnsi="Arial" w:cs="Arial"/>
          <w:b/>
          <w:noProof/>
          <w:sz w:val="24"/>
          <w:szCs w:val="24"/>
        </w:rPr>
        <w:t>železniční osobní dopravy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na základě mezikrajské smlouvy </w:t>
      </w:r>
      <w:r w:rsidR="006B1BB2">
        <w:rPr>
          <w:rFonts w:ascii="Arial" w:hAnsi="Arial" w:cs="Arial"/>
          <w:b/>
          <w:noProof/>
          <w:sz w:val="24"/>
          <w:szCs w:val="24"/>
        </w:rPr>
        <w:t xml:space="preserve">a rozsah dopravní obslužnosti byly </w:t>
      </w:r>
      <w:r w:rsidR="006B1BB2">
        <w:rPr>
          <w:rFonts w:ascii="Arial" w:hAnsi="Arial" w:cs="Arial"/>
          <w:b/>
          <w:noProof/>
          <w:sz w:val="24"/>
          <w:szCs w:val="24"/>
        </w:rPr>
        <w:lastRenderedPageBreak/>
        <w:t xml:space="preserve">schváleny dne 13. 12. 2021 na zasedání </w:t>
      </w:r>
      <w:r>
        <w:rPr>
          <w:rFonts w:ascii="Arial" w:hAnsi="Arial" w:cs="Arial"/>
          <w:b/>
          <w:noProof/>
          <w:sz w:val="24"/>
          <w:szCs w:val="24"/>
        </w:rPr>
        <w:t>Zastupitelstv</w:t>
      </w:r>
      <w:r w:rsidR="006B1BB2">
        <w:rPr>
          <w:rFonts w:ascii="Arial" w:hAnsi="Arial" w:cs="Arial"/>
          <w:b/>
          <w:noProof/>
          <w:sz w:val="24"/>
          <w:szCs w:val="24"/>
        </w:rPr>
        <w:t>a</w:t>
      </w:r>
      <w:r>
        <w:rPr>
          <w:rFonts w:ascii="Arial" w:hAnsi="Arial" w:cs="Arial"/>
          <w:b/>
          <w:noProof/>
          <w:sz w:val="24"/>
          <w:szCs w:val="24"/>
        </w:rPr>
        <w:t xml:space="preserve"> Olomouckého kraje </w:t>
      </w:r>
      <w:r w:rsidR="006B1BB2">
        <w:rPr>
          <w:rFonts w:ascii="Arial" w:hAnsi="Arial" w:cs="Arial"/>
          <w:b/>
          <w:noProof/>
          <w:sz w:val="24"/>
          <w:szCs w:val="24"/>
        </w:rPr>
        <w:t>(UZ/7/40/2021).</w:t>
      </w:r>
    </w:p>
    <w:p w14:paraId="47CBD8AF" w14:textId="5D8300C0" w:rsidR="00A6655B" w:rsidRDefault="005B2293" w:rsidP="001F2347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lomoucký kraj </w:t>
      </w:r>
      <w:r>
        <w:rPr>
          <w:rFonts w:ascii="Arial" w:hAnsi="Arial" w:cs="Arial"/>
          <w:b/>
          <w:bCs/>
          <w:sz w:val="24"/>
          <w:szCs w:val="24"/>
        </w:rPr>
        <w:t>uhradí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 </w:t>
      </w:r>
      <w:r w:rsidR="00BE1E2F">
        <w:rPr>
          <w:rFonts w:ascii="Arial" w:hAnsi="Arial" w:cs="Arial"/>
          <w:b/>
          <w:bCs/>
          <w:sz w:val="24"/>
          <w:szCs w:val="24"/>
        </w:rPr>
        <w:t>Pardubic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kému </w:t>
      </w:r>
      <w:r w:rsidR="00A70E09" w:rsidRPr="00E045AB">
        <w:rPr>
          <w:rFonts w:ascii="Arial" w:hAnsi="Arial" w:cs="Arial"/>
          <w:b/>
          <w:bCs/>
          <w:sz w:val="24"/>
          <w:szCs w:val="24"/>
        </w:rPr>
        <w:t xml:space="preserve">kraji </w:t>
      </w:r>
      <w:r w:rsidR="006B1BB2">
        <w:rPr>
          <w:rFonts w:ascii="Arial" w:hAnsi="Arial" w:cs="Arial"/>
          <w:b/>
          <w:bCs/>
          <w:sz w:val="24"/>
          <w:szCs w:val="24"/>
        </w:rPr>
        <w:t>9 157 045,20</w:t>
      </w:r>
      <w:r w:rsidR="007943CD" w:rsidRPr="00E045AB">
        <w:rPr>
          <w:rFonts w:ascii="Arial" w:hAnsi="Arial" w:cs="Arial"/>
          <w:b/>
          <w:bCs/>
          <w:sz w:val="24"/>
          <w:szCs w:val="24"/>
        </w:rPr>
        <w:t xml:space="preserve"> </w:t>
      </w:r>
      <w:r w:rsidR="00A70E09">
        <w:rPr>
          <w:rFonts w:ascii="Arial" w:hAnsi="Arial" w:cs="Arial"/>
          <w:b/>
          <w:bCs/>
          <w:sz w:val="24"/>
          <w:szCs w:val="24"/>
        </w:rPr>
        <w:t>Kč a</w:t>
      </w:r>
      <w:r w:rsidR="00954C1E">
        <w:rPr>
          <w:rFonts w:ascii="Arial" w:hAnsi="Arial" w:cs="Arial"/>
          <w:b/>
          <w:bCs/>
          <w:sz w:val="24"/>
          <w:szCs w:val="24"/>
        </w:rPr>
        <w:t> </w:t>
      </w:r>
      <w:r w:rsidR="009C2993">
        <w:rPr>
          <w:rFonts w:ascii="Arial" w:hAnsi="Arial" w:cs="Arial"/>
          <w:b/>
          <w:bCs/>
          <w:sz w:val="24"/>
          <w:szCs w:val="24"/>
        </w:rPr>
        <w:t>Pardubic</w:t>
      </w:r>
      <w:r w:rsidR="00C90D2D">
        <w:rPr>
          <w:rFonts w:ascii="Arial" w:hAnsi="Arial" w:cs="Arial"/>
          <w:b/>
          <w:bCs/>
          <w:sz w:val="24"/>
          <w:szCs w:val="24"/>
        </w:rPr>
        <w:t>ký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 kraj </w:t>
      </w:r>
      <w:r>
        <w:rPr>
          <w:rFonts w:ascii="Arial" w:hAnsi="Arial" w:cs="Arial"/>
          <w:b/>
          <w:bCs/>
          <w:sz w:val="24"/>
          <w:szCs w:val="24"/>
        </w:rPr>
        <w:t>uhradí</w:t>
      </w:r>
      <w:r w:rsidR="00A70E09">
        <w:rPr>
          <w:rFonts w:ascii="Arial" w:hAnsi="Arial" w:cs="Arial"/>
          <w:b/>
          <w:bCs/>
          <w:sz w:val="24"/>
          <w:szCs w:val="24"/>
        </w:rPr>
        <w:t xml:space="preserve"> Olomouckému </w:t>
      </w:r>
      <w:r w:rsidR="00A70E09" w:rsidRPr="00E045AB">
        <w:rPr>
          <w:rFonts w:ascii="Arial" w:hAnsi="Arial" w:cs="Arial"/>
          <w:b/>
          <w:bCs/>
          <w:sz w:val="24"/>
          <w:szCs w:val="24"/>
        </w:rPr>
        <w:t xml:space="preserve">kraji </w:t>
      </w:r>
      <w:r w:rsidR="006B1BB2">
        <w:rPr>
          <w:rFonts w:ascii="Arial" w:hAnsi="Arial" w:cs="Arial"/>
          <w:b/>
          <w:bCs/>
          <w:sz w:val="24"/>
          <w:szCs w:val="24"/>
        </w:rPr>
        <w:t>291 971,-</w:t>
      </w:r>
      <w:r w:rsidR="00492205" w:rsidRPr="00E045AB">
        <w:rPr>
          <w:rFonts w:ascii="Arial" w:hAnsi="Arial" w:cs="Arial"/>
          <w:b/>
          <w:bCs/>
          <w:sz w:val="24"/>
          <w:szCs w:val="24"/>
        </w:rPr>
        <w:t> </w:t>
      </w:r>
      <w:r w:rsidR="00A70E09" w:rsidRPr="00E045AB">
        <w:rPr>
          <w:rFonts w:ascii="Arial" w:hAnsi="Arial" w:cs="Arial"/>
          <w:b/>
          <w:bCs/>
          <w:sz w:val="24"/>
          <w:szCs w:val="24"/>
        </w:rPr>
        <w:t xml:space="preserve">Kč. </w:t>
      </w:r>
    </w:p>
    <w:p w14:paraId="05C0A54A" w14:textId="77777777" w:rsidR="007359E6" w:rsidRDefault="007359E6" w:rsidP="001F2347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4B5A4B08" w14:textId="4247804E" w:rsidR="002824A0" w:rsidRPr="001F2347" w:rsidRDefault="002824A0" w:rsidP="001F2347">
      <w:pPr>
        <w:pStyle w:val="Odstavecseseznamem"/>
        <w:numPr>
          <w:ilvl w:val="0"/>
          <w:numId w:val="3"/>
        </w:num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1F2347">
        <w:rPr>
          <w:rFonts w:ascii="Arial" w:hAnsi="Arial" w:cs="Arial"/>
          <w:b/>
          <w:sz w:val="24"/>
          <w:szCs w:val="24"/>
          <w:u w:val="single"/>
        </w:rPr>
        <w:t>Závěr</w:t>
      </w:r>
    </w:p>
    <w:p w14:paraId="61FD5449" w14:textId="77777777" w:rsidR="002824A0" w:rsidRDefault="002824A0" w:rsidP="001F2347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288F">
        <w:rPr>
          <w:rFonts w:ascii="Arial" w:hAnsi="Arial" w:cs="Arial"/>
          <w:sz w:val="24"/>
          <w:szCs w:val="24"/>
        </w:rPr>
        <w:t xml:space="preserve">Olomoucký kraj </w:t>
      </w:r>
      <w:r w:rsidR="005B63EF" w:rsidRPr="0086288F">
        <w:rPr>
          <w:rFonts w:ascii="Arial" w:hAnsi="Arial" w:cs="Arial"/>
          <w:sz w:val="24"/>
          <w:szCs w:val="24"/>
        </w:rPr>
        <w:t xml:space="preserve">i </w:t>
      </w:r>
      <w:r w:rsidR="00900BF3">
        <w:rPr>
          <w:rFonts w:ascii="Arial" w:hAnsi="Arial" w:cs="Arial"/>
          <w:sz w:val="24"/>
          <w:szCs w:val="24"/>
        </w:rPr>
        <w:t>Pardubic</w:t>
      </w:r>
      <w:r w:rsidR="005B63EF" w:rsidRPr="00B854EC">
        <w:rPr>
          <w:rFonts w:ascii="Arial" w:hAnsi="Arial" w:cs="Arial"/>
          <w:sz w:val="24"/>
          <w:szCs w:val="24"/>
        </w:rPr>
        <w:t>ký kraj</w:t>
      </w:r>
      <w:r w:rsidR="005B63EF" w:rsidRPr="0086288F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 xml:space="preserve">mají </w:t>
      </w:r>
      <w:r w:rsidR="006929AA">
        <w:rPr>
          <w:rFonts w:ascii="Arial" w:hAnsi="Arial" w:cs="Arial"/>
          <w:sz w:val="24"/>
          <w:szCs w:val="24"/>
        </w:rPr>
        <w:t xml:space="preserve">významný </w:t>
      </w:r>
      <w:r w:rsidRPr="0086288F">
        <w:rPr>
          <w:rFonts w:ascii="Arial" w:hAnsi="Arial" w:cs="Arial"/>
          <w:sz w:val="24"/>
          <w:szCs w:val="24"/>
        </w:rPr>
        <w:t>zájem na rozvoji svých území přilehlých k</w:t>
      </w:r>
      <w:r w:rsidR="00976491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hranicím sousedního kraje při vědomí spádovosti obcí na území jednoho kraje</w:t>
      </w:r>
      <w:r w:rsidR="004E1D82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do</w:t>
      </w:r>
      <w:r w:rsidR="00976491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obcí na území druhého kraje a naopak.</w:t>
      </w:r>
    </w:p>
    <w:p w14:paraId="4E976151" w14:textId="77777777" w:rsidR="00130D8E" w:rsidRDefault="00130D8E" w:rsidP="004B2008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0D6C4602" w14:textId="77777777" w:rsidR="00F2564F" w:rsidRDefault="00F2564F" w:rsidP="00B1098A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</w:p>
    <w:p w14:paraId="4AA90EC2" w14:textId="7C636D7D" w:rsidR="00B1098A" w:rsidRPr="0086288F" w:rsidRDefault="007359E6" w:rsidP="00B1098A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  <w:r w:rsidRPr="0086288F">
        <w:rPr>
          <w:rFonts w:cs="Arial"/>
          <w:b/>
          <w:noProof w:val="0"/>
          <w:szCs w:val="24"/>
        </w:rPr>
        <w:t>Rad</w:t>
      </w:r>
      <w:r>
        <w:rPr>
          <w:rFonts w:cs="Arial"/>
          <w:b/>
          <w:noProof w:val="0"/>
          <w:szCs w:val="24"/>
        </w:rPr>
        <w:t>a</w:t>
      </w:r>
      <w:r w:rsidRPr="0086288F">
        <w:rPr>
          <w:rFonts w:cs="Arial"/>
          <w:b/>
          <w:noProof w:val="0"/>
          <w:szCs w:val="24"/>
        </w:rPr>
        <w:t xml:space="preserve"> Olomouckého kraje </w:t>
      </w:r>
      <w:r w:rsidR="00B1098A" w:rsidRPr="0086288F">
        <w:rPr>
          <w:rFonts w:cs="Arial"/>
          <w:b/>
          <w:noProof w:val="0"/>
          <w:szCs w:val="24"/>
        </w:rPr>
        <w:t xml:space="preserve">doporučuje </w:t>
      </w:r>
      <w:r>
        <w:rPr>
          <w:rFonts w:cs="Arial"/>
          <w:b/>
          <w:noProof w:val="0"/>
          <w:szCs w:val="24"/>
        </w:rPr>
        <w:t>Zastupitelstvu</w:t>
      </w:r>
      <w:r w:rsidR="00B1098A" w:rsidRPr="0086288F">
        <w:rPr>
          <w:rFonts w:cs="Arial"/>
          <w:b/>
          <w:noProof w:val="0"/>
          <w:szCs w:val="24"/>
        </w:rPr>
        <w:t xml:space="preserve"> Olomouckého kraje:</w:t>
      </w:r>
    </w:p>
    <w:p w14:paraId="1AD611E1" w14:textId="0EF1E46A" w:rsidR="00B1098A" w:rsidRPr="006E1633" w:rsidRDefault="00B1098A" w:rsidP="00B1098A">
      <w:pPr>
        <w:pStyle w:val="Psmeno2odsazen1text"/>
        <w:numPr>
          <w:ilvl w:val="0"/>
          <w:numId w:val="4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szCs w:val="24"/>
        </w:rPr>
        <w:t xml:space="preserve">rozhodnout o uzavření Dodatku č. III </w:t>
      </w:r>
      <w:r w:rsidR="00E045AB">
        <w:rPr>
          <w:rFonts w:cs="Arial"/>
          <w:noProof w:val="0"/>
          <w:szCs w:val="24"/>
        </w:rPr>
        <w:t xml:space="preserve">ke </w:t>
      </w:r>
      <w:r w:rsidR="00E045AB" w:rsidRPr="009C383C">
        <w:rPr>
          <w:rFonts w:cs="Arial"/>
          <w:szCs w:val="24"/>
        </w:rPr>
        <w:t>Smlouv</w:t>
      </w:r>
      <w:r w:rsidR="00E045AB">
        <w:rPr>
          <w:rFonts w:cs="Arial"/>
          <w:szCs w:val="24"/>
        </w:rPr>
        <w:t>ě</w:t>
      </w:r>
      <w:r w:rsidR="00E045AB" w:rsidRPr="009C383C">
        <w:rPr>
          <w:rFonts w:cs="Arial"/>
          <w:szCs w:val="24"/>
        </w:rPr>
        <w:t xml:space="preserve"> o zajištění železniční osobní dopravy mezikrajskými vlaky</w:t>
      </w:r>
      <w:r w:rsidR="00E045AB">
        <w:rPr>
          <w:rFonts w:cs="Arial"/>
          <w:szCs w:val="24"/>
        </w:rPr>
        <w:t xml:space="preserve"> </w:t>
      </w:r>
      <w:r w:rsidR="00E045AB">
        <w:t>s Pardubickým krajem, se sídlem Komenského náměstí 125, 532 11 Pardubice, IČO: 70892822, ve věci stanovení výše kompenzací obou krajů pro rok 2022,</w:t>
      </w:r>
      <w:r w:rsidR="00F80273">
        <w:t xml:space="preserve"> </w:t>
      </w:r>
      <w:r>
        <w:rPr>
          <w:rFonts w:cs="Arial"/>
          <w:szCs w:val="24"/>
        </w:rPr>
        <w:t>dle</w:t>
      </w:r>
      <w:r w:rsidR="00541422">
        <w:rPr>
          <w:rFonts w:cs="Arial"/>
          <w:szCs w:val="24"/>
        </w:rPr>
        <w:t> </w:t>
      </w:r>
      <w:r w:rsidR="007359E6">
        <w:rPr>
          <w:rFonts w:cs="Arial"/>
          <w:szCs w:val="24"/>
        </w:rPr>
        <w:t>přílohy č.</w:t>
      </w:r>
      <w:r w:rsidR="00F2564F">
        <w:rPr>
          <w:rFonts w:cs="Arial"/>
          <w:szCs w:val="24"/>
        </w:rPr>
        <w:t> </w:t>
      </w:r>
      <w:r>
        <w:rPr>
          <w:rFonts w:cs="Arial"/>
          <w:szCs w:val="24"/>
        </w:rPr>
        <w:t>1 usnesení</w:t>
      </w:r>
      <w:r w:rsidR="00FB6AC9">
        <w:rPr>
          <w:rFonts w:cs="Arial"/>
          <w:szCs w:val="24"/>
        </w:rPr>
        <w:t>.</w:t>
      </w:r>
    </w:p>
    <w:p w14:paraId="2178AAB9" w14:textId="77777777" w:rsidR="00B1098A" w:rsidRDefault="00B1098A" w:rsidP="00B1098A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14:paraId="7F049D82" w14:textId="77777777" w:rsidR="00B1098A" w:rsidRDefault="00B1098A" w:rsidP="00B1098A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Příloha usnesení:</w:t>
      </w:r>
    </w:p>
    <w:p w14:paraId="6F1B930A" w14:textId="7026252D" w:rsidR="00B1098A" w:rsidRDefault="00B1098A" w:rsidP="00B1098A">
      <w:pPr>
        <w:pStyle w:val="slo1text"/>
        <w:numPr>
          <w:ilvl w:val="0"/>
          <w:numId w:val="0"/>
        </w:numPr>
        <w:spacing w:before="120" w:after="0"/>
        <w:rPr>
          <w:rFonts w:cs="Arial"/>
          <w:noProof w:val="0"/>
          <w:szCs w:val="24"/>
        </w:rPr>
      </w:pPr>
      <w:r w:rsidRPr="00316151">
        <w:rPr>
          <w:rFonts w:cs="Arial"/>
          <w:noProof w:val="0"/>
          <w:szCs w:val="24"/>
        </w:rPr>
        <w:t>Usnesení příloha č. 01</w:t>
      </w:r>
      <w:r>
        <w:rPr>
          <w:rFonts w:cs="Arial"/>
          <w:noProof w:val="0"/>
          <w:szCs w:val="24"/>
        </w:rPr>
        <w:t> </w:t>
      </w:r>
      <w:r w:rsidRPr="00316151">
        <w:rPr>
          <w:rFonts w:cs="Arial"/>
          <w:noProof w:val="0"/>
          <w:szCs w:val="24"/>
        </w:rPr>
        <w:softHyphen/>
        <w:t>– </w:t>
      </w:r>
      <w:r w:rsidRPr="00316151">
        <w:rPr>
          <w:rFonts w:cs="Arial"/>
          <w:szCs w:val="24"/>
        </w:rPr>
        <w:t>Dodatek č. I</w:t>
      </w:r>
      <w:r>
        <w:rPr>
          <w:rFonts w:cs="Arial"/>
          <w:szCs w:val="24"/>
        </w:rPr>
        <w:t>I</w:t>
      </w:r>
      <w:r w:rsidRPr="00316151">
        <w:rPr>
          <w:rFonts w:cs="Arial"/>
          <w:szCs w:val="24"/>
        </w:rPr>
        <w:t>I ke Smlouvě o zajištění železniční</w:t>
      </w:r>
      <w:r>
        <w:rPr>
          <w:rFonts w:cs="Arial"/>
          <w:szCs w:val="24"/>
        </w:rPr>
        <w:t xml:space="preserve"> </w:t>
      </w:r>
      <w:r w:rsidRPr="00316151">
        <w:rPr>
          <w:rFonts w:cs="Arial"/>
          <w:szCs w:val="24"/>
        </w:rPr>
        <w:t xml:space="preserve">osobní dopravy mezikrajskými vlaky </w:t>
      </w:r>
      <w:r w:rsidRPr="004A2190">
        <w:rPr>
          <w:rFonts w:cs="Arial"/>
          <w:noProof w:val="0"/>
          <w:szCs w:val="24"/>
        </w:rPr>
        <w:t xml:space="preserve">(str. </w:t>
      </w:r>
      <w:r w:rsidR="004B4F71">
        <w:rPr>
          <w:rFonts w:cs="Arial"/>
          <w:noProof w:val="0"/>
          <w:szCs w:val="24"/>
        </w:rPr>
        <w:t>3</w:t>
      </w:r>
      <w:r w:rsidRPr="00D83A40">
        <w:rPr>
          <w:rFonts w:cs="Arial"/>
          <w:noProof w:val="0"/>
          <w:szCs w:val="24"/>
        </w:rPr>
        <w:t xml:space="preserve"> – </w:t>
      </w:r>
      <w:r w:rsidR="004B4F71">
        <w:rPr>
          <w:rFonts w:cs="Arial"/>
          <w:noProof w:val="0"/>
          <w:szCs w:val="24"/>
        </w:rPr>
        <w:t>6</w:t>
      </w:r>
      <w:r w:rsidR="009F1957">
        <w:rPr>
          <w:rFonts w:cs="Arial"/>
          <w:noProof w:val="0"/>
          <w:szCs w:val="24"/>
        </w:rPr>
        <w:t>)</w:t>
      </w:r>
    </w:p>
    <w:p w14:paraId="0FE4C891" w14:textId="77777777" w:rsidR="00B1098A" w:rsidRDefault="00B1098A" w:rsidP="00240714">
      <w:pPr>
        <w:pStyle w:val="slo1text"/>
        <w:numPr>
          <w:ilvl w:val="0"/>
          <w:numId w:val="0"/>
        </w:numPr>
        <w:spacing w:before="240"/>
        <w:ind w:left="567" w:hanging="567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Příloha k důvodové zprávě:</w:t>
      </w:r>
    </w:p>
    <w:p w14:paraId="56EF25BC" w14:textId="77777777" w:rsidR="00B1098A" w:rsidRDefault="00B1098A" w:rsidP="00240714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01 – původní smlouva</w:t>
      </w:r>
    </w:p>
    <w:p w14:paraId="2F878CF1" w14:textId="77777777" w:rsidR="00B1098A" w:rsidRDefault="00B1098A" w:rsidP="00240714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02 – dodatek č. I smlouvy</w:t>
      </w:r>
    </w:p>
    <w:p w14:paraId="7E36C5C0" w14:textId="77777777" w:rsidR="00B1098A" w:rsidRDefault="00B1098A" w:rsidP="00240714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03 – dodatek č. II smlouvy</w:t>
      </w:r>
    </w:p>
    <w:p w14:paraId="164D4C8A" w14:textId="77777777" w:rsidR="00B1098A" w:rsidRDefault="00B1098A" w:rsidP="00240714">
      <w:pPr>
        <w:pStyle w:val="slo1text"/>
        <w:numPr>
          <w:ilvl w:val="0"/>
          <w:numId w:val="0"/>
        </w:numPr>
        <w:spacing w:after="0"/>
        <w:rPr>
          <w:rFonts w:cs="Arial"/>
          <w:noProof w:val="0"/>
          <w:szCs w:val="24"/>
        </w:rPr>
      </w:pPr>
    </w:p>
    <w:p w14:paraId="2E7E124A" w14:textId="77777777" w:rsidR="00B1098A" w:rsidRPr="00D3079C" w:rsidRDefault="00B1098A" w:rsidP="00B1098A"/>
    <w:p w14:paraId="25A30343" w14:textId="77777777" w:rsidR="00D3079C" w:rsidRPr="00D3079C" w:rsidRDefault="00D3079C" w:rsidP="00B1098A">
      <w:pPr>
        <w:pStyle w:val="Psmeno2odsazen1text"/>
        <w:numPr>
          <w:ilvl w:val="0"/>
          <w:numId w:val="0"/>
        </w:numPr>
      </w:pPr>
    </w:p>
    <w:sectPr w:rsidR="00D3079C" w:rsidRPr="00D3079C" w:rsidSect="005508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C9910" w14:textId="77777777" w:rsidR="00F53827" w:rsidRDefault="00F53827">
      <w:r>
        <w:separator/>
      </w:r>
    </w:p>
  </w:endnote>
  <w:endnote w:type="continuationSeparator" w:id="0">
    <w:p w14:paraId="15B476D7" w14:textId="77777777" w:rsidR="00F53827" w:rsidRDefault="00F5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48C6" w14:textId="77777777" w:rsidR="008A2DEA" w:rsidRDefault="008A2D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581A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544FA66D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0EB07A4B" w14:textId="2CB1B64C" w:rsidR="004B2008" w:rsidRPr="00335E51" w:rsidRDefault="007359E6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</w:t>
    </w:r>
    <w:r w:rsidR="004B2008" w:rsidRPr="00335E51">
      <w:rPr>
        <w:rFonts w:ascii="Arial" w:hAnsi="Arial" w:cs="Arial"/>
        <w:i/>
      </w:rPr>
      <w:t>Olomouckého kraje</w:t>
    </w:r>
    <w:r w:rsidR="00DA56B2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14. 2</w:t>
    </w:r>
    <w:r w:rsidR="004B2008">
      <w:rPr>
        <w:rFonts w:ascii="Arial" w:hAnsi="Arial" w:cs="Arial"/>
        <w:i/>
      </w:rPr>
      <w:t xml:space="preserve">. </w:t>
    </w:r>
    <w:r w:rsidR="004B2008">
      <w:rPr>
        <w:rFonts w:ascii="Arial" w:hAnsi="Arial" w:cs="Arial"/>
        <w:i/>
      </w:rPr>
      <w:t>20</w:t>
    </w:r>
    <w:r w:rsidR="00CB59E0">
      <w:rPr>
        <w:rFonts w:ascii="Arial" w:hAnsi="Arial" w:cs="Arial"/>
        <w:i/>
      </w:rPr>
      <w:t>2</w:t>
    </w:r>
    <w:r w:rsidR="001F2347">
      <w:rPr>
        <w:rFonts w:ascii="Arial" w:hAnsi="Arial" w:cs="Arial"/>
        <w:i/>
      </w:rPr>
      <w:t>2</w:t>
    </w:r>
    <w:r w:rsidR="00EE654A">
      <w:rPr>
        <w:rFonts w:ascii="Arial" w:hAnsi="Arial" w:cs="Arial"/>
        <w:i/>
      </w:rPr>
      <w:t xml:space="preserve">  </w:t>
    </w:r>
    <w:r w:rsidR="004B2008" w:rsidRPr="00335E51">
      <w:rPr>
        <w:rFonts w:ascii="Arial" w:hAnsi="Arial" w:cs="Arial"/>
        <w:i/>
      </w:rPr>
      <w:t xml:space="preserve">                               </w:t>
    </w:r>
    <w:r w:rsidR="004B2008">
      <w:rPr>
        <w:rFonts w:ascii="Arial" w:hAnsi="Arial" w:cs="Arial"/>
        <w:i/>
      </w:rPr>
      <w:t xml:space="preserve">                    </w:t>
    </w:r>
    <w:r>
      <w:rPr>
        <w:rFonts w:ascii="Arial" w:hAnsi="Arial" w:cs="Arial"/>
        <w:i/>
      </w:rPr>
      <w:t xml:space="preserve"> </w:t>
    </w:r>
    <w:r w:rsidR="00E373B5">
      <w:rPr>
        <w:rFonts w:ascii="Arial" w:hAnsi="Arial" w:cs="Arial"/>
        <w:i/>
      </w:rPr>
      <w:t xml:space="preserve"> </w:t>
    </w:r>
    <w:r w:rsidR="00355EED">
      <w:rPr>
        <w:rFonts w:ascii="Arial" w:hAnsi="Arial" w:cs="Arial"/>
        <w:i/>
      </w:rPr>
      <w:t xml:space="preserve">   </w:t>
    </w:r>
    <w:r w:rsidR="004B2008" w:rsidRPr="00E62A53">
      <w:rPr>
        <w:rFonts w:ascii="Arial" w:hAnsi="Arial" w:cs="Arial"/>
        <w:i/>
      </w:rPr>
      <w:t xml:space="preserve">Strana </w:t>
    </w:r>
    <w:r w:rsidR="004B2008" w:rsidRPr="00E62A53">
      <w:rPr>
        <w:rFonts w:ascii="Arial" w:hAnsi="Arial" w:cs="Arial"/>
        <w:i/>
      </w:rPr>
      <w:fldChar w:fldCharType="begin"/>
    </w:r>
    <w:r w:rsidR="004B2008" w:rsidRPr="00E62A53">
      <w:rPr>
        <w:rFonts w:ascii="Arial" w:hAnsi="Arial" w:cs="Arial"/>
        <w:i/>
      </w:rPr>
      <w:instrText xml:space="preserve"> PAGE </w:instrText>
    </w:r>
    <w:r w:rsidR="004B2008" w:rsidRPr="00E62A53">
      <w:rPr>
        <w:rFonts w:ascii="Arial" w:hAnsi="Arial" w:cs="Arial"/>
        <w:i/>
      </w:rPr>
      <w:fldChar w:fldCharType="separate"/>
    </w:r>
    <w:r w:rsidR="00E97E5E">
      <w:rPr>
        <w:rFonts w:ascii="Arial" w:hAnsi="Arial" w:cs="Arial"/>
        <w:i/>
        <w:noProof/>
      </w:rPr>
      <w:t>2</w:t>
    </w:r>
    <w:r w:rsidR="004B2008" w:rsidRPr="00E62A53">
      <w:rPr>
        <w:rFonts w:ascii="Arial" w:hAnsi="Arial" w:cs="Arial"/>
        <w:i/>
      </w:rPr>
      <w:fldChar w:fldCharType="end"/>
    </w:r>
    <w:r w:rsidR="004B2008" w:rsidRPr="00E62A53">
      <w:rPr>
        <w:rFonts w:ascii="Arial" w:hAnsi="Arial" w:cs="Arial"/>
        <w:i/>
      </w:rPr>
      <w:t xml:space="preserve"> (celkem</w:t>
    </w:r>
    <w:r w:rsidR="008A2DEA">
      <w:rPr>
        <w:rFonts w:ascii="Arial" w:hAnsi="Arial" w:cs="Arial"/>
        <w:i/>
      </w:rPr>
      <w:t xml:space="preserve"> 6</w:t>
    </w:r>
    <w:r w:rsidR="004B2008" w:rsidRPr="00E62A53">
      <w:rPr>
        <w:rFonts w:ascii="Arial" w:hAnsi="Arial" w:cs="Arial"/>
        <w:i/>
      </w:rPr>
      <w:t>)</w:t>
    </w:r>
  </w:p>
  <w:p w14:paraId="235048CB" w14:textId="0002898C" w:rsidR="004B2008" w:rsidRPr="00973132" w:rsidRDefault="00F2564F" w:rsidP="00D6218A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13</w:t>
    </w:r>
    <w:r w:rsidR="009B5DF4" w:rsidRPr="002241FE">
      <w:rPr>
        <w:rFonts w:cs="Arial"/>
        <w:b w:val="0"/>
        <w:i/>
        <w:sz w:val="20"/>
      </w:rPr>
      <w:t>.</w:t>
    </w:r>
    <w:r w:rsidR="004B2008" w:rsidRPr="008C7EEA">
      <w:rPr>
        <w:rFonts w:cs="Arial"/>
        <w:b w:val="0"/>
        <w:i/>
        <w:sz w:val="18"/>
        <w:szCs w:val="18"/>
      </w:rPr>
      <w:t xml:space="preserve"> </w:t>
    </w:r>
    <w:r w:rsidR="004B2008" w:rsidRPr="00973132">
      <w:rPr>
        <w:rFonts w:cs="Arial"/>
        <w:b w:val="0"/>
        <w:i/>
        <w:sz w:val="18"/>
        <w:szCs w:val="18"/>
      </w:rPr>
      <w:t xml:space="preserve">– </w:t>
    </w:r>
    <w:r w:rsidR="004005A8">
      <w:rPr>
        <w:rFonts w:cs="Arial"/>
        <w:b w:val="0"/>
        <w:i/>
        <w:sz w:val="20"/>
      </w:rPr>
      <w:t>Dodatek č. </w:t>
    </w:r>
    <w:r w:rsidR="00FB6AC9">
      <w:rPr>
        <w:rFonts w:cs="Arial"/>
        <w:b w:val="0"/>
        <w:i/>
        <w:sz w:val="20"/>
      </w:rPr>
      <w:t>III</w:t>
    </w:r>
    <w:r w:rsidR="00DE10D8">
      <w:rPr>
        <w:rFonts w:cs="Arial"/>
        <w:b w:val="0"/>
        <w:i/>
        <w:sz w:val="20"/>
      </w:rPr>
      <w:t xml:space="preserve"> ke Smlouvě </w:t>
    </w:r>
    <w:r w:rsidR="00C844C6">
      <w:rPr>
        <w:rFonts w:cs="Arial"/>
        <w:b w:val="0"/>
        <w:i/>
        <w:sz w:val="20"/>
      </w:rPr>
      <w:t xml:space="preserve">o zajištění </w:t>
    </w:r>
    <w:r w:rsidR="00C84444">
      <w:rPr>
        <w:rFonts w:cs="Arial"/>
        <w:b w:val="0"/>
        <w:i/>
        <w:sz w:val="20"/>
      </w:rPr>
      <w:t xml:space="preserve">železniční </w:t>
    </w:r>
    <w:r w:rsidR="00C844C6">
      <w:rPr>
        <w:rFonts w:cs="Arial"/>
        <w:b w:val="0"/>
        <w:i/>
        <w:sz w:val="20"/>
      </w:rPr>
      <w:t>osobní dopravy mezikrajskými vlaky</w:t>
    </w:r>
    <w:r w:rsidR="00205CB4">
      <w:rPr>
        <w:rFonts w:cs="Arial"/>
        <w:b w:val="0"/>
        <w:i/>
        <w:sz w:val="20"/>
      </w:rPr>
      <w:t xml:space="preserve"> </w:t>
    </w:r>
    <w:r w:rsidR="003D30C5">
      <w:rPr>
        <w:rFonts w:cs="Arial"/>
        <w:b w:val="0"/>
        <w:i/>
        <w:sz w:val="20"/>
      </w:rPr>
      <w:t>mezi Olomouckým a</w:t>
    </w:r>
    <w:r w:rsidR="00205CB4">
      <w:rPr>
        <w:rFonts w:cs="Arial"/>
        <w:b w:val="0"/>
        <w:i/>
        <w:sz w:val="20"/>
      </w:rPr>
      <w:t> </w:t>
    </w:r>
    <w:r w:rsidR="00DE10D8">
      <w:rPr>
        <w:rFonts w:cs="Arial"/>
        <w:b w:val="0"/>
        <w:i/>
        <w:sz w:val="20"/>
      </w:rPr>
      <w:t>Pardubic</w:t>
    </w:r>
    <w:r w:rsidR="00205CB4">
      <w:rPr>
        <w:rFonts w:cs="Arial"/>
        <w:b w:val="0"/>
        <w:i/>
        <w:sz w:val="20"/>
      </w:rPr>
      <w:t xml:space="preserve">kým </w:t>
    </w:r>
    <w:r w:rsidR="004B2008" w:rsidRPr="00973132">
      <w:rPr>
        <w:rFonts w:cs="Arial"/>
        <w:b w:val="0"/>
        <w:i/>
        <w:sz w:val="20"/>
      </w:rPr>
      <w:t>kraje</w:t>
    </w:r>
    <w:r w:rsidR="00973132" w:rsidRPr="00973132">
      <w:rPr>
        <w:rFonts w:cs="Arial"/>
        <w:b w:val="0"/>
        <w:i/>
        <w:sz w:val="20"/>
      </w:rPr>
      <w:t>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CE2A" w14:textId="77777777" w:rsidR="008A2DEA" w:rsidRDefault="008A2D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1AF29" w14:textId="77777777" w:rsidR="00F53827" w:rsidRDefault="00F53827">
      <w:r>
        <w:separator/>
      </w:r>
    </w:p>
  </w:footnote>
  <w:footnote w:type="continuationSeparator" w:id="0">
    <w:p w14:paraId="4E36E937" w14:textId="77777777" w:rsidR="00F53827" w:rsidRDefault="00F53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4635" w14:textId="77777777" w:rsidR="008A2DEA" w:rsidRDefault="008A2D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11C7" w14:textId="77777777" w:rsidR="004B2008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  <w:p w14:paraId="20BAD816" w14:textId="77777777" w:rsidR="004B2008" w:rsidRPr="001C578E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D82F" w14:textId="77777777" w:rsidR="008A2DEA" w:rsidRDefault="008A2D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86C"/>
    <w:multiLevelType w:val="hybridMultilevel"/>
    <w:tmpl w:val="2BB4F4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1407"/>
    <w:multiLevelType w:val="hybridMultilevel"/>
    <w:tmpl w:val="EBC69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C57EB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4C3F29"/>
    <w:multiLevelType w:val="hybridMultilevel"/>
    <w:tmpl w:val="98F2F45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426437"/>
    <w:multiLevelType w:val="hybridMultilevel"/>
    <w:tmpl w:val="004832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330DF4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AF43FC"/>
    <w:multiLevelType w:val="hybridMultilevel"/>
    <w:tmpl w:val="FF12F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2737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222EA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C6F227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FB1C23"/>
    <w:multiLevelType w:val="hybridMultilevel"/>
    <w:tmpl w:val="5FD00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0529B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A21AE8"/>
    <w:multiLevelType w:val="hybridMultilevel"/>
    <w:tmpl w:val="BE72B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76555"/>
    <w:multiLevelType w:val="hybridMultilevel"/>
    <w:tmpl w:val="EF88D88E"/>
    <w:lvl w:ilvl="0" w:tplc="1B2CE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45F3D"/>
    <w:multiLevelType w:val="hybridMultilevel"/>
    <w:tmpl w:val="4770EE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61251D5F"/>
    <w:multiLevelType w:val="hybridMultilevel"/>
    <w:tmpl w:val="134CB5C6"/>
    <w:lvl w:ilvl="0" w:tplc="9E1E8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5D322F8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665860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285909"/>
    <w:multiLevelType w:val="hybridMultilevel"/>
    <w:tmpl w:val="F4945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300DC4"/>
    <w:multiLevelType w:val="hybridMultilevel"/>
    <w:tmpl w:val="E0B4EDB2"/>
    <w:lvl w:ilvl="0" w:tplc="643848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F3022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0C528F"/>
    <w:multiLevelType w:val="hybridMultilevel"/>
    <w:tmpl w:val="B18CCE0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3"/>
  </w:num>
  <w:num w:numId="3">
    <w:abstractNumId w:val="38"/>
  </w:num>
  <w:num w:numId="4">
    <w:abstractNumId w:val="3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9"/>
  </w:num>
  <w:num w:numId="8">
    <w:abstractNumId w:val="25"/>
  </w:num>
  <w:num w:numId="9">
    <w:abstractNumId w:val="23"/>
  </w:num>
  <w:num w:numId="10">
    <w:abstractNumId w:val="27"/>
  </w:num>
  <w:num w:numId="11">
    <w:abstractNumId w:val="8"/>
  </w:num>
  <w:num w:numId="12">
    <w:abstractNumId w:val="32"/>
  </w:num>
  <w:num w:numId="13">
    <w:abstractNumId w:val="16"/>
  </w:num>
  <w:num w:numId="14">
    <w:abstractNumId w:val="29"/>
  </w:num>
  <w:num w:numId="15">
    <w:abstractNumId w:val="22"/>
  </w:num>
  <w:num w:numId="16">
    <w:abstractNumId w:val="9"/>
  </w:num>
  <w:num w:numId="17">
    <w:abstractNumId w:val="35"/>
  </w:num>
  <w:num w:numId="18">
    <w:abstractNumId w:val="28"/>
  </w:num>
  <w:num w:numId="19">
    <w:abstractNumId w:val="17"/>
  </w:num>
  <w:num w:numId="20">
    <w:abstractNumId w:val="34"/>
  </w:num>
  <w:num w:numId="21">
    <w:abstractNumId w:val="15"/>
  </w:num>
  <w:num w:numId="22">
    <w:abstractNumId w:val="26"/>
  </w:num>
  <w:num w:numId="23">
    <w:abstractNumId w:val="13"/>
  </w:num>
  <w:num w:numId="24">
    <w:abstractNumId w:val="14"/>
  </w:num>
  <w:num w:numId="25">
    <w:abstractNumId w:val="21"/>
  </w:num>
  <w:num w:numId="26">
    <w:abstractNumId w:val="0"/>
  </w:num>
  <w:num w:numId="27">
    <w:abstractNumId w:val="11"/>
  </w:num>
  <w:num w:numId="28">
    <w:abstractNumId w:val="6"/>
  </w:num>
  <w:num w:numId="29">
    <w:abstractNumId w:val="3"/>
  </w:num>
  <w:num w:numId="30">
    <w:abstractNumId w:val="4"/>
  </w:num>
  <w:num w:numId="31">
    <w:abstractNumId w:val="1"/>
  </w:num>
  <w:num w:numId="32">
    <w:abstractNumId w:val="5"/>
  </w:num>
  <w:num w:numId="33">
    <w:abstractNumId w:val="36"/>
  </w:num>
  <w:num w:numId="34">
    <w:abstractNumId w:val="24"/>
  </w:num>
  <w:num w:numId="35">
    <w:abstractNumId w:val="18"/>
  </w:num>
  <w:num w:numId="36">
    <w:abstractNumId w:val="10"/>
  </w:num>
  <w:num w:numId="37">
    <w:abstractNumId w:val="20"/>
  </w:num>
  <w:num w:numId="38">
    <w:abstractNumId w:val="19"/>
  </w:num>
  <w:num w:numId="39">
    <w:abstractNumId w:val="37"/>
  </w:num>
  <w:num w:numId="40">
    <w:abstractNumId w:val="30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0F"/>
    <w:rsid w:val="00001BEE"/>
    <w:rsid w:val="00004FCA"/>
    <w:rsid w:val="0000552E"/>
    <w:rsid w:val="000111BF"/>
    <w:rsid w:val="00011FF2"/>
    <w:rsid w:val="000129E3"/>
    <w:rsid w:val="00015304"/>
    <w:rsid w:val="00016259"/>
    <w:rsid w:val="00025771"/>
    <w:rsid w:val="000258A3"/>
    <w:rsid w:val="000308F0"/>
    <w:rsid w:val="00032F59"/>
    <w:rsid w:val="00037670"/>
    <w:rsid w:val="00041100"/>
    <w:rsid w:val="00041C40"/>
    <w:rsid w:val="000455DD"/>
    <w:rsid w:val="00045AFF"/>
    <w:rsid w:val="0004614C"/>
    <w:rsid w:val="000465A6"/>
    <w:rsid w:val="00053679"/>
    <w:rsid w:val="00053C0E"/>
    <w:rsid w:val="000575D3"/>
    <w:rsid w:val="00061C1E"/>
    <w:rsid w:val="0007015F"/>
    <w:rsid w:val="00072CAE"/>
    <w:rsid w:val="00073DEA"/>
    <w:rsid w:val="00076A0D"/>
    <w:rsid w:val="00080BDD"/>
    <w:rsid w:val="00082936"/>
    <w:rsid w:val="000830CB"/>
    <w:rsid w:val="00085195"/>
    <w:rsid w:val="00085649"/>
    <w:rsid w:val="000867DA"/>
    <w:rsid w:val="0008735B"/>
    <w:rsid w:val="00090E82"/>
    <w:rsid w:val="0009135D"/>
    <w:rsid w:val="00097629"/>
    <w:rsid w:val="000A18D5"/>
    <w:rsid w:val="000A3EB3"/>
    <w:rsid w:val="000A4F48"/>
    <w:rsid w:val="000A50FA"/>
    <w:rsid w:val="000A7969"/>
    <w:rsid w:val="000B1B9E"/>
    <w:rsid w:val="000B2558"/>
    <w:rsid w:val="000B40A4"/>
    <w:rsid w:val="000B55B9"/>
    <w:rsid w:val="000B6AB4"/>
    <w:rsid w:val="000B6C19"/>
    <w:rsid w:val="000B6FF2"/>
    <w:rsid w:val="000C097F"/>
    <w:rsid w:val="000C3A8C"/>
    <w:rsid w:val="000C43C7"/>
    <w:rsid w:val="000C6B0B"/>
    <w:rsid w:val="000C7746"/>
    <w:rsid w:val="000D1A9F"/>
    <w:rsid w:val="000D1FE5"/>
    <w:rsid w:val="000D347D"/>
    <w:rsid w:val="000D4364"/>
    <w:rsid w:val="000D4734"/>
    <w:rsid w:val="000D546C"/>
    <w:rsid w:val="000D599B"/>
    <w:rsid w:val="000D6BD8"/>
    <w:rsid w:val="000E4D4E"/>
    <w:rsid w:val="000F0A21"/>
    <w:rsid w:val="000F1FBE"/>
    <w:rsid w:val="000F2E9D"/>
    <w:rsid w:val="000F2EF3"/>
    <w:rsid w:val="00105DA7"/>
    <w:rsid w:val="001062AE"/>
    <w:rsid w:val="00106BCA"/>
    <w:rsid w:val="00113799"/>
    <w:rsid w:val="00115361"/>
    <w:rsid w:val="0011551F"/>
    <w:rsid w:val="0011583A"/>
    <w:rsid w:val="00115C50"/>
    <w:rsid w:val="00121B3F"/>
    <w:rsid w:val="00127196"/>
    <w:rsid w:val="00130D8E"/>
    <w:rsid w:val="001363C1"/>
    <w:rsid w:val="001434C8"/>
    <w:rsid w:val="00143BF7"/>
    <w:rsid w:val="00143E2C"/>
    <w:rsid w:val="001442B4"/>
    <w:rsid w:val="00147D2A"/>
    <w:rsid w:val="00151083"/>
    <w:rsid w:val="001511E6"/>
    <w:rsid w:val="00152897"/>
    <w:rsid w:val="001609FF"/>
    <w:rsid w:val="00161D94"/>
    <w:rsid w:val="00162D26"/>
    <w:rsid w:val="00164BFD"/>
    <w:rsid w:val="00173F7D"/>
    <w:rsid w:val="00174444"/>
    <w:rsid w:val="00174CCC"/>
    <w:rsid w:val="00175235"/>
    <w:rsid w:val="00182531"/>
    <w:rsid w:val="00182C9F"/>
    <w:rsid w:val="001863B2"/>
    <w:rsid w:val="00187030"/>
    <w:rsid w:val="00191250"/>
    <w:rsid w:val="00191952"/>
    <w:rsid w:val="0019242D"/>
    <w:rsid w:val="00193CAC"/>
    <w:rsid w:val="001940D5"/>
    <w:rsid w:val="00195E8F"/>
    <w:rsid w:val="00197F50"/>
    <w:rsid w:val="001A2093"/>
    <w:rsid w:val="001A336E"/>
    <w:rsid w:val="001B00BD"/>
    <w:rsid w:val="001B06CB"/>
    <w:rsid w:val="001B5659"/>
    <w:rsid w:val="001B68A7"/>
    <w:rsid w:val="001B7B60"/>
    <w:rsid w:val="001C10E9"/>
    <w:rsid w:val="001C10EA"/>
    <w:rsid w:val="001C1522"/>
    <w:rsid w:val="001C578E"/>
    <w:rsid w:val="001D2261"/>
    <w:rsid w:val="001D4B6E"/>
    <w:rsid w:val="001D4C05"/>
    <w:rsid w:val="001D4C43"/>
    <w:rsid w:val="001D4F6F"/>
    <w:rsid w:val="001D5A80"/>
    <w:rsid w:val="001D6C17"/>
    <w:rsid w:val="001D6EFD"/>
    <w:rsid w:val="001D7193"/>
    <w:rsid w:val="001E03C1"/>
    <w:rsid w:val="001E355E"/>
    <w:rsid w:val="001F19EF"/>
    <w:rsid w:val="001F1BCB"/>
    <w:rsid w:val="001F2347"/>
    <w:rsid w:val="00205CB4"/>
    <w:rsid w:val="002102C3"/>
    <w:rsid w:val="0021099C"/>
    <w:rsid w:val="0021195C"/>
    <w:rsid w:val="002146C1"/>
    <w:rsid w:val="00216382"/>
    <w:rsid w:val="0021789C"/>
    <w:rsid w:val="002206C6"/>
    <w:rsid w:val="00221EA4"/>
    <w:rsid w:val="002241FE"/>
    <w:rsid w:val="00230BC5"/>
    <w:rsid w:val="002316C6"/>
    <w:rsid w:val="00233F43"/>
    <w:rsid w:val="00240714"/>
    <w:rsid w:val="00240782"/>
    <w:rsid w:val="00242204"/>
    <w:rsid w:val="00242E4B"/>
    <w:rsid w:val="00247320"/>
    <w:rsid w:val="00250330"/>
    <w:rsid w:val="00254CBE"/>
    <w:rsid w:val="002568A7"/>
    <w:rsid w:val="00256902"/>
    <w:rsid w:val="002605D4"/>
    <w:rsid w:val="002606BF"/>
    <w:rsid w:val="0026406C"/>
    <w:rsid w:val="002702A4"/>
    <w:rsid w:val="002748EE"/>
    <w:rsid w:val="002758BE"/>
    <w:rsid w:val="00276192"/>
    <w:rsid w:val="00276F25"/>
    <w:rsid w:val="00281600"/>
    <w:rsid w:val="00282336"/>
    <w:rsid w:val="002824A0"/>
    <w:rsid w:val="00285033"/>
    <w:rsid w:val="002863BE"/>
    <w:rsid w:val="00287ACA"/>
    <w:rsid w:val="00291195"/>
    <w:rsid w:val="00291329"/>
    <w:rsid w:val="00291787"/>
    <w:rsid w:val="00295E7E"/>
    <w:rsid w:val="00297199"/>
    <w:rsid w:val="002A18B9"/>
    <w:rsid w:val="002A1D76"/>
    <w:rsid w:val="002A5FB6"/>
    <w:rsid w:val="002B1E73"/>
    <w:rsid w:val="002B3BC9"/>
    <w:rsid w:val="002B5796"/>
    <w:rsid w:val="002C0127"/>
    <w:rsid w:val="002C06F9"/>
    <w:rsid w:val="002C5441"/>
    <w:rsid w:val="002C78B3"/>
    <w:rsid w:val="002D04DC"/>
    <w:rsid w:val="002D1381"/>
    <w:rsid w:val="002D49BD"/>
    <w:rsid w:val="002E07F0"/>
    <w:rsid w:val="002E3F9C"/>
    <w:rsid w:val="002E75D6"/>
    <w:rsid w:val="0030265A"/>
    <w:rsid w:val="00304DBD"/>
    <w:rsid w:val="00306FEA"/>
    <w:rsid w:val="00307094"/>
    <w:rsid w:val="00307C5C"/>
    <w:rsid w:val="0032020E"/>
    <w:rsid w:val="00323976"/>
    <w:rsid w:val="0032503E"/>
    <w:rsid w:val="003262E5"/>
    <w:rsid w:val="00327F8C"/>
    <w:rsid w:val="00330038"/>
    <w:rsid w:val="00330234"/>
    <w:rsid w:val="00332AD7"/>
    <w:rsid w:val="00334C5F"/>
    <w:rsid w:val="00334FF9"/>
    <w:rsid w:val="0033609E"/>
    <w:rsid w:val="00340B35"/>
    <w:rsid w:val="00340E98"/>
    <w:rsid w:val="003441B3"/>
    <w:rsid w:val="00347C17"/>
    <w:rsid w:val="003504B9"/>
    <w:rsid w:val="00355EED"/>
    <w:rsid w:val="003567DC"/>
    <w:rsid w:val="00357778"/>
    <w:rsid w:val="003602B1"/>
    <w:rsid w:val="003604ED"/>
    <w:rsid w:val="00360595"/>
    <w:rsid w:val="00360E28"/>
    <w:rsid w:val="00361F26"/>
    <w:rsid w:val="003626C4"/>
    <w:rsid w:val="003628E0"/>
    <w:rsid w:val="00363397"/>
    <w:rsid w:val="00366692"/>
    <w:rsid w:val="00373323"/>
    <w:rsid w:val="00373746"/>
    <w:rsid w:val="00374715"/>
    <w:rsid w:val="00374C28"/>
    <w:rsid w:val="00375EA2"/>
    <w:rsid w:val="00376315"/>
    <w:rsid w:val="003775E2"/>
    <w:rsid w:val="00380867"/>
    <w:rsid w:val="00383128"/>
    <w:rsid w:val="003843E3"/>
    <w:rsid w:val="00387A8C"/>
    <w:rsid w:val="003904B8"/>
    <w:rsid w:val="00391802"/>
    <w:rsid w:val="00391CD9"/>
    <w:rsid w:val="0039270C"/>
    <w:rsid w:val="00394FDF"/>
    <w:rsid w:val="003959B2"/>
    <w:rsid w:val="00397624"/>
    <w:rsid w:val="00397AA4"/>
    <w:rsid w:val="003A06C2"/>
    <w:rsid w:val="003A76C8"/>
    <w:rsid w:val="003B2479"/>
    <w:rsid w:val="003C01D6"/>
    <w:rsid w:val="003C0650"/>
    <w:rsid w:val="003C3828"/>
    <w:rsid w:val="003C6D11"/>
    <w:rsid w:val="003D03E2"/>
    <w:rsid w:val="003D1AFA"/>
    <w:rsid w:val="003D30C5"/>
    <w:rsid w:val="003D4787"/>
    <w:rsid w:val="003E11B6"/>
    <w:rsid w:val="003E21B9"/>
    <w:rsid w:val="003E439F"/>
    <w:rsid w:val="003E46EF"/>
    <w:rsid w:val="003E49C9"/>
    <w:rsid w:val="003E5DF2"/>
    <w:rsid w:val="003E609D"/>
    <w:rsid w:val="003E7369"/>
    <w:rsid w:val="003F3A38"/>
    <w:rsid w:val="004005A8"/>
    <w:rsid w:val="00402DA5"/>
    <w:rsid w:val="00406ED4"/>
    <w:rsid w:val="004100CF"/>
    <w:rsid w:val="004110AF"/>
    <w:rsid w:val="00411281"/>
    <w:rsid w:val="00412CAE"/>
    <w:rsid w:val="0042098E"/>
    <w:rsid w:val="00421A3A"/>
    <w:rsid w:val="00422095"/>
    <w:rsid w:val="004225F0"/>
    <w:rsid w:val="00422820"/>
    <w:rsid w:val="00425E81"/>
    <w:rsid w:val="00430A0C"/>
    <w:rsid w:val="00431457"/>
    <w:rsid w:val="00432625"/>
    <w:rsid w:val="00434A60"/>
    <w:rsid w:val="00435F40"/>
    <w:rsid w:val="00440B5B"/>
    <w:rsid w:val="00442104"/>
    <w:rsid w:val="00443BD5"/>
    <w:rsid w:val="004478AA"/>
    <w:rsid w:val="00453FBC"/>
    <w:rsid w:val="00454C8E"/>
    <w:rsid w:val="00457463"/>
    <w:rsid w:val="00460B08"/>
    <w:rsid w:val="00465648"/>
    <w:rsid w:val="00471769"/>
    <w:rsid w:val="0048213B"/>
    <w:rsid w:val="00483AC1"/>
    <w:rsid w:val="00484C08"/>
    <w:rsid w:val="0048568B"/>
    <w:rsid w:val="004860E4"/>
    <w:rsid w:val="00492205"/>
    <w:rsid w:val="00494837"/>
    <w:rsid w:val="004A0E9B"/>
    <w:rsid w:val="004A19C3"/>
    <w:rsid w:val="004A5510"/>
    <w:rsid w:val="004A7A6A"/>
    <w:rsid w:val="004B2008"/>
    <w:rsid w:val="004B3112"/>
    <w:rsid w:val="004B436F"/>
    <w:rsid w:val="004B4F71"/>
    <w:rsid w:val="004B78A9"/>
    <w:rsid w:val="004C1670"/>
    <w:rsid w:val="004C419A"/>
    <w:rsid w:val="004C467D"/>
    <w:rsid w:val="004C7B4F"/>
    <w:rsid w:val="004D23BC"/>
    <w:rsid w:val="004D4D52"/>
    <w:rsid w:val="004D4FA9"/>
    <w:rsid w:val="004D739E"/>
    <w:rsid w:val="004E0442"/>
    <w:rsid w:val="004E05E6"/>
    <w:rsid w:val="004E1A4E"/>
    <w:rsid w:val="004E1D82"/>
    <w:rsid w:val="004E5DC7"/>
    <w:rsid w:val="004F1105"/>
    <w:rsid w:val="004F342D"/>
    <w:rsid w:val="00500FD4"/>
    <w:rsid w:val="00503BA3"/>
    <w:rsid w:val="005044DE"/>
    <w:rsid w:val="005044DF"/>
    <w:rsid w:val="00504511"/>
    <w:rsid w:val="00505100"/>
    <w:rsid w:val="00506296"/>
    <w:rsid w:val="00510D50"/>
    <w:rsid w:val="00511C25"/>
    <w:rsid w:val="00512B9A"/>
    <w:rsid w:val="00512EF7"/>
    <w:rsid w:val="00513BD3"/>
    <w:rsid w:val="00522910"/>
    <w:rsid w:val="00524013"/>
    <w:rsid w:val="00537506"/>
    <w:rsid w:val="0053765E"/>
    <w:rsid w:val="00540487"/>
    <w:rsid w:val="00541422"/>
    <w:rsid w:val="00541433"/>
    <w:rsid w:val="005436FC"/>
    <w:rsid w:val="0054588C"/>
    <w:rsid w:val="00546448"/>
    <w:rsid w:val="005464FA"/>
    <w:rsid w:val="0055085B"/>
    <w:rsid w:val="00553974"/>
    <w:rsid w:val="00555300"/>
    <w:rsid w:val="00556FEA"/>
    <w:rsid w:val="00560C0C"/>
    <w:rsid w:val="0056107B"/>
    <w:rsid w:val="00561832"/>
    <w:rsid w:val="0056496F"/>
    <w:rsid w:val="00573E6E"/>
    <w:rsid w:val="00576B20"/>
    <w:rsid w:val="00582C5E"/>
    <w:rsid w:val="00585170"/>
    <w:rsid w:val="00585EDA"/>
    <w:rsid w:val="0058683B"/>
    <w:rsid w:val="005872FE"/>
    <w:rsid w:val="00594597"/>
    <w:rsid w:val="0059459B"/>
    <w:rsid w:val="00594ED5"/>
    <w:rsid w:val="00596074"/>
    <w:rsid w:val="005A0F30"/>
    <w:rsid w:val="005A6821"/>
    <w:rsid w:val="005B0403"/>
    <w:rsid w:val="005B2293"/>
    <w:rsid w:val="005B3238"/>
    <w:rsid w:val="005B63EF"/>
    <w:rsid w:val="005B77B6"/>
    <w:rsid w:val="005C1595"/>
    <w:rsid w:val="005C18F4"/>
    <w:rsid w:val="005C6EC9"/>
    <w:rsid w:val="005D0399"/>
    <w:rsid w:val="005D1AEB"/>
    <w:rsid w:val="005D344A"/>
    <w:rsid w:val="005D5997"/>
    <w:rsid w:val="005D5DAC"/>
    <w:rsid w:val="005E0746"/>
    <w:rsid w:val="005E3735"/>
    <w:rsid w:val="005F32DD"/>
    <w:rsid w:val="005F3791"/>
    <w:rsid w:val="005F613C"/>
    <w:rsid w:val="005F6BD0"/>
    <w:rsid w:val="005F74D8"/>
    <w:rsid w:val="005F7837"/>
    <w:rsid w:val="006021D7"/>
    <w:rsid w:val="006021EA"/>
    <w:rsid w:val="006033C0"/>
    <w:rsid w:val="00607900"/>
    <w:rsid w:val="0061270C"/>
    <w:rsid w:val="00614248"/>
    <w:rsid w:val="00620FE7"/>
    <w:rsid w:val="006210B4"/>
    <w:rsid w:val="00624325"/>
    <w:rsid w:val="00625339"/>
    <w:rsid w:val="006254C3"/>
    <w:rsid w:val="0062653C"/>
    <w:rsid w:val="00635FAF"/>
    <w:rsid w:val="00636E35"/>
    <w:rsid w:val="00637E9A"/>
    <w:rsid w:val="0064022C"/>
    <w:rsid w:val="00640A4C"/>
    <w:rsid w:val="00642BBF"/>
    <w:rsid w:val="00643022"/>
    <w:rsid w:val="006462AD"/>
    <w:rsid w:val="00647409"/>
    <w:rsid w:val="0065013B"/>
    <w:rsid w:val="00653401"/>
    <w:rsid w:val="006542DE"/>
    <w:rsid w:val="006544C0"/>
    <w:rsid w:val="00656179"/>
    <w:rsid w:val="0066238F"/>
    <w:rsid w:val="006633FD"/>
    <w:rsid w:val="00666375"/>
    <w:rsid w:val="006666D9"/>
    <w:rsid w:val="00666B7C"/>
    <w:rsid w:val="00667095"/>
    <w:rsid w:val="00670E3A"/>
    <w:rsid w:val="00673ADF"/>
    <w:rsid w:val="0067447A"/>
    <w:rsid w:val="00674489"/>
    <w:rsid w:val="0068403A"/>
    <w:rsid w:val="00687091"/>
    <w:rsid w:val="00687155"/>
    <w:rsid w:val="006929AA"/>
    <w:rsid w:val="006933F3"/>
    <w:rsid w:val="006A172D"/>
    <w:rsid w:val="006A4455"/>
    <w:rsid w:val="006A756D"/>
    <w:rsid w:val="006B071F"/>
    <w:rsid w:val="006B1BB2"/>
    <w:rsid w:val="006B46B3"/>
    <w:rsid w:val="006B4FC5"/>
    <w:rsid w:val="006B5F91"/>
    <w:rsid w:val="006B7F45"/>
    <w:rsid w:val="006C10A0"/>
    <w:rsid w:val="006D031B"/>
    <w:rsid w:val="006D0E70"/>
    <w:rsid w:val="006D1731"/>
    <w:rsid w:val="006D339D"/>
    <w:rsid w:val="006D591F"/>
    <w:rsid w:val="006D5E49"/>
    <w:rsid w:val="006D5FC7"/>
    <w:rsid w:val="006E00F3"/>
    <w:rsid w:val="006E6F1F"/>
    <w:rsid w:val="006E7EDF"/>
    <w:rsid w:val="006F043D"/>
    <w:rsid w:val="006F17E8"/>
    <w:rsid w:val="006F329F"/>
    <w:rsid w:val="006F6F83"/>
    <w:rsid w:val="00700966"/>
    <w:rsid w:val="00706829"/>
    <w:rsid w:val="00711362"/>
    <w:rsid w:val="00716D4F"/>
    <w:rsid w:val="0072181F"/>
    <w:rsid w:val="0072339C"/>
    <w:rsid w:val="0072365D"/>
    <w:rsid w:val="00723D79"/>
    <w:rsid w:val="007262B7"/>
    <w:rsid w:val="00733C7A"/>
    <w:rsid w:val="0073447F"/>
    <w:rsid w:val="007356A0"/>
    <w:rsid w:val="007359E6"/>
    <w:rsid w:val="007435B8"/>
    <w:rsid w:val="00753A10"/>
    <w:rsid w:val="00755FB4"/>
    <w:rsid w:val="00756144"/>
    <w:rsid w:val="0075786F"/>
    <w:rsid w:val="00760D24"/>
    <w:rsid w:val="00761A05"/>
    <w:rsid w:val="007632C4"/>
    <w:rsid w:val="00763E7F"/>
    <w:rsid w:val="007656AE"/>
    <w:rsid w:val="007668A7"/>
    <w:rsid w:val="00771428"/>
    <w:rsid w:val="00771A84"/>
    <w:rsid w:val="00773E83"/>
    <w:rsid w:val="007746EE"/>
    <w:rsid w:val="007753EF"/>
    <w:rsid w:val="007763EA"/>
    <w:rsid w:val="00777637"/>
    <w:rsid w:val="0078068B"/>
    <w:rsid w:val="007864C8"/>
    <w:rsid w:val="00791BDF"/>
    <w:rsid w:val="0079209A"/>
    <w:rsid w:val="007931D4"/>
    <w:rsid w:val="007943CD"/>
    <w:rsid w:val="00794DB9"/>
    <w:rsid w:val="007A0186"/>
    <w:rsid w:val="007A0501"/>
    <w:rsid w:val="007A3F45"/>
    <w:rsid w:val="007B20FF"/>
    <w:rsid w:val="007B3F60"/>
    <w:rsid w:val="007B48B7"/>
    <w:rsid w:val="007C1012"/>
    <w:rsid w:val="007D0078"/>
    <w:rsid w:val="007D18D3"/>
    <w:rsid w:val="007D57BC"/>
    <w:rsid w:val="007E1169"/>
    <w:rsid w:val="007E39F2"/>
    <w:rsid w:val="007E44FF"/>
    <w:rsid w:val="007E5DBE"/>
    <w:rsid w:val="007E742E"/>
    <w:rsid w:val="007E7E53"/>
    <w:rsid w:val="007F23A3"/>
    <w:rsid w:val="007F3B2E"/>
    <w:rsid w:val="007F5794"/>
    <w:rsid w:val="008008E6"/>
    <w:rsid w:val="00802A2E"/>
    <w:rsid w:val="0080770C"/>
    <w:rsid w:val="00810D12"/>
    <w:rsid w:val="00810F5B"/>
    <w:rsid w:val="008116F6"/>
    <w:rsid w:val="00812600"/>
    <w:rsid w:val="00815A9C"/>
    <w:rsid w:val="00816166"/>
    <w:rsid w:val="008166AF"/>
    <w:rsid w:val="00816B0E"/>
    <w:rsid w:val="008178B3"/>
    <w:rsid w:val="008202AA"/>
    <w:rsid w:val="008212EC"/>
    <w:rsid w:val="00822599"/>
    <w:rsid w:val="00823C9E"/>
    <w:rsid w:val="00827FF4"/>
    <w:rsid w:val="008301E1"/>
    <w:rsid w:val="0084203C"/>
    <w:rsid w:val="008423FE"/>
    <w:rsid w:val="0084565D"/>
    <w:rsid w:val="008466D4"/>
    <w:rsid w:val="00847BF3"/>
    <w:rsid w:val="00854D8D"/>
    <w:rsid w:val="0086288F"/>
    <w:rsid w:val="008639A8"/>
    <w:rsid w:val="0086648B"/>
    <w:rsid w:val="00867D56"/>
    <w:rsid w:val="00872F36"/>
    <w:rsid w:val="0087305C"/>
    <w:rsid w:val="0087606E"/>
    <w:rsid w:val="00876565"/>
    <w:rsid w:val="00880955"/>
    <w:rsid w:val="008825C0"/>
    <w:rsid w:val="00883331"/>
    <w:rsid w:val="00886327"/>
    <w:rsid w:val="00886670"/>
    <w:rsid w:val="008931AC"/>
    <w:rsid w:val="00893C0A"/>
    <w:rsid w:val="008A1A32"/>
    <w:rsid w:val="008A2DEA"/>
    <w:rsid w:val="008A386F"/>
    <w:rsid w:val="008B2B08"/>
    <w:rsid w:val="008C2484"/>
    <w:rsid w:val="008C6225"/>
    <w:rsid w:val="008D0758"/>
    <w:rsid w:val="008D0C9B"/>
    <w:rsid w:val="008D3057"/>
    <w:rsid w:val="008D3885"/>
    <w:rsid w:val="008D4339"/>
    <w:rsid w:val="008D6CB7"/>
    <w:rsid w:val="008E0D23"/>
    <w:rsid w:val="008E43D3"/>
    <w:rsid w:val="008E7CB9"/>
    <w:rsid w:val="008F0CA7"/>
    <w:rsid w:val="008F1C90"/>
    <w:rsid w:val="008F4AEB"/>
    <w:rsid w:val="00900BF3"/>
    <w:rsid w:val="00906A02"/>
    <w:rsid w:val="009079D9"/>
    <w:rsid w:val="00910453"/>
    <w:rsid w:val="00913856"/>
    <w:rsid w:val="009162F3"/>
    <w:rsid w:val="00917442"/>
    <w:rsid w:val="00917C36"/>
    <w:rsid w:val="00921C7D"/>
    <w:rsid w:val="0092317E"/>
    <w:rsid w:val="00923BA6"/>
    <w:rsid w:val="00925B45"/>
    <w:rsid w:val="009321E8"/>
    <w:rsid w:val="00934E2C"/>
    <w:rsid w:val="00936E2B"/>
    <w:rsid w:val="00937520"/>
    <w:rsid w:val="009452D8"/>
    <w:rsid w:val="009458E0"/>
    <w:rsid w:val="00947EE6"/>
    <w:rsid w:val="009513EA"/>
    <w:rsid w:val="00952632"/>
    <w:rsid w:val="00954C1E"/>
    <w:rsid w:val="00955732"/>
    <w:rsid w:val="00967D67"/>
    <w:rsid w:val="00973132"/>
    <w:rsid w:val="00973CD7"/>
    <w:rsid w:val="00976491"/>
    <w:rsid w:val="009800D9"/>
    <w:rsid w:val="00981C14"/>
    <w:rsid w:val="00982C88"/>
    <w:rsid w:val="009842A8"/>
    <w:rsid w:val="0098706F"/>
    <w:rsid w:val="009871DC"/>
    <w:rsid w:val="00987E97"/>
    <w:rsid w:val="00996260"/>
    <w:rsid w:val="009A387E"/>
    <w:rsid w:val="009A71BD"/>
    <w:rsid w:val="009A7F75"/>
    <w:rsid w:val="009B2910"/>
    <w:rsid w:val="009B4D73"/>
    <w:rsid w:val="009B5DF4"/>
    <w:rsid w:val="009C0027"/>
    <w:rsid w:val="009C0825"/>
    <w:rsid w:val="009C0D0E"/>
    <w:rsid w:val="009C2993"/>
    <w:rsid w:val="009C3038"/>
    <w:rsid w:val="009C383C"/>
    <w:rsid w:val="009C38F9"/>
    <w:rsid w:val="009C72B8"/>
    <w:rsid w:val="009C749D"/>
    <w:rsid w:val="009D1DED"/>
    <w:rsid w:val="009E14BA"/>
    <w:rsid w:val="009E3FE6"/>
    <w:rsid w:val="009E4BF9"/>
    <w:rsid w:val="009E618F"/>
    <w:rsid w:val="009F1957"/>
    <w:rsid w:val="00A01458"/>
    <w:rsid w:val="00A01E2B"/>
    <w:rsid w:val="00A0216C"/>
    <w:rsid w:val="00A05767"/>
    <w:rsid w:val="00A10F20"/>
    <w:rsid w:val="00A13A7A"/>
    <w:rsid w:val="00A15D77"/>
    <w:rsid w:val="00A2054C"/>
    <w:rsid w:val="00A2720C"/>
    <w:rsid w:val="00A3157E"/>
    <w:rsid w:val="00A4279F"/>
    <w:rsid w:val="00A440AC"/>
    <w:rsid w:val="00A4619F"/>
    <w:rsid w:val="00A51D5E"/>
    <w:rsid w:val="00A5237F"/>
    <w:rsid w:val="00A57567"/>
    <w:rsid w:val="00A605A2"/>
    <w:rsid w:val="00A6098F"/>
    <w:rsid w:val="00A611DA"/>
    <w:rsid w:val="00A62EC0"/>
    <w:rsid w:val="00A6511A"/>
    <w:rsid w:val="00A6655B"/>
    <w:rsid w:val="00A70E09"/>
    <w:rsid w:val="00A7375E"/>
    <w:rsid w:val="00A74CC9"/>
    <w:rsid w:val="00A74F2D"/>
    <w:rsid w:val="00A7639B"/>
    <w:rsid w:val="00A81ED3"/>
    <w:rsid w:val="00A83B0D"/>
    <w:rsid w:val="00A866D6"/>
    <w:rsid w:val="00A908E6"/>
    <w:rsid w:val="00A949E9"/>
    <w:rsid w:val="00A95C7D"/>
    <w:rsid w:val="00A97DEB"/>
    <w:rsid w:val="00AA3A84"/>
    <w:rsid w:val="00AA6B09"/>
    <w:rsid w:val="00AB0F63"/>
    <w:rsid w:val="00AB4973"/>
    <w:rsid w:val="00AB5E63"/>
    <w:rsid w:val="00AC2172"/>
    <w:rsid w:val="00AC2F78"/>
    <w:rsid w:val="00AD37BE"/>
    <w:rsid w:val="00AD54FB"/>
    <w:rsid w:val="00AD7331"/>
    <w:rsid w:val="00AE2EAB"/>
    <w:rsid w:val="00AE4895"/>
    <w:rsid w:val="00AF4964"/>
    <w:rsid w:val="00AF5137"/>
    <w:rsid w:val="00AF5D55"/>
    <w:rsid w:val="00AF6720"/>
    <w:rsid w:val="00B0250D"/>
    <w:rsid w:val="00B05E74"/>
    <w:rsid w:val="00B1098A"/>
    <w:rsid w:val="00B12256"/>
    <w:rsid w:val="00B12D99"/>
    <w:rsid w:val="00B2057B"/>
    <w:rsid w:val="00B22D14"/>
    <w:rsid w:val="00B329AE"/>
    <w:rsid w:val="00B33D22"/>
    <w:rsid w:val="00B35CE1"/>
    <w:rsid w:val="00B46839"/>
    <w:rsid w:val="00B46B30"/>
    <w:rsid w:val="00B47C43"/>
    <w:rsid w:val="00B53CD0"/>
    <w:rsid w:val="00B57C92"/>
    <w:rsid w:val="00B60374"/>
    <w:rsid w:val="00B610F3"/>
    <w:rsid w:val="00B648EB"/>
    <w:rsid w:val="00B7034F"/>
    <w:rsid w:val="00B7763C"/>
    <w:rsid w:val="00B819F3"/>
    <w:rsid w:val="00B81FEB"/>
    <w:rsid w:val="00B823D9"/>
    <w:rsid w:val="00B832A1"/>
    <w:rsid w:val="00B854EC"/>
    <w:rsid w:val="00B8587C"/>
    <w:rsid w:val="00B86D21"/>
    <w:rsid w:val="00B936D0"/>
    <w:rsid w:val="00B949BF"/>
    <w:rsid w:val="00B96280"/>
    <w:rsid w:val="00BA26A7"/>
    <w:rsid w:val="00BA3F66"/>
    <w:rsid w:val="00BA507A"/>
    <w:rsid w:val="00BB58D7"/>
    <w:rsid w:val="00BC3131"/>
    <w:rsid w:val="00BD4310"/>
    <w:rsid w:val="00BD63DB"/>
    <w:rsid w:val="00BE155A"/>
    <w:rsid w:val="00BE1E2F"/>
    <w:rsid w:val="00BE4992"/>
    <w:rsid w:val="00BE4B29"/>
    <w:rsid w:val="00BE4FAE"/>
    <w:rsid w:val="00BE5398"/>
    <w:rsid w:val="00BF13FB"/>
    <w:rsid w:val="00BF2E1C"/>
    <w:rsid w:val="00C01508"/>
    <w:rsid w:val="00C06C96"/>
    <w:rsid w:val="00C10C06"/>
    <w:rsid w:val="00C132B4"/>
    <w:rsid w:val="00C1795E"/>
    <w:rsid w:val="00C221CC"/>
    <w:rsid w:val="00C27327"/>
    <w:rsid w:val="00C319E9"/>
    <w:rsid w:val="00C35EC6"/>
    <w:rsid w:val="00C36E46"/>
    <w:rsid w:val="00C36F55"/>
    <w:rsid w:val="00C37D61"/>
    <w:rsid w:val="00C37E8E"/>
    <w:rsid w:val="00C54F16"/>
    <w:rsid w:val="00C5703C"/>
    <w:rsid w:val="00C573B0"/>
    <w:rsid w:val="00C6155F"/>
    <w:rsid w:val="00C61EBF"/>
    <w:rsid w:val="00C622CA"/>
    <w:rsid w:val="00C669F6"/>
    <w:rsid w:val="00C72890"/>
    <w:rsid w:val="00C7605C"/>
    <w:rsid w:val="00C766B1"/>
    <w:rsid w:val="00C773AA"/>
    <w:rsid w:val="00C84444"/>
    <w:rsid w:val="00C844C6"/>
    <w:rsid w:val="00C84F33"/>
    <w:rsid w:val="00C90D2D"/>
    <w:rsid w:val="00C924CD"/>
    <w:rsid w:val="00C92EF5"/>
    <w:rsid w:val="00CA0567"/>
    <w:rsid w:val="00CA3C97"/>
    <w:rsid w:val="00CA3D3B"/>
    <w:rsid w:val="00CA5C88"/>
    <w:rsid w:val="00CB0BD3"/>
    <w:rsid w:val="00CB1DED"/>
    <w:rsid w:val="00CB3F75"/>
    <w:rsid w:val="00CB49A8"/>
    <w:rsid w:val="00CB51B4"/>
    <w:rsid w:val="00CB59E0"/>
    <w:rsid w:val="00CB6AA9"/>
    <w:rsid w:val="00CC3653"/>
    <w:rsid w:val="00CC3B65"/>
    <w:rsid w:val="00CC45A3"/>
    <w:rsid w:val="00CC5BA3"/>
    <w:rsid w:val="00CD1641"/>
    <w:rsid w:val="00CD51B1"/>
    <w:rsid w:val="00CD6326"/>
    <w:rsid w:val="00CE1844"/>
    <w:rsid w:val="00CE19A0"/>
    <w:rsid w:val="00CE2069"/>
    <w:rsid w:val="00CE3C82"/>
    <w:rsid w:val="00CE450F"/>
    <w:rsid w:val="00CE47F4"/>
    <w:rsid w:val="00CE491F"/>
    <w:rsid w:val="00CF42A9"/>
    <w:rsid w:val="00CF5E71"/>
    <w:rsid w:val="00CF6553"/>
    <w:rsid w:val="00D13661"/>
    <w:rsid w:val="00D13CEB"/>
    <w:rsid w:val="00D1485F"/>
    <w:rsid w:val="00D22219"/>
    <w:rsid w:val="00D25248"/>
    <w:rsid w:val="00D25886"/>
    <w:rsid w:val="00D27A01"/>
    <w:rsid w:val="00D3079C"/>
    <w:rsid w:val="00D36E67"/>
    <w:rsid w:val="00D37B7C"/>
    <w:rsid w:val="00D40642"/>
    <w:rsid w:val="00D4240F"/>
    <w:rsid w:val="00D43564"/>
    <w:rsid w:val="00D455AF"/>
    <w:rsid w:val="00D508C3"/>
    <w:rsid w:val="00D50B91"/>
    <w:rsid w:val="00D51722"/>
    <w:rsid w:val="00D60D94"/>
    <w:rsid w:val="00D61974"/>
    <w:rsid w:val="00D6218A"/>
    <w:rsid w:val="00D62DA2"/>
    <w:rsid w:val="00D64599"/>
    <w:rsid w:val="00D67CA3"/>
    <w:rsid w:val="00D67D63"/>
    <w:rsid w:val="00D70AF8"/>
    <w:rsid w:val="00D72740"/>
    <w:rsid w:val="00D741E9"/>
    <w:rsid w:val="00D82AE3"/>
    <w:rsid w:val="00D82DFA"/>
    <w:rsid w:val="00D87BF7"/>
    <w:rsid w:val="00D94108"/>
    <w:rsid w:val="00D96EB3"/>
    <w:rsid w:val="00DA14E4"/>
    <w:rsid w:val="00DA1798"/>
    <w:rsid w:val="00DA3974"/>
    <w:rsid w:val="00DA56B2"/>
    <w:rsid w:val="00DA693D"/>
    <w:rsid w:val="00DA6962"/>
    <w:rsid w:val="00DB3F5A"/>
    <w:rsid w:val="00DB6A02"/>
    <w:rsid w:val="00DC0575"/>
    <w:rsid w:val="00DD5145"/>
    <w:rsid w:val="00DD7E9C"/>
    <w:rsid w:val="00DE10D8"/>
    <w:rsid w:val="00DE1547"/>
    <w:rsid w:val="00DE7500"/>
    <w:rsid w:val="00DF44DF"/>
    <w:rsid w:val="00E01F4C"/>
    <w:rsid w:val="00E02264"/>
    <w:rsid w:val="00E045AB"/>
    <w:rsid w:val="00E10FFD"/>
    <w:rsid w:val="00E11E4F"/>
    <w:rsid w:val="00E15CB0"/>
    <w:rsid w:val="00E16BF1"/>
    <w:rsid w:val="00E1765D"/>
    <w:rsid w:val="00E23F8E"/>
    <w:rsid w:val="00E247FF"/>
    <w:rsid w:val="00E301A0"/>
    <w:rsid w:val="00E31C12"/>
    <w:rsid w:val="00E373B5"/>
    <w:rsid w:val="00E40657"/>
    <w:rsid w:val="00E407A5"/>
    <w:rsid w:val="00E4217A"/>
    <w:rsid w:val="00E479EA"/>
    <w:rsid w:val="00E500C1"/>
    <w:rsid w:val="00E530CA"/>
    <w:rsid w:val="00E53E49"/>
    <w:rsid w:val="00E625DF"/>
    <w:rsid w:val="00E62D25"/>
    <w:rsid w:val="00E64BF1"/>
    <w:rsid w:val="00E66BC5"/>
    <w:rsid w:val="00E67EEB"/>
    <w:rsid w:val="00E72BB2"/>
    <w:rsid w:val="00E73FBB"/>
    <w:rsid w:val="00E754A3"/>
    <w:rsid w:val="00E770AC"/>
    <w:rsid w:val="00E77CDC"/>
    <w:rsid w:val="00E77F69"/>
    <w:rsid w:val="00E85B66"/>
    <w:rsid w:val="00E864B0"/>
    <w:rsid w:val="00E86A7B"/>
    <w:rsid w:val="00E94250"/>
    <w:rsid w:val="00E961D2"/>
    <w:rsid w:val="00E97E5E"/>
    <w:rsid w:val="00EA0313"/>
    <w:rsid w:val="00EA55C3"/>
    <w:rsid w:val="00EA61CA"/>
    <w:rsid w:val="00EB0C4F"/>
    <w:rsid w:val="00EB2C6D"/>
    <w:rsid w:val="00EC0A60"/>
    <w:rsid w:val="00ED1531"/>
    <w:rsid w:val="00ED1997"/>
    <w:rsid w:val="00ED40E4"/>
    <w:rsid w:val="00ED4B62"/>
    <w:rsid w:val="00ED74DD"/>
    <w:rsid w:val="00ED7A14"/>
    <w:rsid w:val="00EE31D8"/>
    <w:rsid w:val="00EE3F11"/>
    <w:rsid w:val="00EE654A"/>
    <w:rsid w:val="00EE71FB"/>
    <w:rsid w:val="00EF32D0"/>
    <w:rsid w:val="00EF586B"/>
    <w:rsid w:val="00EF7F02"/>
    <w:rsid w:val="00F13861"/>
    <w:rsid w:val="00F147CA"/>
    <w:rsid w:val="00F149FD"/>
    <w:rsid w:val="00F15783"/>
    <w:rsid w:val="00F168A7"/>
    <w:rsid w:val="00F177E1"/>
    <w:rsid w:val="00F23B74"/>
    <w:rsid w:val="00F2564F"/>
    <w:rsid w:val="00F30A0F"/>
    <w:rsid w:val="00F30F6B"/>
    <w:rsid w:val="00F37B50"/>
    <w:rsid w:val="00F402B6"/>
    <w:rsid w:val="00F42A4D"/>
    <w:rsid w:val="00F47F43"/>
    <w:rsid w:val="00F53827"/>
    <w:rsid w:val="00F53E8F"/>
    <w:rsid w:val="00F54FBC"/>
    <w:rsid w:val="00F55BDF"/>
    <w:rsid w:val="00F5752A"/>
    <w:rsid w:val="00F60583"/>
    <w:rsid w:val="00F6166F"/>
    <w:rsid w:val="00F62522"/>
    <w:rsid w:val="00F633FA"/>
    <w:rsid w:val="00F6493B"/>
    <w:rsid w:val="00F66622"/>
    <w:rsid w:val="00F70C2C"/>
    <w:rsid w:val="00F75EA7"/>
    <w:rsid w:val="00F77665"/>
    <w:rsid w:val="00F80273"/>
    <w:rsid w:val="00F804AA"/>
    <w:rsid w:val="00F807F3"/>
    <w:rsid w:val="00F83F40"/>
    <w:rsid w:val="00F857FD"/>
    <w:rsid w:val="00F85EBC"/>
    <w:rsid w:val="00F9165A"/>
    <w:rsid w:val="00F963D8"/>
    <w:rsid w:val="00F9642F"/>
    <w:rsid w:val="00F96F36"/>
    <w:rsid w:val="00F975FF"/>
    <w:rsid w:val="00FA0152"/>
    <w:rsid w:val="00FA0A40"/>
    <w:rsid w:val="00FA33F4"/>
    <w:rsid w:val="00FA610B"/>
    <w:rsid w:val="00FA754D"/>
    <w:rsid w:val="00FA7C51"/>
    <w:rsid w:val="00FA7EC5"/>
    <w:rsid w:val="00FB4951"/>
    <w:rsid w:val="00FB6AC9"/>
    <w:rsid w:val="00FC0634"/>
    <w:rsid w:val="00FC1F40"/>
    <w:rsid w:val="00FC3D67"/>
    <w:rsid w:val="00FC6D42"/>
    <w:rsid w:val="00FD301C"/>
    <w:rsid w:val="00FD39E8"/>
    <w:rsid w:val="00FD7196"/>
    <w:rsid w:val="00FE03C3"/>
    <w:rsid w:val="00FE28CE"/>
    <w:rsid w:val="00FE3C41"/>
    <w:rsid w:val="00FF29DF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75B9F"/>
  <w15:docId w15:val="{55B91C73-7153-4352-9ED2-CC216BFE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50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8293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93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Nadpis1Char">
    <w:name w:val="Nadpis 1 Char"/>
    <w:link w:val="Nadpis1"/>
    <w:uiPriority w:val="9"/>
    <w:rsid w:val="00082936"/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semiHidden/>
    <w:rsid w:val="00082936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082936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link w:val="Nzev"/>
    <w:rsid w:val="00082936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mlouvanadpis1">
    <w:name w:val="Smlouva nadpis1"/>
    <w:basedOn w:val="Normln"/>
    <w:rsid w:val="008C6225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E155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E155A"/>
    <w:rPr>
      <w:rFonts w:ascii="Times New Roman" w:eastAsia="Times New Roman" w:hAnsi="Times New Roman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1F234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DB1A4-550A-4E4A-9AB3-BC1E9D33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Kateřina</dc:creator>
  <cp:lastModifiedBy>Ing. Mazalová Petra</cp:lastModifiedBy>
  <cp:revision>6</cp:revision>
  <cp:lastPrinted>2022-01-12T12:17:00Z</cp:lastPrinted>
  <dcterms:created xsi:type="dcterms:W3CDTF">2022-01-12T12:19:00Z</dcterms:created>
  <dcterms:modified xsi:type="dcterms:W3CDTF">2022-01-25T11:05:00Z</dcterms:modified>
</cp:coreProperties>
</file>