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2891"/>
        <w:gridCol w:w="4804"/>
      </w:tblGrid>
      <w:tr w:rsidR="00D333CE" w:rsidRPr="008B112C" w14:paraId="7BC5669B" w14:textId="77777777" w:rsidTr="003577C8">
        <w:trPr>
          <w:trHeight w:val="4255"/>
        </w:trPr>
        <w:tc>
          <w:tcPr>
            <w:tcW w:w="1869" w:type="dxa"/>
          </w:tcPr>
          <w:p w14:paraId="6F3EA1E2" w14:textId="77777777" w:rsidR="00D333CE" w:rsidRPr="008B112C" w:rsidRDefault="00877613" w:rsidP="008A2820">
            <w:pPr>
              <w:pStyle w:val="Hlavikablogo2"/>
              <w:rPr>
                <w:noProof w:val="0"/>
              </w:rPr>
            </w:pPr>
            <w:r>
              <w:rPr>
                <w:noProof w:val="0"/>
                <w:sz w:val="20"/>
              </w:rPr>
              <w:object w:dxaOrig="1440" w:dyaOrig="1440" w14:anchorId="3B5A4B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699122579" r:id="rId9"/>
              </w:object>
            </w:r>
          </w:p>
        </w:tc>
        <w:tc>
          <w:tcPr>
            <w:tcW w:w="7695" w:type="dxa"/>
            <w:gridSpan w:val="2"/>
          </w:tcPr>
          <w:p w14:paraId="50D54DBE" w14:textId="77777777" w:rsidR="00D333CE" w:rsidRPr="008B112C" w:rsidRDefault="00D333CE" w:rsidP="008A2820">
            <w:pPr>
              <w:pStyle w:val="Vbornadpis"/>
              <w:jc w:val="both"/>
            </w:pPr>
          </w:p>
          <w:p w14:paraId="22144891" w14:textId="4CB92970" w:rsidR="00D333CE" w:rsidRPr="008B112C" w:rsidRDefault="004A0997" w:rsidP="00877613">
            <w:pPr>
              <w:pStyle w:val="Vbornadpis"/>
            </w:pPr>
            <w:r w:rsidRPr="008B112C">
              <w:t xml:space="preserve">Zápis č. </w:t>
            </w:r>
            <w:r w:rsidR="00B24BB7">
              <w:t>5</w:t>
            </w:r>
          </w:p>
          <w:p w14:paraId="7F30B4A5" w14:textId="77777777" w:rsidR="00D333CE" w:rsidRPr="008B112C" w:rsidRDefault="00D333CE" w:rsidP="00877613">
            <w:pPr>
              <w:pStyle w:val="Vbornadpis"/>
            </w:pPr>
            <w:r w:rsidRPr="008B112C">
              <w:t>ze zasedání Výboru pro rozvoj cestovního ruchu</w:t>
            </w:r>
          </w:p>
          <w:p w14:paraId="0A8F1335" w14:textId="77777777" w:rsidR="00D333CE" w:rsidRPr="008B112C" w:rsidRDefault="00D333CE" w:rsidP="00877613">
            <w:pPr>
              <w:pStyle w:val="Vbornadpis"/>
            </w:pPr>
            <w:r w:rsidRPr="008B112C">
              <w:t>Zastupitelstva Olomouckého kraje</w:t>
            </w:r>
          </w:p>
          <w:p w14:paraId="2DE09612" w14:textId="5EBE0318" w:rsidR="00D333CE" w:rsidRPr="008B112C" w:rsidRDefault="004A0997" w:rsidP="00877613">
            <w:pPr>
              <w:pStyle w:val="Vbornadpis"/>
            </w:pPr>
            <w:r w:rsidRPr="008B112C">
              <w:t xml:space="preserve">ze dne </w:t>
            </w:r>
            <w:r w:rsidR="00B24BB7">
              <w:t>9</w:t>
            </w:r>
            <w:r w:rsidRPr="008B112C">
              <w:t xml:space="preserve">. </w:t>
            </w:r>
            <w:r w:rsidR="00B24BB7">
              <w:t>11</w:t>
            </w:r>
            <w:r w:rsidR="005C379B">
              <w:t>. 2021</w:t>
            </w:r>
          </w:p>
          <w:p w14:paraId="1BEA04C3" w14:textId="77777777" w:rsidR="000303D6" w:rsidRPr="008B112C" w:rsidRDefault="000303D6" w:rsidP="008A2820">
            <w:pPr>
              <w:pStyle w:val="Vbornadpis"/>
              <w:jc w:val="both"/>
            </w:pPr>
          </w:p>
        </w:tc>
      </w:tr>
      <w:tr w:rsidR="001C1AF6" w:rsidRPr="008B112C" w14:paraId="381A75F5" w14:textId="77777777" w:rsidTr="0081288A">
        <w:tc>
          <w:tcPr>
            <w:tcW w:w="4760" w:type="dxa"/>
            <w:gridSpan w:val="2"/>
          </w:tcPr>
          <w:p w14:paraId="5EFE4A3C" w14:textId="77777777" w:rsidR="001C1AF6" w:rsidRPr="00B5554E" w:rsidRDefault="001C1AF6" w:rsidP="008A2820">
            <w:pPr>
              <w:pStyle w:val="Vborptomni"/>
              <w:jc w:val="both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Přítomni:</w:t>
            </w:r>
          </w:p>
        </w:tc>
        <w:tc>
          <w:tcPr>
            <w:tcW w:w="4804" w:type="dxa"/>
          </w:tcPr>
          <w:p w14:paraId="5C72B870" w14:textId="77777777" w:rsidR="001C1AF6" w:rsidRPr="00B5554E" w:rsidRDefault="001C1AF6" w:rsidP="008A2820">
            <w:pPr>
              <w:pStyle w:val="Vborptomnitext"/>
              <w:jc w:val="both"/>
              <w:rPr>
                <w:b/>
                <w:sz w:val="24"/>
                <w:szCs w:val="24"/>
              </w:rPr>
            </w:pPr>
            <w:r w:rsidRPr="00B5554E">
              <w:rPr>
                <w:b/>
                <w:sz w:val="24"/>
                <w:szCs w:val="24"/>
              </w:rPr>
              <w:t>Omluveni:</w:t>
            </w:r>
          </w:p>
        </w:tc>
      </w:tr>
      <w:tr w:rsidR="00F211C0" w:rsidRPr="008B112C" w14:paraId="2680FBDF" w14:textId="77777777" w:rsidTr="0081288A">
        <w:trPr>
          <w:trHeight w:val="345"/>
        </w:trPr>
        <w:tc>
          <w:tcPr>
            <w:tcW w:w="4760" w:type="dxa"/>
            <w:gridSpan w:val="2"/>
          </w:tcPr>
          <w:p w14:paraId="6A2C069A" w14:textId="77777777" w:rsidR="00F211C0" w:rsidRPr="00B5554E" w:rsidRDefault="005C379B" w:rsidP="008A2820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  <w:r w:rsidRPr="00B5554E">
              <w:rPr>
                <w:iCs/>
                <w:sz w:val="24"/>
                <w:szCs w:val="24"/>
              </w:rPr>
              <w:t>Ing. Mgr. Hana Vacková – předsedkyně</w:t>
            </w:r>
          </w:p>
        </w:tc>
        <w:tc>
          <w:tcPr>
            <w:tcW w:w="4804" w:type="dxa"/>
          </w:tcPr>
          <w:p w14:paraId="3606308A" w14:textId="2BD0BDFC" w:rsidR="00F211C0" w:rsidRPr="00B5554E" w:rsidRDefault="002774B8" w:rsidP="008A2820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Bc. Jan Žůrek</w:t>
            </w:r>
          </w:p>
        </w:tc>
      </w:tr>
      <w:tr w:rsidR="00996833" w:rsidRPr="008B112C" w14:paraId="1227E603" w14:textId="77777777" w:rsidTr="0081288A">
        <w:trPr>
          <w:trHeight w:val="345"/>
        </w:trPr>
        <w:tc>
          <w:tcPr>
            <w:tcW w:w="4760" w:type="dxa"/>
            <w:gridSpan w:val="2"/>
          </w:tcPr>
          <w:p w14:paraId="3D4B5668" w14:textId="601F7188" w:rsidR="00996833" w:rsidRPr="00B5554E" w:rsidRDefault="006722D8" w:rsidP="008A2820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Mgr. </w:t>
            </w:r>
            <w:proofErr w:type="spellStart"/>
            <w:r w:rsidRPr="00B5554E">
              <w:rPr>
                <w:sz w:val="24"/>
                <w:szCs w:val="24"/>
              </w:rPr>
              <w:t>Djamila</w:t>
            </w:r>
            <w:proofErr w:type="spellEnd"/>
            <w:r w:rsidRPr="00B5554E">
              <w:rPr>
                <w:sz w:val="24"/>
                <w:szCs w:val="24"/>
              </w:rPr>
              <w:t xml:space="preserve"> </w:t>
            </w:r>
            <w:proofErr w:type="spellStart"/>
            <w:r w:rsidRPr="00B5554E">
              <w:rPr>
                <w:sz w:val="24"/>
                <w:szCs w:val="24"/>
              </w:rPr>
              <w:t>Bekhedda</w:t>
            </w:r>
            <w:proofErr w:type="spellEnd"/>
            <w:r w:rsidRPr="00B555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4" w:type="dxa"/>
          </w:tcPr>
          <w:p w14:paraId="0E3E96B2" w14:textId="0AB64371" w:rsidR="00996833" w:rsidRPr="00B5554E" w:rsidRDefault="00996833" w:rsidP="008A2820">
            <w:pPr>
              <w:pStyle w:val="Vborptomnitext"/>
              <w:jc w:val="both"/>
              <w:rPr>
                <w:bCs/>
                <w:iCs/>
                <w:color w:val="FF0000"/>
                <w:sz w:val="24"/>
                <w:szCs w:val="24"/>
              </w:rPr>
            </w:pPr>
          </w:p>
        </w:tc>
      </w:tr>
      <w:tr w:rsidR="00996833" w:rsidRPr="008B112C" w14:paraId="78799797" w14:textId="77777777" w:rsidTr="0081288A">
        <w:tc>
          <w:tcPr>
            <w:tcW w:w="4760" w:type="dxa"/>
            <w:gridSpan w:val="2"/>
          </w:tcPr>
          <w:p w14:paraId="1FAFAF2C" w14:textId="2C2D9114" w:rsidR="00996833" w:rsidRPr="00B5554E" w:rsidRDefault="006722D8" w:rsidP="008A2820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Lukáš Drlík </w:t>
            </w:r>
            <w:r w:rsidR="00996833" w:rsidRPr="00B5554E">
              <w:rPr>
                <w:sz w:val="24"/>
                <w:szCs w:val="24"/>
              </w:rPr>
              <w:t xml:space="preserve">Mgr. </w:t>
            </w:r>
          </w:p>
        </w:tc>
        <w:tc>
          <w:tcPr>
            <w:tcW w:w="4804" w:type="dxa"/>
          </w:tcPr>
          <w:p w14:paraId="31DFF9A9" w14:textId="235B6ABC" w:rsidR="00996833" w:rsidRPr="00B5554E" w:rsidRDefault="00996833" w:rsidP="008A2820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96833" w:rsidRPr="008B112C" w14:paraId="6A6BCA0D" w14:textId="77777777" w:rsidTr="0081288A">
        <w:tc>
          <w:tcPr>
            <w:tcW w:w="4760" w:type="dxa"/>
            <w:gridSpan w:val="2"/>
          </w:tcPr>
          <w:p w14:paraId="6BB97BD5" w14:textId="728D637C" w:rsidR="00996833" w:rsidRPr="00B5554E" w:rsidRDefault="006722D8" w:rsidP="008A2820">
            <w:pPr>
              <w:pStyle w:val="Vborptomnitext"/>
              <w:jc w:val="both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Zdislav </w:t>
            </w:r>
            <w:proofErr w:type="spellStart"/>
            <w:r w:rsidRPr="00B5554E">
              <w:rPr>
                <w:sz w:val="24"/>
                <w:szCs w:val="24"/>
              </w:rPr>
              <w:t>Ház</w:t>
            </w:r>
            <w:proofErr w:type="spellEnd"/>
            <w:r w:rsidRPr="00B5554E">
              <w:rPr>
                <w:sz w:val="24"/>
                <w:szCs w:val="24"/>
              </w:rPr>
              <w:t xml:space="preserve">, </w:t>
            </w:r>
            <w:proofErr w:type="spellStart"/>
            <w:r w:rsidRPr="00B5554E">
              <w:rPr>
                <w:sz w:val="24"/>
                <w:szCs w:val="24"/>
              </w:rPr>
              <w:t>DiS</w:t>
            </w:r>
            <w:proofErr w:type="spellEnd"/>
            <w:r w:rsidRPr="00B5554E">
              <w:rPr>
                <w:sz w:val="24"/>
                <w:szCs w:val="24"/>
              </w:rPr>
              <w:t>.</w:t>
            </w:r>
          </w:p>
        </w:tc>
        <w:tc>
          <w:tcPr>
            <w:tcW w:w="4804" w:type="dxa"/>
          </w:tcPr>
          <w:p w14:paraId="45D07D82" w14:textId="7CA4A4E4" w:rsidR="00996833" w:rsidRPr="00B5554E" w:rsidRDefault="00996833" w:rsidP="008A2820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996833" w:rsidRPr="008B112C" w14:paraId="1A7A5A61" w14:textId="77777777" w:rsidTr="0081288A">
        <w:tc>
          <w:tcPr>
            <w:tcW w:w="4760" w:type="dxa"/>
            <w:gridSpan w:val="2"/>
          </w:tcPr>
          <w:p w14:paraId="44334F28" w14:textId="5D131A69" w:rsidR="00996833" w:rsidRPr="00B5554E" w:rsidRDefault="006722D8" w:rsidP="008A2820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Radek </w:t>
            </w:r>
            <w:proofErr w:type="spellStart"/>
            <w:r w:rsidRPr="00B5554E">
              <w:rPr>
                <w:sz w:val="24"/>
                <w:szCs w:val="24"/>
              </w:rPr>
              <w:t>Hof</w:t>
            </w:r>
            <w:r w:rsidRPr="0006190B">
              <w:rPr>
                <w:sz w:val="24"/>
                <w:szCs w:val="24"/>
              </w:rPr>
              <w:t>er</w:t>
            </w:r>
            <w:proofErr w:type="spellEnd"/>
            <w:r w:rsidRPr="00B555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4" w:type="dxa"/>
          </w:tcPr>
          <w:p w14:paraId="7F7083B9" w14:textId="77777777" w:rsidR="00996833" w:rsidRPr="00B5554E" w:rsidRDefault="00996833" w:rsidP="008A2820">
            <w:pPr>
              <w:pStyle w:val="Vborptomnitext"/>
              <w:jc w:val="both"/>
              <w:rPr>
                <w:b/>
                <w:sz w:val="24"/>
                <w:szCs w:val="24"/>
              </w:rPr>
            </w:pPr>
            <w:r w:rsidRPr="00B5554E">
              <w:rPr>
                <w:b/>
                <w:sz w:val="24"/>
                <w:szCs w:val="24"/>
              </w:rPr>
              <w:t>Tajemník výboru:</w:t>
            </w:r>
          </w:p>
        </w:tc>
      </w:tr>
      <w:tr w:rsidR="00996833" w:rsidRPr="008B112C" w14:paraId="5293809E" w14:textId="77777777" w:rsidTr="0081288A">
        <w:trPr>
          <w:trHeight w:val="335"/>
        </w:trPr>
        <w:tc>
          <w:tcPr>
            <w:tcW w:w="4760" w:type="dxa"/>
            <w:gridSpan w:val="2"/>
          </w:tcPr>
          <w:p w14:paraId="62E9EC9D" w14:textId="40E9091C" w:rsidR="00996833" w:rsidRPr="00B5554E" w:rsidRDefault="006722D8" w:rsidP="008A2820">
            <w:pPr>
              <w:pStyle w:val="Vborptomnitext"/>
              <w:jc w:val="both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Bc. Jakub </w:t>
            </w:r>
            <w:proofErr w:type="spellStart"/>
            <w:r w:rsidRPr="00B5554E">
              <w:rPr>
                <w:rFonts w:cs="Arial"/>
                <w:sz w:val="24"/>
                <w:szCs w:val="24"/>
              </w:rPr>
              <w:t>Jüngling</w:t>
            </w:r>
            <w:proofErr w:type="spellEnd"/>
          </w:p>
        </w:tc>
        <w:tc>
          <w:tcPr>
            <w:tcW w:w="4804" w:type="dxa"/>
          </w:tcPr>
          <w:p w14:paraId="432737C6" w14:textId="586EAAD7" w:rsidR="00996833" w:rsidRPr="00B5554E" w:rsidRDefault="00996833" w:rsidP="008A2820">
            <w:pPr>
              <w:pStyle w:val="Vborptomnitext"/>
              <w:jc w:val="both"/>
              <w:rPr>
                <w:b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Bc. Hedvika Součková</w:t>
            </w:r>
          </w:p>
        </w:tc>
      </w:tr>
      <w:tr w:rsidR="00996833" w:rsidRPr="008B112C" w14:paraId="076F071F" w14:textId="77777777" w:rsidTr="0081288A">
        <w:trPr>
          <w:trHeight w:val="335"/>
        </w:trPr>
        <w:tc>
          <w:tcPr>
            <w:tcW w:w="4760" w:type="dxa"/>
            <w:gridSpan w:val="2"/>
          </w:tcPr>
          <w:p w14:paraId="7FBA177E" w14:textId="18EDAE11" w:rsidR="00996833" w:rsidRPr="00B5554E" w:rsidRDefault="006722D8" w:rsidP="008A2820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Jiří </w:t>
            </w:r>
            <w:proofErr w:type="spellStart"/>
            <w:r w:rsidRPr="00B5554E">
              <w:rPr>
                <w:sz w:val="24"/>
                <w:szCs w:val="24"/>
              </w:rPr>
              <w:t>Juráš</w:t>
            </w:r>
            <w:proofErr w:type="spellEnd"/>
          </w:p>
        </w:tc>
        <w:tc>
          <w:tcPr>
            <w:tcW w:w="4804" w:type="dxa"/>
          </w:tcPr>
          <w:p w14:paraId="212444C5" w14:textId="4F3AF71D" w:rsidR="00996833" w:rsidRPr="00B5554E" w:rsidRDefault="00996833" w:rsidP="008A2820">
            <w:pPr>
              <w:pStyle w:val="Vborptomnitext"/>
              <w:jc w:val="both"/>
              <w:rPr>
                <w:sz w:val="24"/>
                <w:szCs w:val="24"/>
              </w:rPr>
            </w:pPr>
          </w:p>
        </w:tc>
      </w:tr>
      <w:tr w:rsidR="00996833" w:rsidRPr="008B112C" w14:paraId="02FF158D" w14:textId="77777777" w:rsidTr="0081288A">
        <w:trPr>
          <w:trHeight w:val="335"/>
        </w:trPr>
        <w:tc>
          <w:tcPr>
            <w:tcW w:w="4760" w:type="dxa"/>
            <w:gridSpan w:val="2"/>
          </w:tcPr>
          <w:p w14:paraId="04567B62" w14:textId="21F3DEC4" w:rsidR="00996833" w:rsidRPr="00B5554E" w:rsidRDefault="006722D8" w:rsidP="008A2820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Mgr. Josef </w:t>
            </w:r>
            <w:proofErr w:type="spellStart"/>
            <w:r w:rsidRPr="00B5554E">
              <w:rPr>
                <w:sz w:val="24"/>
                <w:szCs w:val="24"/>
              </w:rPr>
              <w:t>Kaštil</w:t>
            </w:r>
            <w:proofErr w:type="spellEnd"/>
            <w:r w:rsidRPr="00B555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4" w:type="dxa"/>
          </w:tcPr>
          <w:p w14:paraId="412D5412" w14:textId="52FCD6C4" w:rsidR="00996833" w:rsidRPr="00B5554E" w:rsidRDefault="00996833" w:rsidP="008A2820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B5554E">
              <w:rPr>
                <w:b/>
                <w:sz w:val="24"/>
                <w:szCs w:val="24"/>
              </w:rPr>
              <w:t>Hosté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2774B8" w:rsidRPr="008B112C" w14:paraId="74817E22" w14:textId="77777777" w:rsidTr="0081288A">
        <w:trPr>
          <w:trHeight w:val="382"/>
        </w:trPr>
        <w:tc>
          <w:tcPr>
            <w:tcW w:w="4760" w:type="dxa"/>
            <w:gridSpan w:val="2"/>
          </w:tcPr>
          <w:p w14:paraId="17CA8DBC" w14:textId="1193B3E6" w:rsidR="002774B8" w:rsidRDefault="002774B8" w:rsidP="008A2820">
            <w:pPr>
              <w:pStyle w:val="Vborptomnitext"/>
              <w:jc w:val="both"/>
              <w:rPr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doc. PhDr. Karel Konečný, CSc.</w:t>
            </w:r>
          </w:p>
        </w:tc>
        <w:tc>
          <w:tcPr>
            <w:tcW w:w="4804" w:type="dxa"/>
          </w:tcPr>
          <w:p w14:paraId="50AC13D4" w14:textId="2DFFD719" w:rsidR="002774B8" w:rsidRPr="00B5554E" w:rsidRDefault="002774B8" w:rsidP="008A2820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B5554E">
              <w:rPr>
                <w:bCs/>
                <w:iCs/>
                <w:sz w:val="24"/>
                <w:szCs w:val="24"/>
              </w:rPr>
              <w:t>Ing. Bc. Milada Sokolová</w:t>
            </w:r>
          </w:p>
        </w:tc>
      </w:tr>
      <w:tr w:rsidR="002774B8" w:rsidRPr="008B112C" w14:paraId="19790A7E" w14:textId="77777777" w:rsidTr="0081288A">
        <w:trPr>
          <w:trHeight w:val="382"/>
        </w:trPr>
        <w:tc>
          <w:tcPr>
            <w:tcW w:w="4760" w:type="dxa"/>
            <w:gridSpan w:val="2"/>
          </w:tcPr>
          <w:p w14:paraId="0EEA81FD" w14:textId="72068154" w:rsidR="002774B8" w:rsidRPr="00B5554E" w:rsidRDefault="002774B8" w:rsidP="008A2820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Martin Křupka</w:t>
            </w:r>
            <w:r w:rsidRPr="00B555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4" w:type="dxa"/>
          </w:tcPr>
          <w:p w14:paraId="5589907E" w14:textId="4AEBA5AF" w:rsidR="002774B8" w:rsidRPr="00B5554E" w:rsidRDefault="002774B8" w:rsidP="008A2820">
            <w:pPr>
              <w:pStyle w:val="Vborptomnitext"/>
              <w:jc w:val="both"/>
              <w:rPr>
                <w:sz w:val="24"/>
                <w:szCs w:val="24"/>
              </w:rPr>
            </w:pPr>
            <w:r w:rsidRPr="0081288A">
              <w:rPr>
                <w:bCs/>
                <w:iCs/>
                <w:sz w:val="24"/>
                <w:szCs w:val="24"/>
              </w:rPr>
              <w:t>Mgr. Josef Tetera</w:t>
            </w:r>
          </w:p>
        </w:tc>
      </w:tr>
      <w:tr w:rsidR="002774B8" w:rsidRPr="008B112C" w14:paraId="3686566A" w14:textId="77777777" w:rsidTr="0081288A">
        <w:trPr>
          <w:trHeight w:val="335"/>
        </w:trPr>
        <w:tc>
          <w:tcPr>
            <w:tcW w:w="4760" w:type="dxa"/>
            <w:gridSpan w:val="2"/>
          </w:tcPr>
          <w:p w14:paraId="78745FC8" w14:textId="58FFBABB" w:rsidR="002774B8" w:rsidRPr="00B5554E" w:rsidRDefault="002774B8" w:rsidP="008A2820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Ing. Petr Mudra</w:t>
            </w:r>
          </w:p>
        </w:tc>
        <w:tc>
          <w:tcPr>
            <w:tcW w:w="4804" w:type="dxa"/>
          </w:tcPr>
          <w:p w14:paraId="238B6AA1" w14:textId="75CC67F6" w:rsidR="002774B8" w:rsidRPr="0081288A" w:rsidRDefault="002774B8" w:rsidP="008A2820">
            <w:pPr>
              <w:pStyle w:val="Vborptomni"/>
              <w:jc w:val="both"/>
              <w:rPr>
                <w:b w:val="0"/>
                <w:sz w:val="24"/>
                <w:szCs w:val="24"/>
              </w:rPr>
            </w:pPr>
            <w:r w:rsidRPr="00B5554E">
              <w:rPr>
                <w:b w:val="0"/>
                <w:sz w:val="24"/>
                <w:szCs w:val="24"/>
              </w:rPr>
              <w:t>Mgr. Radek Stojan</w:t>
            </w:r>
          </w:p>
        </w:tc>
      </w:tr>
      <w:tr w:rsidR="002774B8" w:rsidRPr="008B112C" w14:paraId="5C54C2A4" w14:textId="77777777" w:rsidTr="0081288A">
        <w:trPr>
          <w:trHeight w:val="335"/>
        </w:trPr>
        <w:tc>
          <w:tcPr>
            <w:tcW w:w="4760" w:type="dxa"/>
            <w:gridSpan w:val="2"/>
          </w:tcPr>
          <w:p w14:paraId="5AADF5A0" w14:textId="6B236FC6" w:rsidR="002774B8" w:rsidRPr="00B5554E" w:rsidRDefault="002774B8" w:rsidP="008A2820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Michal Stoupa</w:t>
            </w:r>
          </w:p>
        </w:tc>
        <w:tc>
          <w:tcPr>
            <w:tcW w:w="4804" w:type="dxa"/>
          </w:tcPr>
          <w:p w14:paraId="5EB4E226" w14:textId="6AD12D86" w:rsidR="002774B8" w:rsidRPr="0081288A" w:rsidRDefault="002774B8" w:rsidP="008A2820">
            <w:pPr>
              <w:pStyle w:val="Vborptomni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774B8" w:rsidRPr="008B112C" w14:paraId="04999E4C" w14:textId="77777777" w:rsidTr="0081288A">
        <w:trPr>
          <w:trHeight w:val="335"/>
        </w:trPr>
        <w:tc>
          <w:tcPr>
            <w:tcW w:w="4760" w:type="dxa"/>
            <w:gridSpan w:val="2"/>
          </w:tcPr>
          <w:p w14:paraId="3ABBEA91" w14:textId="7E9C7151" w:rsidR="002774B8" w:rsidRPr="00B5554E" w:rsidRDefault="002774B8" w:rsidP="008A2820">
            <w:pPr>
              <w:pStyle w:val="Vborptomnitext"/>
              <w:jc w:val="both"/>
              <w:rPr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>Tomáš Šulák</w:t>
            </w:r>
          </w:p>
        </w:tc>
        <w:tc>
          <w:tcPr>
            <w:tcW w:w="4804" w:type="dxa"/>
          </w:tcPr>
          <w:p w14:paraId="5622801C" w14:textId="24B43C01" w:rsidR="002774B8" w:rsidRPr="00B5554E" w:rsidRDefault="002774B8" w:rsidP="008A2820">
            <w:pPr>
              <w:pStyle w:val="Vborptomni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2774B8" w:rsidRPr="008B112C" w14:paraId="11C4C123" w14:textId="77777777" w:rsidTr="0081288A">
        <w:trPr>
          <w:trHeight w:val="335"/>
        </w:trPr>
        <w:tc>
          <w:tcPr>
            <w:tcW w:w="4760" w:type="dxa"/>
            <w:gridSpan w:val="2"/>
          </w:tcPr>
          <w:p w14:paraId="145A8136" w14:textId="04D9DCCE" w:rsidR="002774B8" w:rsidRPr="008B112C" w:rsidRDefault="002774B8" w:rsidP="008A2820">
            <w:pPr>
              <w:pStyle w:val="Vborptomnitext"/>
              <w:jc w:val="both"/>
              <w:rPr>
                <w:bCs/>
                <w:iCs/>
              </w:rPr>
            </w:pPr>
            <w:r>
              <w:rPr>
                <w:bCs/>
                <w:iCs/>
                <w:sz w:val="24"/>
                <w:szCs w:val="24"/>
              </w:rPr>
              <w:t>Aleš Valnoha</w:t>
            </w:r>
            <w:r w:rsidRPr="00B555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04" w:type="dxa"/>
          </w:tcPr>
          <w:p w14:paraId="6F1B9F8C" w14:textId="5F6DD734" w:rsidR="002774B8" w:rsidRPr="008B112C" w:rsidRDefault="002774B8" w:rsidP="008A2820">
            <w:pPr>
              <w:pStyle w:val="Vborptomni"/>
              <w:jc w:val="both"/>
              <w:rPr>
                <w:b w:val="0"/>
              </w:rPr>
            </w:pPr>
          </w:p>
        </w:tc>
      </w:tr>
      <w:tr w:rsidR="002774B8" w:rsidRPr="008B112C" w14:paraId="510563CE" w14:textId="77777777" w:rsidTr="0081288A">
        <w:trPr>
          <w:trHeight w:val="335"/>
        </w:trPr>
        <w:tc>
          <w:tcPr>
            <w:tcW w:w="4760" w:type="dxa"/>
            <w:gridSpan w:val="2"/>
          </w:tcPr>
          <w:p w14:paraId="7C72C587" w14:textId="34F88CA0" w:rsidR="002774B8" w:rsidRPr="00B5554E" w:rsidRDefault="002774B8" w:rsidP="008A2820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B5554E">
              <w:rPr>
                <w:sz w:val="24"/>
                <w:szCs w:val="24"/>
              </w:rPr>
              <w:t xml:space="preserve">Ing. Lubomír </w:t>
            </w:r>
            <w:proofErr w:type="spellStart"/>
            <w:r w:rsidRPr="00B5554E">
              <w:rPr>
                <w:sz w:val="24"/>
                <w:szCs w:val="24"/>
              </w:rPr>
              <w:t>Žmolík</w:t>
            </w:r>
            <w:proofErr w:type="spellEnd"/>
          </w:p>
        </w:tc>
        <w:tc>
          <w:tcPr>
            <w:tcW w:w="4804" w:type="dxa"/>
          </w:tcPr>
          <w:p w14:paraId="5A10C93F" w14:textId="77777777" w:rsidR="002774B8" w:rsidRPr="008B112C" w:rsidRDefault="002774B8" w:rsidP="008A2820">
            <w:pPr>
              <w:pStyle w:val="Vborptomni"/>
              <w:jc w:val="both"/>
              <w:rPr>
                <w:b w:val="0"/>
              </w:rPr>
            </w:pPr>
          </w:p>
        </w:tc>
      </w:tr>
      <w:tr w:rsidR="002774B8" w:rsidRPr="008B112C" w14:paraId="27BC52A5" w14:textId="77777777" w:rsidTr="0081288A">
        <w:trPr>
          <w:trHeight w:val="335"/>
        </w:trPr>
        <w:tc>
          <w:tcPr>
            <w:tcW w:w="4760" w:type="dxa"/>
            <w:gridSpan w:val="2"/>
          </w:tcPr>
          <w:p w14:paraId="17366AEE" w14:textId="6F91D396" w:rsidR="002774B8" w:rsidRPr="00B5554E" w:rsidRDefault="002774B8" w:rsidP="008A2820">
            <w:pPr>
              <w:pStyle w:val="Vborptomnitext"/>
              <w:jc w:val="both"/>
              <w:rPr>
                <w:bCs/>
                <w:iCs/>
                <w:sz w:val="24"/>
                <w:szCs w:val="24"/>
              </w:rPr>
            </w:pPr>
            <w:r w:rsidRPr="00B5554E">
              <w:rPr>
                <w:bCs/>
                <w:iCs/>
                <w:sz w:val="24"/>
                <w:szCs w:val="24"/>
              </w:rPr>
              <w:t>Marcela Župková</w:t>
            </w:r>
          </w:p>
        </w:tc>
        <w:tc>
          <w:tcPr>
            <w:tcW w:w="4804" w:type="dxa"/>
          </w:tcPr>
          <w:p w14:paraId="1DB0EE8D" w14:textId="77777777" w:rsidR="002774B8" w:rsidRPr="008B112C" w:rsidRDefault="002774B8" w:rsidP="008A2820">
            <w:pPr>
              <w:pStyle w:val="Vborptomni"/>
              <w:jc w:val="both"/>
              <w:rPr>
                <w:b w:val="0"/>
              </w:rPr>
            </w:pPr>
          </w:p>
        </w:tc>
      </w:tr>
    </w:tbl>
    <w:p w14:paraId="7F3E445B" w14:textId="77777777" w:rsidR="00DF36B4" w:rsidRPr="008B112C" w:rsidRDefault="00DF36B4" w:rsidP="008A2820">
      <w:pPr>
        <w:pStyle w:val="Vborprogram"/>
        <w:spacing w:before="0" w:after="0"/>
        <w:rPr>
          <w:noProof w:val="0"/>
        </w:rPr>
      </w:pPr>
    </w:p>
    <w:p w14:paraId="77195E23" w14:textId="77777777" w:rsidR="00D333CE" w:rsidRPr="008B112C" w:rsidRDefault="00D333CE" w:rsidP="008A2820">
      <w:pPr>
        <w:pStyle w:val="Vborprogram"/>
        <w:spacing w:before="0" w:after="0"/>
        <w:rPr>
          <w:noProof w:val="0"/>
        </w:rPr>
      </w:pPr>
      <w:r w:rsidRPr="008B112C">
        <w:rPr>
          <w:noProof w:val="0"/>
        </w:rPr>
        <w:t>Program:</w:t>
      </w:r>
    </w:p>
    <w:p w14:paraId="233D6691" w14:textId="77777777" w:rsidR="00267F96" w:rsidRPr="008B112C" w:rsidRDefault="00267F96" w:rsidP="008A2820">
      <w:pPr>
        <w:pStyle w:val="Vborprogram"/>
        <w:spacing w:before="0" w:after="0"/>
        <w:rPr>
          <w:noProof w:val="0"/>
        </w:rPr>
      </w:pPr>
    </w:p>
    <w:p w14:paraId="7D71540B" w14:textId="77777777" w:rsidR="002774B8" w:rsidRDefault="002774B8" w:rsidP="008A2820">
      <w:pPr>
        <w:pStyle w:val="slo1text"/>
      </w:pPr>
      <w:r>
        <w:t xml:space="preserve">Zahájení </w:t>
      </w:r>
    </w:p>
    <w:p w14:paraId="7FB21C1C" w14:textId="77777777" w:rsidR="002774B8" w:rsidRDefault="002774B8" w:rsidP="008A2820">
      <w:pPr>
        <w:pStyle w:val="slo1text"/>
      </w:pPr>
      <w:r>
        <w:t xml:space="preserve">Návrh Pravidel Dotačního programu na podporu cestovního ruchu a zahraničních vztahů 2022 </w:t>
      </w:r>
    </w:p>
    <w:p w14:paraId="6EED5096" w14:textId="77777777" w:rsidR="002774B8" w:rsidRDefault="002774B8" w:rsidP="008A2820">
      <w:pPr>
        <w:pStyle w:val="slo1text"/>
        <w:numPr>
          <w:ilvl w:val="1"/>
          <w:numId w:val="1"/>
        </w:numPr>
      </w:pPr>
      <w:r>
        <w:t>DT 1 Nadregionální akce cestovního ruchu</w:t>
      </w:r>
    </w:p>
    <w:p w14:paraId="2139726C" w14:textId="77777777" w:rsidR="002774B8" w:rsidRDefault="002774B8" w:rsidP="008A2820">
      <w:pPr>
        <w:pStyle w:val="slo1text"/>
        <w:numPr>
          <w:ilvl w:val="1"/>
          <w:numId w:val="1"/>
        </w:numPr>
      </w:pPr>
      <w:r>
        <w:t>DT 3 Podpora turistických informačních center</w:t>
      </w:r>
    </w:p>
    <w:p w14:paraId="33E74A50" w14:textId="16218510" w:rsidR="002774B8" w:rsidRDefault="002774B8" w:rsidP="008A2820">
      <w:pPr>
        <w:pStyle w:val="slo1text"/>
        <w:numPr>
          <w:ilvl w:val="1"/>
          <w:numId w:val="1"/>
        </w:numPr>
      </w:pPr>
      <w:r>
        <w:t>DT 4 Podpora rozvoje cestovní</w:t>
      </w:r>
      <w:r w:rsidR="00D14EDC">
        <w:rPr>
          <w:lang w:val="cs-CZ"/>
        </w:rPr>
        <w:t>ho</w:t>
      </w:r>
      <w:r>
        <w:t xml:space="preserve"> ruchu</w:t>
      </w:r>
    </w:p>
    <w:p w14:paraId="490D11E0" w14:textId="4DFCBD8B" w:rsidR="005C379B" w:rsidRDefault="00DF36B4" w:rsidP="008A2820">
      <w:pPr>
        <w:pStyle w:val="slo1text"/>
      </w:pPr>
      <w:r>
        <w:t>Různé</w:t>
      </w:r>
    </w:p>
    <w:p w14:paraId="0D169981" w14:textId="12D35480" w:rsidR="00D333CE" w:rsidRDefault="00D333CE" w:rsidP="008A2820">
      <w:pPr>
        <w:pStyle w:val="Vborzpis"/>
        <w:spacing w:before="120" w:after="120"/>
        <w:jc w:val="both"/>
      </w:pPr>
      <w:r w:rsidRPr="008B112C">
        <w:lastRenderedPageBreak/>
        <w:t>Zápis:</w:t>
      </w:r>
    </w:p>
    <w:p w14:paraId="370B9626" w14:textId="77777777" w:rsidR="00102D50" w:rsidRDefault="00102D50" w:rsidP="008A2820">
      <w:pPr>
        <w:pStyle w:val="Vborzpis"/>
        <w:numPr>
          <w:ilvl w:val="0"/>
          <w:numId w:val="36"/>
        </w:numPr>
        <w:spacing w:before="120" w:after="120"/>
        <w:ind w:left="357" w:hanging="357"/>
        <w:jc w:val="both"/>
      </w:pPr>
      <w:r>
        <w:t>Zahájení</w:t>
      </w:r>
    </w:p>
    <w:p w14:paraId="31BE86F6" w14:textId="48E4EAB0" w:rsidR="001F5FCF" w:rsidRDefault="005C379B" w:rsidP="008A2820">
      <w:pPr>
        <w:pStyle w:val="Vborzpis"/>
        <w:spacing w:before="120" w:after="120"/>
        <w:jc w:val="both"/>
        <w:rPr>
          <w:b w:val="0"/>
          <w:u w:val="none"/>
        </w:rPr>
      </w:pPr>
      <w:r w:rsidRPr="005C379B">
        <w:rPr>
          <w:b w:val="0"/>
          <w:u w:val="none"/>
        </w:rPr>
        <w:t>Předs</w:t>
      </w:r>
      <w:r w:rsidR="007C4C25">
        <w:rPr>
          <w:b w:val="0"/>
          <w:u w:val="none"/>
        </w:rPr>
        <w:t xml:space="preserve">edkyně </w:t>
      </w:r>
      <w:r w:rsidR="00102D50">
        <w:rPr>
          <w:b w:val="0"/>
          <w:u w:val="none"/>
        </w:rPr>
        <w:t>přivítala</w:t>
      </w:r>
      <w:r w:rsidRPr="005C379B">
        <w:rPr>
          <w:b w:val="0"/>
          <w:u w:val="none"/>
        </w:rPr>
        <w:t xml:space="preserve"> členy</w:t>
      </w:r>
      <w:r w:rsidR="00102D50">
        <w:rPr>
          <w:b w:val="0"/>
          <w:u w:val="none"/>
        </w:rPr>
        <w:t xml:space="preserve"> </w:t>
      </w:r>
      <w:r w:rsidR="00AC6A9D">
        <w:rPr>
          <w:b w:val="0"/>
          <w:u w:val="none"/>
        </w:rPr>
        <w:t>V</w:t>
      </w:r>
      <w:r w:rsidR="00102D50">
        <w:rPr>
          <w:b w:val="0"/>
          <w:u w:val="none"/>
        </w:rPr>
        <w:t>ýboru</w:t>
      </w:r>
      <w:r w:rsidR="00AB6B13">
        <w:rPr>
          <w:b w:val="0"/>
          <w:u w:val="none"/>
        </w:rPr>
        <w:t>, seznámila je s</w:t>
      </w:r>
      <w:r w:rsidR="002774B8">
        <w:rPr>
          <w:b w:val="0"/>
          <w:u w:val="none"/>
        </w:rPr>
        <w:t> návrhem programu</w:t>
      </w:r>
      <w:r w:rsidR="00C500BB">
        <w:rPr>
          <w:b w:val="0"/>
          <w:u w:val="none"/>
        </w:rPr>
        <w:t xml:space="preserve"> </w:t>
      </w:r>
      <w:r w:rsidR="00AB6B13">
        <w:rPr>
          <w:b w:val="0"/>
          <w:u w:val="none"/>
        </w:rPr>
        <w:t xml:space="preserve">a konstatovala, že Výbor je usnášeníschopný. </w:t>
      </w:r>
      <w:r w:rsidR="002774B8">
        <w:rPr>
          <w:b w:val="0"/>
          <w:u w:val="none"/>
        </w:rPr>
        <w:t>P</w:t>
      </w:r>
      <w:r w:rsidRPr="005C379B">
        <w:rPr>
          <w:b w:val="0"/>
          <w:u w:val="none"/>
        </w:rPr>
        <w:t xml:space="preserve">rogram </w:t>
      </w:r>
      <w:r w:rsidR="002774B8">
        <w:rPr>
          <w:b w:val="0"/>
          <w:u w:val="none"/>
        </w:rPr>
        <w:t>5</w:t>
      </w:r>
      <w:r w:rsidRPr="005C379B">
        <w:rPr>
          <w:b w:val="0"/>
          <w:u w:val="none"/>
        </w:rPr>
        <w:t>. zasedání Výboru pro rozvoj cestovního ruchu Zastupitelstva Olomouckého kraje byl jednohlasně schválen.</w:t>
      </w:r>
    </w:p>
    <w:p w14:paraId="5EC4332F" w14:textId="77777777" w:rsidR="0090758D" w:rsidRDefault="0090758D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7443BC03" w14:textId="0D384EE5" w:rsidR="000D1658" w:rsidRDefault="002774B8" w:rsidP="008A2820">
      <w:pPr>
        <w:pStyle w:val="Odstavecseseznamem"/>
        <w:numPr>
          <w:ilvl w:val="0"/>
          <w:numId w:val="36"/>
        </w:numPr>
        <w:spacing w:before="120" w:after="120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2774B8">
        <w:rPr>
          <w:rFonts w:ascii="Arial" w:eastAsia="Times New Roman" w:hAnsi="Arial" w:cs="Arial"/>
          <w:b/>
          <w:szCs w:val="20"/>
          <w:u w:val="single"/>
        </w:rPr>
        <w:t>Návrh Pravidel Dotačního programu na podporu cestovního ruchu a zahraničních vztahů 2022</w:t>
      </w:r>
    </w:p>
    <w:p w14:paraId="4437580B" w14:textId="03AB9DE9" w:rsidR="002774B8" w:rsidRDefault="002774B8" w:rsidP="008A2820">
      <w:pPr>
        <w:pStyle w:val="Odstavecseseznamem"/>
        <w:spacing w:before="120" w:after="120"/>
        <w:ind w:left="0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Členové Výboru obdrželi návrh Pravidel uvedených dotačních titulů a měli možnost se k nim vyjádřit.</w:t>
      </w:r>
      <w:r w:rsidR="008C245D">
        <w:rPr>
          <w:rFonts w:ascii="Arial" w:eastAsia="Times New Roman" w:hAnsi="Arial" w:cs="Arial"/>
          <w:szCs w:val="20"/>
        </w:rPr>
        <w:t xml:space="preserve"> Vzorová pravidla schválilo Zastupitelstvo Olomouckého kraje a byla upravena pro jednotlivé dotační tituly.</w:t>
      </w:r>
      <w:r w:rsidR="008A2820">
        <w:rPr>
          <w:rFonts w:ascii="Arial" w:eastAsia="Times New Roman" w:hAnsi="Arial" w:cs="Arial"/>
          <w:szCs w:val="20"/>
        </w:rPr>
        <w:t xml:space="preserve"> </w:t>
      </w:r>
      <w:r w:rsidR="00D14EDC">
        <w:rPr>
          <w:rFonts w:ascii="Arial" w:eastAsia="Times New Roman" w:hAnsi="Arial" w:cs="Arial"/>
          <w:szCs w:val="20"/>
        </w:rPr>
        <w:t>Mgr</w:t>
      </w:r>
      <w:r w:rsidR="008A2820">
        <w:rPr>
          <w:rFonts w:ascii="Arial" w:eastAsia="Times New Roman" w:hAnsi="Arial" w:cs="Arial"/>
          <w:szCs w:val="20"/>
        </w:rPr>
        <w:t xml:space="preserve">. Tetera uvedl, že do verze Pravidel zaslaných členům VRCR budou zapracovány připomínky odboru ekonomického a právníků. </w:t>
      </w:r>
      <w:r w:rsidR="00D14EDC">
        <w:rPr>
          <w:rFonts w:ascii="Arial" w:eastAsia="Times New Roman" w:hAnsi="Arial" w:cs="Arial"/>
          <w:szCs w:val="20"/>
        </w:rPr>
        <w:t>Oddělení cestovního ruchu a vnějších vztahů o</w:t>
      </w:r>
      <w:r w:rsidR="008A2820">
        <w:rPr>
          <w:rFonts w:ascii="Arial" w:eastAsia="Times New Roman" w:hAnsi="Arial" w:cs="Arial"/>
          <w:szCs w:val="20"/>
        </w:rPr>
        <w:t>bdržel</w:t>
      </w:r>
      <w:r w:rsidR="00D14EDC">
        <w:rPr>
          <w:rFonts w:ascii="Arial" w:eastAsia="Times New Roman" w:hAnsi="Arial" w:cs="Arial"/>
          <w:szCs w:val="20"/>
        </w:rPr>
        <w:t>o</w:t>
      </w:r>
      <w:r w:rsidR="008A2820">
        <w:rPr>
          <w:rFonts w:ascii="Arial" w:eastAsia="Times New Roman" w:hAnsi="Arial" w:cs="Arial"/>
          <w:szCs w:val="20"/>
        </w:rPr>
        <w:t xml:space="preserve"> také připomínky od Centrály CR a sdružení CR</w:t>
      </w:r>
      <w:r w:rsidR="00A371AB">
        <w:rPr>
          <w:rFonts w:ascii="Arial" w:eastAsia="Times New Roman" w:hAnsi="Arial" w:cs="Arial"/>
          <w:szCs w:val="20"/>
        </w:rPr>
        <w:t xml:space="preserve">, </w:t>
      </w:r>
      <w:r w:rsidR="00D14EDC">
        <w:rPr>
          <w:rFonts w:ascii="Arial" w:eastAsia="Times New Roman" w:hAnsi="Arial" w:cs="Arial"/>
          <w:szCs w:val="20"/>
        </w:rPr>
        <w:t>které budou zapracovány na základě domluvy s dotčenými subjekty</w:t>
      </w:r>
      <w:r w:rsidR="008A2820">
        <w:rPr>
          <w:rFonts w:ascii="Arial" w:eastAsia="Times New Roman" w:hAnsi="Arial" w:cs="Arial"/>
          <w:szCs w:val="20"/>
        </w:rPr>
        <w:t>. Nejedná se o žádné podstatné změny, většinou jen o formální úpravu znění.</w:t>
      </w:r>
    </w:p>
    <w:p w14:paraId="3572A2D0" w14:textId="77777777" w:rsidR="00324833" w:rsidRPr="002774B8" w:rsidRDefault="00324833" w:rsidP="008A2820">
      <w:pPr>
        <w:pStyle w:val="Odstavecseseznamem"/>
        <w:spacing w:before="120" w:after="120"/>
        <w:ind w:left="0"/>
        <w:jc w:val="both"/>
        <w:rPr>
          <w:rFonts w:ascii="Arial" w:eastAsia="Times New Roman" w:hAnsi="Arial" w:cs="Arial"/>
          <w:szCs w:val="20"/>
        </w:rPr>
      </w:pPr>
    </w:p>
    <w:p w14:paraId="405F1E71" w14:textId="61C638C1" w:rsidR="002774B8" w:rsidRPr="000D1658" w:rsidRDefault="002774B8" w:rsidP="008A2820">
      <w:pPr>
        <w:pStyle w:val="Odstavecseseznamem"/>
        <w:numPr>
          <w:ilvl w:val="1"/>
          <w:numId w:val="36"/>
        </w:numPr>
        <w:spacing w:before="120" w:after="120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2774B8">
        <w:rPr>
          <w:rFonts w:ascii="Arial" w:eastAsia="Times New Roman" w:hAnsi="Arial" w:cs="Arial"/>
          <w:b/>
          <w:szCs w:val="20"/>
          <w:u w:val="single"/>
        </w:rPr>
        <w:t>DT 1 Nadregionální akce cestovního ruchu</w:t>
      </w:r>
    </w:p>
    <w:p w14:paraId="09DD4712" w14:textId="6B0E33E2" w:rsidR="00A34B66" w:rsidRDefault="002774B8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 xml:space="preserve">Bc. Součková krátce představila uvedený dotační titul. </w:t>
      </w:r>
      <w:r w:rsidR="008C245D">
        <w:rPr>
          <w:b w:val="0"/>
          <w:u w:val="none"/>
        </w:rPr>
        <w:t xml:space="preserve">Cílem je podpora akcí, které do regionu přivádí turisty. </w:t>
      </w:r>
      <w:r>
        <w:rPr>
          <w:b w:val="0"/>
          <w:u w:val="none"/>
        </w:rPr>
        <w:t>Podmínky i hodnotící kritéria pro rok 2022 vychází z Pravidel tohoto dotačního titulu pro rok 2021</w:t>
      </w:r>
      <w:r w:rsidR="008C245D">
        <w:rPr>
          <w:b w:val="0"/>
          <w:u w:val="none"/>
        </w:rPr>
        <w:t>.</w:t>
      </w:r>
    </w:p>
    <w:p w14:paraId="1AE94384" w14:textId="745A2A56" w:rsidR="008C245D" w:rsidRDefault="00D14EDC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Mgr</w:t>
      </w:r>
      <w:r w:rsidR="008C245D">
        <w:rPr>
          <w:b w:val="0"/>
          <w:u w:val="none"/>
        </w:rPr>
        <w:t>. Tetera doplni</w:t>
      </w:r>
      <w:r>
        <w:rPr>
          <w:b w:val="0"/>
          <w:u w:val="none"/>
        </w:rPr>
        <w:t>l</w:t>
      </w:r>
      <w:r w:rsidR="008C245D">
        <w:rPr>
          <w:b w:val="0"/>
          <w:u w:val="none"/>
        </w:rPr>
        <w:t xml:space="preserve">, že hodnotící kritéria byla upravena na základě nově schválených pravidel. Hodnotící kritéria jsou rozdělena na A </w:t>
      </w:r>
      <w:r w:rsidR="00C91A3D">
        <w:rPr>
          <w:b w:val="0"/>
          <w:u w:val="none"/>
        </w:rPr>
        <w:t xml:space="preserve">(max. 6 kritérií) </w:t>
      </w:r>
      <w:r w:rsidR="008C245D">
        <w:rPr>
          <w:b w:val="0"/>
          <w:u w:val="none"/>
        </w:rPr>
        <w:t>a B</w:t>
      </w:r>
      <w:r w:rsidR="00C91A3D">
        <w:rPr>
          <w:b w:val="0"/>
          <w:u w:val="none"/>
        </w:rPr>
        <w:t xml:space="preserve"> (max. 4 kritéria) s bodovým poměrem 60 (A) a 40 (B) bodů</w:t>
      </w:r>
      <w:r w:rsidR="008C245D">
        <w:rPr>
          <w:b w:val="0"/>
          <w:u w:val="none"/>
        </w:rPr>
        <w:t xml:space="preserve">. </w:t>
      </w:r>
    </w:p>
    <w:p w14:paraId="56B55761" w14:textId="5CFBDB08" w:rsidR="008C245D" w:rsidRDefault="008C245D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Ing. Sokolová doplnila, že v hodnotících krit</w:t>
      </w:r>
      <w:r w:rsidR="00C91A3D">
        <w:rPr>
          <w:b w:val="0"/>
          <w:u w:val="none"/>
        </w:rPr>
        <w:t xml:space="preserve">ériích bylo zachováno hodnocení Centrály CR </w:t>
      </w:r>
      <w:r w:rsidR="008A2820">
        <w:rPr>
          <w:b w:val="0"/>
          <w:u w:val="none"/>
        </w:rPr>
        <w:br/>
      </w:r>
      <w:r w:rsidR="00C91A3D">
        <w:rPr>
          <w:b w:val="0"/>
          <w:u w:val="none"/>
        </w:rPr>
        <w:t>a sdružení CR. Nově bylo doplněno hodnocení Výboru pro rozvoj cestovního ruchu.</w:t>
      </w:r>
    </w:p>
    <w:p w14:paraId="6366C56D" w14:textId="1DFAE12E" w:rsidR="00C91A3D" w:rsidRDefault="00C91A3D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Pan Šulák upozornil na nutnost formálně upravit texty a ke kritériu, které se týká hustoty zalidnění ORP navrhl, aby byly tyto hodnoty uvedeny přímo v Pravidlech.</w:t>
      </w:r>
    </w:p>
    <w:p w14:paraId="18A811E0" w14:textId="78F920F1" w:rsidR="00C91A3D" w:rsidRDefault="00C91A3D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 xml:space="preserve">Mgr. </w:t>
      </w:r>
      <w:proofErr w:type="spellStart"/>
      <w:r>
        <w:rPr>
          <w:b w:val="0"/>
          <w:u w:val="none"/>
        </w:rPr>
        <w:t>Bekhedda</w:t>
      </w:r>
      <w:proofErr w:type="spellEnd"/>
      <w:r>
        <w:rPr>
          <w:b w:val="0"/>
          <w:u w:val="none"/>
        </w:rPr>
        <w:t xml:space="preserve"> se dotázala na rozdělení bodového hodnocení, když Centrála a sdružení přidělují body v jednom kritériu</w:t>
      </w:r>
    </w:p>
    <w:p w14:paraId="0871B464" w14:textId="46278886" w:rsidR="00C91A3D" w:rsidRDefault="00C91A3D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Ing. Sokolová uvedla, že půjde o konsensus obou subjektů, stejně jako v předchozích letech.</w:t>
      </w:r>
    </w:p>
    <w:p w14:paraId="75AD5B29" w14:textId="0357ABA7" w:rsidR="00C91A3D" w:rsidRDefault="00C91A3D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 xml:space="preserve">Mgr. Tetera toto potvrdil a doplnil, že z důvodu maximálního počtu hodnotících kritérií je nutné sloučit hodnocení obou </w:t>
      </w:r>
      <w:r w:rsidR="00324833">
        <w:rPr>
          <w:b w:val="0"/>
          <w:u w:val="none"/>
        </w:rPr>
        <w:t xml:space="preserve">subjektů do jednoho. </w:t>
      </w:r>
    </w:p>
    <w:p w14:paraId="5560D83E" w14:textId="77777777" w:rsidR="00324833" w:rsidRDefault="00324833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6D500DC5" w14:textId="570E5055" w:rsidR="00324833" w:rsidRDefault="00324833" w:rsidP="008A2820">
      <w:pPr>
        <w:pStyle w:val="Odstavecseseznamem"/>
        <w:numPr>
          <w:ilvl w:val="1"/>
          <w:numId w:val="36"/>
        </w:numPr>
        <w:jc w:val="both"/>
        <w:rPr>
          <w:rFonts w:ascii="Arial" w:eastAsia="Times New Roman" w:hAnsi="Arial" w:cs="Arial"/>
          <w:b/>
          <w:szCs w:val="20"/>
          <w:u w:val="single"/>
        </w:rPr>
      </w:pPr>
      <w:r w:rsidRPr="00324833">
        <w:rPr>
          <w:rFonts w:ascii="Arial" w:eastAsia="Times New Roman" w:hAnsi="Arial" w:cs="Arial"/>
          <w:b/>
          <w:szCs w:val="20"/>
          <w:u w:val="single"/>
        </w:rPr>
        <w:t xml:space="preserve">DT </w:t>
      </w:r>
      <w:r>
        <w:rPr>
          <w:rFonts w:ascii="Arial" w:eastAsia="Times New Roman" w:hAnsi="Arial" w:cs="Arial"/>
          <w:b/>
          <w:szCs w:val="20"/>
          <w:u w:val="single"/>
        </w:rPr>
        <w:t>3</w:t>
      </w:r>
      <w:r w:rsidRPr="00324833">
        <w:rPr>
          <w:rFonts w:ascii="Arial" w:eastAsia="Times New Roman" w:hAnsi="Arial" w:cs="Arial"/>
          <w:b/>
          <w:szCs w:val="20"/>
          <w:u w:val="single"/>
        </w:rPr>
        <w:t xml:space="preserve"> Podpora turistických informačních center</w:t>
      </w:r>
    </w:p>
    <w:p w14:paraId="5B2CBEEB" w14:textId="035A5049" w:rsidR="00324833" w:rsidRDefault="00324833" w:rsidP="008A2820">
      <w:pPr>
        <w:pStyle w:val="Vborzpis"/>
        <w:spacing w:before="120" w:after="120"/>
        <w:jc w:val="both"/>
        <w:rPr>
          <w:b w:val="0"/>
          <w:u w:val="none"/>
        </w:rPr>
      </w:pPr>
      <w:r w:rsidRPr="00324833">
        <w:rPr>
          <w:b w:val="0"/>
          <w:u w:val="none"/>
        </w:rPr>
        <w:t>Bc. Součková</w:t>
      </w:r>
      <w:r>
        <w:rPr>
          <w:b w:val="0"/>
          <w:u w:val="none"/>
        </w:rPr>
        <w:t xml:space="preserve"> představila dotační titul. Zde je pro rok 2022 navržena zásadní změna ve financování. Ta vychází z potřeb TIC a letitých zkušeností z podanými projekty. Snahou je zajistit širokou podporu pro malá TIC, která žádají dotaci na rozšíření ot</w:t>
      </w:r>
      <w:r w:rsidR="00D14EDC">
        <w:rPr>
          <w:b w:val="0"/>
          <w:u w:val="none"/>
        </w:rPr>
        <w:t>e</w:t>
      </w:r>
      <w:r>
        <w:rPr>
          <w:b w:val="0"/>
          <w:u w:val="none"/>
        </w:rPr>
        <w:t xml:space="preserve">vírací doby </w:t>
      </w:r>
      <w:r w:rsidR="00877613">
        <w:rPr>
          <w:b w:val="0"/>
          <w:u w:val="none"/>
        </w:rPr>
        <w:br/>
      </w:r>
      <w:r>
        <w:rPr>
          <w:b w:val="0"/>
          <w:u w:val="none"/>
        </w:rPr>
        <w:t>o prázdninách, a podpořit i větší projekty. Každé TIC, které splní základní požadavky, by tak obdrželo dotaci</w:t>
      </w:r>
      <w:r w:rsidR="00D14EDC">
        <w:rPr>
          <w:b w:val="0"/>
          <w:u w:val="none"/>
        </w:rPr>
        <w:t xml:space="preserve"> v</w:t>
      </w:r>
      <w:r>
        <w:rPr>
          <w:b w:val="0"/>
          <w:u w:val="none"/>
        </w:rPr>
        <w:t xml:space="preserve"> </w:t>
      </w:r>
      <w:r w:rsidR="00D14EDC">
        <w:rPr>
          <w:b w:val="0"/>
          <w:u w:val="none"/>
        </w:rPr>
        <w:t xml:space="preserve">minimální výši </w:t>
      </w:r>
      <w:r>
        <w:rPr>
          <w:b w:val="0"/>
          <w:u w:val="none"/>
        </w:rPr>
        <w:t xml:space="preserve">a zbylé finance obdrží nejlepší projekty, které budou podpořeny v plné výši. Hodnotící kritéria reflektují služby, které TIC zajišťují, a </w:t>
      </w:r>
      <w:r w:rsidR="00BE3396">
        <w:rPr>
          <w:b w:val="0"/>
          <w:u w:val="none"/>
        </w:rPr>
        <w:t>a</w:t>
      </w:r>
      <w:r w:rsidR="0076076B">
        <w:rPr>
          <w:b w:val="0"/>
          <w:u w:val="none"/>
        </w:rPr>
        <w:t xml:space="preserve">ktivity, které by </w:t>
      </w:r>
      <w:r w:rsidR="00D14EDC">
        <w:rPr>
          <w:b w:val="0"/>
          <w:u w:val="none"/>
        </w:rPr>
        <w:t xml:space="preserve">měla </w:t>
      </w:r>
      <w:r w:rsidR="0076076B">
        <w:rPr>
          <w:b w:val="0"/>
          <w:u w:val="none"/>
        </w:rPr>
        <w:t>realizovat</w:t>
      </w:r>
      <w:r w:rsidR="00BE3396">
        <w:rPr>
          <w:b w:val="0"/>
          <w:u w:val="none"/>
        </w:rPr>
        <w:t xml:space="preserve"> a jsou obsahem podaných projektů</w:t>
      </w:r>
      <w:r w:rsidR="0076076B">
        <w:rPr>
          <w:b w:val="0"/>
          <w:u w:val="none"/>
        </w:rPr>
        <w:t xml:space="preserve">. </w:t>
      </w:r>
    </w:p>
    <w:p w14:paraId="5C224A5D" w14:textId="3361C4BA" w:rsidR="0076076B" w:rsidRDefault="0076076B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 xml:space="preserve">Ing. </w:t>
      </w:r>
      <w:proofErr w:type="spellStart"/>
      <w:r>
        <w:rPr>
          <w:b w:val="0"/>
          <w:u w:val="none"/>
        </w:rPr>
        <w:t>Žmolík</w:t>
      </w:r>
      <w:proofErr w:type="spellEnd"/>
      <w:r>
        <w:rPr>
          <w:b w:val="0"/>
          <w:u w:val="none"/>
        </w:rPr>
        <w:t xml:space="preserve"> kladně hodnotil navrženou koncepci.</w:t>
      </w:r>
    </w:p>
    <w:p w14:paraId="4DA48533" w14:textId="58436301" w:rsidR="0076076B" w:rsidRDefault="0076076B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lastRenderedPageBreak/>
        <w:t>Mgr. Tetera</w:t>
      </w:r>
      <w:r w:rsidR="0081447A">
        <w:rPr>
          <w:b w:val="0"/>
          <w:u w:val="none"/>
        </w:rPr>
        <w:t xml:space="preserve"> apeloval na účast na seminářích pro žadatele a také komunikaci s administrátory při zpracování žádosti. </w:t>
      </w:r>
    </w:p>
    <w:p w14:paraId="5D01FF89" w14:textId="31BB746D" w:rsidR="00324833" w:rsidRPr="000D1658" w:rsidRDefault="0081447A" w:rsidP="008A2820">
      <w:pPr>
        <w:pStyle w:val="Odstavecseseznamem"/>
        <w:numPr>
          <w:ilvl w:val="1"/>
          <w:numId w:val="36"/>
        </w:numPr>
        <w:spacing w:before="120" w:after="120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81447A">
        <w:rPr>
          <w:rFonts w:ascii="Arial" w:eastAsia="Times New Roman" w:hAnsi="Arial" w:cs="Arial"/>
          <w:b/>
          <w:szCs w:val="20"/>
          <w:u w:val="single"/>
        </w:rPr>
        <w:t>DT 4 Podpora rozvoje cestovní ruchu</w:t>
      </w:r>
    </w:p>
    <w:p w14:paraId="3330C3DE" w14:textId="2EC14675" w:rsidR="008C245D" w:rsidRDefault="00BE3396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Mgr. Tetera uvedl, že i u tohoto dotačního titulu byla snaha držet se podmínek minulých let. Také hodnotící kritéria byla v maximální možné míře zachována a navíc je zde dán prostor pro hodnocení Výboru pro rozvoj cestovního ruchu.</w:t>
      </w:r>
    </w:p>
    <w:p w14:paraId="47B8B91D" w14:textId="460AF289" w:rsidR="00BE3396" w:rsidRDefault="00BE3396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Pan Šulák i zde požádal o doplnění hodnot hustoty zalidnění ORP do Pravidel.</w:t>
      </w:r>
    </w:p>
    <w:p w14:paraId="5C675632" w14:textId="28608DF6" w:rsidR="0081288A" w:rsidRDefault="00BE3396" w:rsidP="008A2820">
      <w:pPr>
        <w:pStyle w:val="Vborzpis"/>
        <w:spacing w:before="120" w:after="120"/>
        <w:jc w:val="both"/>
        <w:rPr>
          <w:u w:val="none"/>
        </w:rPr>
      </w:pPr>
      <w:r>
        <w:rPr>
          <w:u w:val="none"/>
        </w:rPr>
        <w:t>Vý</w:t>
      </w:r>
      <w:r w:rsidR="00AD4795" w:rsidRPr="00954954">
        <w:rPr>
          <w:u w:val="none"/>
        </w:rPr>
        <w:t xml:space="preserve">bor </w:t>
      </w:r>
      <w:r>
        <w:rPr>
          <w:u w:val="none"/>
        </w:rPr>
        <w:t xml:space="preserve">souhlasil s návrhem Pravidel pro uvedené dotační tituly na rok 2022 </w:t>
      </w:r>
      <w:r>
        <w:rPr>
          <w:u w:val="none"/>
        </w:rPr>
        <w:br/>
        <w:t>a Zastupitelstvu Olomouckého kraje doporučil jejich schválení</w:t>
      </w:r>
    </w:p>
    <w:p w14:paraId="617817C7" w14:textId="2AF9CCF6" w:rsidR="00AC6A9D" w:rsidRDefault="00AC6A9D" w:rsidP="008A2820">
      <w:pPr>
        <w:suppressAutoHyphens w:val="0"/>
        <w:spacing w:before="120" w:after="120" w:line="276" w:lineRule="auto"/>
        <w:jc w:val="both"/>
        <w:rPr>
          <w:rFonts w:ascii="Arial" w:hAnsi="Arial" w:cs="Arial"/>
          <w:b/>
          <w:szCs w:val="20"/>
          <w:u w:val="single"/>
          <w:lang w:eastAsia="cs-CZ"/>
        </w:rPr>
      </w:pPr>
    </w:p>
    <w:p w14:paraId="026A32D6" w14:textId="2506A41F" w:rsidR="00102D50" w:rsidRDefault="009C2B68" w:rsidP="008A2820">
      <w:pPr>
        <w:pStyle w:val="Vborzpis"/>
        <w:numPr>
          <w:ilvl w:val="0"/>
          <w:numId w:val="36"/>
        </w:numPr>
        <w:spacing w:before="120" w:after="120"/>
        <w:jc w:val="both"/>
      </w:pPr>
      <w:r>
        <w:t>Různé</w:t>
      </w:r>
    </w:p>
    <w:p w14:paraId="43403F78" w14:textId="2E91848A" w:rsidR="009C2B68" w:rsidRDefault="009C2B68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Na podnět paní předsedkyně byla otevřena diskuze k možnosti úspor na aktivitách, např. soutěže a předávání cen a posílit dotační tituly.</w:t>
      </w:r>
    </w:p>
    <w:p w14:paraId="029CD5AF" w14:textId="31D4E57D" w:rsidR="009C2B68" w:rsidRDefault="009C2B68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>Ing. Sokolová uvedla, že úspory na těchto akcích nebudou v</w:t>
      </w:r>
      <w:r w:rsidR="000B0CCE">
        <w:rPr>
          <w:b w:val="0"/>
          <w:u w:val="none"/>
        </w:rPr>
        <w:t> takové výši</w:t>
      </w:r>
      <w:r>
        <w:rPr>
          <w:b w:val="0"/>
          <w:u w:val="none"/>
        </w:rPr>
        <w:t xml:space="preserve">, </w:t>
      </w:r>
      <w:r w:rsidR="000B0CCE">
        <w:rPr>
          <w:b w:val="0"/>
          <w:u w:val="none"/>
        </w:rPr>
        <w:t>aby</w:t>
      </w:r>
      <w:r>
        <w:rPr>
          <w:b w:val="0"/>
          <w:u w:val="none"/>
        </w:rPr>
        <w:t xml:space="preserve"> alokac</w:t>
      </w:r>
      <w:r w:rsidR="000B0CCE">
        <w:rPr>
          <w:b w:val="0"/>
          <w:u w:val="none"/>
        </w:rPr>
        <w:t>i</w:t>
      </w:r>
      <w:r>
        <w:rPr>
          <w:b w:val="0"/>
          <w:u w:val="none"/>
        </w:rPr>
        <w:t xml:space="preserve"> dotačních titulů viditelně posílily. </w:t>
      </w:r>
    </w:p>
    <w:p w14:paraId="7664BB54" w14:textId="551E1FFD" w:rsidR="009C2B68" w:rsidRDefault="008A2820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 xml:space="preserve">Dle </w:t>
      </w:r>
      <w:r w:rsidR="009C2B68">
        <w:rPr>
          <w:b w:val="0"/>
          <w:u w:val="none"/>
        </w:rPr>
        <w:t xml:space="preserve">Ing. </w:t>
      </w:r>
      <w:proofErr w:type="spellStart"/>
      <w:r w:rsidR="009C2B68">
        <w:rPr>
          <w:b w:val="0"/>
          <w:u w:val="none"/>
        </w:rPr>
        <w:t>Žmolík</w:t>
      </w:r>
      <w:r w:rsidR="00D14EDC">
        <w:rPr>
          <w:b w:val="0"/>
          <w:u w:val="none"/>
        </w:rPr>
        <w:t>a</w:t>
      </w:r>
      <w:proofErr w:type="spellEnd"/>
      <w:r w:rsidR="009C2B68">
        <w:rPr>
          <w:b w:val="0"/>
          <w:u w:val="none"/>
        </w:rPr>
        <w:t xml:space="preserve"> </w:t>
      </w:r>
      <w:r>
        <w:rPr>
          <w:b w:val="0"/>
          <w:u w:val="none"/>
        </w:rPr>
        <w:t>má slavnostní pojetí předávání cen svůj smysl a je to i forma pocty pro oceněné.</w:t>
      </w:r>
    </w:p>
    <w:p w14:paraId="48D09D06" w14:textId="76FA69C0" w:rsidR="008A2820" w:rsidRDefault="008A2820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 xml:space="preserve">Ing. Sokolová doplnila, že letošní večer byl pojat velkoryseji, poněvadž byly předávány </w:t>
      </w:r>
      <w:r w:rsidR="00D14EDC">
        <w:rPr>
          <w:b w:val="0"/>
          <w:u w:val="none"/>
        </w:rPr>
        <w:t xml:space="preserve">ceny </w:t>
      </w:r>
      <w:r>
        <w:rPr>
          <w:b w:val="0"/>
          <w:u w:val="none"/>
        </w:rPr>
        <w:t>za 2 ročníky.</w:t>
      </w:r>
    </w:p>
    <w:p w14:paraId="4C823ED3" w14:textId="1852E2E0" w:rsidR="00341447" w:rsidRDefault="00341447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15DA7155" w14:textId="77777777" w:rsidR="0090758D" w:rsidRDefault="0090758D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3BB0F799" w14:textId="4DE2C27D" w:rsidR="004662E4" w:rsidRDefault="00D27C1E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 xml:space="preserve">V Olomouci dne </w:t>
      </w:r>
      <w:r w:rsidR="008B6DCD">
        <w:rPr>
          <w:b w:val="0"/>
          <w:u w:val="none"/>
        </w:rPr>
        <w:t>22</w:t>
      </w:r>
      <w:r w:rsidR="004662E4">
        <w:rPr>
          <w:b w:val="0"/>
          <w:u w:val="none"/>
        </w:rPr>
        <w:t xml:space="preserve">. </w:t>
      </w:r>
      <w:r w:rsidR="008A2820">
        <w:rPr>
          <w:b w:val="0"/>
          <w:u w:val="none"/>
        </w:rPr>
        <w:t>11</w:t>
      </w:r>
      <w:r w:rsidR="004662E4">
        <w:rPr>
          <w:b w:val="0"/>
          <w:u w:val="none"/>
        </w:rPr>
        <w:t>. 2021</w:t>
      </w:r>
    </w:p>
    <w:p w14:paraId="0F178559" w14:textId="2E7B6F05" w:rsidR="004662E4" w:rsidRDefault="004662E4" w:rsidP="008A2820">
      <w:pPr>
        <w:pStyle w:val="Vborzpis"/>
        <w:spacing w:before="120" w:after="120"/>
        <w:jc w:val="both"/>
        <w:rPr>
          <w:b w:val="0"/>
          <w:u w:val="none"/>
        </w:rPr>
      </w:pPr>
      <w:r>
        <w:rPr>
          <w:b w:val="0"/>
          <w:u w:val="none"/>
        </w:rPr>
        <w:t xml:space="preserve">Zapsala: </w:t>
      </w:r>
      <w:r w:rsidR="001F5FCF">
        <w:rPr>
          <w:b w:val="0"/>
          <w:u w:val="none"/>
        </w:rPr>
        <w:t>Bc. Hedvika Součková</w:t>
      </w:r>
    </w:p>
    <w:p w14:paraId="146355DE" w14:textId="77777777" w:rsidR="004662E4" w:rsidRDefault="004662E4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41E1D168" w14:textId="77777777" w:rsidR="004662E4" w:rsidRDefault="004662E4" w:rsidP="008A2820">
      <w:pPr>
        <w:pStyle w:val="Vborzpis"/>
        <w:spacing w:before="120" w:after="120"/>
        <w:jc w:val="both"/>
        <w:rPr>
          <w:b w:val="0"/>
          <w:u w:val="none"/>
        </w:rPr>
      </w:pPr>
    </w:p>
    <w:p w14:paraId="0F2B5F9F" w14:textId="3A325365" w:rsidR="004662E4" w:rsidRPr="00ED6796" w:rsidRDefault="00CC7AFB" w:rsidP="008A2820">
      <w:pPr>
        <w:pStyle w:val="Podpis"/>
        <w:tabs>
          <w:tab w:val="left" w:pos="6375"/>
          <w:tab w:val="center" w:pos="7654"/>
        </w:tabs>
        <w:spacing w:before="120" w:after="120"/>
        <w:jc w:val="both"/>
      </w:pPr>
      <w:r>
        <w:rPr>
          <w:b/>
        </w:rPr>
        <w:tab/>
      </w:r>
      <w:r>
        <w:rPr>
          <w:b/>
          <w:lang w:val="cs-CZ"/>
        </w:rPr>
        <w:t>…………………………..</w:t>
      </w:r>
    </w:p>
    <w:p w14:paraId="0E000C44" w14:textId="1A82CCA7" w:rsidR="004662E4" w:rsidRPr="001D0EC6" w:rsidRDefault="00877613" w:rsidP="00877613">
      <w:pPr>
        <w:pStyle w:val="Podpis"/>
        <w:tabs>
          <w:tab w:val="center" w:pos="7655"/>
        </w:tabs>
        <w:spacing w:before="120" w:after="120"/>
        <w:jc w:val="both"/>
      </w:pPr>
      <w:r>
        <w:tab/>
      </w:r>
      <w:r w:rsidR="004662E4">
        <w:t>Ing. Mgr. Hana Vacková</w:t>
      </w:r>
    </w:p>
    <w:p w14:paraId="32E33457" w14:textId="7DE550A4" w:rsidR="004662E4" w:rsidRDefault="00877613" w:rsidP="00877613">
      <w:pPr>
        <w:pStyle w:val="Podpis"/>
        <w:tabs>
          <w:tab w:val="center" w:pos="7655"/>
        </w:tabs>
        <w:spacing w:before="120" w:after="120"/>
        <w:jc w:val="both"/>
      </w:pPr>
      <w:r>
        <w:tab/>
      </w:r>
      <w:bookmarkStart w:id="0" w:name="_GoBack"/>
      <w:bookmarkEnd w:id="0"/>
      <w:r w:rsidR="004662E4">
        <w:t>předsedkyně výboru</w:t>
      </w:r>
    </w:p>
    <w:p w14:paraId="04C6027E" w14:textId="77777777" w:rsidR="00822D2E" w:rsidRPr="008B112C" w:rsidRDefault="00822D2E" w:rsidP="008A2820">
      <w:pPr>
        <w:pStyle w:val="Vborplohy"/>
        <w:spacing w:before="120"/>
        <w:jc w:val="both"/>
        <w:rPr>
          <w:sz w:val="24"/>
          <w:szCs w:val="24"/>
        </w:rPr>
      </w:pPr>
    </w:p>
    <w:sectPr w:rsidR="00822D2E" w:rsidRPr="008B112C" w:rsidSect="00866122">
      <w:footerReference w:type="default" r:id="rId10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A1C7C" w14:textId="77777777" w:rsidR="00D412FC" w:rsidRDefault="00D412FC">
      <w:r>
        <w:separator/>
      </w:r>
    </w:p>
  </w:endnote>
  <w:endnote w:type="continuationSeparator" w:id="0">
    <w:p w14:paraId="04B03406" w14:textId="77777777" w:rsidR="00D412FC" w:rsidRDefault="00D4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2A8E" w14:textId="6A266278" w:rsidR="00A11918" w:rsidRPr="00FD67F2" w:rsidRDefault="00D333CE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877613">
      <w:rPr>
        <w:rFonts w:ascii="Arial" w:hAnsi="Arial" w:cs="Arial"/>
        <w:i/>
        <w:noProof/>
        <w:sz w:val="20"/>
        <w:szCs w:val="20"/>
      </w:rPr>
      <w:t>2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877613">
      <w:rPr>
        <w:rFonts w:ascii="Arial" w:hAnsi="Arial" w:cs="Arial"/>
        <w:i/>
        <w:noProof/>
        <w:sz w:val="20"/>
        <w:szCs w:val="20"/>
      </w:rPr>
      <w:t>3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568E2" w14:textId="77777777" w:rsidR="00D412FC" w:rsidRDefault="00D412FC">
      <w:r>
        <w:separator/>
      </w:r>
    </w:p>
  </w:footnote>
  <w:footnote w:type="continuationSeparator" w:id="0">
    <w:p w14:paraId="70960FFB" w14:textId="77777777" w:rsidR="00D412FC" w:rsidRDefault="00D4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704DC"/>
    <w:multiLevelType w:val="hybridMultilevel"/>
    <w:tmpl w:val="C7382488"/>
    <w:lvl w:ilvl="0" w:tplc="10A29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2F3"/>
    <w:multiLevelType w:val="hybridMultilevel"/>
    <w:tmpl w:val="92C2C3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489B"/>
    <w:multiLevelType w:val="hybridMultilevel"/>
    <w:tmpl w:val="C060C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E4D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061C15"/>
    <w:multiLevelType w:val="hybridMultilevel"/>
    <w:tmpl w:val="7310B738"/>
    <w:lvl w:ilvl="0" w:tplc="30FA3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5818B2"/>
    <w:multiLevelType w:val="hybridMultilevel"/>
    <w:tmpl w:val="1FD0E8BA"/>
    <w:lvl w:ilvl="0" w:tplc="64EAF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914E90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6C13E8"/>
    <w:multiLevelType w:val="hybridMultilevel"/>
    <w:tmpl w:val="D6F61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4057C"/>
    <w:multiLevelType w:val="hybridMultilevel"/>
    <w:tmpl w:val="685E5536"/>
    <w:lvl w:ilvl="0" w:tplc="94864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57C0A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9590211"/>
    <w:multiLevelType w:val="hybridMultilevel"/>
    <w:tmpl w:val="85FA3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517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BE24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580921"/>
    <w:multiLevelType w:val="hybridMultilevel"/>
    <w:tmpl w:val="68BA3E7E"/>
    <w:lvl w:ilvl="0" w:tplc="FB688B0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95333"/>
    <w:multiLevelType w:val="hybridMultilevel"/>
    <w:tmpl w:val="C61836BE"/>
    <w:lvl w:ilvl="0" w:tplc="E9C0E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14E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A95A67"/>
    <w:multiLevelType w:val="hybridMultilevel"/>
    <w:tmpl w:val="F97EDA1A"/>
    <w:lvl w:ilvl="0" w:tplc="E090B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D7564B"/>
    <w:multiLevelType w:val="hybridMultilevel"/>
    <w:tmpl w:val="D9924DBE"/>
    <w:lvl w:ilvl="0" w:tplc="3CC22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F62EE2">
      <w:numFmt w:val="bullet"/>
      <w:lvlText w:val="–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3"/>
  </w:num>
  <w:num w:numId="5">
    <w:abstractNumId w:val="13"/>
  </w:num>
  <w:num w:numId="6">
    <w:abstractNumId w:val="9"/>
  </w:num>
  <w:num w:numId="7">
    <w:abstractNumId w:val="13"/>
  </w:num>
  <w:num w:numId="8">
    <w:abstractNumId w:val="12"/>
  </w:num>
  <w:num w:numId="9">
    <w:abstractNumId w:val="13"/>
  </w:num>
  <w:num w:numId="10">
    <w:abstractNumId w:val="5"/>
  </w:num>
  <w:num w:numId="11">
    <w:abstractNumId w:val="13"/>
  </w:num>
  <w:num w:numId="12">
    <w:abstractNumId w:val="13"/>
  </w:num>
  <w:num w:numId="13">
    <w:abstractNumId w:val="6"/>
  </w:num>
  <w:num w:numId="14">
    <w:abstractNumId w:val="17"/>
  </w:num>
  <w:num w:numId="15">
    <w:abstractNumId w:val="14"/>
  </w:num>
  <w:num w:numId="16">
    <w:abstractNumId w:val="11"/>
  </w:num>
  <w:num w:numId="17">
    <w:abstractNumId w:val="13"/>
  </w:num>
  <w:num w:numId="18">
    <w:abstractNumId w:val="13"/>
  </w:num>
  <w:num w:numId="19">
    <w:abstractNumId w:val="21"/>
  </w:num>
  <w:num w:numId="20">
    <w:abstractNumId w:val="10"/>
  </w:num>
  <w:num w:numId="21">
    <w:abstractNumId w:val="13"/>
  </w:num>
  <w:num w:numId="22">
    <w:abstractNumId w:val="13"/>
  </w:num>
  <w:num w:numId="23">
    <w:abstractNumId w:val="13"/>
  </w:num>
  <w:num w:numId="24">
    <w:abstractNumId w:val="7"/>
  </w:num>
  <w:num w:numId="25">
    <w:abstractNumId w:val="13"/>
  </w:num>
  <w:num w:numId="26">
    <w:abstractNumId w:val="18"/>
  </w:num>
  <w:num w:numId="27">
    <w:abstractNumId w:val="1"/>
  </w:num>
  <w:num w:numId="28">
    <w:abstractNumId w:val="13"/>
  </w:num>
  <w:num w:numId="29">
    <w:abstractNumId w:val="20"/>
  </w:num>
  <w:num w:numId="30">
    <w:abstractNumId w:val="8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2"/>
  </w:num>
  <w:num w:numId="36">
    <w:abstractNumId w:val="15"/>
  </w:num>
  <w:num w:numId="37">
    <w:abstractNumId w:val="3"/>
  </w:num>
  <w:num w:numId="38">
    <w:abstractNumId w:val="1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CE"/>
    <w:rsid w:val="00000BFD"/>
    <w:rsid w:val="000010D5"/>
    <w:rsid w:val="000119D5"/>
    <w:rsid w:val="0001319C"/>
    <w:rsid w:val="000153D7"/>
    <w:rsid w:val="00021FFF"/>
    <w:rsid w:val="00024755"/>
    <w:rsid w:val="000303D6"/>
    <w:rsid w:val="000339A6"/>
    <w:rsid w:val="00044637"/>
    <w:rsid w:val="00050BBE"/>
    <w:rsid w:val="00056083"/>
    <w:rsid w:val="00056455"/>
    <w:rsid w:val="000604AE"/>
    <w:rsid w:val="0006190B"/>
    <w:rsid w:val="0006663B"/>
    <w:rsid w:val="00066FD7"/>
    <w:rsid w:val="00067AC3"/>
    <w:rsid w:val="00070188"/>
    <w:rsid w:val="00072AED"/>
    <w:rsid w:val="000741CE"/>
    <w:rsid w:val="000769D0"/>
    <w:rsid w:val="00080B95"/>
    <w:rsid w:val="00081F1D"/>
    <w:rsid w:val="00082D2F"/>
    <w:rsid w:val="00085320"/>
    <w:rsid w:val="000940D2"/>
    <w:rsid w:val="000A144C"/>
    <w:rsid w:val="000A4517"/>
    <w:rsid w:val="000A6DF6"/>
    <w:rsid w:val="000B02A7"/>
    <w:rsid w:val="000B0CCE"/>
    <w:rsid w:val="000B2B01"/>
    <w:rsid w:val="000B3CF2"/>
    <w:rsid w:val="000C1982"/>
    <w:rsid w:val="000C37F9"/>
    <w:rsid w:val="000D1658"/>
    <w:rsid w:val="000D26AE"/>
    <w:rsid w:val="000D2F46"/>
    <w:rsid w:val="000D4204"/>
    <w:rsid w:val="000E0C05"/>
    <w:rsid w:val="000E1031"/>
    <w:rsid w:val="000F5D4B"/>
    <w:rsid w:val="000F6DA5"/>
    <w:rsid w:val="000F7485"/>
    <w:rsid w:val="000F78D4"/>
    <w:rsid w:val="00102D50"/>
    <w:rsid w:val="001034FA"/>
    <w:rsid w:val="001057D1"/>
    <w:rsid w:val="001072D4"/>
    <w:rsid w:val="00110621"/>
    <w:rsid w:val="00114865"/>
    <w:rsid w:val="00117B81"/>
    <w:rsid w:val="0012010E"/>
    <w:rsid w:val="0012013B"/>
    <w:rsid w:val="00120520"/>
    <w:rsid w:val="00120D89"/>
    <w:rsid w:val="00121D60"/>
    <w:rsid w:val="00122552"/>
    <w:rsid w:val="001349E4"/>
    <w:rsid w:val="00140911"/>
    <w:rsid w:val="0014460A"/>
    <w:rsid w:val="001505D9"/>
    <w:rsid w:val="0015173F"/>
    <w:rsid w:val="00152338"/>
    <w:rsid w:val="0015720E"/>
    <w:rsid w:val="00166CF1"/>
    <w:rsid w:val="00174C9C"/>
    <w:rsid w:val="001762C3"/>
    <w:rsid w:val="00176687"/>
    <w:rsid w:val="00177FC0"/>
    <w:rsid w:val="001802F6"/>
    <w:rsid w:val="00180396"/>
    <w:rsid w:val="0018656B"/>
    <w:rsid w:val="00186D37"/>
    <w:rsid w:val="00187456"/>
    <w:rsid w:val="00191484"/>
    <w:rsid w:val="00193FB2"/>
    <w:rsid w:val="00195337"/>
    <w:rsid w:val="00197C86"/>
    <w:rsid w:val="001A093C"/>
    <w:rsid w:val="001A2DCD"/>
    <w:rsid w:val="001A427F"/>
    <w:rsid w:val="001B39DE"/>
    <w:rsid w:val="001B6791"/>
    <w:rsid w:val="001C1AF6"/>
    <w:rsid w:val="001C247E"/>
    <w:rsid w:val="001C5BE1"/>
    <w:rsid w:val="001C5DB6"/>
    <w:rsid w:val="001D2086"/>
    <w:rsid w:val="001D3042"/>
    <w:rsid w:val="001E0D5E"/>
    <w:rsid w:val="001F108C"/>
    <w:rsid w:val="001F5FCF"/>
    <w:rsid w:val="001F624B"/>
    <w:rsid w:val="00202A6B"/>
    <w:rsid w:val="00210086"/>
    <w:rsid w:val="00216787"/>
    <w:rsid w:val="00220699"/>
    <w:rsid w:val="00226EB8"/>
    <w:rsid w:val="002304BA"/>
    <w:rsid w:val="00230F1C"/>
    <w:rsid w:val="00231053"/>
    <w:rsid w:val="00231F9F"/>
    <w:rsid w:val="002359EE"/>
    <w:rsid w:val="002369A0"/>
    <w:rsid w:val="002419C1"/>
    <w:rsid w:val="00241B60"/>
    <w:rsid w:val="00242654"/>
    <w:rsid w:val="00245F3F"/>
    <w:rsid w:val="00246CB3"/>
    <w:rsid w:val="002479A6"/>
    <w:rsid w:val="002546B2"/>
    <w:rsid w:val="00260F94"/>
    <w:rsid w:val="00261EF2"/>
    <w:rsid w:val="00267F96"/>
    <w:rsid w:val="002774B8"/>
    <w:rsid w:val="00283016"/>
    <w:rsid w:val="00286F66"/>
    <w:rsid w:val="0029485E"/>
    <w:rsid w:val="002955D2"/>
    <w:rsid w:val="002A5613"/>
    <w:rsid w:val="002B43F4"/>
    <w:rsid w:val="002C0470"/>
    <w:rsid w:val="002C4C07"/>
    <w:rsid w:val="002C63C3"/>
    <w:rsid w:val="002D2AF4"/>
    <w:rsid w:val="002D4998"/>
    <w:rsid w:val="002D65DD"/>
    <w:rsid w:val="002D70CA"/>
    <w:rsid w:val="002E2816"/>
    <w:rsid w:val="002E5E2A"/>
    <w:rsid w:val="0030588F"/>
    <w:rsid w:val="0030712A"/>
    <w:rsid w:val="00317D59"/>
    <w:rsid w:val="0032314D"/>
    <w:rsid w:val="00324833"/>
    <w:rsid w:val="0032675E"/>
    <w:rsid w:val="00326EC8"/>
    <w:rsid w:val="00330337"/>
    <w:rsid w:val="00331742"/>
    <w:rsid w:val="00331E60"/>
    <w:rsid w:val="003347B3"/>
    <w:rsid w:val="0033505B"/>
    <w:rsid w:val="00341447"/>
    <w:rsid w:val="00343D74"/>
    <w:rsid w:val="00345531"/>
    <w:rsid w:val="00354B1D"/>
    <w:rsid w:val="003577C8"/>
    <w:rsid w:val="00357B4E"/>
    <w:rsid w:val="00362D97"/>
    <w:rsid w:val="003650B7"/>
    <w:rsid w:val="00366461"/>
    <w:rsid w:val="00370A9D"/>
    <w:rsid w:val="00370C75"/>
    <w:rsid w:val="003726EB"/>
    <w:rsid w:val="0037337B"/>
    <w:rsid w:val="00375B1C"/>
    <w:rsid w:val="00382111"/>
    <w:rsid w:val="00382788"/>
    <w:rsid w:val="00384A4D"/>
    <w:rsid w:val="00392330"/>
    <w:rsid w:val="00396D97"/>
    <w:rsid w:val="003977C5"/>
    <w:rsid w:val="003A33D4"/>
    <w:rsid w:val="003B23F0"/>
    <w:rsid w:val="003C1ABA"/>
    <w:rsid w:val="003C6A91"/>
    <w:rsid w:val="003D00F6"/>
    <w:rsid w:val="003E2B4B"/>
    <w:rsid w:val="003E5239"/>
    <w:rsid w:val="003E55A2"/>
    <w:rsid w:val="003F552F"/>
    <w:rsid w:val="003F7DFD"/>
    <w:rsid w:val="00400F2F"/>
    <w:rsid w:val="00403DE4"/>
    <w:rsid w:val="00405985"/>
    <w:rsid w:val="00407E66"/>
    <w:rsid w:val="00414A12"/>
    <w:rsid w:val="004245BB"/>
    <w:rsid w:val="00424DAA"/>
    <w:rsid w:val="00430B8B"/>
    <w:rsid w:val="00434DC7"/>
    <w:rsid w:val="004374FD"/>
    <w:rsid w:val="0044258B"/>
    <w:rsid w:val="00442D59"/>
    <w:rsid w:val="00445921"/>
    <w:rsid w:val="00445FD7"/>
    <w:rsid w:val="004474B5"/>
    <w:rsid w:val="00450FF4"/>
    <w:rsid w:val="0045121A"/>
    <w:rsid w:val="00451703"/>
    <w:rsid w:val="00451A9A"/>
    <w:rsid w:val="004662E4"/>
    <w:rsid w:val="00472472"/>
    <w:rsid w:val="00473C34"/>
    <w:rsid w:val="0047588F"/>
    <w:rsid w:val="0047610E"/>
    <w:rsid w:val="0048026F"/>
    <w:rsid w:val="004814BD"/>
    <w:rsid w:val="00481BB0"/>
    <w:rsid w:val="004840F9"/>
    <w:rsid w:val="00486BA7"/>
    <w:rsid w:val="00490D45"/>
    <w:rsid w:val="004932F1"/>
    <w:rsid w:val="004A0997"/>
    <w:rsid w:val="004A2114"/>
    <w:rsid w:val="004B01E4"/>
    <w:rsid w:val="004B0731"/>
    <w:rsid w:val="004B4E5B"/>
    <w:rsid w:val="004B5E04"/>
    <w:rsid w:val="004C1969"/>
    <w:rsid w:val="004C6247"/>
    <w:rsid w:val="004D1636"/>
    <w:rsid w:val="004D49F1"/>
    <w:rsid w:val="004E1B1E"/>
    <w:rsid w:val="004F0F7A"/>
    <w:rsid w:val="004F211A"/>
    <w:rsid w:val="004F359F"/>
    <w:rsid w:val="00501FAC"/>
    <w:rsid w:val="005049BA"/>
    <w:rsid w:val="00506F53"/>
    <w:rsid w:val="00510AC6"/>
    <w:rsid w:val="0051631F"/>
    <w:rsid w:val="00516F64"/>
    <w:rsid w:val="005208C7"/>
    <w:rsid w:val="00522806"/>
    <w:rsid w:val="0053369B"/>
    <w:rsid w:val="00536D2E"/>
    <w:rsid w:val="005372E8"/>
    <w:rsid w:val="00544009"/>
    <w:rsid w:val="00546B47"/>
    <w:rsid w:val="00553EE2"/>
    <w:rsid w:val="00556E46"/>
    <w:rsid w:val="00560C8D"/>
    <w:rsid w:val="00560F03"/>
    <w:rsid w:val="005617DA"/>
    <w:rsid w:val="0056396B"/>
    <w:rsid w:val="00563B8D"/>
    <w:rsid w:val="00564184"/>
    <w:rsid w:val="00564286"/>
    <w:rsid w:val="00564590"/>
    <w:rsid w:val="00565263"/>
    <w:rsid w:val="005707A6"/>
    <w:rsid w:val="00575A82"/>
    <w:rsid w:val="005806CD"/>
    <w:rsid w:val="00581B3F"/>
    <w:rsid w:val="00586D3E"/>
    <w:rsid w:val="005878D5"/>
    <w:rsid w:val="00591EA2"/>
    <w:rsid w:val="0059241E"/>
    <w:rsid w:val="00592BC7"/>
    <w:rsid w:val="00593BEF"/>
    <w:rsid w:val="00594CD0"/>
    <w:rsid w:val="005A1357"/>
    <w:rsid w:val="005A5592"/>
    <w:rsid w:val="005A7140"/>
    <w:rsid w:val="005A752E"/>
    <w:rsid w:val="005A773D"/>
    <w:rsid w:val="005B2CEF"/>
    <w:rsid w:val="005C15C7"/>
    <w:rsid w:val="005C1A46"/>
    <w:rsid w:val="005C379B"/>
    <w:rsid w:val="005D2706"/>
    <w:rsid w:val="005E407A"/>
    <w:rsid w:val="005E61B8"/>
    <w:rsid w:val="005F6513"/>
    <w:rsid w:val="00600CCA"/>
    <w:rsid w:val="00603AB6"/>
    <w:rsid w:val="006070A6"/>
    <w:rsid w:val="00610F7E"/>
    <w:rsid w:val="00613215"/>
    <w:rsid w:val="00613FE1"/>
    <w:rsid w:val="00617F47"/>
    <w:rsid w:val="00622BD1"/>
    <w:rsid w:val="0063018A"/>
    <w:rsid w:val="006315CA"/>
    <w:rsid w:val="00631982"/>
    <w:rsid w:val="00634A63"/>
    <w:rsid w:val="00636716"/>
    <w:rsid w:val="00640582"/>
    <w:rsid w:val="006413AE"/>
    <w:rsid w:val="006421DF"/>
    <w:rsid w:val="00643C1E"/>
    <w:rsid w:val="00645229"/>
    <w:rsid w:val="00646AA0"/>
    <w:rsid w:val="00660F56"/>
    <w:rsid w:val="006621B3"/>
    <w:rsid w:val="006722D8"/>
    <w:rsid w:val="00676E19"/>
    <w:rsid w:val="00681EEF"/>
    <w:rsid w:val="006834DC"/>
    <w:rsid w:val="00690DEB"/>
    <w:rsid w:val="00697AEC"/>
    <w:rsid w:val="006A078A"/>
    <w:rsid w:val="006A1D23"/>
    <w:rsid w:val="006A338A"/>
    <w:rsid w:val="006A53A4"/>
    <w:rsid w:val="006A71AB"/>
    <w:rsid w:val="006B2A29"/>
    <w:rsid w:val="006B4B3F"/>
    <w:rsid w:val="006B7039"/>
    <w:rsid w:val="006C230E"/>
    <w:rsid w:val="006C700D"/>
    <w:rsid w:val="006C7DDB"/>
    <w:rsid w:val="006D0236"/>
    <w:rsid w:val="006D1832"/>
    <w:rsid w:val="006D322F"/>
    <w:rsid w:val="006D6F8F"/>
    <w:rsid w:val="006D7C28"/>
    <w:rsid w:val="006E5514"/>
    <w:rsid w:val="006E6D9E"/>
    <w:rsid w:val="006E7F47"/>
    <w:rsid w:val="006F78B4"/>
    <w:rsid w:val="0070275B"/>
    <w:rsid w:val="007156ED"/>
    <w:rsid w:val="00717C7E"/>
    <w:rsid w:val="007227EE"/>
    <w:rsid w:val="00734E2E"/>
    <w:rsid w:val="0076076B"/>
    <w:rsid w:val="0076182F"/>
    <w:rsid w:val="0076208F"/>
    <w:rsid w:val="00762C14"/>
    <w:rsid w:val="007639EA"/>
    <w:rsid w:val="00770DC0"/>
    <w:rsid w:val="00773F22"/>
    <w:rsid w:val="007929C8"/>
    <w:rsid w:val="007A2305"/>
    <w:rsid w:val="007A676D"/>
    <w:rsid w:val="007B40F0"/>
    <w:rsid w:val="007B6EE1"/>
    <w:rsid w:val="007C155E"/>
    <w:rsid w:val="007C469F"/>
    <w:rsid w:val="007C4C25"/>
    <w:rsid w:val="007D443B"/>
    <w:rsid w:val="007E0B7A"/>
    <w:rsid w:val="007E3350"/>
    <w:rsid w:val="007E6805"/>
    <w:rsid w:val="007E77B4"/>
    <w:rsid w:val="007F525E"/>
    <w:rsid w:val="008030C0"/>
    <w:rsid w:val="00803B15"/>
    <w:rsid w:val="00804B4F"/>
    <w:rsid w:val="0080768C"/>
    <w:rsid w:val="0081002D"/>
    <w:rsid w:val="0081288A"/>
    <w:rsid w:val="00814133"/>
    <w:rsid w:val="0081447A"/>
    <w:rsid w:val="00814B08"/>
    <w:rsid w:val="00821DC1"/>
    <w:rsid w:val="00822D2E"/>
    <w:rsid w:val="00841E10"/>
    <w:rsid w:val="00842863"/>
    <w:rsid w:val="00846B2C"/>
    <w:rsid w:val="00851790"/>
    <w:rsid w:val="00851957"/>
    <w:rsid w:val="0085211F"/>
    <w:rsid w:val="00865582"/>
    <w:rsid w:val="008675AC"/>
    <w:rsid w:val="00871385"/>
    <w:rsid w:val="00871F44"/>
    <w:rsid w:val="00872EF3"/>
    <w:rsid w:val="00873142"/>
    <w:rsid w:val="00877613"/>
    <w:rsid w:val="00883E1D"/>
    <w:rsid w:val="0088465F"/>
    <w:rsid w:val="00885E3C"/>
    <w:rsid w:val="00885F62"/>
    <w:rsid w:val="008868C4"/>
    <w:rsid w:val="00890413"/>
    <w:rsid w:val="00891232"/>
    <w:rsid w:val="008A029A"/>
    <w:rsid w:val="008A2612"/>
    <w:rsid w:val="008A2820"/>
    <w:rsid w:val="008A6AA3"/>
    <w:rsid w:val="008A7D6F"/>
    <w:rsid w:val="008B09AD"/>
    <w:rsid w:val="008B112C"/>
    <w:rsid w:val="008B69A4"/>
    <w:rsid w:val="008B6DCD"/>
    <w:rsid w:val="008C221C"/>
    <w:rsid w:val="008C245D"/>
    <w:rsid w:val="008C2DD8"/>
    <w:rsid w:val="008C499A"/>
    <w:rsid w:val="008D4812"/>
    <w:rsid w:val="008E510F"/>
    <w:rsid w:val="008E5504"/>
    <w:rsid w:val="008E6D45"/>
    <w:rsid w:val="008F0C8A"/>
    <w:rsid w:val="008F5DEB"/>
    <w:rsid w:val="00905D8C"/>
    <w:rsid w:val="0090758D"/>
    <w:rsid w:val="0091077B"/>
    <w:rsid w:val="00913824"/>
    <w:rsid w:val="00913DD1"/>
    <w:rsid w:val="009201AB"/>
    <w:rsid w:val="00925087"/>
    <w:rsid w:val="00932273"/>
    <w:rsid w:val="00941EEB"/>
    <w:rsid w:val="00943ACE"/>
    <w:rsid w:val="009448EF"/>
    <w:rsid w:val="00945ED3"/>
    <w:rsid w:val="0094609D"/>
    <w:rsid w:val="009507DE"/>
    <w:rsid w:val="00952CE8"/>
    <w:rsid w:val="00954954"/>
    <w:rsid w:val="00954E03"/>
    <w:rsid w:val="009577E6"/>
    <w:rsid w:val="00963689"/>
    <w:rsid w:val="00965E51"/>
    <w:rsid w:val="00967D50"/>
    <w:rsid w:val="00970D9B"/>
    <w:rsid w:val="009734E9"/>
    <w:rsid w:val="0097619E"/>
    <w:rsid w:val="00976878"/>
    <w:rsid w:val="00977974"/>
    <w:rsid w:val="00983051"/>
    <w:rsid w:val="00991E46"/>
    <w:rsid w:val="00994D79"/>
    <w:rsid w:val="00995373"/>
    <w:rsid w:val="00996833"/>
    <w:rsid w:val="009A0567"/>
    <w:rsid w:val="009A55D0"/>
    <w:rsid w:val="009B6CDC"/>
    <w:rsid w:val="009C047F"/>
    <w:rsid w:val="009C2249"/>
    <w:rsid w:val="009C2B68"/>
    <w:rsid w:val="009C4444"/>
    <w:rsid w:val="009D0055"/>
    <w:rsid w:val="009D05C6"/>
    <w:rsid w:val="009D2D1E"/>
    <w:rsid w:val="009D7471"/>
    <w:rsid w:val="009E092A"/>
    <w:rsid w:val="009E0DC6"/>
    <w:rsid w:val="009E2618"/>
    <w:rsid w:val="009E584D"/>
    <w:rsid w:val="00A023DF"/>
    <w:rsid w:val="00A04D36"/>
    <w:rsid w:val="00A07484"/>
    <w:rsid w:val="00A15885"/>
    <w:rsid w:val="00A22591"/>
    <w:rsid w:val="00A25CD7"/>
    <w:rsid w:val="00A31C5D"/>
    <w:rsid w:val="00A32F68"/>
    <w:rsid w:val="00A34B66"/>
    <w:rsid w:val="00A36AF5"/>
    <w:rsid w:val="00A371AB"/>
    <w:rsid w:val="00A37BDF"/>
    <w:rsid w:val="00A4311D"/>
    <w:rsid w:val="00A45281"/>
    <w:rsid w:val="00A5072E"/>
    <w:rsid w:val="00A55FBB"/>
    <w:rsid w:val="00A6014D"/>
    <w:rsid w:val="00A64F45"/>
    <w:rsid w:val="00A67282"/>
    <w:rsid w:val="00A8300F"/>
    <w:rsid w:val="00A83B1C"/>
    <w:rsid w:val="00A90D29"/>
    <w:rsid w:val="00A97157"/>
    <w:rsid w:val="00AB1C01"/>
    <w:rsid w:val="00AB2F6D"/>
    <w:rsid w:val="00AB6B13"/>
    <w:rsid w:val="00AB70E0"/>
    <w:rsid w:val="00AC6A9D"/>
    <w:rsid w:val="00AD0815"/>
    <w:rsid w:val="00AD4038"/>
    <w:rsid w:val="00AD4795"/>
    <w:rsid w:val="00AD4F63"/>
    <w:rsid w:val="00AE206F"/>
    <w:rsid w:val="00AF356D"/>
    <w:rsid w:val="00B01A0B"/>
    <w:rsid w:val="00B04122"/>
    <w:rsid w:val="00B10C40"/>
    <w:rsid w:val="00B20D0D"/>
    <w:rsid w:val="00B213EA"/>
    <w:rsid w:val="00B22B10"/>
    <w:rsid w:val="00B23C4F"/>
    <w:rsid w:val="00B24BB7"/>
    <w:rsid w:val="00B32EA0"/>
    <w:rsid w:val="00B404F3"/>
    <w:rsid w:val="00B45458"/>
    <w:rsid w:val="00B4569D"/>
    <w:rsid w:val="00B51535"/>
    <w:rsid w:val="00B53519"/>
    <w:rsid w:val="00B54B32"/>
    <w:rsid w:val="00B5554E"/>
    <w:rsid w:val="00B57C04"/>
    <w:rsid w:val="00B62163"/>
    <w:rsid w:val="00B7157A"/>
    <w:rsid w:val="00B71916"/>
    <w:rsid w:val="00B7471F"/>
    <w:rsid w:val="00B856FE"/>
    <w:rsid w:val="00B87026"/>
    <w:rsid w:val="00B93D17"/>
    <w:rsid w:val="00B94623"/>
    <w:rsid w:val="00B955B8"/>
    <w:rsid w:val="00BA31A5"/>
    <w:rsid w:val="00BB2E3C"/>
    <w:rsid w:val="00BB4B22"/>
    <w:rsid w:val="00BB5304"/>
    <w:rsid w:val="00BB5647"/>
    <w:rsid w:val="00BB5A51"/>
    <w:rsid w:val="00BC4EF2"/>
    <w:rsid w:val="00BC5531"/>
    <w:rsid w:val="00BC6CFA"/>
    <w:rsid w:val="00BD30A8"/>
    <w:rsid w:val="00BE0141"/>
    <w:rsid w:val="00BE3396"/>
    <w:rsid w:val="00BF01F2"/>
    <w:rsid w:val="00BF22B2"/>
    <w:rsid w:val="00BF51D9"/>
    <w:rsid w:val="00BF79D6"/>
    <w:rsid w:val="00C00166"/>
    <w:rsid w:val="00C044AD"/>
    <w:rsid w:val="00C059C7"/>
    <w:rsid w:val="00C11DD3"/>
    <w:rsid w:val="00C20B2F"/>
    <w:rsid w:val="00C21BA1"/>
    <w:rsid w:val="00C24228"/>
    <w:rsid w:val="00C243D6"/>
    <w:rsid w:val="00C316CB"/>
    <w:rsid w:val="00C34C7A"/>
    <w:rsid w:val="00C34D52"/>
    <w:rsid w:val="00C35568"/>
    <w:rsid w:val="00C410C2"/>
    <w:rsid w:val="00C427C9"/>
    <w:rsid w:val="00C454E4"/>
    <w:rsid w:val="00C500BB"/>
    <w:rsid w:val="00C51102"/>
    <w:rsid w:val="00C606FF"/>
    <w:rsid w:val="00C61497"/>
    <w:rsid w:val="00C66039"/>
    <w:rsid w:val="00C6767C"/>
    <w:rsid w:val="00C71C9C"/>
    <w:rsid w:val="00C761B1"/>
    <w:rsid w:val="00C80A28"/>
    <w:rsid w:val="00C866AA"/>
    <w:rsid w:val="00C91A3D"/>
    <w:rsid w:val="00C9574C"/>
    <w:rsid w:val="00CA4D78"/>
    <w:rsid w:val="00CA6731"/>
    <w:rsid w:val="00CB22FE"/>
    <w:rsid w:val="00CB5A03"/>
    <w:rsid w:val="00CB65DD"/>
    <w:rsid w:val="00CC101D"/>
    <w:rsid w:val="00CC3D73"/>
    <w:rsid w:val="00CC40BC"/>
    <w:rsid w:val="00CC7A44"/>
    <w:rsid w:val="00CC7AFB"/>
    <w:rsid w:val="00CD299F"/>
    <w:rsid w:val="00CD63CD"/>
    <w:rsid w:val="00CE1D55"/>
    <w:rsid w:val="00CF1B55"/>
    <w:rsid w:val="00CF5680"/>
    <w:rsid w:val="00CF6624"/>
    <w:rsid w:val="00D033D5"/>
    <w:rsid w:val="00D048EF"/>
    <w:rsid w:val="00D12B6C"/>
    <w:rsid w:val="00D14AAC"/>
    <w:rsid w:val="00D14EDC"/>
    <w:rsid w:val="00D2164E"/>
    <w:rsid w:val="00D21F8C"/>
    <w:rsid w:val="00D22838"/>
    <w:rsid w:val="00D2662B"/>
    <w:rsid w:val="00D27C1E"/>
    <w:rsid w:val="00D27CB2"/>
    <w:rsid w:val="00D31B1D"/>
    <w:rsid w:val="00D333CE"/>
    <w:rsid w:val="00D3715E"/>
    <w:rsid w:val="00D37996"/>
    <w:rsid w:val="00D412FC"/>
    <w:rsid w:val="00D439D8"/>
    <w:rsid w:val="00D43CC2"/>
    <w:rsid w:val="00D52154"/>
    <w:rsid w:val="00D6061F"/>
    <w:rsid w:val="00D727DF"/>
    <w:rsid w:val="00D733AB"/>
    <w:rsid w:val="00D76BF5"/>
    <w:rsid w:val="00D8662D"/>
    <w:rsid w:val="00D93C4E"/>
    <w:rsid w:val="00D957A6"/>
    <w:rsid w:val="00D958BF"/>
    <w:rsid w:val="00D95B3A"/>
    <w:rsid w:val="00D97F79"/>
    <w:rsid w:val="00DB2945"/>
    <w:rsid w:val="00DB4AA2"/>
    <w:rsid w:val="00DC05E4"/>
    <w:rsid w:val="00DC2160"/>
    <w:rsid w:val="00DC2C32"/>
    <w:rsid w:val="00DC6D3E"/>
    <w:rsid w:val="00DD489F"/>
    <w:rsid w:val="00DE5E06"/>
    <w:rsid w:val="00DF36B4"/>
    <w:rsid w:val="00DF69F0"/>
    <w:rsid w:val="00E0736D"/>
    <w:rsid w:val="00E07F8A"/>
    <w:rsid w:val="00E10DDC"/>
    <w:rsid w:val="00E13DC9"/>
    <w:rsid w:val="00E14914"/>
    <w:rsid w:val="00E14B30"/>
    <w:rsid w:val="00E2229B"/>
    <w:rsid w:val="00E222C2"/>
    <w:rsid w:val="00E27194"/>
    <w:rsid w:val="00E306F9"/>
    <w:rsid w:val="00E346F6"/>
    <w:rsid w:val="00E376E9"/>
    <w:rsid w:val="00E43FE0"/>
    <w:rsid w:val="00E568E4"/>
    <w:rsid w:val="00E63DA4"/>
    <w:rsid w:val="00E90780"/>
    <w:rsid w:val="00E924C2"/>
    <w:rsid w:val="00EB0BA4"/>
    <w:rsid w:val="00EC0126"/>
    <w:rsid w:val="00EC5670"/>
    <w:rsid w:val="00EC613C"/>
    <w:rsid w:val="00ED0AAB"/>
    <w:rsid w:val="00ED546B"/>
    <w:rsid w:val="00ED5DD0"/>
    <w:rsid w:val="00ED6796"/>
    <w:rsid w:val="00EE226D"/>
    <w:rsid w:val="00EE3D3E"/>
    <w:rsid w:val="00EE64C1"/>
    <w:rsid w:val="00EF1CF4"/>
    <w:rsid w:val="00EF7566"/>
    <w:rsid w:val="00F02448"/>
    <w:rsid w:val="00F02D50"/>
    <w:rsid w:val="00F03B4B"/>
    <w:rsid w:val="00F0639E"/>
    <w:rsid w:val="00F1184E"/>
    <w:rsid w:val="00F135E8"/>
    <w:rsid w:val="00F13B4E"/>
    <w:rsid w:val="00F14793"/>
    <w:rsid w:val="00F1500A"/>
    <w:rsid w:val="00F200B9"/>
    <w:rsid w:val="00F211C0"/>
    <w:rsid w:val="00F2476E"/>
    <w:rsid w:val="00F3427E"/>
    <w:rsid w:val="00F45965"/>
    <w:rsid w:val="00F536B5"/>
    <w:rsid w:val="00F55A1D"/>
    <w:rsid w:val="00F574B7"/>
    <w:rsid w:val="00F57A20"/>
    <w:rsid w:val="00F60E66"/>
    <w:rsid w:val="00F70B54"/>
    <w:rsid w:val="00F74585"/>
    <w:rsid w:val="00F75CCC"/>
    <w:rsid w:val="00F87AD2"/>
    <w:rsid w:val="00F95781"/>
    <w:rsid w:val="00F95A29"/>
    <w:rsid w:val="00FA0104"/>
    <w:rsid w:val="00FA3CF0"/>
    <w:rsid w:val="00FA56E1"/>
    <w:rsid w:val="00FA714F"/>
    <w:rsid w:val="00FB090C"/>
    <w:rsid w:val="00FB76E4"/>
    <w:rsid w:val="00FB774B"/>
    <w:rsid w:val="00FC5733"/>
    <w:rsid w:val="00FC5C22"/>
    <w:rsid w:val="00FC790D"/>
    <w:rsid w:val="00FE38EA"/>
    <w:rsid w:val="00FE5DC1"/>
    <w:rsid w:val="00FE6EB6"/>
    <w:rsid w:val="00FF4DDE"/>
    <w:rsid w:val="00FF653A"/>
    <w:rsid w:val="00FF751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92E193"/>
  <w15:docId w15:val="{0287EF35-0E9A-41A3-AEE4-03D09C90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7D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7D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7D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D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D5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9485E"/>
    <w:pPr>
      <w:tabs>
        <w:tab w:val="center" w:pos="4536"/>
        <w:tab w:val="right" w:pos="9072"/>
      </w:tabs>
      <w:suppressAutoHyphens w:val="0"/>
      <w:ind w:left="851" w:hanging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9485E"/>
  </w:style>
  <w:style w:type="character" w:customStyle="1" w:styleId="Tunznak">
    <w:name w:val="Tučný znak"/>
    <w:rsid w:val="003F7DFD"/>
    <w:rPr>
      <w:rFonts w:ascii="Arial" w:hAnsi="Arial"/>
      <w:b/>
      <w:dstrike w:val="0"/>
      <w:color w:val="auto"/>
      <w:sz w:val="24"/>
      <w:u w:val="none"/>
      <w:vertAlign w:val="baseline"/>
    </w:rPr>
  </w:style>
  <w:style w:type="table" w:styleId="Mkatabulky">
    <w:name w:val="Table Grid"/>
    <w:basedOn w:val="Normlntabulka"/>
    <w:uiPriority w:val="59"/>
    <w:rsid w:val="00397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D3087-B821-4375-8F61-9BD9835B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 Stojan</dc:creator>
  <cp:lastModifiedBy>Součková Hedvika</cp:lastModifiedBy>
  <cp:revision>5</cp:revision>
  <cp:lastPrinted>2014-10-01T13:30:00Z</cp:lastPrinted>
  <dcterms:created xsi:type="dcterms:W3CDTF">2021-11-22T13:30:00Z</dcterms:created>
  <dcterms:modified xsi:type="dcterms:W3CDTF">2021-11-22T20:43:00Z</dcterms:modified>
</cp:coreProperties>
</file>