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Důvodová zpráva:</w:t>
      </w:r>
      <w:r w:rsidR="00BA12DE">
        <w:rPr>
          <w:rFonts w:ascii="Arial" w:hAnsi="Arial" w:cs="Arial"/>
          <w:b/>
          <w:bCs/>
        </w:rPr>
        <w:t xml:space="preserve"> </w:t>
      </w:r>
    </w:p>
    <w:p w:rsidR="00BA12DE" w:rsidRDefault="00BA12DE" w:rsidP="001466D2">
      <w:pPr>
        <w:jc w:val="both"/>
        <w:rPr>
          <w:rFonts w:ascii="Arial" w:hAnsi="Arial" w:cs="Arial"/>
          <w:b/>
          <w:bCs/>
        </w:rPr>
      </w:pPr>
    </w:p>
    <w:p w:rsidR="00BA12DE" w:rsidRDefault="002A1D7C" w:rsidP="001466D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Zastupitelstvu</w:t>
      </w:r>
      <w:r w:rsidR="00BA12DE" w:rsidRPr="00BA12DE">
        <w:rPr>
          <w:rFonts w:ascii="Arial" w:hAnsi="Arial" w:cs="Arial"/>
          <w:bCs/>
        </w:rPr>
        <w:t xml:space="preserve"> Olomouckého kraje je předkládán materiál podávající informace o přípravě dodatků k veřejnoprávním smlouvám o poskytnutí dotace v rámci Programu na podporu cestovního ruchu a </w:t>
      </w:r>
      <w:r w:rsidR="00BA12DE">
        <w:rPr>
          <w:rFonts w:ascii="Arial" w:hAnsi="Arial" w:cs="Arial"/>
          <w:bCs/>
        </w:rPr>
        <w:t>zahraničních</w:t>
      </w:r>
      <w:r w:rsidR="00BA12DE" w:rsidRPr="00BA12DE">
        <w:rPr>
          <w:rFonts w:ascii="Arial" w:hAnsi="Arial" w:cs="Arial"/>
          <w:bCs/>
        </w:rPr>
        <w:t xml:space="preserve"> vztahů. </w:t>
      </w:r>
    </w:p>
    <w:p w:rsidR="00A631EB" w:rsidRDefault="00A631EB" w:rsidP="001466D2">
      <w:pPr>
        <w:jc w:val="both"/>
        <w:rPr>
          <w:rFonts w:ascii="Arial" w:hAnsi="Arial" w:cs="Arial"/>
          <w:bCs/>
        </w:rPr>
      </w:pPr>
    </w:p>
    <w:p w:rsidR="00A631EB" w:rsidRDefault="00A631EB" w:rsidP="001466D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Vzhledem k tomu, že žádosti o dodatky podali příjemci v rámci dvou různých ročníků dotčeného dotačního titulu, je tento materiál členěn do dvou částí. </w:t>
      </w:r>
    </w:p>
    <w:p w:rsidR="00A631EB" w:rsidRDefault="00A631EB" w:rsidP="001466D2">
      <w:pPr>
        <w:jc w:val="both"/>
        <w:rPr>
          <w:rFonts w:ascii="Arial" w:hAnsi="Arial" w:cs="Arial"/>
          <w:bCs/>
        </w:rPr>
      </w:pPr>
    </w:p>
    <w:p w:rsidR="00A631EB" w:rsidRPr="0060047D" w:rsidRDefault="00A631EB" w:rsidP="001466D2">
      <w:pPr>
        <w:jc w:val="both"/>
        <w:rPr>
          <w:rFonts w:ascii="Arial" w:hAnsi="Arial" w:cs="Arial"/>
          <w:b/>
          <w:bCs/>
          <w:u w:val="single"/>
        </w:rPr>
      </w:pPr>
      <w:r w:rsidRPr="0060047D">
        <w:rPr>
          <w:rFonts w:ascii="Arial" w:hAnsi="Arial" w:cs="Arial"/>
          <w:b/>
          <w:bCs/>
          <w:u w:val="single"/>
        </w:rPr>
        <w:t xml:space="preserve">Část A – Rok 2020 </w:t>
      </w:r>
    </w:p>
    <w:p w:rsidR="000A6E6B" w:rsidRPr="00CC7527" w:rsidRDefault="000A6E6B" w:rsidP="000A6E6B">
      <w:pPr>
        <w:pStyle w:val="Zkladntextodsazen"/>
        <w:spacing w:before="120"/>
        <w:ind w:left="0"/>
        <w:jc w:val="both"/>
        <w:rPr>
          <w:bCs/>
        </w:rPr>
      </w:pPr>
      <w:r w:rsidRPr="00CC7527">
        <w:rPr>
          <w:bCs/>
        </w:rPr>
        <w:t>Zastupitelstvo Olomouckého kraje (dále jen ZOK) svým usnesením č. UZ/22/87/2020 ze dne 21. 9. 2020 schválilo v rámci Programu na podporu cestovního ruchu a zahraničních vztahů 2020 (</w:t>
      </w:r>
      <w:r w:rsidRPr="00CC7527">
        <w:rPr>
          <w:b/>
          <w:bCs/>
          <w:u w:val="single"/>
        </w:rPr>
        <w:t>Dotační titul 13_01_4_II Podpora rozvoje cestovního ruchu v Olomouckém kraji II 2020</w:t>
      </w:r>
      <w:r w:rsidRPr="00CC7527">
        <w:rPr>
          <w:bCs/>
        </w:rPr>
        <w:t xml:space="preserve">) poskytnutí dotace </w:t>
      </w:r>
      <w:r w:rsidR="003F0100" w:rsidRPr="00CC7527">
        <w:rPr>
          <w:bCs/>
        </w:rPr>
        <w:t xml:space="preserve">subjektu </w:t>
      </w:r>
      <w:r w:rsidR="003F0100" w:rsidRPr="00CC7527">
        <w:rPr>
          <w:b/>
        </w:rPr>
        <w:t>H+M Breakrstrom s.r.o.</w:t>
      </w:r>
      <w:r w:rsidR="003F0100" w:rsidRPr="00CC7527">
        <w:rPr>
          <w:bCs/>
        </w:rPr>
        <w:t>,</w:t>
      </w:r>
      <w:r w:rsidR="003F0100" w:rsidRPr="00CC7527">
        <w:t xml:space="preserve"> IČO: 03116514</w:t>
      </w:r>
      <w:r w:rsidR="00CC7527">
        <w:t xml:space="preserve">, </w:t>
      </w:r>
      <w:r w:rsidR="003F0100" w:rsidRPr="00CC7527">
        <w:rPr>
          <w:bCs/>
        </w:rPr>
        <w:t xml:space="preserve">se sídlem </w:t>
      </w:r>
      <w:r w:rsidR="003F0100" w:rsidRPr="00CC7527">
        <w:t xml:space="preserve">Bohdíkovská 2352/117, 787 01 Šumperk </w:t>
      </w:r>
      <w:r w:rsidR="003F0100" w:rsidRPr="00CC7527">
        <w:rPr>
          <w:bCs/>
        </w:rPr>
        <w:t>ve výši 324 000,- Kč na částečnou úhradu výdajů na akci „</w:t>
      </w:r>
      <w:r w:rsidR="003F0100" w:rsidRPr="00CC7527">
        <w:rPr>
          <w:b/>
          <w:bCs/>
        </w:rPr>
        <w:t>Zázemí pro cykloturisty a rozšíření půjčovny elektrokol na Červenohorském sedle</w:t>
      </w:r>
      <w:r w:rsidR="003F0100" w:rsidRPr="00CC7527">
        <w:rPr>
          <w:bCs/>
        </w:rPr>
        <w:t>“</w:t>
      </w:r>
      <w:r w:rsidRPr="00CC7527">
        <w:rPr>
          <w:bCs/>
        </w:rPr>
        <w:t xml:space="preserve">. </w:t>
      </w:r>
    </w:p>
    <w:p w:rsidR="003F0100" w:rsidRDefault="003F0100" w:rsidP="000A6E6B">
      <w:pPr>
        <w:pStyle w:val="Zkladntextodsazen"/>
        <w:spacing w:before="120"/>
        <w:ind w:left="0"/>
        <w:jc w:val="both"/>
        <w:rPr>
          <w:bCs/>
        </w:rPr>
      </w:pPr>
      <w:r>
        <w:rPr>
          <w:bCs/>
        </w:rPr>
        <w:t xml:space="preserve">ZOK též svým usnesením č. </w:t>
      </w:r>
      <w:r w:rsidRPr="003F0100">
        <w:rPr>
          <w:bCs/>
        </w:rPr>
        <w:t>UZ/6/68/2021</w:t>
      </w:r>
      <w:r>
        <w:rPr>
          <w:bCs/>
        </w:rPr>
        <w:t xml:space="preserve"> ze dne 20. 9. 2021 schválilo uzavření dodatku č. 1 k veřejnoprávní smlouvě o poskytnutí dotace mezi Olomouckým krajem a výše uvedeným subjektem. </w:t>
      </w:r>
    </w:p>
    <w:p w:rsidR="003F0100" w:rsidRDefault="003F0100" w:rsidP="000A6E6B">
      <w:pPr>
        <w:pStyle w:val="Zkladntextodsazen"/>
        <w:spacing w:before="120"/>
        <w:ind w:left="0"/>
        <w:jc w:val="both"/>
        <w:rPr>
          <w:bCs/>
        </w:rPr>
      </w:pPr>
      <w:r>
        <w:rPr>
          <w:bCs/>
        </w:rPr>
        <w:t xml:space="preserve">Dne 23. 11. 2021 byla na Krajský úřad Olomouckého kraje příslušným příjemcem doručena žádost o uzavření dodatku č. 2 k veřejnoprávní smlouvě o poskytnutí dotace, resp. o </w:t>
      </w:r>
      <w:r w:rsidRPr="004146B0">
        <w:rPr>
          <w:u w:val="single"/>
        </w:rPr>
        <w:t>změnu termínu pro použití dotace a termínu pro předložení vyúčtování dotace</w:t>
      </w:r>
      <w:r>
        <w:rPr>
          <w:bCs/>
        </w:rPr>
        <w:t>. Jako důvod příj</w:t>
      </w:r>
      <w:r w:rsidR="005468DC">
        <w:rPr>
          <w:bCs/>
        </w:rPr>
        <w:t xml:space="preserve">emce uvádí přetrvávající výpadky při dodání zboží a prodloužené dodací lhůty způsobené následky pandemie onemocnění COVID-19. </w:t>
      </w:r>
    </w:p>
    <w:p w:rsidR="003F0100" w:rsidRPr="004146B0" w:rsidRDefault="003F0100" w:rsidP="003F0100">
      <w:pPr>
        <w:spacing w:before="120"/>
        <w:jc w:val="both"/>
        <w:rPr>
          <w:rFonts w:ascii="Arial" w:hAnsi="Arial" w:cs="Arial"/>
          <w:b/>
        </w:rPr>
      </w:pPr>
      <w:r w:rsidRPr="004146B0">
        <w:rPr>
          <w:rFonts w:ascii="Arial" w:hAnsi="Arial" w:cs="Arial"/>
          <w:b/>
          <w:iCs/>
        </w:rPr>
        <w:t>Uzavření dodatku smlouvy a prodloužení předmětných termínů, po schválení v příslušném orgánu Olomouckého kraje, není v rozporu s podmínkami uzavřené smlouvy a je v souladu s Pravidly dotačního programu Program na podporu cestovního ruchu a zahraničních vztahů 2021 (článek 7.5 Pravidel)</w:t>
      </w:r>
    </w:p>
    <w:p w:rsidR="003F0100" w:rsidRPr="004146B0" w:rsidRDefault="003F0100" w:rsidP="003F0100">
      <w:pPr>
        <w:jc w:val="both"/>
        <w:rPr>
          <w:rFonts w:ascii="Arial" w:hAnsi="Arial" w:cs="Arial"/>
        </w:rPr>
      </w:pPr>
    </w:p>
    <w:p w:rsidR="003F0100" w:rsidRPr="004146B0" w:rsidRDefault="003F0100" w:rsidP="003F010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  <w:u w:val="single"/>
        </w:rPr>
      </w:pPr>
      <w:r w:rsidRPr="004146B0">
        <w:rPr>
          <w:rFonts w:ascii="Arial" w:hAnsi="Arial" w:cs="Arial"/>
          <w:b/>
          <w:color w:val="201F22"/>
          <w:u w:val="single"/>
        </w:rPr>
        <w:t>Původní termíny:</w:t>
      </w:r>
    </w:p>
    <w:p w:rsidR="003F0100" w:rsidRPr="004146B0" w:rsidRDefault="003F0100" w:rsidP="003F0100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4146B0">
        <w:rPr>
          <w:rFonts w:ascii="Arial" w:hAnsi="Arial" w:cs="Arial"/>
          <w:color w:val="201F22"/>
        </w:rPr>
        <w:t>termín pro použití dotace</w:t>
      </w:r>
      <w:r w:rsidRPr="004146B0">
        <w:rPr>
          <w:rFonts w:ascii="Arial" w:hAnsi="Arial" w:cs="Arial"/>
          <w:color w:val="353335"/>
        </w:rPr>
        <w:t>: do</w:t>
      </w:r>
      <w:r w:rsidRPr="004146B0">
        <w:rPr>
          <w:rFonts w:ascii="Arial" w:hAnsi="Arial" w:cs="Arial"/>
          <w:color w:val="201F22"/>
        </w:rPr>
        <w:t> 15</w:t>
      </w:r>
      <w:r w:rsidRPr="004146B0">
        <w:rPr>
          <w:rFonts w:ascii="Arial" w:hAnsi="Arial" w:cs="Arial"/>
          <w:color w:val="49494C"/>
        </w:rPr>
        <w:t>. 12. </w:t>
      </w:r>
      <w:r w:rsidRPr="004146B0">
        <w:rPr>
          <w:rFonts w:ascii="Arial" w:hAnsi="Arial" w:cs="Arial"/>
          <w:color w:val="201F22"/>
        </w:rPr>
        <w:t>2021</w:t>
      </w:r>
    </w:p>
    <w:p w:rsidR="003F0100" w:rsidRDefault="003F0100" w:rsidP="003F0100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4146B0">
        <w:rPr>
          <w:rFonts w:ascii="Arial" w:hAnsi="Arial" w:cs="Arial"/>
          <w:color w:val="201F22"/>
        </w:rPr>
        <w:t>termín pro předložen</w:t>
      </w:r>
      <w:r w:rsidRPr="004146B0">
        <w:rPr>
          <w:rFonts w:ascii="Arial" w:hAnsi="Arial" w:cs="Arial"/>
          <w:color w:val="353335"/>
        </w:rPr>
        <w:t xml:space="preserve">í </w:t>
      </w:r>
      <w:r w:rsidRPr="004146B0">
        <w:rPr>
          <w:rFonts w:ascii="Arial" w:hAnsi="Arial" w:cs="Arial"/>
          <w:color w:val="201F22"/>
        </w:rPr>
        <w:t>vyú</w:t>
      </w:r>
      <w:r w:rsidRPr="004146B0">
        <w:rPr>
          <w:rFonts w:ascii="Arial" w:hAnsi="Arial" w:cs="Arial"/>
          <w:color w:val="353335"/>
        </w:rPr>
        <w:t>č</w:t>
      </w:r>
      <w:r w:rsidRPr="004146B0">
        <w:rPr>
          <w:rFonts w:ascii="Arial" w:hAnsi="Arial" w:cs="Arial"/>
          <w:color w:val="201F22"/>
        </w:rPr>
        <w:t>tován</w:t>
      </w:r>
      <w:r w:rsidRPr="004146B0">
        <w:rPr>
          <w:rFonts w:ascii="Arial" w:hAnsi="Arial" w:cs="Arial"/>
          <w:color w:val="353335"/>
        </w:rPr>
        <w:t>í: do</w:t>
      </w:r>
      <w:r w:rsidRPr="004146B0">
        <w:rPr>
          <w:rFonts w:ascii="Arial" w:hAnsi="Arial" w:cs="Arial"/>
          <w:color w:val="201F22"/>
        </w:rPr>
        <w:t> 31</w:t>
      </w:r>
      <w:r w:rsidRPr="004146B0">
        <w:rPr>
          <w:rFonts w:ascii="Arial" w:hAnsi="Arial" w:cs="Arial"/>
          <w:color w:val="49494C"/>
        </w:rPr>
        <w:t>. 12. </w:t>
      </w:r>
      <w:r w:rsidRPr="004146B0">
        <w:rPr>
          <w:rFonts w:ascii="Arial" w:hAnsi="Arial" w:cs="Arial"/>
          <w:color w:val="201F22"/>
        </w:rPr>
        <w:t>2021</w:t>
      </w:r>
      <w:r>
        <w:rPr>
          <w:rFonts w:ascii="Arial" w:hAnsi="Arial" w:cs="Arial"/>
          <w:color w:val="201F22"/>
        </w:rPr>
        <w:t xml:space="preserve"> </w:t>
      </w:r>
    </w:p>
    <w:p w:rsidR="003F0100" w:rsidRDefault="003F0100" w:rsidP="003F0100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</w:p>
    <w:p w:rsidR="003F0100" w:rsidRDefault="003F0100" w:rsidP="003F010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  <w:u w:val="single"/>
        </w:rPr>
      </w:pPr>
      <w:r w:rsidRPr="003F0100">
        <w:rPr>
          <w:rFonts w:ascii="Arial" w:hAnsi="Arial" w:cs="Arial"/>
          <w:b/>
          <w:color w:val="201F22"/>
          <w:u w:val="single"/>
        </w:rPr>
        <w:t xml:space="preserve">Termíny upravené dodatkem č. 1: </w:t>
      </w:r>
    </w:p>
    <w:p w:rsidR="003F0100" w:rsidRPr="004146B0" w:rsidRDefault="003F0100" w:rsidP="003F0100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4146B0">
        <w:rPr>
          <w:rFonts w:ascii="Arial" w:hAnsi="Arial" w:cs="Arial"/>
          <w:color w:val="201F22"/>
        </w:rPr>
        <w:t>termín pro použití dotace</w:t>
      </w:r>
      <w:r w:rsidRPr="004146B0">
        <w:rPr>
          <w:rFonts w:ascii="Arial" w:hAnsi="Arial" w:cs="Arial"/>
          <w:color w:val="353335"/>
        </w:rPr>
        <w:t>: do</w:t>
      </w:r>
      <w:r w:rsidRPr="004146B0">
        <w:rPr>
          <w:rFonts w:ascii="Arial" w:hAnsi="Arial" w:cs="Arial"/>
          <w:color w:val="201F22"/>
        </w:rPr>
        <w:t> </w:t>
      </w:r>
      <w:r>
        <w:rPr>
          <w:rFonts w:ascii="Arial" w:hAnsi="Arial" w:cs="Arial"/>
          <w:color w:val="201F22"/>
        </w:rPr>
        <w:t>30</w:t>
      </w:r>
      <w:r w:rsidRPr="004146B0">
        <w:rPr>
          <w:rFonts w:ascii="Arial" w:hAnsi="Arial" w:cs="Arial"/>
          <w:color w:val="49494C"/>
        </w:rPr>
        <w:t>. 1</w:t>
      </w:r>
      <w:r>
        <w:rPr>
          <w:rFonts w:ascii="Arial" w:hAnsi="Arial" w:cs="Arial"/>
          <w:color w:val="49494C"/>
        </w:rPr>
        <w:t>1</w:t>
      </w:r>
      <w:r w:rsidRPr="004146B0">
        <w:rPr>
          <w:rFonts w:ascii="Arial" w:hAnsi="Arial" w:cs="Arial"/>
          <w:color w:val="49494C"/>
        </w:rPr>
        <w:t>. </w:t>
      </w:r>
      <w:r w:rsidRPr="004146B0">
        <w:rPr>
          <w:rFonts w:ascii="Arial" w:hAnsi="Arial" w:cs="Arial"/>
          <w:color w:val="201F22"/>
        </w:rPr>
        <w:t>2021</w:t>
      </w:r>
    </w:p>
    <w:p w:rsidR="003F0100" w:rsidRDefault="003F0100" w:rsidP="003F0100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4146B0">
        <w:rPr>
          <w:rFonts w:ascii="Arial" w:hAnsi="Arial" w:cs="Arial"/>
          <w:color w:val="201F22"/>
        </w:rPr>
        <w:t>termín pro předložen</w:t>
      </w:r>
      <w:r w:rsidRPr="004146B0">
        <w:rPr>
          <w:rFonts w:ascii="Arial" w:hAnsi="Arial" w:cs="Arial"/>
          <w:color w:val="353335"/>
        </w:rPr>
        <w:t xml:space="preserve">í </w:t>
      </w:r>
      <w:r w:rsidRPr="004146B0">
        <w:rPr>
          <w:rFonts w:ascii="Arial" w:hAnsi="Arial" w:cs="Arial"/>
          <w:color w:val="201F22"/>
        </w:rPr>
        <w:t>vyú</w:t>
      </w:r>
      <w:r w:rsidRPr="004146B0">
        <w:rPr>
          <w:rFonts w:ascii="Arial" w:hAnsi="Arial" w:cs="Arial"/>
          <w:color w:val="353335"/>
        </w:rPr>
        <w:t>č</w:t>
      </w:r>
      <w:r w:rsidRPr="004146B0">
        <w:rPr>
          <w:rFonts w:ascii="Arial" w:hAnsi="Arial" w:cs="Arial"/>
          <w:color w:val="201F22"/>
        </w:rPr>
        <w:t>tován</w:t>
      </w:r>
      <w:r w:rsidRPr="004146B0">
        <w:rPr>
          <w:rFonts w:ascii="Arial" w:hAnsi="Arial" w:cs="Arial"/>
          <w:color w:val="353335"/>
        </w:rPr>
        <w:t>í: do</w:t>
      </w:r>
      <w:r w:rsidRPr="004146B0">
        <w:rPr>
          <w:rFonts w:ascii="Arial" w:hAnsi="Arial" w:cs="Arial"/>
          <w:color w:val="201F22"/>
        </w:rPr>
        <w:t> </w:t>
      </w:r>
      <w:r>
        <w:rPr>
          <w:rFonts w:ascii="Arial" w:hAnsi="Arial" w:cs="Arial"/>
          <w:color w:val="201F22"/>
        </w:rPr>
        <w:t>15</w:t>
      </w:r>
      <w:r w:rsidRPr="004146B0">
        <w:rPr>
          <w:rFonts w:ascii="Arial" w:hAnsi="Arial" w:cs="Arial"/>
          <w:color w:val="49494C"/>
        </w:rPr>
        <w:t>. 12. </w:t>
      </w:r>
      <w:r w:rsidRPr="004146B0">
        <w:rPr>
          <w:rFonts w:ascii="Arial" w:hAnsi="Arial" w:cs="Arial"/>
          <w:color w:val="201F22"/>
        </w:rPr>
        <w:t>2021</w:t>
      </w:r>
      <w:r>
        <w:rPr>
          <w:rFonts w:ascii="Arial" w:hAnsi="Arial" w:cs="Arial"/>
          <w:color w:val="201F22"/>
        </w:rPr>
        <w:t xml:space="preserve"> </w:t>
      </w:r>
    </w:p>
    <w:p w:rsidR="003F0100" w:rsidRPr="004146B0" w:rsidRDefault="003F0100" w:rsidP="003F0100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  <w:u w:val="single"/>
        </w:rPr>
      </w:pPr>
    </w:p>
    <w:p w:rsidR="003F0100" w:rsidRPr="004146B0" w:rsidRDefault="003F0100" w:rsidP="003F010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  <w:u w:val="single"/>
        </w:rPr>
      </w:pPr>
      <w:r w:rsidRPr="004146B0">
        <w:rPr>
          <w:rFonts w:ascii="Arial" w:hAnsi="Arial" w:cs="Arial"/>
          <w:b/>
          <w:color w:val="201F22"/>
          <w:u w:val="single"/>
        </w:rPr>
        <w:t>Nově navrhované smluvní termíny:</w:t>
      </w:r>
    </w:p>
    <w:p w:rsidR="003F0100" w:rsidRPr="004146B0" w:rsidRDefault="003F0100" w:rsidP="003F0100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4146B0">
        <w:rPr>
          <w:rFonts w:ascii="Arial" w:hAnsi="Arial" w:cs="Arial"/>
          <w:color w:val="201F22"/>
        </w:rPr>
        <w:t>termín pro použití dotace</w:t>
      </w:r>
      <w:r w:rsidRPr="004146B0">
        <w:rPr>
          <w:rFonts w:ascii="Arial" w:hAnsi="Arial" w:cs="Arial"/>
          <w:color w:val="353335"/>
        </w:rPr>
        <w:t>: do</w:t>
      </w:r>
      <w:r w:rsidRPr="004146B0">
        <w:rPr>
          <w:rFonts w:ascii="Arial" w:hAnsi="Arial" w:cs="Arial"/>
          <w:color w:val="201F22"/>
        </w:rPr>
        <w:t> 30</w:t>
      </w:r>
      <w:r w:rsidRPr="004146B0">
        <w:rPr>
          <w:rFonts w:ascii="Arial" w:hAnsi="Arial" w:cs="Arial"/>
          <w:color w:val="49494C"/>
        </w:rPr>
        <w:t>. 6. </w:t>
      </w:r>
      <w:r w:rsidRPr="004146B0">
        <w:rPr>
          <w:rFonts w:ascii="Arial" w:hAnsi="Arial" w:cs="Arial"/>
          <w:color w:val="201F22"/>
        </w:rPr>
        <w:t xml:space="preserve">2022 </w:t>
      </w:r>
    </w:p>
    <w:p w:rsidR="003F0100" w:rsidRDefault="003F0100" w:rsidP="003F0100">
      <w:pPr>
        <w:pStyle w:val="Zkladntextodsazen"/>
        <w:spacing w:before="120"/>
        <w:ind w:left="0"/>
        <w:jc w:val="both"/>
        <w:rPr>
          <w:color w:val="000000"/>
        </w:rPr>
      </w:pPr>
      <w:r w:rsidRPr="004146B0">
        <w:rPr>
          <w:color w:val="201F22"/>
        </w:rPr>
        <w:t>termín pro předložen</w:t>
      </w:r>
      <w:r w:rsidRPr="004146B0">
        <w:rPr>
          <w:color w:val="353335"/>
        </w:rPr>
        <w:t xml:space="preserve">í </w:t>
      </w:r>
      <w:r w:rsidRPr="004146B0">
        <w:rPr>
          <w:color w:val="201F22"/>
        </w:rPr>
        <w:t>vyú</w:t>
      </w:r>
      <w:r w:rsidRPr="004146B0">
        <w:rPr>
          <w:color w:val="353335"/>
        </w:rPr>
        <w:t>č</w:t>
      </w:r>
      <w:r w:rsidRPr="004146B0">
        <w:rPr>
          <w:color w:val="201F22"/>
        </w:rPr>
        <w:t>tován</w:t>
      </w:r>
      <w:r w:rsidRPr="004146B0">
        <w:rPr>
          <w:color w:val="353335"/>
        </w:rPr>
        <w:t>í: do</w:t>
      </w:r>
      <w:r w:rsidRPr="004146B0">
        <w:rPr>
          <w:color w:val="201F22"/>
        </w:rPr>
        <w:t> 31</w:t>
      </w:r>
      <w:r w:rsidRPr="004146B0">
        <w:rPr>
          <w:color w:val="49494C"/>
        </w:rPr>
        <w:t>. </w:t>
      </w:r>
      <w:r w:rsidRPr="004146B0">
        <w:rPr>
          <w:color w:val="201F22"/>
        </w:rPr>
        <w:t>7</w:t>
      </w:r>
      <w:r w:rsidRPr="004146B0">
        <w:rPr>
          <w:color w:val="49494C"/>
        </w:rPr>
        <w:t>. </w:t>
      </w:r>
      <w:r w:rsidRPr="004146B0">
        <w:rPr>
          <w:color w:val="201F22"/>
        </w:rPr>
        <w:t>2022</w:t>
      </w:r>
      <w:r w:rsidRPr="004146B0">
        <w:rPr>
          <w:color w:val="000000"/>
        </w:rPr>
        <w:t>.</w:t>
      </w:r>
      <w:r>
        <w:rPr>
          <w:color w:val="000000"/>
        </w:rPr>
        <w:t xml:space="preserve"> </w:t>
      </w:r>
    </w:p>
    <w:p w:rsidR="003F0100" w:rsidRDefault="003F0100" w:rsidP="003F0100">
      <w:pPr>
        <w:pStyle w:val="Zkladntextodsazen"/>
        <w:spacing w:before="120"/>
        <w:ind w:left="0"/>
        <w:jc w:val="both"/>
        <w:rPr>
          <w:color w:val="000000"/>
        </w:rPr>
      </w:pPr>
    </w:p>
    <w:p w:rsidR="003F0100" w:rsidRPr="004146B0" w:rsidRDefault="002A1D7C" w:rsidP="003F0100">
      <w:pPr>
        <w:pStyle w:val="Default"/>
        <w:jc w:val="both"/>
      </w:pPr>
      <w:r>
        <w:rPr>
          <w:bCs/>
        </w:rPr>
        <w:t>Je navrhováno</w:t>
      </w:r>
      <w:r w:rsidR="003F0100" w:rsidRPr="004146B0">
        <w:rPr>
          <w:bCs/>
        </w:rPr>
        <w:t xml:space="preserve"> uzavření Dodatku č. </w:t>
      </w:r>
      <w:r w:rsidR="003F0100">
        <w:rPr>
          <w:bCs/>
        </w:rPr>
        <w:t>2</w:t>
      </w:r>
      <w:r w:rsidR="003F0100" w:rsidRPr="004146B0">
        <w:rPr>
          <w:bCs/>
        </w:rPr>
        <w:t xml:space="preserve"> k veřejnoprávní smlouvě č. </w:t>
      </w:r>
      <w:r w:rsidR="003F0100" w:rsidRPr="003F0100">
        <w:t>2020/05772/OKH/DSM</w:t>
      </w:r>
      <w:r w:rsidR="003F0100" w:rsidRPr="004146B0">
        <w:t xml:space="preserve">  </w:t>
      </w:r>
      <w:r w:rsidR="003F0100" w:rsidRPr="004146B0">
        <w:rPr>
          <w:color w:val="201F22"/>
        </w:rPr>
        <w:t>ze dne 1</w:t>
      </w:r>
      <w:r w:rsidR="003F0100">
        <w:rPr>
          <w:color w:val="201F22"/>
        </w:rPr>
        <w:t>1</w:t>
      </w:r>
      <w:r w:rsidR="003F0100" w:rsidRPr="004146B0">
        <w:rPr>
          <w:color w:val="201F22"/>
        </w:rPr>
        <w:t>. </w:t>
      </w:r>
      <w:r w:rsidR="003F0100">
        <w:rPr>
          <w:color w:val="201F22"/>
        </w:rPr>
        <w:t>12</w:t>
      </w:r>
      <w:r w:rsidR="003F0100" w:rsidRPr="004146B0">
        <w:rPr>
          <w:color w:val="201F22"/>
        </w:rPr>
        <w:t>. 202</w:t>
      </w:r>
      <w:r w:rsidR="0060047D">
        <w:rPr>
          <w:color w:val="201F22"/>
        </w:rPr>
        <w:t>0</w:t>
      </w:r>
      <w:r w:rsidR="003F0100" w:rsidRPr="004146B0">
        <w:rPr>
          <w:bCs/>
        </w:rPr>
        <w:t xml:space="preserve"> o poskytnutí dotace mezi Olomouckým krajem a </w:t>
      </w:r>
      <w:r w:rsidR="003F0100">
        <w:rPr>
          <w:bCs/>
        </w:rPr>
        <w:t xml:space="preserve">subjektem </w:t>
      </w:r>
      <w:r w:rsidR="003F0100" w:rsidRPr="001C05A7">
        <w:rPr>
          <w:b/>
        </w:rPr>
        <w:t>H+M Breakrstrom s.r.o.</w:t>
      </w:r>
      <w:r w:rsidR="003F0100">
        <w:rPr>
          <w:b/>
        </w:rPr>
        <w:t xml:space="preserve"> </w:t>
      </w:r>
      <w:r w:rsidR="003F0100" w:rsidRPr="004146B0">
        <w:rPr>
          <w:bCs/>
        </w:rPr>
        <w:t xml:space="preserve">Dodatek smlouvy upraví </w:t>
      </w:r>
      <w:r w:rsidR="003F0100" w:rsidRPr="004146B0">
        <w:rPr>
          <w:b/>
          <w:bCs/>
        </w:rPr>
        <w:t xml:space="preserve">termín pro použití dotace a termín pro předložení vyúčtování </w:t>
      </w:r>
      <w:r w:rsidR="003F0100" w:rsidRPr="004146B0">
        <w:rPr>
          <w:bCs/>
        </w:rPr>
        <w:t xml:space="preserve">dle výše uvedeného a ve znění přílohy č. 1 usnesení. Ostatní ujednání veřejnoprávní smlouvy o poskytnutí dotace zůstávají nezměněny. </w:t>
      </w:r>
    </w:p>
    <w:p w:rsidR="0060047D" w:rsidRPr="002A1D7C" w:rsidRDefault="003F0100" w:rsidP="003F0100">
      <w:pPr>
        <w:pStyle w:val="Zkladntextodsazen"/>
        <w:spacing w:before="120"/>
        <w:ind w:left="0"/>
        <w:jc w:val="both"/>
        <w:rPr>
          <w:bCs/>
        </w:rPr>
      </w:pPr>
      <w:r w:rsidRPr="004146B0">
        <w:lastRenderedPageBreak/>
        <w:t xml:space="preserve">Dodatek smlouvy v souladu s čl. IV odst. 17 VP 6/2019 „Vnitřní předpis o zpracování, schvalování, uzavírání a uveřejňování smluv“ nebyl předložen k připomínkování, neboť se jedná o „smlouvu, která je tímto odborem opakovaně zpracovávána v obdobném znění, ve kterém již byla ze strany OMPSČ, resp. OE připomínkována“. Mění se termín vyúčtování a termín použití dotace. </w:t>
      </w:r>
    </w:p>
    <w:p w:rsidR="0060047D" w:rsidRPr="0060047D" w:rsidRDefault="0060047D" w:rsidP="003F0100">
      <w:pPr>
        <w:pStyle w:val="Zkladntextodsazen"/>
        <w:spacing w:before="120"/>
        <w:ind w:left="0"/>
        <w:jc w:val="both"/>
        <w:rPr>
          <w:b/>
          <w:bCs/>
          <w:u w:val="single"/>
        </w:rPr>
      </w:pPr>
      <w:r w:rsidRPr="0060047D">
        <w:rPr>
          <w:b/>
          <w:bCs/>
          <w:u w:val="single"/>
        </w:rPr>
        <w:t xml:space="preserve">Část B – Rok 2021 </w:t>
      </w:r>
    </w:p>
    <w:p w:rsidR="0060047D" w:rsidRDefault="0060047D" w:rsidP="0060047D">
      <w:pPr>
        <w:pStyle w:val="Zkladntextodsazen"/>
        <w:spacing w:before="120"/>
        <w:ind w:left="0"/>
        <w:jc w:val="both"/>
        <w:rPr>
          <w:bCs/>
        </w:rPr>
      </w:pPr>
      <w:r w:rsidRPr="00D21239">
        <w:rPr>
          <w:bCs/>
        </w:rPr>
        <w:t xml:space="preserve">Zastupitelstvo Olomouckého kraje (dále jen ZOK) svým usnesením č. </w:t>
      </w:r>
      <w:r w:rsidRPr="0060047D">
        <w:rPr>
          <w:bCs/>
        </w:rPr>
        <w:t>UZ/4/53/2021</w:t>
      </w:r>
      <w:r>
        <w:rPr>
          <w:bCs/>
        </w:rPr>
        <w:t xml:space="preserve"> </w:t>
      </w:r>
      <w:r w:rsidRPr="00D21239">
        <w:rPr>
          <w:bCs/>
        </w:rPr>
        <w:t>ze dne 2</w:t>
      </w:r>
      <w:r>
        <w:rPr>
          <w:bCs/>
        </w:rPr>
        <w:t>6</w:t>
      </w:r>
      <w:r w:rsidRPr="00D21239">
        <w:rPr>
          <w:bCs/>
        </w:rPr>
        <w:t xml:space="preserve">. </w:t>
      </w:r>
      <w:r>
        <w:rPr>
          <w:bCs/>
        </w:rPr>
        <w:t>4</w:t>
      </w:r>
      <w:r w:rsidRPr="00D21239">
        <w:rPr>
          <w:bCs/>
        </w:rPr>
        <w:t>. 202</w:t>
      </w:r>
      <w:r>
        <w:rPr>
          <w:bCs/>
        </w:rPr>
        <w:t xml:space="preserve">1, resp. </w:t>
      </w:r>
      <w:r w:rsidRPr="00D21239">
        <w:rPr>
          <w:bCs/>
        </w:rPr>
        <w:t xml:space="preserve">svým usnesením č. </w:t>
      </w:r>
      <w:r w:rsidRPr="0060047D">
        <w:rPr>
          <w:bCs/>
        </w:rPr>
        <w:t>UZ/6/60/2021</w:t>
      </w:r>
      <w:r>
        <w:rPr>
          <w:bCs/>
        </w:rPr>
        <w:t xml:space="preserve"> </w:t>
      </w:r>
      <w:r w:rsidRPr="00D21239">
        <w:rPr>
          <w:bCs/>
        </w:rPr>
        <w:t>ze dne 2</w:t>
      </w:r>
      <w:r>
        <w:rPr>
          <w:bCs/>
        </w:rPr>
        <w:t>0</w:t>
      </w:r>
      <w:r w:rsidRPr="00D21239">
        <w:rPr>
          <w:bCs/>
        </w:rPr>
        <w:t xml:space="preserve">. </w:t>
      </w:r>
      <w:r>
        <w:rPr>
          <w:bCs/>
        </w:rPr>
        <w:t>9</w:t>
      </w:r>
      <w:r w:rsidRPr="00D21239">
        <w:rPr>
          <w:bCs/>
        </w:rPr>
        <w:t>. 202</w:t>
      </w:r>
      <w:r>
        <w:rPr>
          <w:bCs/>
        </w:rPr>
        <w:t>1</w:t>
      </w:r>
      <w:r w:rsidRPr="00D21239">
        <w:rPr>
          <w:bCs/>
        </w:rPr>
        <w:t xml:space="preserve"> schválil</w:t>
      </w:r>
      <w:r>
        <w:rPr>
          <w:bCs/>
        </w:rPr>
        <w:t>o</w:t>
      </w:r>
      <w:r w:rsidRPr="00D21239">
        <w:rPr>
          <w:bCs/>
        </w:rPr>
        <w:t xml:space="preserve"> v rámci Program</w:t>
      </w:r>
      <w:r>
        <w:rPr>
          <w:bCs/>
        </w:rPr>
        <w:t>u</w:t>
      </w:r>
      <w:r w:rsidRPr="00D21239">
        <w:rPr>
          <w:bCs/>
        </w:rPr>
        <w:t xml:space="preserve"> na podporu cestovního ruchu a zahraničních vztahů 202</w:t>
      </w:r>
      <w:r>
        <w:rPr>
          <w:bCs/>
        </w:rPr>
        <w:t>1</w:t>
      </w:r>
      <w:r w:rsidRPr="00D21239">
        <w:rPr>
          <w:bCs/>
        </w:rPr>
        <w:t xml:space="preserve"> (</w:t>
      </w:r>
      <w:r>
        <w:rPr>
          <w:b/>
          <w:bCs/>
          <w:u w:val="single"/>
        </w:rPr>
        <w:t>Dotační titul 13_01_4_</w:t>
      </w:r>
      <w:r w:rsidRPr="00BA12DE">
        <w:rPr>
          <w:b/>
          <w:bCs/>
          <w:u w:val="single"/>
        </w:rPr>
        <w:t xml:space="preserve"> Podpora rozvoje cestovního</w:t>
      </w:r>
      <w:r>
        <w:rPr>
          <w:b/>
          <w:bCs/>
          <w:u w:val="single"/>
        </w:rPr>
        <w:t xml:space="preserve"> ruchu v Olomouckém kraji</w:t>
      </w:r>
      <w:r w:rsidRPr="00D21239">
        <w:rPr>
          <w:bCs/>
        </w:rPr>
        <w:t xml:space="preserve">) poskytnutí </w:t>
      </w:r>
      <w:r>
        <w:rPr>
          <w:bCs/>
        </w:rPr>
        <w:t xml:space="preserve">dotace navrženým žadatelům, z nichž </w:t>
      </w:r>
      <w:r w:rsidR="00C028C5">
        <w:rPr>
          <w:bCs/>
        </w:rPr>
        <w:t>5</w:t>
      </w:r>
      <w:r>
        <w:rPr>
          <w:bCs/>
        </w:rPr>
        <w:t xml:space="preserve"> v návaznosti na dopady pandemie onemocnění COVID-19 </w:t>
      </w:r>
      <w:r w:rsidRPr="004668D3">
        <w:rPr>
          <w:bCs/>
          <w:u w:val="single"/>
        </w:rPr>
        <w:t>požádal</w:t>
      </w:r>
      <w:r w:rsidR="00943BBC">
        <w:rPr>
          <w:bCs/>
          <w:u w:val="single"/>
        </w:rPr>
        <w:t>o</w:t>
      </w:r>
      <w:r w:rsidRPr="004668D3">
        <w:rPr>
          <w:bCs/>
          <w:u w:val="single"/>
        </w:rPr>
        <w:t xml:space="preserve"> o změnu, resp. prodloužení termínu pro použití finančních prostředků a rovněž termínu pro předložení vyúčtování</w:t>
      </w:r>
      <w:r w:rsidR="00943BBC">
        <w:rPr>
          <w:bCs/>
        </w:rPr>
        <w:t xml:space="preserve">. </w:t>
      </w:r>
      <w:r w:rsidR="00C028C5">
        <w:rPr>
          <w:bCs/>
        </w:rPr>
        <w:t>Jeden žadatel</w:t>
      </w:r>
      <w:r>
        <w:rPr>
          <w:bCs/>
        </w:rPr>
        <w:t xml:space="preserve"> pak nad rámec změny </w:t>
      </w:r>
      <w:r w:rsidR="00C55E6E">
        <w:rPr>
          <w:bCs/>
        </w:rPr>
        <w:t xml:space="preserve">termínů požádal o </w:t>
      </w:r>
      <w:r w:rsidR="00C028C5">
        <w:rPr>
          <w:bCs/>
        </w:rPr>
        <w:t>úpravu</w:t>
      </w:r>
      <w:r w:rsidR="00C55E6E">
        <w:rPr>
          <w:bCs/>
        </w:rPr>
        <w:t xml:space="preserve"> účelu</w:t>
      </w:r>
      <w:r w:rsidR="00C028C5">
        <w:rPr>
          <w:bCs/>
        </w:rPr>
        <w:t xml:space="preserve"> použití</w:t>
      </w:r>
      <w:r w:rsidR="008D5B95">
        <w:rPr>
          <w:bCs/>
        </w:rPr>
        <w:t xml:space="preserve"> – tato byla administrátorem vyhodnocena jako přijatelná</w:t>
      </w:r>
      <w:r w:rsidR="00DE10EB">
        <w:rPr>
          <w:bCs/>
        </w:rPr>
        <w:t xml:space="preserve"> a neovlivňující dosažené bodové ohodnocení</w:t>
      </w:r>
      <w:r w:rsidR="008D5B95">
        <w:rPr>
          <w:bCs/>
        </w:rPr>
        <w:t xml:space="preserve"> a jako taková je zahrnuta do textu příslušného dodatku</w:t>
      </w:r>
      <w:r w:rsidR="00C55E6E">
        <w:rPr>
          <w:bCs/>
        </w:rPr>
        <w:t xml:space="preserve">. </w:t>
      </w:r>
    </w:p>
    <w:p w:rsidR="000A6E6B" w:rsidRPr="001C05A7" w:rsidRDefault="000A6E6B" w:rsidP="000A6E6B">
      <w:pPr>
        <w:pStyle w:val="Zkladntextodsazen"/>
        <w:spacing w:before="120"/>
        <w:ind w:left="0"/>
        <w:jc w:val="both"/>
      </w:pPr>
      <w:r w:rsidRPr="001C05A7">
        <w:t>Níže je uveden přehled dotčených příjemců, včetně odůvodnění žádosti o změnu termínů</w:t>
      </w:r>
      <w:r w:rsidR="00C55E6E">
        <w:t>/účelu</w:t>
      </w:r>
      <w:r w:rsidRPr="001C05A7">
        <w:t xml:space="preserve">. </w:t>
      </w:r>
    </w:p>
    <w:p w:rsidR="000A6E6B" w:rsidRPr="001C05A7" w:rsidRDefault="000A6E6B" w:rsidP="000A6E6B">
      <w:pPr>
        <w:autoSpaceDE w:val="0"/>
        <w:autoSpaceDN w:val="0"/>
        <w:adjustRightInd w:val="0"/>
        <w:spacing w:before="240"/>
        <w:ind w:left="708" w:hanging="705"/>
        <w:jc w:val="both"/>
        <w:rPr>
          <w:rFonts w:ascii="Arial" w:hAnsi="Arial" w:cs="Arial"/>
        </w:rPr>
      </w:pPr>
      <w:r w:rsidRPr="001C05A7">
        <w:rPr>
          <w:rFonts w:ascii="Arial" w:hAnsi="Arial" w:cs="Arial"/>
        </w:rPr>
        <w:t>Žadatel č. 2</w:t>
      </w:r>
      <w:r w:rsidR="00C55E6E">
        <w:rPr>
          <w:rFonts w:ascii="Arial" w:hAnsi="Arial" w:cs="Arial"/>
        </w:rPr>
        <w:t>3</w:t>
      </w:r>
      <w:r w:rsidRPr="001C05A7">
        <w:rPr>
          <w:rFonts w:ascii="Arial" w:hAnsi="Arial" w:cs="Arial"/>
        </w:rPr>
        <w:t xml:space="preserve"> </w:t>
      </w:r>
      <w:r w:rsidRPr="001C05A7">
        <w:rPr>
          <w:rFonts w:ascii="Arial" w:hAnsi="Arial" w:cs="Arial"/>
        </w:rPr>
        <w:tab/>
      </w:r>
      <w:r w:rsidR="00C55E6E">
        <w:rPr>
          <w:rFonts w:ascii="Arial" w:hAnsi="Arial" w:cs="Arial"/>
          <w:b/>
        </w:rPr>
        <w:t>Moravská stezka, z. s.</w:t>
      </w:r>
      <w:r w:rsidRPr="001C05A7">
        <w:rPr>
          <w:rFonts w:ascii="Arial" w:hAnsi="Arial" w:cs="Arial"/>
          <w:b/>
        </w:rPr>
        <w:t xml:space="preserve">, </w:t>
      </w:r>
      <w:r w:rsidR="00C55E6E" w:rsidRPr="00C55E6E">
        <w:rPr>
          <w:rFonts w:ascii="Arial" w:hAnsi="Arial" w:cs="Arial"/>
          <w:b/>
        </w:rPr>
        <w:t>Náves Svobody 8/14</w:t>
      </w:r>
      <w:r w:rsidRPr="001C05A7">
        <w:rPr>
          <w:rFonts w:ascii="Arial" w:hAnsi="Arial" w:cs="Arial"/>
          <w:b/>
        </w:rPr>
        <w:t xml:space="preserve">, </w:t>
      </w:r>
      <w:r w:rsidR="00C55E6E">
        <w:rPr>
          <w:rFonts w:ascii="Arial" w:hAnsi="Arial" w:cs="Arial"/>
          <w:b/>
        </w:rPr>
        <w:t xml:space="preserve">779 00 Olomouc </w:t>
      </w:r>
      <w:r w:rsidRPr="001C05A7">
        <w:rPr>
          <w:rFonts w:ascii="Arial" w:hAnsi="Arial" w:cs="Arial"/>
          <w:b/>
        </w:rPr>
        <w:t xml:space="preserve"> </w:t>
      </w:r>
    </w:p>
    <w:p w:rsidR="000A6E6B" w:rsidRPr="001C05A7" w:rsidRDefault="000A6E6B" w:rsidP="000A6E6B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</w:rPr>
      </w:pPr>
      <w:r w:rsidRPr="001C05A7">
        <w:rPr>
          <w:rFonts w:ascii="Arial" w:hAnsi="Arial" w:cs="Arial"/>
        </w:rPr>
        <w:tab/>
      </w:r>
      <w:r w:rsidRPr="001C05A7">
        <w:rPr>
          <w:rFonts w:ascii="Arial" w:hAnsi="Arial" w:cs="Arial"/>
        </w:rPr>
        <w:tab/>
      </w:r>
      <w:r w:rsidRPr="001C05A7">
        <w:rPr>
          <w:rFonts w:ascii="Arial" w:hAnsi="Arial" w:cs="Arial"/>
        </w:rPr>
        <w:tab/>
      </w:r>
      <w:r w:rsidRPr="001C05A7">
        <w:rPr>
          <w:rFonts w:ascii="Arial" w:hAnsi="Arial" w:cs="Arial"/>
        </w:rPr>
        <w:tab/>
        <w:t xml:space="preserve">- výše schválené dotace: </w:t>
      </w:r>
      <w:r w:rsidR="00C55E6E">
        <w:rPr>
          <w:rFonts w:ascii="Arial" w:hAnsi="Arial" w:cs="Arial"/>
        </w:rPr>
        <w:t>465 750</w:t>
      </w:r>
      <w:r w:rsidRPr="001C05A7">
        <w:rPr>
          <w:rFonts w:ascii="Arial" w:hAnsi="Arial" w:cs="Arial"/>
        </w:rPr>
        <w:t xml:space="preserve"> Kč </w:t>
      </w:r>
    </w:p>
    <w:p w:rsidR="000A6E6B" w:rsidRPr="001C05A7" w:rsidRDefault="000A6E6B" w:rsidP="000A6E6B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</w:rPr>
      </w:pPr>
      <w:r w:rsidRPr="001C05A7">
        <w:rPr>
          <w:rFonts w:ascii="Arial" w:hAnsi="Arial" w:cs="Arial"/>
        </w:rPr>
        <w:tab/>
      </w:r>
      <w:r w:rsidRPr="001C05A7">
        <w:rPr>
          <w:rFonts w:ascii="Arial" w:hAnsi="Arial" w:cs="Arial"/>
        </w:rPr>
        <w:tab/>
      </w:r>
      <w:r w:rsidRPr="001C05A7">
        <w:rPr>
          <w:rFonts w:ascii="Arial" w:hAnsi="Arial" w:cs="Arial"/>
        </w:rPr>
        <w:tab/>
      </w:r>
      <w:r w:rsidRPr="001C05A7">
        <w:rPr>
          <w:rFonts w:ascii="Arial" w:hAnsi="Arial" w:cs="Arial"/>
        </w:rPr>
        <w:tab/>
        <w:t xml:space="preserve">- žádost o dodatek doručena dne </w:t>
      </w:r>
      <w:r w:rsidR="00C55E6E">
        <w:rPr>
          <w:rFonts w:ascii="Arial" w:hAnsi="Arial" w:cs="Arial"/>
        </w:rPr>
        <w:t>24</w:t>
      </w:r>
      <w:r w:rsidRPr="001C05A7">
        <w:rPr>
          <w:rFonts w:ascii="Arial" w:hAnsi="Arial" w:cs="Arial"/>
        </w:rPr>
        <w:t xml:space="preserve">. </w:t>
      </w:r>
      <w:r w:rsidR="00C55E6E">
        <w:rPr>
          <w:rFonts w:ascii="Arial" w:hAnsi="Arial" w:cs="Arial"/>
        </w:rPr>
        <w:t>11</w:t>
      </w:r>
      <w:r w:rsidRPr="001C05A7">
        <w:rPr>
          <w:rFonts w:ascii="Arial" w:hAnsi="Arial" w:cs="Arial"/>
        </w:rPr>
        <w:t xml:space="preserve">. 2021  </w:t>
      </w:r>
    </w:p>
    <w:p w:rsidR="000A6E6B" w:rsidRPr="001C05A7" w:rsidRDefault="000A6E6B" w:rsidP="000A6E6B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</w:rPr>
      </w:pPr>
      <w:r w:rsidRPr="001C05A7">
        <w:rPr>
          <w:rFonts w:ascii="Arial" w:hAnsi="Arial" w:cs="Arial"/>
        </w:rPr>
        <w:tab/>
      </w:r>
      <w:r w:rsidRPr="001C05A7">
        <w:rPr>
          <w:rFonts w:ascii="Arial" w:hAnsi="Arial" w:cs="Arial"/>
        </w:rPr>
        <w:tab/>
      </w:r>
      <w:r w:rsidRPr="001C05A7">
        <w:rPr>
          <w:rFonts w:ascii="Arial" w:hAnsi="Arial" w:cs="Arial"/>
        </w:rPr>
        <w:tab/>
      </w:r>
      <w:r w:rsidRPr="001C05A7">
        <w:rPr>
          <w:rFonts w:ascii="Arial" w:hAnsi="Arial" w:cs="Arial"/>
        </w:rPr>
        <w:tab/>
        <w:t xml:space="preserve">Odůvodnění: dle přílohy č. </w:t>
      </w:r>
      <w:r w:rsidR="008D5B95">
        <w:rPr>
          <w:rFonts w:ascii="Arial" w:hAnsi="Arial" w:cs="Arial"/>
        </w:rPr>
        <w:t>4</w:t>
      </w:r>
      <w:r w:rsidRPr="001C05A7">
        <w:rPr>
          <w:rFonts w:ascii="Arial" w:hAnsi="Arial" w:cs="Arial"/>
        </w:rPr>
        <w:t xml:space="preserve"> </w:t>
      </w:r>
      <w:r w:rsidR="004668D3">
        <w:rPr>
          <w:rFonts w:ascii="Arial" w:hAnsi="Arial" w:cs="Arial"/>
        </w:rPr>
        <w:t>důvodové zprávy</w:t>
      </w:r>
    </w:p>
    <w:p w:rsidR="000A6E6B" w:rsidRPr="001C05A7" w:rsidRDefault="000A6E6B" w:rsidP="000A6E6B">
      <w:pPr>
        <w:autoSpaceDE w:val="0"/>
        <w:autoSpaceDN w:val="0"/>
        <w:adjustRightInd w:val="0"/>
        <w:spacing w:before="240"/>
        <w:ind w:left="2127" w:hanging="2124"/>
        <w:jc w:val="both"/>
        <w:rPr>
          <w:rFonts w:ascii="Arial" w:hAnsi="Arial" w:cs="Arial"/>
        </w:rPr>
      </w:pPr>
      <w:r w:rsidRPr="001C05A7">
        <w:rPr>
          <w:rFonts w:ascii="Arial" w:hAnsi="Arial" w:cs="Arial"/>
        </w:rPr>
        <w:t xml:space="preserve">Žadatel č. </w:t>
      </w:r>
      <w:r w:rsidR="00C55E6E">
        <w:rPr>
          <w:rFonts w:ascii="Arial" w:hAnsi="Arial" w:cs="Arial"/>
        </w:rPr>
        <w:t>27</w:t>
      </w:r>
      <w:r w:rsidRPr="001C05A7">
        <w:rPr>
          <w:rFonts w:ascii="Arial" w:hAnsi="Arial" w:cs="Arial"/>
        </w:rPr>
        <w:t xml:space="preserve"> </w:t>
      </w:r>
      <w:r w:rsidRPr="001C05A7">
        <w:rPr>
          <w:rFonts w:ascii="Arial" w:hAnsi="Arial" w:cs="Arial"/>
        </w:rPr>
        <w:tab/>
      </w:r>
      <w:r w:rsidR="00C55E6E" w:rsidRPr="00C55E6E">
        <w:rPr>
          <w:rFonts w:ascii="Arial" w:hAnsi="Arial" w:cs="Arial"/>
          <w:b/>
        </w:rPr>
        <w:t>Levandulový statek s.r.o., Bezděkov 6, 789</w:t>
      </w:r>
      <w:r w:rsidR="005468DC">
        <w:rPr>
          <w:rFonts w:ascii="Arial" w:hAnsi="Arial" w:cs="Arial"/>
          <w:b/>
        </w:rPr>
        <w:t xml:space="preserve"> </w:t>
      </w:r>
      <w:r w:rsidR="00C55E6E" w:rsidRPr="00C55E6E">
        <w:rPr>
          <w:rFonts w:ascii="Arial" w:hAnsi="Arial" w:cs="Arial"/>
          <w:b/>
        </w:rPr>
        <w:t>73 Úsov</w:t>
      </w:r>
      <w:r w:rsidR="00C55E6E">
        <w:rPr>
          <w:rFonts w:ascii="Arial" w:hAnsi="Arial" w:cs="Arial"/>
          <w:b/>
        </w:rPr>
        <w:t xml:space="preserve"> </w:t>
      </w:r>
      <w:r w:rsidRPr="001C05A7">
        <w:rPr>
          <w:rFonts w:ascii="Arial" w:hAnsi="Arial" w:cs="Arial"/>
          <w:b/>
        </w:rPr>
        <w:t xml:space="preserve">  </w:t>
      </w:r>
    </w:p>
    <w:p w:rsidR="000A6E6B" w:rsidRPr="001C05A7" w:rsidRDefault="000A6E6B" w:rsidP="000A6E6B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</w:rPr>
      </w:pPr>
      <w:r w:rsidRPr="001C05A7">
        <w:rPr>
          <w:rFonts w:ascii="Arial" w:hAnsi="Arial" w:cs="Arial"/>
        </w:rPr>
        <w:tab/>
      </w:r>
      <w:r w:rsidRPr="001C05A7">
        <w:rPr>
          <w:rFonts w:ascii="Arial" w:hAnsi="Arial" w:cs="Arial"/>
        </w:rPr>
        <w:tab/>
      </w:r>
      <w:r w:rsidRPr="001C05A7">
        <w:rPr>
          <w:rFonts w:ascii="Arial" w:hAnsi="Arial" w:cs="Arial"/>
        </w:rPr>
        <w:tab/>
      </w:r>
      <w:r w:rsidRPr="001C05A7">
        <w:rPr>
          <w:rFonts w:ascii="Arial" w:hAnsi="Arial" w:cs="Arial"/>
        </w:rPr>
        <w:tab/>
        <w:t xml:space="preserve">- výše schválené dotace: </w:t>
      </w:r>
      <w:r w:rsidR="00C55E6E">
        <w:rPr>
          <w:rFonts w:ascii="Arial" w:hAnsi="Arial" w:cs="Arial"/>
        </w:rPr>
        <w:t>150</w:t>
      </w:r>
      <w:r w:rsidRPr="001C05A7">
        <w:rPr>
          <w:rFonts w:ascii="Arial" w:hAnsi="Arial" w:cs="Arial"/>
        </w:rPr>
        <w:t xml:space="preserve"> 000 Kč </w:t>
      </w:r>
    </w:p>
    <w:p w:rsidR="000A6E6B" w:rsidRPr="001C05A7" w:rsidRDefault="000A6E6B" w:rsidP="000A6E6B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</w:rPr>
      </w:pPr>
      <w:r w:rsidRPr="001C05A7">
        <w:rPr>
          <w:rFonts w:ascii="Arial" w:hAnsi="Arial" w:cs="Arial"/>
        </w:rPr>
        <w:tab/>
      </w:r>
      <w:r w:rsidRPr="001C05A7">
        <w:rPr>
          <w:rFonts w:ascii="Arial" w:hAnsi="Arial" w:cs="Arial"/>
        </w:rPr>
        <w:tab/>
      </w:r>
      <w:r w:rsidRPr="001C05A7">
        <w:rPr>
          <w:rFonts w:ascii="Arial" w:hAnsi="Arial" w:cs="Arial"/>
        </w:rPr>
        <w:tab/>
      </w:r>
      <w:r w:rsidRPr="001C05A7">
        <w:rPr>
          <w:rFonts w:ascii="Arial" w:hAnsi="Arial" w:cs="Arial"/>
        </w:rPr>
        <w:tab/>
        <w:t xml:space="preserve">- žádost o dodatek doručena dne </w:t>
      </w:r>
      <w:r w:rsidR="00C55E6E">
        <w:rPr>
          <w:rFonts w:ascii="Arial" w:hAnsi="Arial" w:cs="Arial"/>
        </w:rPr>
        <w:t>23</w:t>
      </w:r>
      <w:r w:rsidRPr="001C05A7">
        <w:rPr>
          <w:rFonts w:ascii="Arial" w:hAnsi="Arial" w:cs="Arial"/>
        </w:rPr>
        <w:t xml:space="preserve">. </w:t>
      </w:r>
      <w:r w:rsidR="00C55E6E">
        <w:rPr>
          <w:rFonts w:ascii="Arial" w:hAnsi="Arial" w:cs="Arial"/>
        </w:rPr>
        <w:t>11</w:t>
      </w:r>
      <w:r w:rsidRPr="001C05A7">
        <w:rPr>
          <w:rFonts w:ascii="Arial" w:hAnsi="Arial" w:cs="Arial"/>
        </w:rPr>
        <w:t xml:space="preserve">. 2021  </w:t>
      </w:r>
    </w:p>
    <w:p w:rsidR="000A6E6B" w:rsidRPr="001C05A7" w:rsidRDefault="000A6E6B" w:rsidP="000A6E6B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</w:rPr>
      </w:pPr>
      <w:r w:rsidRPr="001C05A7">
        <w:rPr>
          <w:rFonts w:ascii="Arial" w:hAnsi="Arial" w:cs="Arial"/>
        </w:rPr>
        <w:tab/>
      </w:r>
      <w:r w:rsidRPr="001C05A7">
        <w:rPr>
          <w:rFonts w:ascii="Arial" w:hAnsi="Arial" w:cs="Arial"/>
        </w:rPr>
        <w:tab/>
      </w:r>
      <w:r w:rsidRPr="001C05A7">
        <w:rPr>
          <w:rFonts w:ascii="Arial" w:hAnsi="Arial" w:cs="Arial"/>
        </w:rPr>
        <w:tab/>
      </w:r>
      <w:r w:rsidRPr="001C05A7">
        <w:rPr>
          <w:rFonts w:ascii="Arial" w:hAnsi="Arial" w:cs="Arial"/>
        </w:rPr>
        <w:tab/>
        <w:t xml:space="preserve">Odůvodnění: dle přílohy č. </w:t>
      </w:r>
      <w:r w:rsidR="008D5B95">
        <w:rPr>
          <w:rFonts w:ascii="Arial" w:hAnsi="Arial" w:cs="Arial"/>
        </w:rPr>
        <w:t>6</w:t>
      </w:r>
      <w:r w:rsidRPr="001C05A7">
        <w:rPr>
          <w:rFonts w:ascii="Arial" w:hAnsi="Arial" w:cs="Arial"/>
        </w:rPr>
        <w:t xml:space="preserve"> </w:t>
      </w:r>
      <w:r w:rsidR="004668D3">
        <w:rPr>
          <w:rFonts w:ascii="Arial" w:hAnsi="Arial" w:cs="Arial"/>
        </w:rPr>
        <w:t>důvodové zprávy</w:t>
      </w:r>
    </w:p>
    <w:p w:rsidR="000A6E6B" w:rsidRPr="001C05A7" w:rsidRDefault="000A6E6B" w:rsidP="000A6E6B">
      <w:pPr>
        <w:autoSpaceDE w:val="0"/>
        <w:autoSpaceDN w:val="0"/>
        <w:adjustRightInd w:val="0"/>
        <w:spacing w:before="240"/>
        <w:ind w:left="2127" w:hanging="2124"/>
        <w:jc w:val="both"/>
        <w:rPr>
          <w:rFonts w:ascii="Arial" w:hAnsi="Arial" w:cs="Arial"/>
        </w:rPr>
      </w:pPr>
      <w:r w:rsidRPr="001C05A7">
        <w:rPr>
          <w:rFonts w:ascii="Arial" w:hAnsi="Arial" w:cs="Arial"/>
        </w:rPr>
        <w:t xml:space="preserve">Žadatel č. </w:t>
      </w:r>
      <w:r w:rsidR="00C55E6E">
        <w:rPr>
          <w:rFonts w:ascii="Arial" w:hAnsi="Arial" w:cs="Arial"/>
        </w:rPr>
        <w:t>8</w:t>
      </w:r>
      <w:r w:rsidRPr="001C05A7">
        <w:rPr>
          <w:rFonts w:ascii="Arial" w:hAnsi="Arial" w:cs="Arial"/>
        </w:rPr>
        <w:t xml:space="preserve"> </w:t>
      </w:r>
      <w:r w:rsidRPr="001C05A7">
        <w:rPr>
          <w:rFonts w:ascii="Arial" w:hAnsi="Arial" w:cs="Arial"/>
        </w:rPr>
        <w:tab/>
      </w:r>
      <w:r w:rsidR="00C55E6E" w:rsidRPr="00C55E6E">
        <w:rPr>
          <w:rFonts w:ascii="Arial" w:hAnsi="Arial" w:cs="Arial"/>
          <w:b/>
        </w:rPr>
        <w:t>Gm5, s.r.o., gen. Píky 299/10, 779</w:t>
      </w:r>
      <w:r w:rsidR="00C55E6E">
        <w:rPr>
          <w:rFonts w:ascii="Arial" w:hAnsi="Arial" w:cs="Arial"/>
          <w:b/>
        </w:rPr>
        <w:t xml:space="preserve"> </w:t>
      </w:r>
      <w:r w:rsidR="00C55E6E" w:rsidRPr="00C55E6E">
        <w:rPr>
          <w:rFonts w:ascii="Arial" w:hAnsi="Arial" w:cs="Arial"/>
          <w:b/>
        </w:rPr>
        <w:t>00 Olomouc</w:t>
      </w:r>
      <w:r w:rsidR="00C55E6E">
        <w:rPr>
          <w:rFonts w:ascii="Arial" w:hAnsi="Arial" w:cs="Arial"/>
          <w:b/>
        </w:rPr>
        <w:t xml:space="preserve"> </w:t>
      </w:r>
      <w:r w:rsidRPr="001C05A7">
        <w:rPr>
          <w:rFonts w:ascii="Arial" w:hAnsi="Arial" w:cs="Arial"/>
          <w:b/>
        </w:rPr>
        <w:t xml:space="preserve"> </w:t>
      </w:r>
    </w:p>
    <w:p w:rsidR="000A6E6B" w:rsidRPr="001C05A7" w:rsidRDefault="000A6E6B" w:rsidP="000A6E6B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</w:rPr>
      </w:pPr>
      <w:r w:rsidRPr="001C05A7">
        <w:rPr>
          <w:rFonts w:ascii="Arial" w:hAnsi="Arial" w:cs="Arial"/>
        </w:rPr>
        <w:tab/>
      </w:r>
      <w:r w:rsidRPr="001C05A7">
        <w:rPr>
          <w:rFonts w:ascii="Arial" w:hAnsi="Arial" w:cs="Arial"/>
        </w:rPr>
        <w:tab/>
      </w:r>
      <w:r w:rsidRPr="001C05A7">
        <w:rPr>
          <w:rFonts w:ascii="Arial" w:hAnsi="Arial" w:cs="Arial"/>
        </w:rPr>
        <w:tab/>
      </w:r>
      <w:r w:rsidRPr="001C05A7">
        <w:rPr>
          <w:rFonts w:ascii="Arial" w:hAnsi="Arial" w:cs="Arial"/>
        </w:rPr>
        <w:tab/>
        <w:t xml:space="preserve">- výše schválené dotace: </w:t>
      </w:r>
      <w:r w:rsidR="00C55E6E">
        <w:rPr>
          <w:rFonts w:ascii="Arial" w:hAnsi="Arial" w:cs="Arial"/>
        </w:rPr>
        <w:t>470</w:t>
      </w:r>
      <w:r w:rsidRPr="001C05A7">
        <w:rPr>
          <w:rFonts w:ascii="Arial" w:hAnsi="Arial" w:cs="Arial"/>
        </w:rPr>
        <w:t xml:space="preserve"> 000 Kč </w:t>
      </w:r>
    </w:p>
    <w:p w:rsidR="000A6E6B" w:rsidRPr="001C05A7" w:rsidRDefault="000A6E6B" w:rsidP="000A6E6B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</w:rPr>
      </w:pPr>
      <w:r w:rsidRPr="001C05A7">
        <w:rPr>
          <w:rFonts w:ascii="Arial" w:hAnsi="Arial" w:cs="Arial"/>
        </w:rPr>
        <w:tab/>
      </w:r>
      <w:r w:rsidRPr="001C05A7">
        <w:rPr>
          <w:rFonts w:ascii="Arial" w:hAnsi="Arial" w:cs="Arial"/>
        </w:rPr>
        <w:tab/>
      </w:r>
      <w:r w:rsidRPr="001C05A7">
        <w:rPr>
          <w:rFonts w:ascii="Arial" w:hAnsi="Arial" w:cs="Arial"/>
        </w:rPr>
        <w:tab/>
      </w:r>
      <w:r w:rsidRPr="001C05A7">
        <w:rPr>
          <w:rFonts w:ascii="Arial" w:hAnsi="Arial" w:cs="Arial"/>
        </w:rPr>
        <w:tab/>
        <w:t xml:space="preserve">- žádost o dodatek doručena dne </w:t>
      </w:r>
      <w:r w:rsidR="00C55E6E">
        <w:rPr>
          <w:rFonts w:ascii="Arial" w:hAnsi="Arial" w:cs="Arial"/>
        </w:rPr>
        <w:t>21</w:t>
      </w:r>
      <w:r w:rsidRPr="001C05A7">
        <w:rPr>
          <w:rFonts w:ascii="Arial" w:hAnsi="Arial" w:cs="Arial"/>
        </w:rPr>
        <w:t xml:space="preserve">. </w:t>
      </w:r>
      <w:r w:rsidR="00C55E6E">
        <w:rPr>
          <w:rFonts w:ascii="Arial" w:hAnsi="Arial" w:cs="Arial"/>
        </w:rPr>
        <w:t>11</w:t>
      </w:r>
      <w:r w:rsidRPr="001C05A7">
        <w:rPr>
          <w:rFonts w:ascii="Arial" w:hAnsi="Arial" w:cs="Arial"/>
        </w:rPr>
        <w:t xml:space="preserve">. 2021   </w:t>
      </w:r>
    </w:p>
    <w:p w:rsidR="000A6E6B" w:rsidRDefault="000A6E6B" w:rsidP="000A6E6B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</w:rPr>
      </w:pPr>
      <w:r w:rsidRPr="001C05A7">
        <w:rPr>
          <w:rFonts w:ascii="Arial" w:hAnsi="Arial" w:cs="Arial"/>
        </w:rPr>
        <w:tab/>
      </w:r>
      <w:r w:rsidRPr="001C05A7">
        <w:rPr>
          <w:rFonts w:ascii="Arial" w:hAnsi="Arial" w:cs="Arial"/>
        </w:rPr>
        <w:tab/>
      </w:r>
      <w:r w:rsidRPr="001C05A7">
        <w:rPr>
          <w:rFonts w:ascii="Arial" w:hAnsi="Arial" w:cs="Arial"/>
        </w:rPr>
        <w:tab/>
      </w:r>
      <w:r w:rsidRPr="001C05A7">
        <w:rPr>
          <w:rFonts w:ascii="Arial" w:hAnsi="Arial" w:cs="Arial"/>
        </w:rPr>
        <w:tab/>
        <w:t xml:space="preserve">Odůvodnění: dle přílohy č. </w:t>
      </w:r>
      <w:r w:rsidR="008D5B95">
        <w:rPr>
          <w:rFonts w:ascii="Arial" w:hAnsi="Arial" w:cs="Arial"/>
        </w:rPr>
        <w:t>8</w:t>
      </w:r>
      <w:r w:rsidRPr="001C05A7">
        <w:rPr>
          <w:rFonts w:ascii="Arial" w:hAnsi="Arial" w:cs="Arial"/>
        </w:rPr>
        <w:t xml:space="preserve"> </w:t>
      </w:r>
      <w:r w:rsidR="004668D3">
        <w:rPr>
          <w:rFonts w:ascii="Arial" w:hAnsi="Arial" w:cs="Arial"/>
        </w:rPr>
        <w:t>důvodové zprávy</w:t>
      </w:r>
      <w:r w:rsidR="00C55E6E">
        <w:rPr>
          <w:rFonts w:ascii="Arial" w:hAnsi="Arial" w:cs="Arial"/>
        </w:rPr>
        <w:t xml:space="preserve"> </w:t>
      </w:r>
    </w:p>
    <w:p w:rsidR="009F6F3E" w:rsidRDefault="009F6F3E" w:rsidP="000A6E6B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</w:rPr>
      </w:pPr>
    </w:p>
    <w:p w:rsidR="00DE10EB" w:rsidRDefault="00DE10EB" w:rsidP="00DE10EB">
      <w:pPr>
        <w:autoSpaceDE w:val="0"/>
        <w:autoSpaceDN w:val="0"/>
        <w:adjustRightInd w:val="0"/>
        <w:ind w:left="3"/>
        <w:jc w:val="both"/>
        <w:rPr>
          <w:rFonts w:ascii="Arial" w:hAnsi="Arial" w:cs="Arial"/>
        </w:rPr>
      </w:pPr>
      <w:r>
        <w:rPr>
          <w:rFonts w:ascii="Arial" w:hAnsi="Arial" w:cs="Arial"/>
        </w:rPr>
        <w:t>V rámci žádosti o uzavření dodatku žadatel nad rámec změny termínu pro použití dotace a termínu pro předložení vyúčtování požaduje též úpravu účelu použití dotace</w:t>
      </w:r>
      <w:r w:rsidR="00C028C5">
        <w:rPr>
          <w:rFonts w:ascii="Arial" w:hAnsi="Arial" w:cs="Arial"/>
        </w:rPr>
        <w:t>, viz. níže:</w:t>
      </w:r>
      <w:r>
        <w:rPr>
          <w:rFonts w:ascii="Arial" w:hAnsi="Arial" w:cs="Arial"/>
        </w:rPr>
        <w:t xml:space="preserve"> </w:t>
      </w:r>
    </w:p>
    <w:p w:rsidR="00DE10EB" w:rsidRDefault="00DE10EB" w:rsidP="00DE10E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E10EB" w:rsidRPr="00C40E20" w:rsidRDefault="00DE10EB" w:rsidP="00DE10EB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C40E20">
        <w:rPr>
          <w:rFonts w:ascii="Arial" w:hAnsi="Arial" w:cs="Arial"/>
          <w:u w:val="single"/>
        </w:rPr>
        <w:t xml:space="preserve">Původní účel použití dotace: </w:t>
      </w:r>
    </w:p>
    <w:p w:rsidR="00DE10EB" w:rsidRDefault="00DE10EB" w:rsidP="00DE10EB">
      <w:pPr>
        <w:autoSpaceDE w:val="0"/>
        <w:autoSpaceDN w:val="0"/>
        <w:adjustRightInd w:val="0"/>
        <w:ind w:left="3"/>
        <w:jc w:val="both"/>
        <w:rPr>
          <w:rFonts w:ascii="Arial" w:hAnsi="Arial" w:cs="Arial"/>
        </w:rPr>
      </w:pPr>
    </w:p>
    <w:p w:rsidR="00DE10EB" w:rsidRDefault="00DE10EB" w:rsidP="00DE10EB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</w:rPr>
      </w:pPr>
      <w:r w:rsidRPr="00DE10EB">
        <w:rPr>
          <w:rFonts w:ascii="Arial" w:eastAsia="ArialMT" w:hAnsi="Arial" w:cs="Arial"/>
        </w:rPr>
        <w:t xml:space="preserve">Příjemce je oprávněn dotaci použít </w:t>
      </w:r>
      <w:r w:rsidRPr="00DE10EB">
        <w:rPr>
          <w:rFonts w:ascii="Arial" w:eastAsia="Arial-BoldMT" w:hAnsi="Arial" w:cs="Arial"/>
          <w:b/>
          <w:bCs/>
        </w:rPr>
        <w:t xml:space="preserve">pouze na úhradu výdajů </w:t>
      </w:r>
      <w:r>
        <w:rPr>
          <w:rFonts w:ascii="Arial" w:eastAsia="Arial-BoldMT" w:hAnsi="Arial" w:cs="Arial"/>
          <w:b/>
          <w:bCs/>
        </w:rPr>
        <w:br/>
      </w:r>
      <w:r w:rsidRPr="00DE10EB">
        <w:rPr>
          <w:rFonts w:ascii="Arial" w:eastAsia="Arial-BoldMT" w:hAnsi="Arial" w:cs="Arial"/>
          <w:b/>
          <w:bCs/>
        </w:rPr>
        <w:t>na 2 podvozky,</w:t>
      </w:r>
      <w:r>
        <w:rPr>
          <w:rFonts w:ascii="Arial" w:eastAsia="Arial-BoldMT" w:hAnsi="Arial" w:cs="Arial"/>
          <w:b/>
          <w:bCs/>
        </w:rPr>
        <w:t> </w:t>
      </w:r>
      <w:r w:rsidRPr="00DE10EB">
        <w:rPr>
          <w:rFonts w:ascii="Arial" w:eastAsia="Arial-BoldMT" w:hAnsi="Arial" w:cs="Arial"/>
          <w:b/>
          <w:bCs/>
        </w:rPr>
        <w:t xml:space="preserve">stavební materiál, sanitární techniku, elektro instalace, řezivo, </w:t>
      </w:r>
      <w:r>
        <w:rPr>
          <w:rFonts w:ascii="Arial" w:eastAsia="Arial-BoldMT" w:hAnsi="Arial" w:cs="Arial"/>
          <w:b/>
          <w:bCs/>
        </w:rPr>
        <w:t>v</w:t>
      </w:r>
      <w:r w:rsidRPr="00DE10EB">
        <w:rPr>
          <w:rFonts w:ascii="Arial" w:eastAsia="Arial-BoldMT" w:hAnsi="Arial" w:cs="Arial"/>
          <w:b/>
          <w:bCs/>
        </w:rPr>
        <w:t>odo/topo,</w:t>
      </w:r>
      <w:r>
        <w:rPr>
          <w:rFonts w:ascii="Arial" w:eastAsia="Arial-BoldMT" w:hAnsi="Arial" w:cs="Arial"/>
          <w:b/>
          <w:bCs/>
        </w:rPr>
        <w:t xml:space="preserve"> </w:t>
      </w:r>
      <w:r w:rsidRPr="00DE10EB">
        <w:rPr>
          <w:rFonts w:ascii="Arial" w:eastAsia="Arial-BoldMT" w:hAnsi="Arial" w:cs="Arial"/>
          <w:b/>
          <w:bCs/>
        </w:rPr>
        <w:t>spojovací materiál, zateplení, oplechování, pronájem, dopravu, autonomii -</w:t>
      </w:r>
      <w:r>
        <w:rPr>
          <w:rFonts w:ascii="Arial" w:eastAsia="Arial-BoldMT" w:hAnsi="Arial" w:cs="Arial"/>
          <w:b/>
          <w:bCs/>
        </w:rPr>
        <w:t xml:space="preserve"> </w:t>
      </w:r>
      <w:r w:rsidRPr="00DE10EB">
        <w:rPr>
          <w:rFonts w:ascii="Arial" w:eastAsia="Arial-BoldMT" w:hAnsi="Arial" w:cs="Arial"/>
          <w:b/>
          <w:bCs/>
        </w:rPr>
        <w:t>solár, baterie, el. zdroj, el.spotřebiče, www, marketing, osobní výdaje,</w:t>
      </w:r>
      <w:r>
        <w:rPr>
          <w:rFonts w:ascii="Arial" w:eastAsia="Arial-BoldMT" w:hAnsi="Arial" w:cs="Arial"/>
          <w:b/>
          <w:bCs/>
        </w:rPr>
        <w:t xml:space="preserve"> </w:t>
      </w:r>
      <w:r w:rsidRPr="00DE10EB">
        <w:rPr>
          <w:rFonts w:ascii="Arial" w:eastAsia="Arial-BoldMT" w:hAnsi="Arial" w:cs="Arial"/>
          <w:b/>
          <w:bCs/>
        </w:rPr>
        <w:t>služby.</w:t>
      </w:r>
      <w:r>
        <w:rPr>
          <w:rFonts w:ascii="Arial" w:eastAsia="Arial-BoldMT" w:hAnsi="Arial" w:cs="Arial"/>
          <w:b/>
          <w:bCs/>
        </w:rPr>
        <w:t xml:space="preserve"> </w:t>
      </w:r>
    </w:p>
    <w:p w:rsidR="00DE10EB" w:rsidRDefault="00DE10EB" w:rsidP="00DE10EB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</w:rPr>
      </w:pPr>
    </w:p>
    <w:p w:rsidR="00DE10EB" w:rsidRPr="00C40E20" w:rsidRDefault="00DE10EB" w:rsidP="00DE10EB">
      <w:pPr>
        <w:autoSpaceDE w:val="0"/>
        <w:autoSpaceDN w:val="0"/>
        <w:adjustRightInd w:val="0"/>
        <w:jc w:val="both"/>
        <w:rPr>
          <w:rFonts w:ascii="Arial" w:eastAsia="Arial-BoldMT" w:hAnsi="Arial" w:cs="Arial"/>
          <w:bCs/>
          <w:u w:val="single"/>
        </w:rPr>
      </w:pPr>
      <w:r w:rsidRPr="00C40E20">
        <w:rPr>
          <w:rFonts w:ascii="Arial" w:eastAsia="Arial-BoldMT" w:hAnsi="Arial" w:cs="Arial"/>
          <w:bCs/>
          <w:u w:val="single"/>
        </w:rPr>
        <w:t xml:space="preserve">Upravený účel použití dotace: </w:t>
      </w:r>
    </w:p>
    <w:p w:rsidR="00DE10EB" w:rsidRDefault="00DE10EB" w:rsidP="00DE10EB">
      <w:pPr>
        <w:autoSpaceDE w:val="0"/>
        <w:autoSpaceDN w:val="0"/>
        <w:adjustRightInd w:val="0"/>
        <w:jc w:val="both"/>
        <w:rPr>
          <w:rFonts w:ascii="Arial" w:eastAsia="Arial-BoldMT" w:hAnsi="Arial" w:cs="Arial"/>
          <w:b/>
          <w:bCs/>
        </w:rPr>
      </w:pPr>
    </w:p>
    <w:p w:rsidR="00DE10EB" w:rsidRDefault="00DE10EB" w:rsidP="00DE10E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4732F5">
        <w:rPr>
          <w:rFonts w:ascii="Arial" w:hAnsi="Arial" w:cs="Arial"/>
        </w:rPr>
        <w:lastRenderedPageBreak/>
        <w:t xml:space="preserve">Příjemce je oprávněn dotaci použít </w:t>
      </w:r>
      <w:r w:rsidRPr="00DE10EB">
        <w:rPr>
          <w:rFonts w:ascii="Arial" w:hAnsi="Arial" w:cs="Arial"/>
          <w:b/>
          <w:bCs/>
        </w:rPr>
        <w:t xml:space="preserve">pouze na úhradu výdajů na </w:t>
      </w:r>
      <w:r w:rsidRPr="00DE10EB">
        <w:rPr>
          <w:rFonts w:ascii="Arial" w:hAnsi="Arial" w:cs="Arial"/>
          <w:b/>
          <w:bCs/>
          <w:u w:val="single"/>
        </w:rPr>
        <w:t>1 podvozek</w:t>
      </w:r>
      <w:r w:rsidRPr="00DE10EB">
        <w:rPr>
          <w:rFonts w:ascii="Arial" w:hAnsi="Arial" w:cs="Arial"/>
          <w:b/>
          <w:bCs/>
        </w:rPr>
        <w:t>, stavební materiál, sanitární techniku, elektro instalace, řezivo, vodo/topo, spojovací materiál, zateplení, oplechování, pronájem, dopravu, autonomii - solár, baterie, el. zdroj, el.spotřebiče, www, marketing, osobní výdaje, služby.</w:t>
      </w:r>
      <w:r>
        <w:rPr>
          <w:rFonts w:ascii="Arial" w:hAnsi="Arial" w:cs="Arial"/>
          <w:bCs/>
        </w:rPr>
        <w:t xml:space="preserve"> </w:t>
      </w:r>
    </w:p>
    <w:p w:rsidR="00DE10EB" w:rsidRDefault="00DE10EB" w:rsidP="00DE10E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DE10EB" w:rsidRPr="00DE10EB" w:rsidRDefault="00DE10EB" w:rsidP="00DE10E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55E6E" w:rsidRPr="001C05A7" w:rsidRDefault="00C55E6E" w:rsidP="00C55E6E">
      <w:pPr>
        <w:autoSpaceDE w:val="0"/>
        <w:autoSpaceDN w:val="0"/>
        <w:adjustRightInd w:val="0"/>
        <w:spacing w:before="240"/>
        <w:ind w:left="2127" w:hanging="2124"/>
        <w:jc w:val="both"/>
        <w:rPr>
          <w:rFonts w:ascii="Arial" w:hAnsi="Arial" w:cs="Arial"/>
        </w:rPr>
      </w:pPr>
      <w:r w:rsidRPr="001C05A7">
        <w:rPr>
          <w:rFonts w:ascii="Arial" w:hAnsi="Arial" w:cs="Arial"/>
        </w:rPr>
        <w:t xml:space="preserve">Žadatel č. </w:t>
      </w:r>
      <w:r>
        <w:rPr>
          <w:rFonts w:ascii="Arial" w:hAnsi="Arial" w:cs="Arial"/>
        </w:rPr>
        <w:t xml:space="preserve">33 </w:t>
      </w:r>
      <w:r w:rsidRPr="001C05A7">
        <w:rPr>
          <w:rFonts w:ascii="Arial" w:hAnsi="Arial" w:cs="Arial"/>
        </w:rPr>
        <w:t xml:space="preserve"> </w:t>
      </w:r>
      <w:r w:rsidRPr="001C05A7">
        <w:rPr>
          <w:rFonts w:ascii="Arial" w:hAnsi="Arial" w:cs="Arial"/>
        </w:rPr>
        <w:tab/>
      </w:r>
      <w:r w:rsidRPr="00C55E6E">
        <w:rPr>
          <w:rFonts w:ascii="Arial" w:hAnsi="Arial" w:cs="Arial"/>
          <w:b/>
        </w:rPr>
        <w:t>Řeka Morava pro Olomouc</w:t>
      </w:r>
      <w:r w:rsidR="005468DC">
        <w:rPr>
          <w:rFonts w:ascii="Arial" w:hAnsi="Arial" w:cs="Arial"/>
          <w:b/>
        </w:rPr>
        <w:t>,</w:t>
      </w:r>
      <w:r w:rsidRPr="00C55E6E">
        <w:rPr>
          <w:rFonts w:ascii="Arial" w:hAnsi="Arial" w:cs="Arial"/>
          <w:b/>
        </w:rPr>
        <w:t xml:space="preserve"> z.</w:t>
      </w:r>
      <w:r w:rsidR="005468DC">
        <w:rPr>
          <w:rFonts w:ascii="Arial" w:hAnsi="Arial" w:cs="Arial"/>
          <w:b/>
        </w:rPr>
        <w:t xml:space="preserve"> </w:t>
      </w:r>
      <w:r w:rsidRPr="00C55E6E">
        <w:rPr>
          <w:rFonts w:ascii="Arial" w:hAnsi="Arial" w:cs="Arial"/>
          <w:b/>
        </w:rPr>
        <w:t>s., Na Vozovce 333/21, 779</w:t>
      </w:r>
      <w:r>
        <w:rPr>
          <w:rFonts w:ascii="Arial" w:hAnsi="Arial" w:cs="Arial"/>
          <w:b/>
        </w:rPr>
        <w:t xml:space="preserve"> </w:t>
      </w:r>
      <w:r w:rsidRPr="00C55E6E">
        <w:rPr>
          <w:rFonts w:ascii="Arial" w:hAnsi="Arial" w:cs="Arial"/>
          <w:b/>
        </w:rPr>
        <w:t>00 Olomouc</w:t>
      </w:r>
      <w:r>
        <w:rPr>
          <w:rFonts w:ascii="Arial" w:hAnsi="Arial" w:cs="Arial"/>
          <w:b/>
        </w:rPr>
        <w:t xml:space="preserve">  </w:t>
      </w:r>
      <w:r w:rsidRPr="001C05A7">
        <w:rPr>
          <w:rFonts w:ascii="Arial" w:hAnsi="Arial" w:cs="Arial"/>
          <w:b/>
        </w:rPr>
        <w:t xml:space="preserve"> </w:t>
      </w:r>
    </w:p>
    <w:p w:rsidR="00C55E6E" w:rsidRPr="001C05A7" w:rsidRDefault="00C55E6E" w:rsidP="00C55E6E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</w:rPr>
      </w:pPr>
      <w:r w:rsidRPr="001C05A7">
        <w:rPr>
          <w:rFonts w:ascii="Arial" w:hAnsi="Arial" w:cs="Arial"/>
        </w:rPr>
        <w:tab/>
      </w:r>
      <w:r w:rsidRPr="001C05A7">
        <w:rPr>
          <w:rFonts w:ascii="Arial" w:hAnsi="Arial" w:cs="Arial"/>
        </w:rPr>
        <w:tab/>
      </w:r>
      <w:r w:rsidRPr="001C05A7">
        <w:rPr>
          <w:rFonts w:ascii="Arial" w:hAnsi="Arial" w:cs="Arial"/>
        </w:rPr>
        <w:tab/>
      </w:r>
      <w:r w:rsidRPr="001C05A7">
        <w:rPr>
          <w:rFonts w:ascii="Arial" w:hAnsi="Arial" w:cs="Arial"/>
        </w:rPr>
        <w:tab/>
        <w:t xml:space="preserve">- výše schválené dotace: </w:t>
      </w:r>
      <w:r w:rsidR="008D5B95">
        <w:rPr>
          <w:rFonts w:ascii="Arial" w:hAnsi="Arial" w:cs="Arial"/>
        </w:rPr>
        <w:t>35</w:t>
      </w:r>
      <w:r>
        <w:rPr>
          <w:rFonts w:ascii="Arial" w:hAnsi="Arial" w:cs="Arial"/>
        </w:rPr>
        <w:t>0</w:t>
      </w:r>
      <w:r w:rsidRPr="001C05A7">
        <w:rPr>
          <w:rFonts w:ascii="Arial" w:hAnsi="Arial" w:cs="Arial"/>
        </w:rPr>
        <w:t xml:space="preserve"> 000 Kč </w:t>
      </w:r>
    </w:p>
    <w:p w:rsidR="00C55E6E" w:rsidRPr="001C05A7" w:rsidRDefault="00C55E6E" w:rsidP="00C55E6E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</w:rPr>
      </w:pPr>
      <w:r w:rsidRPr="001C05A7">
        <w:rPr>
          <w:rFonts w:ascii="Arial" w:hAnsi="Arial" w:cs="Arial"/>
        </w:rPr>
        <w:tab/>
      </w:r>
      <w:r w:rsidRPr="001C05A7">
        <w:rPr>
          <w:rFonts w:ascii="Arial" w:hAnsi="Arial" w:cs="Arial"/>
        </w:rPr>
        <w:tab/>
      </w:r>
      <w:r w:rsidRPr="001C05A7">
        <w:rPr>
          <w:rFonts w:ascii="Arial" w:hAnsi="Arial" w:cs="Arial"/>
        </w:rPr>
        <w:tab/>
      </w:r>
      <w:r w:rsidRPr="001C05A7">
        <w:rPr>
          <w:rFonts w:ascii="Arial" w:hAnsi="Arial" w:cs="Arial"/>
        </w:rPr>
        <w:tab/>
        <w:t xml:space="preserve">- žádost o dodatek doručena dne </w:t>
      </w:r>
      <w:r>
        <w:rPr>
          <w:rFonts w:ascii="Arial" w:hAnsi="Arial" w:cs="Arial"/>
        </w:rPr>
        <w:t>2</w:t>
      </w:r>
      <w:r w:rsidR="008D5B95">
        <w:rPr>
          <w:rFonts w:ascii="Arial" w:hAnsi="Arial" w:cs="Arial"/>
        </w:rPr>
        <w:t>6</w:t>
      </w:r>
      <w:r w:rsidRPr="001C05A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11</w:t>
      </w:r>
      <w:r w:rsidRPr="001C05A7">
        <w:rPr>
          <w:rFonts w:ascii="Arial" w:hAnsi="Arial" w:cs="Arial"/>
        </w:rPr>
        <w:t xml:space="preserve">. 2021   </w:t>
      </w:r>
    </w:p>
    <w:p w:rsidR="00C55E6E" w:rsidRDefault="00C55E6E" w:rsidP="00C55E6E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</w:rPr>
      </w:pPr>
      <w:r w:rsidRPr="001C05A7">
        <w:rPr>
          <w:rFonts w:ascii="Arial" w:hAnsi="Arial" w:cs="Arial"/>
        </w:rPr>
        <w:tab/>
      </w:r>
      <w:r w:rsidRPr="001C05A7">
        <w:rPr>
          <w:rFonts w:ascii="Arial" w:hAnsi="Arial" w:cs="Arial"/>
        </w:rPr>
        <w:tab/>
      </w:r>
      <w:r w:rsidRPr="001C05A7">
        <w:rPr>
          <w:rFonts w:ascii="Arial" w:hAnsi="Arial" w:cs="Arial"/>
        </w:rPr>
        <w:tab/>
      </w:r>
      <w:r w:rsidRPr="001C05A7">
        <w:rPr>
          <w:rFonts w:ascii="Arial" w:hAnsi="Arial" w:cs="Arial"/>
        </w:rPr>
        <w:tab/>
        <w:t xml:space="preserve">Odůvodnění: dle přílohy č. </w:t>
      </w:r>
      <w:r w:rsidR="008D5B95">
        <w:rPr>
          <w:rFonts w:ascii="Arial" w:hAnsi="Arial" w:cs="Arial"/>
        </w:rPr>
        <w:t>10</w:t>
      </w:r>
      <w:r w:rsidRPr="001C05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důvodové zprávy </w:t>
      </w:r>
    </w:p>
    <w:p w:rsidR="00C55E6E" w:rsidRDefault="00C55E6E" w:rsidP="00C55E6E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</w:rPr>
      </w:pPr>
    </w:p>
    <w:p w:rsidR="008D5B95" w:rsidRPr="001C05A7" w:rsidRDefault="008D5B95" w:rsidP="008D5B95">
      <w:pPr>
        <w:autoSpaceDE w:val="0"/>
        <w:autoSpaceDN w:val="0"/>
        <w:adjustRightInd w:val="0"/>
        <w:spacing w:before="240"/>
        <w:ind w:left="2127" w:hanging="2124"/>
        <w:jc w:val="both"/>
        <w:rPr>
          <w:rFonts w:ascii="Arial" w:hAnsi="Arial" w:cs="Arial"/>
        </w:rPr>
      </w:pPr>
      <w:r w:rsidRPr="001C05A7">
        <w:rPr>
          <w:rFonts w:ascii="Arial" w:hAnsi="Arial" w:cs="Arial"/>
        </w:rPr>
        <w:t xml:space="preserve">Žadatel č. </w:t>
      </w:r>
      <w:r w:rsidR="00665212">
        <w:rPr>
          <w:rFonts w:ascii="Arial" w:hAnsi="Arial" w:cs="Arial"/>
        </w:rPr>
        <w:t xml:space="preserve">24 </w:t>
      </w:r>
      <w:r w:rsidR="00665212" w:rsidRPr="001C05A7">
        <w:rPr>
          <w:rFonts w:ascii="Arial" w:hAnsi="Arial" w:cs="Arial"/>
        </w:rPr>
        <w:t xml:space="preserve"> </w:t>
      </w:r>
      <w:r w:rsidRPr="001C05A7">
        <w:rPr>
          <w:rFonts w:ascii="Arial" w:hAnsi="Arial" w:cs="Arial"/>
        </w:rPr>
        <w:tab/>
      </w:r>
      <w:r w:rsidRPr="008D5B95">
        <w:rPr>
          <w:rFonts w:ascii="Arial" w:hAnsi="Arial" w:cs="Arial"/>
          <w:b/>
        </w:rPr>
        <w:t>Agropodnik les Přemyslovice, a.s., Veleckého 1949/20, 615</w:t>
      </w:r>
      <w:r>
        <w:rPr>
          <w:rFonts w:ascii="Arial" w:hAnsi="Arial" w:cs="Arial"/>
          <w:b/>
        </w:rPr>
        <w:t xml:space="preserve"> </w:t>
      </w:r>
      <w:r w:rsidRPr="008D5B95">
        <w:rPr>
          <w:rFonts w:ascii="Arial" w:hAnsi="Arial" w:cs="Arial"/>
          <w:b/>
        </w:rPr>
        <w:t>00 Brno</w:t>
      </w:r>
      <w:r>
        <w:rPr>
          <w:rFonts w:ascii="Arial" w:hAnsi="Arial" w:cs="Arial"/>
          <w:b/>
        </w:rPr>
        <w:t xml:space="preserve">  </w:t>
      </w:r>
      <w:r w:rsidRPr="001C05A7">
        <w:rPr>
          <w:rFonts w:ascii="Arial" w:hAnsi="Arial" w:cs="Arial"/>
          <w:b/>
        </w:rPr>
        <w:t xml:space="preserve"> </w:t>
      </w:r>
    </w:p>
    <w:p w:rsidR="008D5B95" w:rsidRPr="001C05A7" w:rsidRDefault="008D5B95" w:rsidP="008D5B95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</w:rPr>
      </w:pPr>
      <w:r w:rsidRPr="001C05A7">
        <w:rPr>
          <w:rFonts w:ascii="Arial" w:hAnsi="Arial" w:cs="Arial"/>
        </w:rPr>
        <w:tab/>
      </w:r>
      <w:r w:rsidRPr="001C05A7">
        <w:rPr>
          <w:rFonts w:ascii="Arial" w:hAnsi="Arial" w:cs="Arial"/>
        </w:rPr>
        <w:tab/>
      </w:r>
      <w:r w:rsidRPr="001C05A7">
        <w:rPr>
          <w:rFonts w:ascii="Arial" w:hAnsi="Arial" w:cs="Arial"/>
        </w:rPr>
        <w:tab/>
      </w:r>
      <w:r w:rsidRPr="001C05A7">
        <w:rPr>
          <w:rFonts w:ascii="Arial" w:hAnsi="Arial" w:cs="Arial"/>
        </w:rPr>
        <w:tab/>
        <w:t xml:space="preserve">- výše schválené dotace: </w:t>
      </w:r>
      <w:r>
        <w:rPr>
          <w:rFonts w:ascii="Arial" w:hAnsi="Arial" w:cs="Arial"/>
        </w:rPr>
        <w:t>500</w:t>
      </w:r>
      <w:r w:rsidRPr="001C05A7">
        <w:rPr>
          <w:rFonts w:ascii="Arial" w:hAnsi="Arial" w:cs="Arial"/>
        </w:rPr>
        <w:t xml:space="preserve"> 000 Kč </w:t>
      </w:r>
    </w:p>
    <w:p w:rsidR="008D5B95" w:rsidRPr="001C05A7" w:rsidRDefault="008D5B95" w:rsidP="008D5B95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</w:rPr>
      </w:pPr>
      <w:r w:rsidRPr="001C05A7">
        <w:rPr>
          <w:rFonts w:ascii="Arial" w:hAnsi="Arial" w:cs="Arial"/>
        </w:rPr>
        <w:tab/>
      </w:r>
      <w:r w:rsidRPr="001C05A7">
        <w:rPr>
          <w:rFonts w:ascii="Arial" w:hAnsi="Arial" w:cs="Arial"/>
        </w:rPr>
        <w:tab/>
      </w:r>
      <w:r w:rsidRPr="001C05A7">
        <w:rPr>
          <w:rFonts w:ascii="Arial" w:hAnsi="Arial" w:cs="Arial"/>
        </w:rPr>
        <w:tab/>
      </w:r>
      <w:r w:rsidRPr="001C05A7">
        <w:rPr>
          <w:rFonts w:ascii="Arial" w:hAnsi="Arial" w:cs="Arial"/>
        </w:rPr>
        <w:tab/>
        <w:t xml:space="preserve">- žádost o dodatek doručena dne </w:t>
      </w:r>
      <w:r>
        <w:rPr>
          <w:rFonts w:ascii="Arial" w:hAnsi="Arial" w:cs="Arial"/>
        </w:rPr>
        <w:t>25</w:t>
      </w:r>
      <w:r w:rsidRPr="001C05A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11</w:t>
      </w:r>
      <w:r w:rsidRPr="001C05A7">
        <w:rPr>
          <w:rFonts w:ascii="Arial" w:hAnsi="Arial" w:cs="Arial"/>
        </w:rPr>
        <w:t xml:space="preserve">. 2021   </w:t>
      </w:r>
    </w:p>
    <w:p w:rsidR="008D5B95" w:rsidRDefault="008D5B95" w:rsidP="008D5B95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</w:rPr>
      </w:pPr>
      <w:r w:rsidRPr="001C05A7">
        <w:rPr>
          <w:rFonts w:ascii="Arial" w:hAnsi="Arial" w:cs="Arial"/>
        </w:rPr>
        <w:tab/>
      </w:r>
      <w:r w:rsidRPr="001C05A7">
        <w:rPr>
          <w:rFonts w:ascii="Arial" w:hAnsi="Arial" w:cs="Arial"/>
        </w:rPr>
        <w:tab/>
      </w:r>
      <w:r w:rsidRPr="001C05A7">
        <w:rPr>
          <w:rFonts w:ascii="Arial" w:hAnsi="Arial" w:cs="Arial"/>
        </w:rPr>
        <w:tab/>
      </w:r>
      <w:r w:rsidRPr="001C05A7">
        <w:rPr>
          <w:rFonts w:ascii="Arial" w:hAnsi="Arial" w:cs="Arial"/>
        </w:rPr>
        <w:tab/>
        <w:t xml:space="preserve">Odůvodnění: dle přílohy č. </w:t>
      </w:r>
      <w:r>
        <w:rPr>
          <w:rFonts w:ascii="Arial" w:hAnsi="Arial" w:cs="Arial"/>
        </w:rPr>
        <w:t>12</w:t>
      </w:r>
      <w:r w:rsidRPr="001C05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důvodové zprávy </w:t>
      </w:r>
    </w:p>
    <w:p w:rsidR="000A6E6B" w:rsidRPr="00D21239" w:rsidRDefault="002A1D7C" w:rsidP="000A6E6B">
      <w:pPr>
        <w:pStyle w:val="Zkladntextodsazen"/>
        <w:spacing w:before="240"/>
        <w:ind w:left="0"/>
        <w:jc w:val="both"/>
        <w:rPr>
          <w:bCs/>
        </w:rPr>
      </w:pPr>
      <w:r>
        <w:rPr>
          <w:bCs/>
        </w:rPr>
        <w:t>Je navrhováno</w:t>
      </w:r>
      <w:r w:rsidR="000A6E6B" w:rsidRPr="00D21239">
        <w:rPr>
          <w:bCs/>
        </w:rPr>
        <w:t xml:space="preserve"> uzavření Dodatku č. 1 k veřejnoprávní smlouvě o poskytnutí dotace mezi Olomouckým krajem a </w:t>
      </w:r>
      <w:r w:rsidR="008D5B95">
        <w:rPr>
          <w:bCs/>
        </w:rPr>
        <w:t xml:space="preserve">subjektem </w:t>
      </w:r>
      <w:r w:rsidR="008D5B95">
        <w:rPr>
          <w:b/>
        </w:rPr>
        <w:t>Moravská stezka, z. s.</w:t>
      </w:r>
      <w:r w:rsidR="00183B54">
        <w:rPr>
          <w:b/>
          <w:bCs/>
        </w:rPr>
        <w:t xml:space="preserve"> </w:t>
      </w:r>
      <w:r w:rsidR="00183B54" w:rsidRPr="00183B54">
        <w:rPr>
          <w:bCs/>
        </w:rPr>
        <w:t xml:space="preserve">dle Přílohy č. </w:t>
      </w:r>
      <w:r w:rsidR="008D5B95">
        <w:rPr>
          <w:bCs/>
        </w:rPr>
        <w:t>2</w:t>
      </w:r>
      <w:r w:rsidR="00183B54" w:rsidRPr="00183B54">
        <w:rPr>
          <w:bCs/>
        </w:rPr>
        <w:t xml:space="preserve"> usnesení</w:t>
      </w:r>
      <w:r w:rsidR="000A6E6B">
        <w:rPr>
          <w:bCs/>
        </w:rPr>
        <w:t>.</w:t>
      </w:r>
      <w:r w:rsidR="000A6E6B" w:rsidRPr="00D21239">
        <w:rPr>
          <w:bCs/>
        </w:rPr>
        <w:t xml:space="preserve"> Dodatek smlouvy upraví </w:t>
      </w:r>
      <w:r w:rsidR="000A6E6B">
        <w:rPr>
          <w:bCs/>
        </w:rPr>
        <w:t>termín pro použití finančních prostředků a rovněž termín pro předložení vyúčtování</w:t>
      </w:r>
      <w:r w:rsidR="000A6E6B" w:rsidRPr="00D21239">
        <w:rPr>
          <w:bCs/>
        </w:rPr>
        <w:t xml:space="preserve">. </w:t>
      </w:r>
      <w:r w:rsidR="000A6E6B">
        <w:rPr>
          <w:b/>
          <w:bCs/>
        </w:rPr>
        <w:t>Nově bude termín pro použití finančních prostředků stanoven na 3</w:t>
      </w:r>
      <w:r w:rsidR="008D5B95">
        <w:rPr>
          <w:b/>
          <w:bCs/>
        </w:rPr>
        <w:t>1</w:t>
      </w:r>
      <w:r w:rsidR="000A6E6B">
        <w:rPr>
          <w:b/>
          <w:bCs/>
        </w:rPr>
        <w:t xml:space="preserve">. </w:t>
      </w:r>
      <w:r w:rsidR="008D5B95">
        <w:rPr>
          <w:b/>
          <w:bCs/>
        </w:rPr>
        <w:t>5</w:t>
      </w:r>
      <w:r w:rsidR="000A6E6B">
        <w:rPr>
          <w:b/>
          <w:bCs/>
        </w:rPr>
        <w:t>. 202</w:t>
      </w:r>
      <w:r w:rsidR="008D5B95">
        <w:rPr>
          <w:b/>
          <w:bCs/>
        </w:rPr>
        <w:t>2</w:t>
      </w:r>
      <w:r w:rsidR="000A6E6B">
        <w:rPr>
          <w:b/>
          <w:bCs/>
        </w:rPr>
        <w:t xml:space="preserve"> a termín pro předložení vyúčtování na 3</w:t>
      </w:r>
      <w:r w:rsidR="008D5B95">
        <w:rPr>
          <w:b/>
          <w:bCs/>
        </w:rPr>
        <w:t>0. 6</w:t>
      </w:r>
      <w:r w:rsidR="000A6E6B">
        <w:rPr>
          <w:b/>
          <w:bCs/>
        </w:rPr>
        <w:t>. 202</w:t>
      </w:r>
      <w:r w:rsidR="008D5B95">
        <w:rPr>
          <w:b/>
          <w:bCs/>
        </w:rPr>
        <w:t>2</w:t>
      </w:r>
      <w:r w:rsidR="000A6E6B">
        <w:rPr>
          <w:b/>
          <w:bCs/>
        </w:rPr>
        <w:t xml:space="preserve">. </w:t>
      </w:r>
      <w:r w:rsidR="000A6E6B">
        <w:rPr>
          <w:bCs/>
        </w:rPr>
        <w:t xml:space="preserve"> </w:t>
      </w:r>
      <w:r w:rsidR="000A6E6B" w:rsidRPr="00D21239">
        <w:rPr>
          <w:bCs/>
        </w:rPr>
        <w:t xml:space="preserve"> </w:t>
      </w:r>
    </w:p>
    <w:p w:rsidR="000A6E6B" w:rsidRDefault="002A1D7C" w:rsidP="000A6E6B">
      <w:pPr>
        <w:pStyle w:val="Zkladntextodsazen"/>
        <w:spacing w:before="240"/>
        <w:ind w:left="0"/>
        <w:jc w:val="both"/>
        <w:rPr>
          <w:bCs/>
        </w:rPr>
      </w:pPr>
      <w:r>
        <w:rPr>
          <w:bCs/>
        </w:rPr>
        <w:t>Je navrhováno</w:t>
      </w:r>
      <w:r w:rsidR="000A6E6B" w:rsidRPr="00D21239">
        <w:rPr>
          <w:bCs/>
        </w:rPr>
        <w:t xml:space="preserve"> uzavření Dodatku č. 1 k veřejnoprávní smlouvě o poskytnutí dotace mezi Olomouckým krajem a</w:t>
      </w:r>
      <w:r w:rsidR="000A6E6B">
        <w:rPr>
          <w:bCs/>
        </w:rPr>
        <w:t xml:space="preserve"> subjektem</w:t>
      </w:r>
      <w:r w:rsidR="000A6E6B" w:rsidRPr="00D21239">
        <w:rPr>
          <w:bCs/>
        </w:rPr>
        <w:t xml:space="preserve"> </w:t>
      </w:r>
      <w:r w:rsidR="008D5B95" w:rsidRPr="00C55E6E">
        <w:rPr>
          <w:b/>
        </w:rPr>
        <w:t>Levandulový statek s.r.o.</w:t>
      </w:r>
      <w:r w:rsidR="008D5B95">
        <w:rPr>
          <w:b/>
        </w:rPr>
        <w:t xml:space="preserve">, </w:t>
      </w:r>
      <w:r w:rsidR="00183B54" w:rsidRPr="00183B54">
        <w:rPr>
          <w:bCs/>
        </w:rPr>
        <w:t xml:space="preserve">dle Přílohy č. </w:t>
      </w:r>
      <w:r w:rsidR="008D5B95">
        <w:rPr>
          <w:bCs/>
        </w:rPr>
        <w:t>3</w:t>
      </w:r>
      <w:r w:rsidR="00183B54" w:rsidRPr="00183B54">
        <w:rPr>
          <w:bCs/>
        </w:rPr>
        <w:t xml:space="preserve"> usnesení</w:t>
      </w:r>
      <w:r w:rsidR="000A6E6B">
        <w:rPr>
          <w:b/>
        </w:rPr>
        <w:t xml:space="preserve">. </w:t>
      </w:r>
      <w:r w:rsidR="000A6E6B" w:rsidRPr="00D21239">
        <w:rPr>
          <w:bCs/>
        </w:rPr>
        <w:t xml:space="preserve"> Dodatek smlouvy upraví </w:t>
      </w:r>
      <w:r w:rsidR="000A6E6B">
        <w:rPr>
          <w:bCs/>
        </w:rPr>
        <w:t>termín pro použití finančních prostředků a rovněž termín pro předložení vyúčtování</w:t>
      </w:r>
      <w:r w:rsidR="000A6E6B" w:rsidRPr="00D21239">
        <w:rPr>
          <w:bCs/>
        </w:rPr>
        <w:t xml:space="preserve">. </w:t>
      </w:r>
      <w:r w:rsidR="00205186">
        <w:rPr>
          <w:b/>
          <w:bCs/>
        </w:rPr>
        <w:t>Nově bude termín pro použití finanč</w:t>
      </w:r>
      <w:r w:rsidR="00AF4E40">
        <w:rPr>
          <w:b/>
          <w:bCs/>
        </w:rPr>
        <w:t xml:space="preserve">ních prostředků stanoven na </w:t>
      </w:r>
      <w:r w:rsidR="00C3785A">
        <w:rPr>
          <w:b/>
          <w:bCs/>
        </w:rPr>
        <w:t>1</w:t>
      </w:r>
      <w:r w:rsidR="00AF4E40">
        <w:rPr>
          <w:b/>
          <w:bCs/>
        </w:rPr>
        <w:t>. </w:t>
      </w:r>
      <w:r w:rsidR="00C3785A">
        <w:rPr>
          <w:b/>
          <w:bCs/>
        </w:rPr>
        <w:t>6</w:t>
      </w:r>
      <w:r w:rsidR="00205186">
        <w:rPr>
          <w:b/>
          <w:bCs/>
        </w:rPr>
        <w:t xml:space="preserve">. 2022 a termín pro předložení vyúčtování na 1. </w:t>
      </w:r>
      <w:r w:rsidR="00C3785A">
        <w:rPr>
          <w:b/>
          <w:bCs/>
        </w:rPr>
        <w:t>8</w:t>
      </w:r>
      <w:r w:rsidR="00205186">
        <w:rPr>
          <w:b/>
          <w:bCs/>
        </w:rPr>
        <w:t xml:space="preserve">. 2022. </w:t>
      </w:r>
      <w:r w:rsidR="00205186">
        <w:rPr>
          <w:bCs/>
        </w:rPr>
        <w:t xml:space="preserve"> </w:t>
      </w:r>
      <w:r w:rsidR="00205186" w:rsidRPr="00D21239">
        <w:rPr>
          <w:bCs/>
        </w:rPr>
        <w:t xml:space="preserve"> </w:t>
      </w:r>
    </w:p>
    <w:p w:rsidR="005468DC" w:rsidRDefault="005468DC" w:rsidP="00C3785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0A6E6B" w:rsidRPr="005468DC" w:rsidRDefault="002A1D7C" w:rsidP="00C378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2A1D7C">
        <w:rPr>
          <w:rFonts w:ascii="Arial" w:hAnsi="Arial" w:cs="Arial"/>
          <w:bCs/>
        </w:rPr>
        <w:t>Je navrhováno</w:t>
      </w:r>
      <w:r w:rsidR="000A6E6B" w:rsidRPr="002A1D7C">
        <w:rPr>
          <w:rFonts w:ascii="Arial" w:hAnsi="Arial" w:cs="Arial"/>
          <w:bCs/>
        </w:rPr>
        <w:t xml:space="preserve"> uzavření Dodatku č. 1 k veřejnoprávní smlouvě o poskytnutí dotace mezi</w:t>
      </w:r>
      <w:r w:rsidR="000A6E6B" w:rsidRPr="00C3785A">
        <w:rPr>
          <w:rFonts w:ascii="Arial" w:hAnsi="Arial" w:cs="Arial"/>
          <w:bCs/>
        </w:rPr>
        <w:t xml:space="preserve"> Olomouckým krajem a subjektem </w:t>
      </w:r>
      <w:r w:rsidR="00C3785A" w:rsidRPr="00C3785A">
        <w:rPr>
          <w:rFonts w:ascii="Arial" w:hAnsi="Arial" w:cs="Arial"/>
          <w:b/>
        </w:rPr>
        <w:t>Gm5, s.r.o.,</w:t>
      </w:r>
      <w:r w:rsidR="00183B54" w:rsidRPr="00C3785A">
        <w:rPr>
          <w:rFonts w:ascii="Arial" w:hAnsi="Arial" w:cs="Arial"/>
          <w:b/>
        </w:rPr>
        <w:t xml:space="preserve"> </w:t>
      </w:r>
      <w:r w:rsidR="00183B54" w:rsidRPr="00C3785A">
        <w:rPr>
          <w:rFonts w:ascii="Arial" w:hAnsi="Arial" w:cs="Arial"/>
          <w:bCs/>
        </w:rPr>
        <w:t xml:space="preserve">dle Přílohy č. </w:t>
      </w:r>
      <w:r w:rsidR="00C3785A" w:rsidRPr="00C3785A">
        <w:rPr>
          <w:rFonts w:ascii="Arial" w:hAnsi="Arial" w:cs="Arial"/>
          <w:bCs/>
        </w:rPr>
        <w:t>4</w:t>
      </w:r>
      <w:r w:rsidR="00183B54" w:rsidRPr="00C3785A">
        <w:rPr>
          <w:rFonts w:ascii="Arial" w:hAnsi="Arial" w:cs="Arial"/>
          <w:bCs/>
        </w:rPr>
        <w:t xml:space="preserve"> usnesení</w:t>
      </w:r>
      <w:r w:rsidR="000A6E6B" w:rsidRPr="00C3785A">
        <w:rPr>
          <w:rFonts w:ascii="Arial" w:hAnsi="Arial" w:cs="Arial"/>
        </w:rPr>
        <w:t>.</w:t>
      </w:r>
      <w:r w:rsidR="000A6E6B" w:rsidRPr="00C3785A">
        <w:rPr>
          <w:rFonts w:ascii="Arial" w:hAnsi="Arial" w:cs="Arial"/>
          <w:bCs/>
        </w:rPr>
        <w:t xml:space="preserve"> Dodatek smlouvy upraví termín pro použití finančních prostředků a rovněž termín pro předložení vyúčtování. </w:t>
      </w:r>
      <w:r w:rsidR="000A6E6B" w:rsidRPr="00C3785A">
        <w:rPr>
          <w:rFonts w:ascii="Arial" w:hAnsi="Arial" w:cs="Arial"/>
          <w:b/>
          <w:bCs/>
        </w:rPr>
        <w:t xml:space="preserve">Nově bude termín pro použití finančních prostředků stanoven na 30. </w:t>
      </w:r>
      <w:r w:rsidR="00C3785A" w:rsidRPr="00C3785A">
        <w:rPr>
          <w:rFonts w:ascii="Arial" w:hAnsi="Arial" w:cs="Arial"/>
          <w:b/>
          <w:bCs/>
        </w:rPr>
        <w:t>7</w:t>
      </w:r>
      <w:r w:rsidR="000A6E6B" w:rsidRPr="00C3785A">
        <w:rPr>
          <w:rFonts w:ascii="Arial" w:hAnsi="Arial" w:cs="Arial"/>
          <w:b/>
          <w:bCs/>
        </w:rPr>
        <w:t>. 202</w:t>
      </w:r>
      <w:r w:rsidR="00C3785A" w:rsidRPr="00C3785A">
        <w:rPr>
          <w:rFonts w:ascii="Arial" w:hAnsi="Arial" w:cs="Arial"/>
          <w:b/>
          <w:bCs/>
        </w:rPr>
        <w:t>2</w:t>
      </w:r>
      <w:r w:rsidR="000A6E6B" w:rsidRPr="00C3785A">
        <w:rPr>
          <w:rFonts w:ascii="Arial" w:hAnsi="Arial" w:cs="Arial"/>
          <w:b/>
          <w:bCs/>
        </w:rPr>
        <w:t xml:space="preserve"> a termín pro předložení vyúčtování na </w:t>
      </w:r>
      <w:r w:rsidR="00C3785A" w:rsidRPr="00C3785A">
        <w:rPr>
          <w:rFonts w:ascii="Arial" w:hAnsi="Arial" w:cs="Arial"/>
          <w:b/>
          <w:bCs/>
        </w:rPr>
        <w:t>31</w:t>
      </w:r>
      <w:r w:rsidR="000A6E6B" w:rsidRPr="00C3785A">
        <w:rPr>
          <w:rFonts w:ascii="Arial" w:hAnsi="Arial" w:cs="Arial"/>
          <w:b/>
          <w:bCs/>
        </w:rPr>
        <w:t xml:space="preserve">. </w:t>
      </w:r>
      <w:r w:rsidR="00C3785A" w:rsidRPr="00C3785A">
        <w:rPr>
          <w:rFonts w:ascii="Arial" w:hAnsi="Arial" w:cs="Arial"/>
          <w:b/>
          <w:bCs/>
        </w:rPr>
        <w:t>8</w:t>
      </w:r>
      <w:r w:rsidR="000A6E6B" w:rsidRPr="00C3785A">
        <w:rPr>
          <w:rFonts w:ascii="Arial" w:hAnsi="Arial" w:cs="Arial"/>
          <w:b/>
          <w:bCs/>
        </w:rPr>
        <w:t>. 202</w:t>
      </w:r>
      <w:r w:rsidR="00C3785A" w:rsidRPr="00C3785A">
        <w:rPr>
          <w:rFonts w:ascii="Arial" w:hAnsi="Arial" w:cs="Arial"/>
          <w:b/>
          <w:bCs/>
        </w:rPr>
        <w:t>2</w:t>
      </w:r>
      <w:r w:rsidR="000A6E6B" w:rsidRPr="00C3785A">
        <w:rPr>
          <w:rFonts w:ascii="Arial" w:hAnsi="Arial" w:cs="Arial"/>
          <w:b/>
          <w:bCs/>
        </w:rPr>
        <w:t>.</w:t>
      </w:r>
      <w:r w:rsidR="00C3785A" w:rsidRPr="00C3785A">
        <w:rPr>
          <w:rFonts w:ascii="Arial" w:hAnsi="Arial" w:cs="Arial"/>
          <w:b/>
          <w:bCs/>
        </w:rPr>
        <w:t xml:space="preserve"> Čl. II, odst. 1, věta čtvrtá bude nově znít </w:t>
      </w:r>
      <w:r w:rsidR="00C3785A" w:rsidRPr="005468DC">
        <w:rPr>
          <w:rFonts w:ascii="Arial" w:hAnsi="Arial" w:cs="Arial"/>
          <w:b/>
          <w:i/>
        </w:rPr>
        <w:t>Příjemce je oprávněn dotaci použít</w:t>
      </w:r>
      <w:r w:rsidR="00C3785A" w:rsidRPr="005468DC">
        <w:rPr>
          <w:rFonts w:ascii="Arial" w:hAnsi="Arial" w:cs="Arial"/>
          <w:i/>
        </w:rPr>
        <w:t xml:space="preserve"> </w:t>
      </w:r>
      <w:r w:rsidR="00C3785A" w:rsidRPr="005468DC">
        <w:rPr>
          <w:rFonts w:ascii="Arial" w:hAnsi="Arial" w:cs="Arial"/>
          <w:b/>
          <w:bCs/>
          <w:i/>
        </w:rPr>
        <w:t xml:space="preserve">pouze na úhradu výdajů na </w:t>
      </w:r>
      <w:r w:rsidR="00C3785A" w:rsidRPr="005468DC">
        <w:rPr>
          <w:rFonts w:ascii="Arial" w:hAnsi="Arial" w:cs="Arial"/>
          <w:b/>
          <w:bCs/>
          <w:i/>
          <w:u w:val="single"/>
        </w:rPr>
        <w:t>1 podvozek</w:t>
      </w:r>
      <w:r w:rsidR="00C3785A" w:rsidRPr="005468DC">
        <w:rPr>
          <w:rFonts w:ascii="Arial" w:hAnsi="Arial" w:cs="Arial"/>
          <w:b/>
          <w:bCs/>
          <w:i/>
        </w:rPr>
        <w:t>, stavební materiál, sanitární techniku, elektro instalace, řezivo, vodo/topo, spojovací materiál, zateplení, oplechování, pronájem, dopravu, autonomii - solár, baterie, el. zdroj, el.spotřebiče, www, marketing, osobní výdaje, služby</w:t>
      </w:r>
      <w:r w:rsidR="00C3785A" w:rsidRPr="005468DC">
        <w:rPr>
          <w:rFonts w:ascii="Arial" w:hAnsi="Arial" w:cs="Arial"/>
          <w:b/>
          <w:bCs/>
        </w:rPr>
        <w:t xml:space="preserve">. </w:t>
      </w:r>
    </w:p>
    <w:p w:rsidR="005F3FA3" w:rsidRPr="005F3FA3" w:rsidRDefault="005F3FA3" w:rsidP="00C378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F3FA3" w:rsidRDefault="002A1D7C" w:rsidP="00C378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2A1D7C">
        <w:rPr>
          <w:rFonts w:ascii="Arial" w:hAnsi="Arial" w:cs="Arial"/>
          <w:bCs/>
        </w:rPr>
        <w:t>Je navrhováno</w:t>
      </w:r>
      <w:r w:rsidR="005F3FA3" w:rsidRPr="002A1D7C">
        <w:rPr>
          <w:rFonts w:ascii="Arial" w:hAnsi="Arial" w:cs="Arial"/>
          <w:bCs/>
        </w:rPr>
        <w:t xml:space="preserve"> uzavření Dodatku č. 1 k veřejnoprávní smlouvě o poskytnutí dotace mezi</w:t>
      </w:r>
      <w:r w:rsidR="005F3FA3" w:rsidRPr="005F3FA3">
        <w:rPr>
          <w:rFonts w:ascii="Arial" w:hAnsi="Arial" w:cs="Arial"/>
          <w:bCs/>
        </w:rPr>
        <w:t xml:space="preserve"> Olomouckým krajem a subjektem </w:t>
      </w:r>
      <w:r w:rsidR="005F3FA3" w:rsidRPr="00C55E6E">
        <w:rPr>
          <w:rFonts w:ascii="Arial" w:hAnsi="Arial" w:cs="Arial"/>
          <w:b/>
        </w:rPr>
        <w:t>Řeka Morava pro Olomouc z.</w:t>
      </w:r>
      <w:r w:rsidR="005F3FA3">
        <w:rPr>
          <w:rFonts w:ascii="Arial" w:hAnsi="Arial" w:cs="Arial"/>
          <w:b/>
        </w:rPr>
        <w:t xml:space="preserve"> </w:t>
      </w:r>
      <w:r w:rsidR="005F3FA3" w:rsidRPr="00C55E6E">
        <w:rPr>
          <w:rFonts w:ascii="Arial" w:hAnsi="Arial" w:cs="Arial"/>
          <w:b/>
        </w:rPr>
        <w:t>s.</w:t>
      </w:r>
      <w:r w:rsidR="005F3FA3">
        <w:rPr>
          <w:rFonts w:ascii="Arial" w:hAnsi="Arial" w:cs="Arial"/>
          <w:b/>
        </w:rPr>
        <w:t xml:space="preserve">, </w:t>
      </w:r>
      <w:r w:rsidR="005F3FA3" w:rsidRPr="005F3FA3">
        <w:rPr>
          <w:rFonts w:ascii="Arial" w:hAnsi="Arial" w:cs="Arial"/>
          <w:bCs/>
        </w:rPr>
        <w:t xml:space="preserve">dle Přílohy č. </w:t>
      </w:r>
      <w:r w:rsidR="005F3FA3">
        <w:rPr>
          <w:rFonts w:ascii="Arial" w:hAnsi="Arial" w:cs="Arial"/>
          <w:bCs/>
        </w:rPr>
        <w:t>5</w:t>
      </w:r>
      <w:r w:rsidR="005F3FA3" w:rsidRPr="005F3FA3">
        <w:rPr>
          <w:rFonts w:ascii="Arial" w:hAnsi="Arial" w:cs="Arial"/>
          <w:bCs/>
        </w:rPr>
        <w:t xml:space="preserve"> usnesení</w:t>
      </w:r>
      <w:r w:rsidR="005F3FA3" w:rsidRPr="005F3FA3">
        <w:rPr>
          <w:rFonts w:ascii="Arial" w:hAnsi="Arial" w:cs="Arial"/>
          <w:b/>
        </w:rPr>
        <w:t xml:space="preserve">. </w:t>
      </w:r>
      <w:r w:rsidR="005F3FA3" w:rsidRPr="005F3FA3">
        <w:rPr>
          <w:rFonts w:ascii="Arial" w:hAnsi="Arial" w:cs="Arial"/>
          <w:bCs/>
        </w:rPr>
        <w:t xml:space="preserve"> Dodatek smlouvy upraví termín pro použití finančních prostředků a rovněž termín pro předložení vyúčtování. </w:t>
      </w:r>
      <w:r w:rsidR="005F3FA3" w:rsidRPr="005F3FA3">
        <w:rPr>
          <w:rFonts w:ascii="Arial" w:hAnsi="Arial" w:cs="Arial"/>
          <w:b/>
          <w:bCs/>
        </w:rPr>
        <w:t>Nově bude termín pro použití finančních prostředků stanoven na 1</w:t>
      </w:r>
      <w:r w:rsidR="005F3FA3">
        <w:rPr>
          <w:rFonts w:ascii="Arial" w:hAnsi="Arial" w:cs="Arial"/>
          <w:b/>
          <w:bCs/>
        </w:rPr>
        <w:t>5</w:t>
      </w:r>
      <w:r w:rsidR="005F3FA3" w:rsidRPr="005F3FA3">
        <w:rPr>
          <w:rFonts w:ascii="Arial" w:hAnsi="Arial" w:cs="Arial"/>
          <w:b/>
          <w:bCs/>
        </w:rPr>
        <w:t>. </w:t>
      </w:r>
      <w:r w:rsidR="005F3FA3">
        <w:rPr>
          <w:rFonts w:ascii="Arial" w:hAnsi="Arial" w:cs="Arial"/>
          <w:b/>
          <w:bCs/>
        </w:rPr>
        <w:t>12</w:t>
      </w:r>
      <w:r w:rsidR="005F3FA3" w:rsidRPr="005F3FA3">
        <w:rPr>
          <w:rFonts w:ascii="Arial" w:hAnsi="Arial" w:cs="Arial"/>
          <w:b/>
          <w:bCs/>
        </w:rPr>
        <w:t xml:space="preserve">. 2022 a termín pro předložení vyúčtování na </w:t>
      </w:r>
      <w:r w:rsidR="005F3FA3">
        <w:rPr>
          <w:rFonts w:ascii="Arial" w:hAnsi="Arial" w:cs="Arial"/>
          <w:b/>
          <w:bCs/>
        </w:rPr>
        <w:t>3</w:t>
      </w:r>
      <w:r w:rsidR="005F3FA3" w:rsidRPr="005F3FA3">
        <w:rPr>
          <w:rFonts w:ascii="Arial" w:hAnsi="Arial" w:cs="Arial"/>
          <w:b/>
          <w:bCs/>
        </w:rPr>
        <w:t xml:space="preserve">1. </w:t>
      </w:r>
      <w:r w:rsidR="005F3FA3">
        <w:rPr>
          <w:rFonts w:ascii="Arial" w:hAnsi="Arial" w:cs="Arial"/>
          <w:b/>
          <w:bCs/>
        </w:rPr>
        <w:t>12</w:t>
      </w:r>
      <w:r w:rsidR="005F3FA3" w:rsidRPr="005F3FA3">
        <w:rPr>
          <w:rFonts w:ascii="Arial" w:hAnsi="Arial" w:cs="Arial"/>
          <w:b/>
          <w:bCs/>
        </w:rPr>
        <w:t xml:space="preserve">. 2022. </w:t>
      </w:r>
    </w:p>
    <w:p w:rsidR="005F3FA3" w:rsidRPr="005F3FA3" w:rsidRDefault="005F3FA3" w:rsidP="00C378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F3FA3" w:rsidRDefault="002A1D7C" w:rsidP="00C378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2A1D7C">
        <w:rPr>
          <w:rFonts w:ascii="Arial" w:hAnsi="Arial" w:cs="Arial"/>
          <w:bCs/>
        </w:rPr>
        <w:t>Je navrhováno</w:t>
      </w:r>
      <w:r w:rsidR="005F3FA3" w:rsidRPr="002A1D7C">
        <w:rPr>
          <w:rFonts w:ascii="Arial" w:hAnsi="Arial" w:cs="Arial"/>
          <w:bCs/>
        </w:rPr>
        <w:t xml:space="preserve"> uzavření Dodatku č. 1 k veřejnoprávní smlouvě o poskytnutí dotace mezi</w:t>
      </w:r>
      <w:r w:rsidR="005F3FA3" w:rsidRPr="005F3FA3">
        <w:rPr>
          <w:rFonts w:ascii="Arial" w:hAnsi="Arial" w:cs="Arial"/>
          <w:bCs/>
        </w:rPr>
        <w:t xml:space="preserve"> Olomouckým krajem a subjektem </w:t>
      </w:r>
      <w:r w:rsidR="005F3FA3" w:rsidRPr="008D5B95">
        <w:rPr>
          <w:rFonts w:ascii="Arial" w:hAnsi="Arial" w:cs="Arial"/>
          <w:b/>
        </w:rPr>
        <w:t>Agropodnik les Přemyslovice, a.s.</w:t>
      </w:r>
      <w:r w:rsidR="005F3FA3" w:rsidRPr="005F3FA3">
        <w:rPr>
          <w:rFonts w:ascii="Arial" w:hAnsi="Arial" w:cs="Arial"/>
          <w:b/>
        </w:rPr>
        <w:t xml:space="preserve">, </w:t>
      </w:r>
      <w:r w:rsidR="005F3FA3" w:rsidRPr="005F3FA3">
        <w:rPr>
          <w:rFonts w:ascii="Arial" w:hAnsi="Arial" w:cs="Arial"/>
          <w:bCs/>
        </w:rPr>
        <w:t xml:space="preserve">dle Přílohy č. </w:t>
      </w:r>
      <w:r w:rsidR="005F3FA3">
        <w:rPr>
          <w:rFonts w:ascii="Arial" w:hAnsi="Arial" w:cs="Arial"/>
          <w:bCs/>
        </w:rPr>
        <w:t>6</w:t>
      </w:r>
      <w:r w:rsidR="005F3FA3" w:rsidRPr="005F3FA3">
        <w:rPr>
          <w:rFonts w:ascii="Arial" w:hAnsi="Arial" w:cs="Arial"/>
          <w:bCs/>
        </w:rPr>
        <w:t xml:space="preserve"> usnesení</w:t>
      </w:r>
      <w:r w:rsidR="005F3FA3" w:rsidRPr="005F3FA3">
        <w:rPr>
          <w:rFonts w:ascii="Arial" w:hAnsi="Arial" w:cs="Arial"/>
          <w:b/>
        </w:rPr>
        <w:t xml:space="preserve">. </w:t>
      </w:r>
      <w:r w:rsidR="005F3FA3" w:rsidRPr="005F3FA3">
        <w:rPr>
          <w:rFonts w:ascii="Arial" w:hAnsi="Arial" w:cs="Arial"/>
          <w:bCs/>
        </w:rPr>
        <w:t xml:space="preserve"> Dodatek smlouvy upraví termín pro použití finančních prostředků a rovněž termín pro předložení vyúčtování. </w:t>
      </w:r>
      <w:r w:rsidR="005F3FA3" w:rsidRPr="005F3FA3">
        <w:rPr>
          <w:rFonts w:ascii="Arial" w:hAnsi="Arial" w:cs="Arial"/>
          <w:b/>
          <w:bCs/>
        </w:rPr>
        <w:t xml:space="preserve">Nově bude termín pro použití finančních prostředků stanoven na </w:t>
      </w:r>
      <w:r w:rsidR="005F3FA3">
        <w:rPr>
          <w:rFonts w:ascii="Arial" w:hAnsi="Arial" w:cs="Arial"/>
          <w:b/>
          <w:bCs/>
        </w:rPr>
        <w:t>3</w:t>
      </w:r>
      <w:r w:rsidR="005F3FA3" w:rsidRPr="005F3FA3">
        <w:rPr>
          <w:rFonts w:ascii="Arial" w:hAnsi="Arial" w:cs="Arial"/>
          <w:b/>
          <w:bCs/>
        </w:rPr>
        <w:t>1. </w:t>
      </w:r>
      <w:r w:rsidR="005F3FA3">
        <w:rPr>
          <w:rFonts w:ascii="Arial" w:hAnsi="Arial" w:cs="Arial"/>
          <w:b/>
          <w:bCs/>
        </w:rPr>
        <w:t>3</w:t>
      </w:r>
      <w:r w:rsidR="005F3FA3" w:rsidRPr="005F3FA3">
        <w:rPr>
          <w:rFonts w:ascii="Arial" w:hAnsi="Arial" w:cs="Arial"/>
          <w:b/>
          <w:bCs/>
        </w:rPr>
        <w:t xml:space="preserve">. 2022 a termín pro předložení vyúčtování na </w:t>
      </w:r>
      <w:r w:rsidR="005F3FA3">
        <w:rPr>
          <w:rFonts w:ascii="Arial" w:hAnsi="Arial" w:cs="Arial"/>
          <w:b/>
          <w:bCs/>
        </w:rPr>
        <w:t>30</w:t>
      </w:r>
      <w:r w:rsidR="005F3FA3" w:rsidRPr="005F3FA3">
        <w:rPr>
          <w:rFonts w:ascii="Arial" w:hAnsi="Arial" w:cs="Arial"/>
          <w:b/>
          <w:bCs/>
        </w:rPr>
        <w:t xml:space="preserve">. </w:t>
      </w:r>
      <w:r w:rsidR="005F3FA3">
        <w:rPr>
          <w:rFonts w:ascii="Arial" w:hAnsi="Arial" w:cs="Arial"/>
          <w:b/>
          <w:bCs/>
        </w:rPr>
        <w:t>4</w:t>
      </w:r>
      <w:r w:rsidR="005F3FA3" w:rsidRPr="005F3FA3">
        <w:rPr>
          <w:rFonts w:ascii="Arial" w:hAnsi="Arial" w:cs="Arial"/>
          <w:b/>
          <w:bCs/>
        </w:rPr>
        <w:t>. 2022.</w:t>
      </w:r>
      <w:r w:rsidR="00943BBC">
        <w:rPr>
          <w:rFonts w:ascii="Arial" w:hAnsi="Arial" w:cs="Arial"/>
          <w:b/>
          <w:bCs/>
        </w:rPr>
        <w:t xml:space="preserve"> </w:t>
      </w:r>
    </w:p>
    <w:p w:rsidR="00943BBC" w:rsidRPr="005F3FA3" w:rsidRDefault="00943BBC" w:rsidP="00C3785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70E7F" w:rsidRPr="00C40E20" w:rsidRDefault="00870E7F" w:rsidP="00D376E7">
      <w:pPr>
        <w:pStyle w:val="Zkladntextodsazen"/>
        <w:spacing w:before="120"/>
        <w:ind w:left="0"/>
        <w:jc w:val="both"/>
        <w:rPr>
          <w:b/>
          <w:bCs/>
        </w:rPr>
      </w:pPr>
      <w:r w:rsidRPr="00C40E20">
        <w:rPr>
          <w:b/>
        </w:rPr>
        <w:t>Dodatky smluv v souladu s čl. IV odst. 17 VP 6/2019 „Vnitřní předpis o zpracování, schvalování, uzavírání a uveřejňování smluv“ nebyly překládány k připomínkování, neboť se jedná o „smlouvy, které jsou tímto odborem opakovaně zpracovávány v</w:t>
      </w:r>
      <w:r w:rsidR="00A302BB" w:rsidRPr="00C40E20">
        <w:rPr>
          <w:b/>
        </w:rPr>
        <w:t> </w:t>
      </w:r>
      <w:r w:rsidRPr="00C40E20">
        <w:rPr>
          <w:b/>
        </w:rPr>
        <w:t xml:space="preserve">obdobném znění, ve kterém již byly ze strany OMPSČ, resp. OE připomínkovány“. Mění se termíny </w:t>
      </w:r>
      <w:r w:rsidR="00AB2C0C" w:rsidRPr="00C40E20">
        <w:rPr>
          <w:b/>
        </w:rPr>
        <w:t>vyúčtování a použití dotace</w:t>
      </w:r>
      <w:r w:rsidR="00285B37">
        <w:rPr>
          <w:b/>
        </w:rPr>
        <w:t>, v případě dvou příjemců je pak upraven účel použití dotace</w:t>
      </w:r>
      <w:r w:rsidRPr="00C40E20">
        <w:rPr>
          <w:b/>
        </w:rPr>
        <w:t>.</w:t>
      </w:r>
      <w:r w:rsidR="00285B37">
        <w:rPr>
          <w:b/>
        </w:rPr>
        <w:t xml:space="preserve"> </w:t>
      </w:r>
      <w:r w:rsidR="00C40E20">
        <w:rPr>
          <w:b/>
        </w:rPr>
        <w:t xml:space="preserve"> </w:t>
      </w:r>
    </w:p>
    <w:p w:rsidR="00051588" w:rsidRPr="006E1192" w:rsidRDefault="00051588" w:rsidP="00AB2C0C">
      <w:pPr>
        <w:pStyle w:val="Zkladntextodsazen"/>
        <w:spacing w:before="240"/>
        <w:ind w:left="0"/>
        <w:jc w:val="both"/>
        <w:rPr>
          <w:bCs/>
          <w:u w:val="single"/>
        </w:rPr>
      </w:pPr>
      <w:r w:rsidRPr="006E1192">
        <w:rPr>
          <w:bCs/>
          <w:u w:val="single"/>
        </w:rPr>
        <w:t>Přílohy:</w:t>
      </w:r>
    </w:p>
    <w:p w:rsidR="00F31057" w:rsidRDefault="005F3F76" w:rsidP="000A6E6B">
      <w:pPr>
        <w:pStyle w:val="Zkladntextodsazen"/>
        <w:spacing w:before="120"/>
        <w:ind w:left="0"/>
        <w:jc w:val="both"/>
      </w:pPr>
      <w:r w:rsidRPr="005F3F76">
        <w:t>usnesení _příloha č. 01 - Dodatek č. 2 k VS mezi OK a H+K Breakrstrom</w:t>
      </w:r>
      <w:r>
        <w:t xml:space="preserve"> </w:t>
      </w:r>
    </w:p>
    <w:p w:rsidR="005F3F76" w:rsidRDefault="005F3F76" w:rsidP="000A6E6B">
      <w:pPr>
        <w:pStyle w:val="Zkladntextodsazen"/>
        <w:spacing w:before="120"/>
        <w:ind w:left="0"/>
        <w:jc w:val="both"/>
      </w:pPr>
      <w:r w:rsidRPr="005F3F76">
        <w:t>usnesení _příloha č. 02 - Dodatek č. 1 k VS mezi OK a Moravská stezka</w:t>
      </w:r>
      <w:r>
        <w:t xml:space="preserve"> </w:t>
      </w:r>
    </w:p>
    <w:p w:rsidR="005F3F76" w:rsidRDefault="005F3F76" w:rsidP="000A6E6B">
      <w:pPr>
        <w:pStyle w:val="Zkladntextodsazen"/>
        <w:spacing w:before="120"/>
        <w:ind w:left="0"/>
        <w:jc w:val="both"/>
      </w:pPr>
      <w:r w:rsidRPr="005F3F76">
        <w:t>usnesení _příloha č. 03 - Dodatek č. 1 k VS mezi OK a Levandulový statek</w:t>
      </w:r>
      <w:r>
        <w:t xml:space="preserve"> </w:t>
      </w:r>
    </w:p>
    <w:p w:rsidR="005F3F76" w:rsidRDefault="005F3F76" w:rsidP="000A6E6B">
      <w:pPr>
        <w:pStyle w:val="Zkladntextodsazen"/>
        <w:spacing w:before="120"/>
        <w:ind w:left="0"/>
        <w:jc w:val="both"/>
      </w:pPr>
      <w:r w:rsidRPr="005F3F76">
        <w:t>usnesení _příloha č. 04 - Dodatek č. 1 k VS mezi OK a Gm5</w:t>
      </w:r>
      <w:r>
        <w:t xml:space="preserve"> </w:t>
      </w:r>
    </w:p>
    <w:p w:rsidR="005F3F76" w:rsidRDefault="005F3F76" w:rsidP="000A6E6B">
      <w:pPr>
        <w:pStyle w:val="Zkladntextodsazen"/>
        <w:spacing w:before="120"/>
        <w:ind w:left="0"/>
        <w:jc w:val="both"/>
      </w:pPr>
      <w:r w:rsidRPr="005F3F76">
        <w:t>usnesení _příloha č. 05 - Dodatek č. 1 k VS mezi OK a Řeka Morava pro Olomouc</w:t>
      </w:r>
      <w:r>
        <w:t xml:space="preserve"> </w:t>
      </w:r>
    </w:p>
    <w:p w:rsidR="005F3F76" w:rsidRDefault="005F3F76" w:rsidP="000A6E6B">
      <w:pPr>
        <w:pStyle w:val="Zkladntextodsazen"/>
        <w:spacing w:before="120"/>
        <w:ind w:left="0"/>
        <w:jc w:val="both"/>
      </w:pPr>
      <w:r w:rsidRPr="005F3F76">
        <w:t>usnesení _příloha č. 06 - Dodatek č. 1 k VS mezi OK a Agropodnik les Přemyslovice</w:t>
      </w:r>
      <w:r>
        <w:t xml:space="preserve"> </w:t>
      </w:r>
    </w:p>
    <w:p w:rsidR="005F3F76" w:rsidRDefault="005F3F76" w:rsidP="000A6E6B">
      <w:pPr>
        <w:pStyle w:val="Zkladntextodsazen"/>
        <w:spacing w:before="120"/>
        <w:ind w:left="0"/>
        <w:jc w:val="both"/>
      </w:pPr>
      <w:r w:rsidRPr="005F3F76">
        <w:t>Zpráva k DZ_příloha č. 01 - H+M Breakrstrom_smlouva</w:t>
      </w:r>
      <w:r>
        <w:t xml:space="preserve"> </w:t>
      </w:r>
    </w:p>
    <w:p w:rsidR="005F3F76" w:rsidRDefault="005F3F76" w:rsidP="000A6E6B">
      <w:pPr>
        <w:pStyle w:val="Zkladntextodsazen"/>
        <w:spacing w:before="120"/>
        <w:ind w:left="0"/>
        <w:jc w:val="both"/>
      </w:pPr>
      <w:r w:rsidRPr="005F3F76">
        <w:t>Zpráva k DZ_příloha č. 02 - H+M Breakrstrom_žádost</w:t>
      </w:r>
      <w:r>
        <w:t xml:space="preserve"> </w:t>
      </w:r>
    </w:p>
    <w:p w:rsidR="005F3F76" w:rsidRDefault="005F3F76" w:rsidP="000A6E6B">
      <w:pPr>
        <w:pStyle w:val="Zkladntextodsazen"/>
        <w:spacing w:before="120"/>
        <w:ind w:left="0"/>
        <w:jc w:val="both"/>
      </w:pPr>
      <w:r w:rsidRPr="005F3F76">
        <w:t>Zpráva k DZ_příloha č. 03 - Moravská stezka_smlouva</w:t>
      </w:r>
      <w:r>
        <w:t xml:space="preserve"> </w:t>
      </w:r>
    </w:p>
    <w:p w:rsidR="005F3F76" w:rsidRDefault="005F3F76" w:rsidP="000A6E6B">
      <w:pPr>
        <w:pStyle w:val="Zkladntextodsazen"/>
        <w:spacing w:before="120"/>
        <w:ind w:left="0"/>
        <w:jc w:val="both"/>
      </w:pPr>
      <w:r w:rsidRPr="005F3F76">
        <w:t>Zpráva k DZ_příloha č. 04 - Moravská stezka_žádost</w:t>
      </w:r>
      <w:r>
        <w:t xml:space="preserve"> </w:t>
      </w:r>
    </w:p>
    <w:p w:rsidR="005F3F76" w:rsidRDefault="005F3F76" w:rsidP="000A6E6B">
      <w:pPr>
        <w:pStyle w:val="Zkladntextodsazen"/>
        <w:spacing w:before="120"/>
        <w:ind w:left="0"/>
        <w:jc w:val="both"/>
      </w:pPr>
      <w:r w:rsidRPr="005F3F76">
        <w:t>Zpráva k DZ_příloha č. 05 - Levandulový statek_smlouva</w:t>
      </w:r>
      <w:r>
        <w:t xml:space="preserve"> </w:t>
      </w:r>
    </w:p>
    <w:p w:rsidR="005F3F76" w:rsidRDefault="005F3F76" w:rsidP="000A6E6B">
      <w:pPr>
        <w:pStyle w:val="Zkladntextodsazen"/>
        <w:spacing w:before="120"/>
        <w:ind w:left="0"/>
        <w:jc w:val="both"/>
      </w:pPr>
      <w:r w:rsidRPr="005F3F76">
        <w:t>Zpráva k DZ_příloha č. 06 - Levandulový statek_žádost</w:t>
      </w:r>
      <w:r>
        <w:t xml:space="preserve"> </w:t>
      </w:r>
    </w:p>
    <w:p w:rsidR="005F3F76" w:rsidRDefault="005F3F76" w:rsidP="000A6E6B">
      <w:pPr>
        <w:pStyle w:val="Zkladntextodsazen"/>
        <w:spacing w:before="120"/>
        <w:ind w:left="0"/>
        <w:jc w:val="both"/>
      </w:pPr>
      <w:r w:rsidRPr="005F3F76">
        <w:t>Zpráva k DZ_příloha č. 07 -Gm5_smlouva</w:t>
      </w:r>
      <w:r>
        <w:t xml:space="preserve"> </w:t>
      </w:r>
    </w:p>
    <w:p w:rsidR="005F3F76" w:rsidRDefault="005F3F76" w:rsidP="000A6E6B">
      <w:pPr>
        <w:pStyle w:val="Zkladntextodsazen"/>
        <w:spacing w:before="120"/>
        <w:ind w:left="0"/>
        <w:jc w:val="both"/>
      </w:pPr>
      <w:r w:rsidRPr="005F3F76">
        <w:t>Zpráva k DZ_příloha č. 08 -Gm5_žádost</w:t>
      </w:r>
      <w:r>
        <w:t xml:space="preserve"> </w:t>
      </w:r>
    </w:p>
    <w:p w:rsidR="005F3F76" w:rsidRDefault="005F3F76" w:rsidP="000A6E6B">
      <w:pPr>
        <w:pStyle w:val="Zkladntextodsazen"/>
        <w:spacing w:before="120"/>
        <w:ind w:left="0"/>
        <w:jc w:val="both"/>
      </w:pPr>
      <w:r w:rsidRPr="005F3F76">
        <w:t>Zpráva k DZ_příloha č. 09 - Řeka Morava pro Olomouc_smlouva</w:t>
      </w:r>
      <w:r>
        <w:t xml:space="preserve"> </w:t>
      </w:r>
    </w:p>
    <w:p w:rsidR="005F3F76" w:rsidRDefault="005F3F76" w:rsidP="000A6E6B">
      <w:pPr>
        <w:pStyle w:val="Zkladntextodsazen"/>
        <w:spacing w:before="120"/>
        <w:ind w:left="0"/>
        <w:jc w:val="both"/>
      </w:pPr>
      <w:r w:rsidRPr="005F3F76">
        <w:t>Zpráva k DZ_příloha č. 10 - Řeka Morava pro Olomouc_žádost</w:t>
      </w:r>
      <w:r>
        <w:t xml:space="preserve"> </w:t>
      </w:r>
    </w:p>
    <w:p w:rsidR="005F3F76" w:rsidRDefault="005F3F76" w:rsidP="000A6E6B">
      <w:pPr>
        <w:pStyle w:val="Zkladntextodsazen"/>
        <w:spacing w:before="120"/>
        <w:ind w:left="0"/>
        <w:jc w:val="both"/>
      </w:pPr>
      <w:r w:rsidRPr="005F3F76">
        <w:t>Zpráva k DZ_příloha č. 11 -Agropodnik_smlouva</w:t>
      </w:r>
      <w:r>
        <w:t xml:space="preserve"> </w:t>
      </w:r>
    </w:p>
    <w:p w:rsidR="005F3F76" w:rsidRDefault="005F3F76" w:rsidP="000A6E6B">
      <w:pPr>
        <w:pStyle w:val="Zkladntextodsazen"/>
        <w:spacing w:before="120"/>
        <w:ind w:left="0"/>
        <w:jc w:val="both"/>
      </w:pPr>
      <w:r w:rsidRPr="005F3F76">
        <w:t>Zpráva k DZ_příloha č. 12 -Agropodnik_žádost</w:t>
      </w:r>
      <w:r>
        <w:t xml:space="preserve"> </w:t>
      </w:r>
    </w:p>
    <w:p w:rsidR="000A6E6B" w:rsidRPr="002D6BAE" w:rsidRDefault="000A6E6B" w:rsidP="00AB2C0C">
      <w:pPr>
        <w:pStyle w:val="Zkladntextodsazen"/>
        <w:spacing w:before="120"/>
        <w:ind w:left="0"/>
        <w:jc w:val="both"/>
      </w:pPr>
    </w:p>
    <w:p w:rsidR="002D6BAE" w:rsidRDefault="002D6BAE" w:rsidP="002D6BAE"/>
    <w:p w:rsidR="004822D8" w:rsidRPr="002D6BAE" w:rsidRDefault="002D6BAE" w:rsidP="002D6BAE">
      <w:pPr>
        <w:tabs>
          <w:tab w:val="left" w:pos="8250"/>
        </w:tabs>
      </w:pPr>
      <w:r>
        <w:tab/>
      </w:r>
    </w:p>
    <w:sectPr w:rsidR="004822D8" w:rsidRPr="002D6BAE" w:rsidSect="00AB2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B62" w:rsidRDefault="00C02B62">
      <w:r>
        <w:separator/>
      </w:r>
    </w:p>
  </w:endnote>
  <w:endnote w:type="continuationSeparator" w:id="0">
    <w:p w:rsidR="00C02B62" w:rsidRDefault="00C0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3E" w:rsidRDefault="00694B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E41EAA" w:rsidRDefault="002A1D7C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 w:rsidRPr="00E41EAA">
      <w:rPr>
        <w:rFonts w:ascii="Arial" w:hAnsi="Arial" w:cs="Arial"/>
        <w:i/>
        <w:iCs/>
        <w:sz w:val="20"/>
        <w:szCs w:val="20"/>
      </w:rPr>
      <w:t xml:space="preserve"> </w:t>
    </w:r>
    <w:r w:rsidR="00595F1C" w:rsidRPr="00E41EAA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13</w:t>
    </w:r>
    <w:r w:rsidR="00EC5977" w:rsidRPr="00E41EAA">
      <w:rPr>
        <w:rFonts w:ascii="Arial" w:hAnsi="Arial" w:cs="Arial"/>
        <w:i/>
        <w:iCs/>
        <w:sz w:val="20"/>
        <w:szCs w:val="20"/>
      </w:rPr>
      <w:t>.</w:t>
    </w:r>
    <w:r w:rsidR="00543C95" w:rsidRPr="00E41EAA">
      <w:rPr>
        <w:rFonts w:ascii="Arial" w:hAnsi="Arial" w:cs="Arial"/>
        <w:i/>
        <w:iCs/>
        <w:sz w:val="20"/>
        <w:szCs w:val="20"/>
      </w:rPr>
      <w:t xml:space="preserve"> </w:t>
    </w:r>
    <w:r w:rsidR="0060047D">
      <w:rPr>
        <w:rFonts w:ascii="Arial" w:hAnsi="Arial" w:cs="Arial"/>
        <w:i/>
        <w:iCs/>
        <w:sz w:val="20"/>
        <w:szCs w:val="20"/>
      </w:rPr>
      <w:t>12</w:t>
    </w:r>
    <w:r w:rsidR="00EC5977" w:rsidRPr="00E41EAA">
      <w:rPr>
        <w:rFonts w:ascii="Arial" w:hAnsi="Arial" w:cs="Arial"/>
        <w:i/>
        <w:iCs/>
        <w:sz w:val="20"/>
        <w:szCs w:val="20"/>
      </w:rPr>
      <w:t>.</w:t>
    </w:r>
    <w:r w:rsidR="00543C95" w:rsidRPr="00E41EAA">
      <w:rPr>
        <w:rFonts w:ascii="Arial" w:hAnsi="Arial" w:cs="Arial"/>
        <w:i/>
        <w:iCs/>
        <w:sz w:val="20"/>
        <w:szCs w:val="20"/>
      </w:rPr>
      <w:t xml:space="preserve"> 20</w:t>
    </w:r>
    <w:r w:rsidR="00E41EAA" w:rsidRPr="00E41EAA">
      <w:rPr>
        <w:rFonts w:ascii="Arial" w:hAnsi="Arial" w:cs="Arial"/>
        <w:i/>
        <w:iCs/>
        <w:sz w:val="20"/>
        <w:szCs w:val="20"/>
      </w:rPr>
      <w:t>21</w:t>
    </w:r>
    <w:r w:rsidR="00595F1C" w:rsidRPr="00E41EAA">
      <w:rPr>
        <w:rFonts w:ascii="Arial" w:hAnsi="Arial" w:cs="Arial"/>
        <w:i/>
        <w:iCs/>
        <w:sz w:val="20"/>
        <w:szCs w:val="20"/>
      </w:rPr>
      <w:t xml:space="preserve">              </w:t>
    </w:r>
    <w:r w:rsidR="00595F1C" w:rsidRPr="00E41EAA">
      <w:rPr>
        <w:rFonts w:ascii="Arial" w:hAnsi="Arial" w:cs="Arial"/>
        <w:i/>
        <w:iCs/>
        <w:sz w:val="20"/>
        <w:szCs w:val="20"/>
      </w:rPr>
      <w:tab/>
    </w:r>
    <w:r w:rsidR="00595F1C" w:rsidRPr="00E41EAA">
      <w:rPr>
        <w:rFonts w:ascii="Arial" w:hAnsi="Arial" w:cs="Arial"/>
        <w:i/>
        <w:iCs/>
        <w:sz w:val="20"/>
        <w:szCs w:val="20"/>
      </w:rPr>
      <w:tab/>
    </w:r>
    <w:r w:rsidR="00595F1C" w:rsidRPr="00E41EAA">
      <w:rPr>
        <w:rFonts w:ascii="Arial" w:hAnsi="Arial" w:cs="Arial"/>
        <w:i/>
        <w:iCs/>
        <w:sz w:val="20"/>
        <w:szCs w:val="20"/>
      </w:rPr>
      <w:tab/>
    </w:r>
    <w:r w:rsidR="00186C10" w:rsidRPr="00E41EAA">
      <w:rPr>
        <w:rFonts w:ascii="Arial" w:hAnsi="Arial" w:cs="Arial"/>
        <w:i/>
        <w:iCs/>
        <w:sz w:val="20"/>
        <w:szCs w:val="20"/>
      </w:rPr>
      <w:tab/>
    </w:r>
    <w:r w:rsidR="00595F1C" w:rsidRPr="00E41EAA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E41EAA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E41EAA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E41EAA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ED74A1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E41EAA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E41EAA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 w:rsidRPr="00E41EAA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49565B">
      <w:rPr>
        <w:rStyle w:val="slostrnky"/>
        <w:rFonts w:ascii="Arial" w:hAnsi="Arial" w:cs="Arial"/>
        <w:i/>
        <w:iCs/>
        <w:sz w:val="20"/>
        <w:szCs w:val="20"/>
      </w:rPr>
      <w:t>4</w:t>
    </w:r>
    <w:r w:rsidR="00264975" w:rsidRPr="00E41EAA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E41EAA" w:rsidRDefault="00694B3E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sz w:val="20"/>
        <w:szCs w:val="20"/>
      </w:rPr>
      <w:t>83</w:t>
    </w:r>
    <w:r w:rsidR="00CC7527">
      <w:rPr>
        <w:rFonts w:ascii="Arial" w:hAnsi="Arial" w:cs="Arial"/>
        <w:i/>
        <w:iCs/>
        <w:sz w:val="20"/>
        <w:szCs w:val="20"/>
      </w:rPr>
      <w:t>.</w:t>
    </w:r>
    <w:r w:rsidR="00CF12E6" w:rsidRPr="00E41EAA">
      <w:rPr>
        <w:rFonts w:ascii="Arial" w:hAnsi="Arial" w:cs="Arial"/>
        <w:i/>
        <w:iCs/>
        <w:sz w:val="20"/>
        <w:szCs w:val="20"/>
      </w:rPr>
      <w:t xml:space="preserve"> </w:t>
    </w:r>
    <w:r w:rsidR="00E3755E" w:rsidRPr="00E41EAA">
      <w:rPr>
        <w:rFonts w:ascii="Arial" w:hAnsi="Arial" w:cs="Arial"/>
        <w:i/>
        <w:iCs/>
        <w:sz w:val="20"/>
        <w:szCs w:val="20"/>
      </w:rPr>
      <w:t xml:space="preserve">– </w:t>
    </w:r>
    <w:r w:rsidR="00E41EAA" w:rsidRPr="00E41EAA">
      <w:rPr>
        <w:rFonts w:ascii="Arial" w:hAnsi="Arial" w:cs="Arial"/>
        <w:bCs/>
        <w:i/>
        <w:sz w:val="20"/>
        <w:szCs w:val="20"/>
      </w:rPr>
      <w:t xml:space="preserve">Program na podporu cestovního ruchu a zahraničních vztahů – dodatky k veřejnoprávním smlouvám o poskytnutí dotace </w:t>
    </w:r>
  </w:p>
  <w:p w:rsidR="00595F1C" w:rsidRDefault="00595F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3E" w:rsidRDefault="00694B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B62" w:rsidRDefault="00C02B62">
      <w:r>
        <w:separator/>
      </w:r>
    </w:p>
  </w:footnote>
  <w:footnote w:type="continuationSeparator" w:id="0">
    <w:p w:rsidR="00C02B62" w:rsidRDefault="00C02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3E" w:rsidRDefault="00694B3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3E" w:rsidRDefault="00694B3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3E" w:rsidRDefault="00694B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061E4"/>
    <w:multiLevelType w:val="hybridMultilevel"/>
    <w:tmpl w:val="78FCD598"/>
    <w:lvl w:ilvl="0" w:tplc="5F2ED7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7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4"/>
  </w:num>
  <w:num w:numId="3">
    <w:abstractNumId w:val="24"/>
  </w:num>
  <w:num w:numId="4">
    <w:abstractNumId w:val="24"/>
  </w:num>
  <w:num w:numId="5">
    <w:abstractNumId w:val="24"/>
  </w:num>
  <w:num w:numId="6">
    <w:abstractNumId w:val="26"/>
  </w:num>
  <w:num w:numId="7">
    <w:abstractNumId w:val="26"/>
  </w:num>
  <w:num w:numId="8">
    <w:abstractNumId w:val="5"/>
  </w:num>
  <w:num w:numId="9">
    <w:abstractNumId w:val="3"/>
  </w:num>
  <w:num w:numId="10">
    <w:abstractNumId w:val="23"/>
  </w:num>
  <w:num w:numId="11">
    <w:abstractNumId w:val="2"/>
  </w:num>
  <w:num w:numId="12">
    <w:abstractNumId w:val="13"/>
  </w:num>
  <w:num w:numId="13">
    <w:abstractNumId w:val="7"/>
  </w:num>
  <w:num w:numId="14">
    <w:abstractNumId w:val="6"/>
  </w:num>
  <w:num w:numId="15">
    <w:abstractNumId w:val="4"/>
  </w:num>
  <w:num w:numId="16">
    <w:abstractNumId w:val="30"/>
  </w:num>
  <w:num w:numId="17">
    <w:abstractNumId w:val="8"/>
  </w:num>
  <w:num w:numId="18">
    <w:abstractNumId w:val="18"/>
  </w:num>
  <w:num w:numId="19">
    <w:abstractNumId w:val="17"/>
  </w:num>
  <w:num w:numId="20">
    <w:abstractNumId w:val="22"/>
  </w:num>
  <w:num w:numId="21">
    <w:abstractNumId w:val="15"/>
  </w:num>
  <w:num w:numId="22">
    <w:abstractNumId w:val="21"/>
  </w:num>
  <w:num w:numId="23">
    <w:abstractNumId w:val="12"/>
  </w:num>
  <w:num w:numId="24">
    <w:abstractNumId w:val="31"/>
  </w:num>
  <w:num w:numId="25">
    <w:abstractNumId w:val="16"/>
  </w:num>
  <w:num w:numId="26">
    <w:abstractNumId w:val="19"/>
  </w:num>
  <w:num w:numId="27">
    <w:abstractNumId w:val="32"/>
  </w:num>
  <w:num w:numId="28">
    <w:abstractNumId w:val="29"/>
  </w:num>
  <w:num w:numId="29">
    <w:abstractNumId w:val="1"/>
  </w:num>
  <w:num w:numId="30">
    <w:abstractNumId w:val="1"/>
  </w:num>
  <w:num w:numId="31">
    <w:abstractNumId w:val="25"/>
  </w:num>
  <w:num w:numId="32">
    <w:abstractNumId w:val="14"/>
  </w:num>
  <w:num w:numId="33">
    <w:abstractNumId w:val="1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20"/>
  </w:num>
  <w:num w:numId="38">
    <w:abstractNumId w:val="27"/>
  </w:num>
  <w:num w:numId="39">
    <w:abstractNumId w:val="9"/>
  </w:num>
  <w:num w:numId="40">
    <w:abstractNumId w:val="28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693F"/>
    <w:rsid w:val="000100F7"/>
    <w:rsid w:val="00010151"/>
    <w:rsid w:val="00010CB6"/>
    <w:rsid w:val="000116EE"/>
    <w:rsid w:val="00012379"/>
    <w:rsid w:val="0001796C"/>
    <w:rsid w:val="00022E10"/>
    <w:rsid w:val="000253A6"/>
    <w:rsid w:val="00025CC5"/>
    <w:rsid w:val="00030BB0"/>
    <w:rsid w:val="00036C9C"/>
    <w:rsid w:val="000404D5"/>
    <w:rsid w:val="00041374"/>
    <w:rsid w:val="0004501E"/>
    <w:rsid w:val="00047C88"/>
    <w:rsid w:val="00051588"/>
    <w:rsid w:val="00051BA5"/>
    <w:rsid w:val="00055F7A"/>
    <w:rsid w:val="00055FF6"/>
    <w:rsid w:val="0005624B"/>
    <w:rsid w:val="00056FDC"/>
    <w:rsid w:val="000647BA"/>
    <w:rsid w:val="000657C5"/>
    <w:rsid w:val="00066385"/>
    <w:rsid w:val="00067C5D"/>
    <w:rsid w:val="000724C8"/>
    <w:rsid w:val="00073454"/>
    <w:rsid w:val="000738F8"/>
    <w:rsid w:val="00075187"/>
    <w:rsid w:val="0007577D"/>
    <w:rsid w:val="00076E39"/>
    <w:rsid w:val="00076F24"/>
    <w:rsid w:val="0008142A"/>
    <w:rsid w:val="000819F4"/>
    <w:rsid w:val="0008403D"/>
    <w:rsid w:val="000848D1"/>
    <w:rsid w:val="00085D2D"/>
    <w:rsid w:val="000966AB"/>
    <w:rsid w:val="00097C76"/>
    <w:rsid w:val="000A1DBA"/>
    <w:rsid w:val="000A232D"/>
    <w:rsid w:val="000A2399"/>
    <w:rsid w:val="000A6E6B"/>
    <w:rsid w:val="000B0985"/>
    <w:rsid w:val="000B0B79"/>
    <w:rsid w:val="000B172A"/>
    <w:rsid w:val="000B7DCD"/>
    <w:rsid w:val="000C01FB"/>
    <w:rsid w:val="000C1238"/>
    <w:rsid w:val="000C401B"/>
    <w:rsid w:val="000C6CF0"/>
    <w:rsid w:val="000D537D"/>
    <w:rsid w:val="000D782A"/>
    <w:rsid w:val="000F52F8"/>
    <w:rsid w:val="000F77EF"/>
    <w:rsid w:val="000F78DE"/>
    <w:rsid w:val="001004BF"/>
    <w:rsid w:val="00106F66"/>
    <w:rsid w:val="00107F10"/>
    <w:rsid w:val="001100D8"/>
    <w:rsid w:val="001114DF"/>
    <w:rsid w:val="00111DE6"/>
    <w:rsid w:val="00124C10"/>
    <w:rsid w:val="0013204B"/>
    <w:rsid w:val="00133648"/>
    <w:rsid w:val="0013460E"/>
    <w:rsid w:val="00134918"/>
    <w:rsid w:val="00135602"/>
    <w:rsid w:val="00137B63"/>
    <w:rsid w:val="0014370A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3759"/>
    <w:rsid w:val="00165343"/>
    <w:rsid w:val="0016671A"/>
    <w:rsid w:val="00166CEB"/>
    <w:rsid w:val="001735E1"/>
    <w:rsid w:val="00174FBC"/>
    <w:rsid w:val="001767EB"/>
    <w:rsid w:val="00183B54"/>
    <w:rsid w:val="001849FD"/>
    <w:rsid w:val="001859D1"/>
    <w:rsid w:val="00186C10"/>
    <w:rsid w:val="00190040"/>
    <w:rsid w:val="00190345"/>
    <w:rsid w:val="00192CA9"/>
    <w:rsid w:val="001938FB"/>
    <w:rsid w:val="001940DC"/>
    <w:rsid w:val="001A5695"/>
    <w:rsid w:val="001A6672"/>
    <w:rsid w:val="001A7F57"/>
    <w:rsid w:val="001B0B91"/>
    <w:rsid w:val="001C05A7"/>
    <w:rsid w:val="001C0A8C"/>
    <w:rsid w:val="001C241B"/>
    <w:rsid w:val="001C6FD0"/>
    <w:rsid w:val="001D2E03"/>
    <w:rsid w:val="001D3269"/>
    <w:rsid w:val="001E009C"/>
    <w:rsid w:val="001E0785"/>
    <w:rsid w:val="001F2DC3"/>
    <w:rsid w:val="001F3F27"/>
    <w:rsid w:val="001F47E5"/>
    <w:rsid w:val="001F5933"/>
    <w:rsid w:val="001F7ADF"/>
    <w:rsid w:val="00203D75"/>
    <w:rsid w:val="00204263"/>
    <w:rsid w:val="00205186"/>
    <w:rsid w:val="002129E6"/>
    <w:rsid w:val="00216150"/>
    <w:rsid w:val="002224DA"/>
    <w:rsid w:val="0022589F"/>
    <w:rsid w:val="00225D54"/>
    <w:rsid w:val="002265A0"/>
    <w:rsid w:val="00231C32"/>
    <w:rsid w:val="0023660A"/>
    <w:rsid w:val="00237D99"/>
    <w:rsid w:val="002422A8"/>
    <w:rsid w:val="002426CC"/>
    <w:rsid w:val="00242C46"/>
    <w:rsid w:val="00243620"/>
    <w:rsid w:val="002470B6"/>
    <w:rsid w:val="002502E9"/>
    <w:rsid w:val="00251747"/>
    <w:rsid w:val="00254EF7"/>
    <w:rsid w:val="0026420A"/>
    <w:rsid w:val="00264975"/>
    <w:rsid w:val="002701C7"/>
    <w:rsid w:val="00276105"/>
    <w:rsid w:val="00281627"/>
    <w:rsid w:val="00285021"/>
    <w:rsid w:val="00285AB1"/>
    <w:rsid w:val="00285B37"/>
    <w:rsid w:val="00287568"/>
    <w:rsid w:val="00293414"/>
    <w:rsid w:val="00293688"/>
    <w:rsid w:val="00293EF6"/>
    <w:rsid w:val="00294B6C"/>
    <w:rsid w:val="002A0633"/>
    <w:rsid w:val="002A181F"/>
    <w:rsid w:val="002A199D"/>
    <w:rsid w:val="002A1D7C"/>
    <w:rsid w:val="002A6F80"/>
    <w:rsid w:val="002B162F"/>
    <w:rsid w:val="002B22D4"/>
    <w:rsid w:val="002B32B9"/>
    <w:rsid w:val="002B6484"/>
    <w:rsid w:val="002C0E3A"/>
    <w:rsid w:val="002C1023"/>
    <w:rsid w:val="002C253B"/>
    <w:rsid w:val="002C552A"/>
    <w:rsid w:val="002C5D7F"/>
    <w:rsid w:val="002D040D"/>
    <w:rsid w:val="002D1FE7"/>
    <w:rsid w:val="002D6BAE"/>
    <w:rsid w:val="002E1E6E"/>
    <w:rsid w:val="002E5C20"/>
    <w:rsid w:val="002E6565"/>
    <w:rsid w:val="002F020F"/>
    <w:rsid w:val="002F070F"/>
    <w:rsid w:val="002F129D"/>
    <w:rsid w:val="002F15EB"/>
    <w:rsid w:val="002F5852"/>
    <w:rsid w:val="00302126"/>
    <w:rsid w:val="00306227"/>
    <w:rsid w:val="003072A6"/>
    <w:rsid w:val="00310FF1"/>
    <w:rsid w:val="00313374"/>
    <w:rsid w:val="00313BBB"/>
    <w:rsid w:val="00316DFB"/>
    <w:rsid w:val="0031701D"/>
    <w:rsid w:val="0032033A"/>
    <w:rsid w:val="00320AAE"/>
    <w:rsid w:val="00333E51"/>
    <w:rsid w:val="00334C65"/>
    <w:rsid w:val="00336633"/>
    <w:rsid w:val="00344CF7"/>
    <w:rsid w:val="00347A6B"/>
    <w:rsid w:val="00347A7E"/>
    <w:rsid w:val="003546AE"/>
    <w:rsid w:val="00354CC1"/>
    <w:rsid w:val="00356218"/>
    <w:rsid w:val="003617E2"/>
    <w:rsid w:val="00361E82"/>
    <w:rsid w:val="003648BC"/>
    <w:rsid w:val="00367CE0"/>
    <w:rsid w:val="003706D5"/>
    <w:rsid w:val="003749BD"/>
    <w:rsid w:val="00377158"/>
    <w:rsid w:val="00381D9A"/>
    <w:rsid w:val="00383D0B"/>
    <w:rsid w:val="00385E0B"/>
    <w:rsid w:val="0039110D"/>
    <w:rsid w:val="00395189"/>
    <w:rsid w:val="00397058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5222"/>
    <w:rsid w:val="003B57B8"/>
    <w:rsid w:val="003B7AB3"/>
    <w:rsid w:val="003C4F71"/>
    <w:rsid w:val="003C6E8B"/>
    <w:rsid w:val="003C7212"/>
    <w:rsid w:val="003D4D0C"/>
    <w:rsid w:val="003D54EB"/>
    <w:rsid w:val="003D575D"/>
    <w:rsid w:val="003D7C3E"/>
    <w:rsid w:val="003E6390"/>
    <w:rsid w:val="003F0100"/>
    <w:rsid w:val="003F1F86"/>
    <w:rsid w:val="003F57FA"/>
    <w:rsid w:val="00400458"/>
    <w:rsid w:val="004023C9"/>
    <w:rsid w:val="004035BC"/>
    <w:rsid w:val="00403FF3"/>
    <w:rsid w:val="00404A32"/>
    <w:rsid w:val="004122B8"/>
    <w:rsid w:val="004127A3"/>
    <w:rsid w:val="00413EC7"/>
    <w:rsid w:val="00421E44"/>
    <w:rsid w:val="004228C5"/>
    <w:rsid w:val="00425C2E"/>
    <w:rsid w:val="004264F3"/>
    <w:rsid w:val="004274CD"/>
    <w:rsid w:val="004322B7"/>
    <w:rsid w:val="004339B9"/>
    <w:rsid w:val="00435466"/>
    <w:rsid w:val="00440487"/>
    <w:rsid w:val="00440651"/>
    <w:rsid w:val="00441192"/>
    <w:rsid w:val="004470C8"/>
    <w:rsid w:val="0045024F"/>
    <w:rsid w:val="0045079C"/>
    <w:rsid w:val="004507E0"/>
    <w:rsid w:val="0045115D"/>
    <w:rsid w:val="004538D8"/>
    <w:rsid w:val="00453AEF"/>
    <w:rsid w:val="0045537C"/>
    <w:rsid w:val="00460442"/>
    <w:rsid w:val="00460796"/>
    <w:rsid w:val="004623AA"/>
    <w:rsid w:val="00462A0F"/>
    <w:rsid w:val="00462DDA"/>
    <w:rsid w:val="00465825"/>
    <w:rsid w:val="004668D3"/>
    <w:rsid w:val="00466E70"/>
    <w:rsid w:val="0046761D"/>
    <w:rsid w:val="004744EA"/>
    <w:rsid w:val="00474AEC"/>
    <w:rsid w:val="004760D5"/>
    <w:rsid w:val="004810C4"/>
    <w:rsid w:val="004822D8"/>
    <w:rsid w:val="0048340A"/>
    <w:rsid w:val="00484ED2"/>
    <w:rsid w:val="004853A7"/>
    <w:rsid w:val="00490B2B"/>
    <w:rsid w:val="00491499"/>
    <w:rsid w:val="00493216"/>
    <w:rsid w:val="00493639"/>
    <w:rsid w:val="0049565B"/>
    <w:rsid w:val="004A1AB6"/>
    <w:rsid w:val="004A2725"/>
    <w:rsid w:val="004A3CF2"/>
    <w:rsid w:val="004A60A1"/>
    <w:rsid w:val="004B0944"/>
    <w:rsid w:val="004B1478"/>
    <w:rsid w:val="004B253D"/>
    <w:rsid w:val="004B312B"/>
    <w:rsid w:val="004B398E"/>
    <w:rsid w:val="004C133F"/>
    <w:rsid w:val="004C62AF"/>
    <w:rsid w:val="004C7D03"/>
    <w:rsid w:val="004D0B67"/>
    <w:rsid w:val="004D27EA"/>
    <w:rsid w:val="004D6D7B"/>
    <w:rsid w:val="004E25B8"/>
    <w:rsid w:val="004E621A"/>
    <w:rsid w:val="004E6D14"/>
    <w:rsid w:val="004F01E3"/>
    <w:rsid w:val="004F1FFF"/>
    <w:rsid w:val="004F220D"/>
    <w:rsid w:val="004F373C"/>
    <w:rsid w:val="004F5271"/>
    <w:rsid w:val="004F5391"/>
    <w:rsid w:val="004F6AF0"/>
    <w:rsid w:val="004F6F59"/>
    <w:rsid w:val="004F75D6"/>
    <w:rsid w:val="0050015E"/>
    <w:rsid w:val="005004B0"/>
    <w:rsid w:val="005041CA"/>
    <w:rsid w:val="00505A75"/>
    <w:rsid w:val="005121F7"/>
    <w:rsid w:val="00515C4B"/>
    <w:rsid w:val="0052198E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336F"/>
    <w:rsid w:val="0054395F"/>
    <w:rsid w:val="00543C95"/>
    <w:rsid w:val="005468DC"/>
    <w:rsid w:val="00553FA2"/>
    <w:rsid w:val="00555B9C"/>
    <w:rsid w:val="0055648C"/>
    <w:rsid w:val="0056117A"/>
    <w:rsid w:val="0057028A"/>
    <w:rsid w:val="005762A4"/>
    <w:rsid w:val="005843DF"/>
    <w:rsid w:val="0058501A"/>
    <w:rsid w:val="00586007"/>
    <w:rsid w:val="00587015"/>
    <w:rsid w:val="00590F82"/>
    <w:rsid w:val="00591BEE"/>
    <w:rsid w:val="00593E86"/>
    <w:rsid w:val="00593FCD"/>
    <w:rsid w:val="00594C7C"/>
    <w:rsid w:val="00595F1C"/>
    <w:rsid w:val="005970C5"/>
    <w:rsid w:val="005A0711"/>
    <w:rsid w:val="005A2B64"/>
    <w:rsid w:val="005A3AE3"/>
    <w:rsid w:val="005A4863"/>
    <w:rsid w:val="005A588E"/>
    <w:rsid w:val="005A6C62"/>
    <w:rsid w:val="005A75A6"/>
    <w:rsid w:val="005A7B16"/>
    <w:rsid w:val="005B2DDC"/>
    <w:rsid w:val="005B2EFD"/>
    <w:rsid w:val="005B5742"/>
    <w:rsid w:val="005C4B0A"/>
    <w:rsid w:val="005C4FDE"/>
    <w:rsid w:val="005C53CB"/>
    <w:rsid w:val="005C71D6"/>
    <w:rsid w:val="005D0CC1"/>
    <w:rsid w:val="005D56A8"/>
    <w:rsid w:val="005D5E77"/>
    <w:rsid w:val="005E007A"/>
    <w:rsid w:val="005E214E"/>
    <w:rsid w:val="005E26C3"/>
    <w:rsid w:val="005E57AF"/>
    <w:rsid w:val="005E79CB"/>
    <w:rsid w:val="005F0664"/>
    <w:rsid w:val="005F3E0F"/>
    <w:rsid w:val="005F3F76"/>
    <w:rsid w:val="005F3FA3"/>
    <w:rsid w:val="005F4AD3"/>
    <w:rsid w:val="005F6B31"/>
    <w:rsid w:val="005F7853"/>
    <w:rsid w:val="0060047D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41C"/>
    <w:rsid w:val="00632DE7"/>
    <w:rsid w:val="0063630C"/>
    <w:rsid w:val="00637DF6"/>
    <w:rsid w:val="006406B7"/>
    <w:rsid w:val="006441C0"/>
    <w:rsid w:val="006459FD"/>
    <w:rsid w:val="00653DE0"/>
    <w:rsid w:val="00653EE8"/>
    <w:rsid w:val="00655791"/>
    <w:rsid w:val="006572E3"/>
    <w:rsid w:val="00657A8D"/>
    <w:rsid w:val="00660794"/>
    <w:rsid w:val="00661A03"/>
    <w:rsid w:val="00663935"/>
    <w:rsid w:val="00665212"/>
    <w:rsid w:val="00667FB9"/>
    <w:rsid w:val="0067003F"/>
    <w:rsid w:val="00671A4C"/>
    <w:rsid w:val="0067274E"/>
    <w:rsid w:val="0067356C"/>
    <w:rsid w:val="00677592"/>
    <w:rsid w:val="00684E7D"/>
    <w:rsid w:val="00684F68"/>
    <w:rsid w:val="006865B7"/>
    <w:rsid w:val="00687EDB"/>
    <w:rsid w:val="00691D06"/>
    <w:rsid w:val="006931D3"/>
    <w:rsid w:val="00694B3E"/>
    <w:rsid w:val="00697BE3"/>
    <w:rsid w:val="006A1207"/>
    <w:rsid w:val="006A437F"/>
    <w:rsid w:val="006A7AFB"/>
    <w:rsid w:val="006B07D2"/>
    <w:rsid w:val="006B1D27"/>
    <w:rsid w:val="006B1F8D"/>
    <w:rsid w:val="006B389F"/>
    <w:rsid w:val="006B4547"/>
    <w:rsid w:val="006B51BC"/>
    <w:rsid w:val="006B7117"/>
    <w:rsid w:val="006C321B"/>
    <w:rsid w:val="006C4B02"/>
    <w:rsid w:val="006D596F"/>
    <w:rsid w:val="006E1192"/>
    <w:rsid w:val="006E3458"/>
    <w:rsid w:val="006E4AF7"/>
    <w:rsid w:val="006E5CF8"/>
    <w:rsid w:val="006E6A2B"/>
    <w:rsid w:val="006E7E3F"/>
    <w:rsid w:val="006F4D0E"/>
    <w:rsid w:val="00701313"/>
    <w:rsid w:val="007043F1"/>
    <w:rsid w:val="00704E19"/>
    <w:rsid w:val="0070579B"/>
    <w:rsid w:val="0070634C"/>
    <w:rsid w:val="00711A97"/>
    <w:rsid w:val="007121A7"/>
    <w:rsid w:val="00712999"/>
    <w:rsid w:val="00712E42"/>
    <w:rsid w:val="00715DA1"/>
    <w:rsid w:val="0072027E"/>
    <w:rsid w:val="007232DE"/>
    <w:rsid w:val="00723F64"/>
    <w:rsid w:val="00730B5A"/>
    <w:rsid w:val="007311CC"/>
    <w:rsid w:val="00731227"/>
    <w:rsid w:val="00732660"/>
    <w:rsid w:val="00732942"/>
    <w:rsid w:val="007347E7"/>
    <w:rsid w:val="00741FC1"/>
    <w:rsid w:val="00744DF3"/>
    <w:rsid w:val="00745F76"/>
    <w:rsid w:val="00751D58"/>
    <w:rsid w:val="00754F6F"/>
    <w:rsid w:val="00755E18"/>
    <w:rsid w:val="00756B58"/>
    <w:rsid w:val="00760AE7"/>
    <w:rsid w:val="00760BF1"/>
    <w:rsid w:val="00760F36"/>
    <w:rsid w:val="00762A89"/>
    <w:rsid w:val="00762D16"/>
    <w:rsid w:val="00762F68"/>
    <w:rsid w:val="00764C77"/>
    <w:rsid w:val="0076575C"/>
    <w:rsid w:val="00765A6C"/>
    <w:rsid w:val="00767FEC"/>
    <w:rsid w:val="007702F3"/>
    <w:rsid w:val="007705C0"/>
    <w:rsid w:val="007728AA"/>
    <w:rsid w:val="00774F68"/>
    <w:rsid w:val="00781E3D"/>
    <w:rsid w:val="00781E48"/>
    <w:rsid w:val="00785691"/>
    <w:rsid w:val="00790A87"/>
    <w:rsid w:val="00790D64"/>
    <w:rsid w:val="00792317"/>
    <w:rsid w:val="00792E30"/>
    <w:rsid w:val="00794239"/>
    <w:rsid w:val="007A3C7C"/>
    <w:rsid w:val="007A4E54"/>
    <w:rsid w:val="007A53C4"/>
    <w:rsid w:val="007B1C2B"/>
    <w:rsid w:val="007C223B"/>
    <w:rsid w:val="007C2A58"/>
    <w:rsid w:val="007C2B66"/>
    <w:rsid w:val="007C2E9F"/>
    <w:rsid w:val="007C6E0D"/>
    <w:rsid w:val="007E37AD"/>
    <w:rsid w:val="007E4317"/>
    <w:rsid w:val="007F0A4B"/>
    <w:rsid w:val="007F15AD"/>
    <w:rsid w:val="007F16B6"/>
    <w:rsid w:val="007F3708"/>
    <w:rsid w:val="007F400A"/>
    <w:rsid w:val="007F68BB"/>
    <w:rsid w:val="007F7F37"/>
    <w:rsid w:val="00804732"/>
    <w:rsid w:val="00804BA8"/>
    <w:rsid w:val="00807069"/>
    <w:rsid w:val="0080777E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37B4C"/>
    <w:rsid w:val="00840936"/>
    <w:rsid w:val="008416F6"/>
    <w:rsid w:val="0084527D"/>
    <w:rsid w:val="00845665"/>
    <w:rsid w:val="0084700E"/>
    <w:rsid w:val="00850CAC"/>
    <w:rsid w:val="008516A2"/>
    <w:rsid w:val="008528C9"/>
    <w:rsid w:val="008606E8"/>
    <w:rsid w:val="008629E2"/>
    <w:rsid w:val="00863348"/>
    <w:rsid w:val="008650DA"/>
    <w:rsid w:val="00865C54"/>
    <w:rsid w:val="00867544"/>
    <w:rsid w:val="00870E7F"/>
    <w:rsid w:val="00874E91"/>
    <w:rsid w:val="00882B51"/>
    <w:rsid w:val="0088345A"/>
    <w:rsid w:val="00887777"/>
    <w:rsid w:val="00896398"/>
    <w:rsid w:val="00896584"/>
    <w:rsid w:val="00897782"/>
    <w:rsid w:val="008A0A65"/>
    <w:rsid w:val="008A16D2"/>
    <w:rsid w:val="008A7009"/>
    <w:rsid w:val="008A7AC3"/>
    <w:rsid w:val="008A7D54"/>
    <w:rsid w:val="008B080D"/>
    <w:rsid w:val="008C03A8"/>
    <w:rsid w:val="008C4390"/>
    <w:rsid w:val="008C4583"/>
    <w:rsid w:val="008D145F"/>
    <w:rsid w:val="008D4002"/>
    <w:rsid w:val="008D4C16"/>
    <w:rsid w:val="008D5B95"/>
    <w:rsid w:val="008E20C8"/>
    <w:rsid w:val="008E2AA2"/>
    <w:rsid w:val="008E2AA5"/>
    <w:rsid w:val="008E5B89"/>
    <w:rsid w:val="008E5D7B"/>
    <w:rsid w:val="008E7300"/>
    <w:rsid w:val="008F2851"/>
    <w:rsid w:val="008F2B41"/>
    <w:rsid w:val="008F4C00"/>
    <w:rsid w:val="008F59E4"/>
    <w:rsid w:val="009001B4"/>
    <w:rsid w:val="0090105A"/>
    <w:rsid w:val="009028C4"/>
    <w:rsid w:val="00903339"/>
    <w:rsid w:val="00903DAC"/>
    <w:rsid w:val="00907B04"/>
    <w:rsid w:val="00910CD7"/>
    <w:rsid w:val="00910ED0"/>
    <w:rsid w:val="00911B25"/>
    <w:rsid w:val="0091242C"/>
    <w:rsid w:val="009144F5"/>
    <w:rsid w:val="00931F39"/>
    <w:rsid w:val="00932DCB"/>
    <w:rsid w:val="009346FF"/>
    <w:rsid w:val="00936F24"/>
    <w:rsid w:val="00941CFA"/>
    <w:rsid w:val="00943BBC"/>
    <w:rsid w:val="00944AE2"/>
    <w:rsid w:val="00946104"/>
    <w:rsid w:val="0095051D"/>
    <w:rsid w:val="009516A7"/>
    <w:rsid w:val="0095709C"/>
    <w:rsid w:val="0095797E"/>
    <w:rsid w:val="00961706"/>
    <w:rsid w:val="00961752"/>
    <w:rsid w:val="00966836"/>
    <w:rsid w:val="0097104A"/>
    <w:rsid w:val="00971C57"/>
    <w:rsid w:val="009751A4"/>
    <w:rsid w:val="009764E6"/>
    <w:rsid w:val="00976A4A"/>
    <w:rsid w:val="009805F9"/>
    <w:rsid w:val="00980D6A"/>
    <w:rsid w:val="00980F77"/>
    <w:rsid w:val="009850B2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C0778"/>
    <w:rsid w:val="009C0E7F"/>
    <w:rsid w:val="009C3BA6"/>
    <w:rsid w:val="009C67D7"/>
    <w:rsid w:val="009C74D8"/>
    <w:rsid w:val="009C7CE9"/>
    <w:rsid w:val="009D11E2"/>
    <w:rsid w:val="009D1900"/>
    <w:rsid w:val="009D227F"/>
    <w:rsid w:val="009D263C"/>
    <w:rsid w:val="009D5B3C"/>
    <w:rsid w:val="009D6ED3"/>
    <w:rsid w:val="009E2933"/>
    <w:rsid w:val="009E3FF0"/>
    <w:rsid w:val="009F31A3"/>
    <w:rsid w:val="009F5160"/>
    <w:rsid w:val="009F68B2"/>
    <w:rsid w:val="009F6958"/>
    <w:rsid w:val="009F6F3E"/>
    <w:rsid w:val="00A028ED"/>
    <w:rsid w:val="00A02A68"/>
    <w:rsid w:val="00A041C2"/>
    <w:rsid w:val="00A11897"/>
    <w:rsid w:val="00A139CB"/>
    <w:rsid w:val="00A15072"/>
    <w:rsid w:val="00A1528D"/>
    <w:rsid w:val="00A27195"/>
    <w:rsid w:val="00A276DC"/>
    <w:rsid w:val="00A302BB"/>
    <w:rsid w:val="00A32379"/>
    <w:rsid w:val="00A3539E"/>
    <w:rsid w:val="00A353DB"/>
    <w:rsid w:val="00A35558"/>
    <w:rsid w:val="00A355BA"/>
    <w:rsid w:val="00A35F13"/>
    <w:rsid w:val="00A37047"/>
    <w:rsid w:val="00A429F0"/>
    <w:rsid w:val="00A44741"/>
    <w:rsid w:val="00A465F0"/>
    <w:rsid w:val="00A47D61"/>
    <w:rsid w:val="00A526FF"/>
    <w:rsid w:val="00A573D1"/>
    <w:rsid w:val="00A61D94"/>
    <w:rsid w:val="00A631EB"/>
    <w:rsid w:val="00A70541"/>
    <w:rsid w:val="00A70743"/>
    <w:rsid w:val="00A75049"/>
    <w:rsid w:val="00A765A2"/>
    <w:rsid w:val="00A766F5"/>
    <w:rsid w:val="00A76798"/>
    <w:rsid w:val="00A76B9B"/>
    <w:rsid w:val="00A85556"/>
    <w:rsid w:val="00A96764"/>
    <w:rsid w:val="00A96D5D"/>
    <w:rsid w:val="00A9775E"/>
    <w:rsid w:val="00A97C02"/>
    <w:rsid w:val="00A97C6B"/>
    <w:rsid w:val="00AA0B91"/>
    <w:rsid w:val="00AA1D3A"/>
    <w:rsid w:val="00AA2383"/>
    <w:rsid w:val="00AA407D"/>
    <w:rsid w:val="00AA677A"/>
    <w:rsid w:val="00AA7A9A"/>
    <w:rsid w:val="00AB00E8"/>
    <w:rsid w:val="00AB0C47"/>
    <w:rsid w:val="00AB25F9"/>
    <w:rsid w:val="00AB2A5F"/>
    <w:rsid w:val="00AB2C0C"/>
    <w:rsid w:val="00AB3EA6"/>
    <w:rsid w:val="00AC0FA9"/>
    <w:rsid w:val="00AC261C"/>
    <w:rsid w:val="00AC3174"/>
    <w:rsid w:val="00AC3445"/>
    <w:rsid w:val="00AC7666"/>
    <w:rsid w:val="00AC7FB0"/>
    <w:rsid w:val="00AD1E29"/>
    <w:rsid w:val="00AD34D5"/>
    <w:rsid w:val="00AD4AEB"/>
    <w:rsid w:val="00AD4BD6"/>
    <w:rsid w:val="00AE0344"/>
    <w:rsid w:val="00AE12B6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AF4E40"/>
    <w:rsid w:val="00B02DB2"/>
    <w:rsid w:val="00B045ED"/>
    <w:rsid w:val="00B05099"/>
    <w:rsid w:val="00B11A5C"/>
    <w:rsid w:val="00B120D5"/>
    <w:rsid w:val="00B12B98"/>
    <w:rsid w:val="00B1485F"/>
    <w:rsid w:val="00B15347"/>
    <w:rsid w:val="00B162CC"/>
    <w:rsid w:val="00B23C88"/>
    <w:rsid w:val="00B24A5D"/>
    <w:rsid w:val="00B26E7D"/>
    <w:rsid w:val="00B36835"/>
    <w:rsid w:val="00B5001A"/>
    <w:rsid w:val="00B5131B"/>
    <w:rsid w:val="00B518CB"/>
    <w:rsid w:val="00B52B97"/>
    <w:rsid w:val="00B55713"/>
    <w:rsid w:val="00B60383"/>
    <w:rsid w:val="00B64C68"/>
    <w:rsid w:val="00B65BAD"/>
    <w:rsid w:val="00B65D5E"/>
    <w:rsid w:val="00B6602C"/>
    <w:rsid w:val="00B66D5E"/>
    <w:rsid w:val="00B67F4E"/>
    <w:rsid w:val="00B728F0"/>
    <w:rsid w:val="00B72D8F"/>
    <w:rsid w:val="00B77143"/>
    <w:rsid w:val="00B77B54"/>
    <w:rsid w:val="00B81708"/>
    <w:rsid w:val="00B82027"/>
    <w:rsid w:val="00B82CCB"/>
    <w:rsid w:val="00B82DFA"/>
    <w:rsid w:val="00B832B1"/>
    <w:rsid w:val="00B846F7"/>
    <w:rsid w:val="00B8729A"/>
    <w:rsid w:val="00B872CA"/>
    <w:rsid w:val="00B9057A"/>
    <w:rsid w:val="00B93F4D"/>
    <w:rsid w:val="00B95854"/>
    <w:rsid w:val="00B96A0D"/>
    <w:rsid w:val="00B976ED"/>
    <w:rsid w:val="00BA12DE"/>
    <w:rsid w:val="00BA1B01"/>
    <w:rsid w:val="00BA1B9A"/>
    <w:rsid w:val="00BA1F96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75A5"/>
    <w:rsid w:val="00BE1A44"/>
    <w:rsid w:val="00BF0825"/>
    <w:rsid w:val="00BF1D89"/>
    <w:rsid w:val="00BF6281"/>
    <w:rsid w:val="00BF631B"/>
    <w:rsid w:val="00C017B9"/>
    <w:rsid w:val="00C028C5"/>
    <w:rsid w:val="00C02B62"/>
    <w:rsid w:val="00C04A3E"/>
    <w:rsid w:val="00C073CE"/>
    <w:rsid w:val="00C10A21"/>
    <w:rsid w:val="00C20262"/>
    <w:rsid w:val="00C2097E"/>
    <w:rsid w:val="00C21690"/>
    <w:rsid w:val="00C23AEF"/>
    <w:rsid w:val="00C2469F"/>
    <w:rsid w:val="00C267E2"/>
    <w:rsid w:val="00C30ABE"/>
    <w:rsid w:val="00C327FD"/>
    <w:rsid w:val="00C333BE"/>
    <w:rsid w:val="00C3785A"/>
    <w:rsid w:val="00C40563"/>
    <w:rsid w:val="00C40E20"/>
    <w:rsid w:val="00C439AA"/>
    <w:rsid w:val="00C46A18"/>
    <w:rsid w:val="00C46AE8"/>
    <w:rsid w:val="00C47DB8"/>
    <w:rsid w:val="00C516F4"/>
    <w:rsid w:val="00C51AFC"/>
    <w:rsid w:val="00C52873"/>
    <w:rsid w:val="00C52C8F"/>
    <w:rsid w:val="00C542DB"/>
    <w:rsid w:val="00C54562"/>
    <w:rsid w:val="00C55E6E"/>
    <w:rsid w:val="00C56410"/>
    <w:rsid w:val="00C5788E"/>
    <w:rsid w:val="00C57FC1"/>
    <w:rsid w:val="00C62F13"/>
    <w:rsid w:val="00C634B9"/>
    <w:rsid w:val="00C64388"/>
    <w:rsid w:val="00C64C24"/>
    <w:rsid w:val="00C65C77"/>
    <w:rsid w:val="00C66952"/>
    <w:rsid w:val="00C714D4"/>
    <w:rsid w:val="00C76329"/>
    <w:rsid w:val="00C77665"/>
    <w:rsid w:val="00C8176C"/>
    <w:rsid w:val="00C840C6"/>
    <w:rsid w:val="00C84976"/>
    <w:rsid w:val="00C8653F"/>
    <w:rsid w:val="00C8702B"/>
    <w:rsid w:val="00C90868"/>
    <w:rsid w:val="00C916DA"/>
    <w:rsid w:val="00C919BA"/>
    <w:rsid w:val="00C945FA"/>
    <w:rsid w:val="00C94835"/>
    <w:rsid w:val="00C95506"/>
    <w:rsid w:val="00CA0F6A"/>
    <w:rsid w:val="00CA6614"/>
    <w:rsid w:val="00CB213A"/>
    <w:rsid w:val="00CB43FB"/>
    <w:rsid w:val="00CC06FF"/>
    <w:rsid w:val="00CC29AA"/>
    <w:rsid w:val="00CC2D1B"/>
    <w:rsid w:val="00CC4FAC"/>
    <w:rsid w:val="00CC5A23"/>
    <w:rsid w:val="00CC5BB4"/>
    <w:rsid w:val="00CC7527"/>
    <w:rsid w:val="00CD130F"/>
    <w:rsid w:val="00CD1C57"/>
    <w:rsid w:val="00CD3439"/>
    <w:rsid w:val="00CD3D62"/>
    <w:rsid w:val="00CD3F4D"/>
    <w:rsid w:val="00CD5343"/>
    <w:rsid w:val="00CD6D94"/>
    <w:rsid w:val="00CD75E5"/>
    <w:rsid w:val="00CE018A"/>
    <w:rsid w:val="00CE01A5"/>
    <w:rsid w:val="00CE1CD3"/>
    <w:rsid w:val="00CE1FAF"/>
    <w:rsid w:val="00CE2218"/>
    <w:rsid w:val="00CE6FBE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0FDD"/>
    <w:rsid w:val="00D01DF7"/>
    <w:rsid w:val="00D02565"/>
    <w:rsid w:val="00D04191"/>
    <w:rsid w:val="00D077C8"/>
    <w:rsid w:val="00D1007C"/>
    <w:rsid w:val="00D10215"/>
    <w:rsid w:val="00D106EC"/>
    <w:rsid w:val="00D1460B"/>
    <w:rsid w:val="00D15570"/>
    <w:rsid w:val="00D20999"/>
    <w:rsid w:val="00D21239"/>
    <w:rsid w:val="00D2249D"/>
    <w:rsid w:val="00D23133"/>
    <w:rsid w:val="00D26496"/>
    <w:rsid w:val="00D30AA2"/>
    <w:rsid w:val="00D312B9"/>
    <w:rsid w:val="00D33433"/>
    <w:rsid w:val="00D35596"/>
    <w:rsid w:val="00D35A09"/>
    <w:rsid w:val="00D36C58"/>
    <w:rsid w:val="00D376E7"/>
    <w:rsid w:val="00D449BF"/>
    <w:rsid w:val="00D46CF4"/>
    <w:rsid w:val="00D47E78"/>
    <w:rsid w:val="00D5655E"/>
    <w:rsid w:val="00D56DAF"/>
    <w:rsid w:val="00D62159"/>
    <w:rsid w:val="00D66D08"/>
    <w:rsid w:val="00D7047D"/>
    <w:rsid w:val="00D7398E"/>
    <w:rsid w:val="00D74520"/>
    <w:rsid w:val="00D74A28"/>
    <w:rsid w:val="00D77FC7"/>
    <w:rsid w:val="00D82320"/>
    <w:rsid w:val="00D833A4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816"/>
    <w:rsid w:val="00DA330E"/>
    <w:rsid w:val="00DA34E7"/>
    <w:rsid w:val="00DA36D8"/>
    <w:rsid w:val="00DA4F7F"/>
    <w:rsid w:val="00DA50C8"/>
    <w:rsid w:val="00DA5CDB"/>
    <w:rsid w:val="00DA74B3"/>
    <w:rsid w:val="00DB19B4"/>
    <w:rsid w:val="00DB3FD8"/>
    <w:rsid w:val="00DB51C4"/>
    <w:rsid w:val="00DC1216"/>
    <w:rsid w:val="00DC1217"/>
    <w:rsid w:val="00DC1290"/>
    <w:rsid w:val="00DC2A93"/>
    <w:rsid w:val="00DC309F"/>
    <w:rsid w:val="00DD0F2F"/>
    <w:rsid w:val="00DD0F75"/>
    <w:rsid w:val="00DD3199"/>
    <w:rsid w:val="00DD5C40"/>
    <w:rsid w:val="00DD75D3"/>
    <w:rsid w:val="00DD7F32"/>
    <w:rsid w:val="00DE05E9"/>
    <w:rsid w:val="00DE10EB"/>
    <w:rsid w:val="00DE161F"/>
    <w:rsid w:val="00DE3E0F"/>
    <w:rsid w:val="00DE692C"/>
    <w:rsid w:val="00DF1D1E"/>
    <w:rsid w:val="00DF3A8C"/>
    <w:rsid w:val="00DF42AE"/>
    <w:rsid w:val="00DF4A0F"/>
    <w:rsid w:val="00DF695E"/>
    <w:rsid w:val="00E004B0"/>
    <w:rsid w:val="00E0549B"/>
    <w:rsid w:val="00E05F7F"/>
    <w:rsid w:val="00E1343D"/>
    <w:rsid w:val="00E16603"/>
    <w:rsid w:val="00E171E0"/>
    <w:rsid w:val="00E1736D"/>
    <w:rsid w:val="00E20111"/>
    <w:rsid w:val="00E21E73"/>
    <w:rsid w:val="00E2204E"/>
    <w:rsid w:val="00E26DA4"/>
    <w:rsid w:val="00E300EC"/>
    <w:rsid w:val="00E308B2"/>
    <w:rsid w:val="00E35D3F"/>
    <w:rsid w:val="00E3755E"/>
    <w:rsid w:val="00E37FEF"/>
    <w:rsid w:val="00E409AE"/>
    <w:rsid w:val="00E41EAA"/>
    <w:rsid w:val="00E42C9F"/>
    <w:rsid w:val="00E43017"/>
    <w:rsid w:val="00E50EE0"/>
    <w:rsid w:val="00E5300B"/>
    <w:rsid w:val="00E54536"/>
    <w:rsid w:val="00E55653"/>
    <w:rsid w:val="00E619C2"/>
    <w:rsid w:val="00E61B71"/>
    <w:rsid w:val="00E62287"/>
    <w:rsid w:val="00E650CD"/>
    <w:rsid w:val="00E66000"/>
    <w:rsid w:val="00E663C6"/>
    <w:rsid w:val="00E66DA1"/>
    <w:rsid w:val="00E71B15"/>
    <w:rsid w:val="00E75D64"/>
    <w:rsid w:val="00E77864"/>
    <w:rsid w:val="00E779AF"/>
    <w:rsid w:val="00E802C5"/>
    <w:rsid w:val="00E8126E"/>
    <w:rsid w:val="00E82394"/>
    <w:rsid w:val="00E83226"/>
    <w:rsid w:val="00E90590"/>
    <w:rsid w:val="00E9355A"/>
    <w:rsid w:val="00E93D6D"/>
    <w:rsid w:val="00E97B89"/>
    <w:rsid w:val="00EA5EA9"/>
    <w:rsid w:val="00EB06DE"/>
    <w:rsid w:val="00EB4458"/>
    <w:rsid w:val="00EB4C35"/>
    <w:rsid w:val="00EC031B"/>
    <w:rsid w:val="00EC092B"/>
    <w:rsid w:val="00EC4873"/>
    <w:rsid w:val="00EC5977"/>
    <w:rsid w:val="00EC5EA0"/>
    <w:rsid w:val="00EC6EEF"/>
    <w:rsid w:val="00EC7289"/>
    <w:rsid w:val="00ED11A7"/>
    <w:rsid w:val="00ED3F2C"/>
    <w:rsid w:val="00ED74A1"/>
    <w:rsid w:val="00EE0759"/>
    <w:rsid w:val="00EE0CA5"/>
    <w:rsid w:val="00EE2271"/>
    <w:rsid w:val="00EE3AE2"/>
    <w:rsid w:val="00EE6D3E"/>
    <w:rsid w:val="00EE704B"/>
    <w:rsid w:val="00EE78EF"/>
    <w:rsid w:val="00EF3C2E"/>
    <w:rsid w:val="00EF6ED0"/>
    <w:rsid w:val="00F01ED6"/>
    <w:rsid w:val="00F0392D"/>
    <w:rsid w:val="00F07C99"/>
    <w:rsid w:val="00F12904"/>
    <w:rsid w:val="00F1362D"/>
    <w:rsid w:val="00F15BB4"/>
    <w:rsid w:val="00F16D63"/>
    <w:rsid w:val="00F17BDF"/>
    <w:rsid w:val="00F2137D"/>
    <w:rsid w:val="00F27BD6"/>
    <w:rsid w:val="00F31057"/>
    <w:rsid w:val="00F35503"/>
    <w:rsid w:val="00F423D9"/>
    <w:rsid w:val="00F42EEE"/>
    <w:rsid w:val="00F45E91"/>
    <w:rsid w:val="00F51281"/>
    <w:rsid w:val="00F5639B"/>
    <w:rsid w:val="00F61794"/>
    <w:rsid w:val="00F61863"/>
    <w:rsid w:val="00F625CB"/>
    <w:rsid w:val="00F63D2B"/>
    <w:rsid w:val="00F64452"/>
    <w:rsid w:val="00F67D9E"/>
    <w:rsid w:val="00F7138C"/>
    <w:rsid w:val="00F76E1A"/>
    <w:rsid w:val="00F825A0"/>
    <w:rsid w:val="00F82693"/>
    <w:rsid w:val="00F830E3"/>
    <w:rsid w:val="00F83706"/>
    <w:rsid w:val="00F86417"/>
    <w:rsid w:val="00F86AD5"/>
    <w:rsid w:val="00F87416"/>
    <w:rsid w:val="00F90B0F"/>
    <w:rsid w:val="00F9143E"/>
    <w:rsid w:val="00F927AF"/>
    <w:rsid w:val="00F961F6"/>
    <w:rsid w:val="00F97F61"/>
    <w:rsid w:val="00FA068B"/>
    <w:rsid w:val="00FA07A5"/>
    <w:rsid w:val="00FA2327"/>
    <w:rsid w:val="00FA2D28"/>
    <w:rsid w:val="00FA3656"/>
    <w:rsid w:val="00FB6ACD"/>
    <w:rsid w:val="00FB7EA6"/>
    <w:rsid w:val="00FC14F8"/>
    <w:rsid w:val="00FC30FB"/>
    <w:rsid w:val="00FC46D9"/>
    <w:rsid w:val="00FC4F75"/>
    <w:rsid w:val="00FC7446"/>
    <w:rsid w:val="00FC756D"/>
    <w:rsid w:val="00FD3B33"/>
    <w:rsid w:val="00FD494D"/>
    <w:rsid w:val="00FD560F"/>
    <w:rsid w:val="00FD6F38"/>
    <w:rsid w:val="00FE208B"/>
    <w:rsid w:val="00FF16B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  <w:style w:type="paragraph" w:customStyle="1" w:styleId="Default">
    <w:name w:val="Default"/>
    <w:rsid w:val="003F01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4DFD3-21F2-446C-994B-E4AD2F8A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1445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Tetera Josef</cp:lastModifiedBy>
  <cp:revision>2</cp:revision>
  <cp:lastPrinted>2018-08-09T06:57:00Z</cp:lastPrinted>
  <dcterms:created xsi:type="dcterms:W3CDTF">2021-12-07T08:37:00Z</dcterms:created>
  <dcterms:modified xsi:type="dcterms:W3CDTF">2021-12-07T08:37:00Z</dcterms:modified>
</cp:coreProperties>
</file>