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6590EDE" w14:textId="77777777" w:rsidR="00051634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E75102">
        <w:rPr>
          <w:rFonts w:ascii="Arial" w:hAnsi="Arial" w:cs="Arial"/>
          <w:b/>
          <w:sz w:val="40"/>
          <w:szCs w:val="40"/>
        </w:rPr>
        <w:t xml:space="preserve"> </w:t>
      </w:r>
    </w:p>
    <w:p w14:paraId="3AD8A547" w14:textId="77777777" w:rsidR="00BC7A54" w:rsidRPr="002F7FE6" w:rsidRDefault="00E75102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2F7FE6">
        <w:rPr>
          <w:rFonts w:ascii="Arial" w:hAnsi="Arial" w:cs="Arial"/>
          <w:b/>
          <w:sz w:val="40"/>
          <w:szCs w:val="40"/>
        </w:rPr>
        <w:t xml:space="preserve">NA PODPORU CESTOVNÍHO RUCHU </w:t>
      </w:r>
    </w:p>
    <w:p w14:paraId="5182A947" w14:textId="403E8DF4" w:rsidR="00D171EF" w:rsidRPr="002F7FE6" w:rsidRDefault="00E75102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2F7FE6">
        <w:rPr>
          <w:rFonts w:ascii="Arial" w:hAnsi="Arial" w:cs="Arial"/>
          <w:b/>
          <w:sz w:val="40"/>
          <w:szCs w:val="40"/>
        </w:rPr>
        <w:t>A ZAHRANIČNÍCH VZTAHŮ 2022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1E2DFC5" w14:textId="3542B88C" w:rsidR="00BD553A" w:rsidRPr="0069401F" w:rsidRDefault="00BD553A" w:rsidP="0069401F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3F8C33A3" w:rsidR="00691685" w:rsidRPr="009E63E8" w:rsidRDefault="008D337C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Pr="009E63E8">
        <w:rPr>
          <w:rFonts w:ascii="Arial" w:hAnsi="Arial" w:cs="Arial"/>
          <w:b/>
          <w:bCs/>
          <w:sz w:val="24"/>
          <w:szCs w:val="24"/>
        </w:rPr>
        <w:t>12_01_</w:t>
      </w:r>
      <w:r w:rsidR="006934B5">
        <w:rPr>
          <w:rFonts w:ascii="Arial" w:hAnsi="Arial" w:cs="Arial"/>
          <w:b/>
          <w:bCs/>
          <w:sz w:val="24"/>
          <w:szCs w:val="24"/>
        </w:rPr>
        <w:t>02</w:t>
      </w:r>
      <w:r w:rsidRPr="009E63E8">
        <w:rPr>
          <w:rFonts w:ascii="Arial" w:hAnsi="Arial" w:cs="Arial"/>
          <w:b/>
          <w:bCs/>
          <w:sz w:val="24"/>
          <w:szCs w:val="24"/>
        </w:rPr>
        <w:t xml:space="preserve"> Program na podporu cestovního ruchu a zahraničních vztahů 2022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777777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7B68CF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0AA7C7A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43F89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A76A4B" w:rsidRPr="00043F89">
        <w:rPr>
          <w:rFonts w:ascii="Arial" w:hAnsi="Arial" w:cs="Arial"/>
          <w:sz w:val="24"/>
          <w:szCs w:val="24"/>
          <w:lang w:eastAsia="cs-CZ"/>
        </w:rPr>
        <w:t xml:space="preserve">kancelář hejtmana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D235B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0B153341" w:rsidR="00FE0B1A" w:rsidRPr="007819C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819CB">
        <w:rPr>
          <w:rFonts w:ascii="Arial" w:hAnsi="Arial" w:cs="Arial"/>
          <w:b/>
          <w:sz w:val="24"/>
          <w:szCs w:val="24"/>
        </w:rPr>
        <w:t>Cílem dotačního programu</w:t>
      </w:r>
      <w:r w:rsidR="00A50043" w:rsidRPr="007819CB">
        <w:rPr>
          <w:rFonts w:ascii="Arial" w:hAnsi="Arial" w:cs="Arial"/>
          <w:sz w:val="24"/>
          <w:szCs w:val="24"/>
        </w:rPr>
        <w:t xml:space="preserve"> je podpora cestovního ruchu a zahraničních vztahů </w:t>
      </w:r>
      <w:r w:rsidR="00960DAF" w:rsidRPr="007819CB">
        <w:rPr>
          <w:rFonts w:ascii="Arial" w:hAnsi="Arial" w:cs="Arial"/>
          <w:sz w:val="24"/>
          <w:szCs w:val="24"/>
        </w:rPr>
        <w:t>v</w:t>
      </w:r>
      <w:r w:rsidRPr="007819CB">
        <w:rPr>
          <w:rFonts w:ascii="Arial" w:hAnsi="Arial" w:cs="Arial"/>
          <w:sz w:val="24"/>
          <w:szCs w:val="24"/>
        </w:rPr>
        <w:t xml:space="preserve"> Olomouckém kraji ve veřejném zájmu a v souladu s cíli Olomouckého k</w:t>
      </w:r>
      <w:r w:rsidR="007E4FB9" w:rsidRPr="007819CB">
        <w:rPr>
          <w:rFonts w:ascii="Arial" w:hAnsi="Arial" w:cs="Arial"/>
          <w:sz w:val="24"/>
          <w:szCs w:val="24"/>
        </w:rPr>
        <w:t xml:space="preserve">raje. Dotační program vychází z Programu rozvoje územního obvodu Olomouckého kraje, Programu rozvoje cestovního ruchu Olomouckého kraje na období 2021 – 2027.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526A611F" w:rsidR="00582F9A" w:rsidRPr="008469D4" w:rsidRDefault="00841D7B" w:rsidP="008469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469D4">
        <w:rPr>
          <w:rFonts w:ascii="Arial" w:hAnsi="Arial" w:cs="Arial"/>
          <w:sz w:val="24"/>
          <w:szCs w:val="24"/>
        </w:rPr>
        <w:t>Vztahy n</w:t>
      </w:r>
      <w:r w:rsidR="00D729A5" w:rsidRPr="008469D4">
        <w:rPr>
          <w:rFonts w:ascii="Arial" w:hAnsi="Arial" w:cs="Arial"/>
          <w:sz w:val="24"/>
          <w:szCs w:val="24"/>
        </w:rPr>
        <w:t xml:space="preserve">eupravené </w:t>
      </w:r>
      <w:r w:rsidRPr="008469D4">
        <w:rPr>
          <w:rFonts w:ascii="Arial" w:hAnsi="Arial" w:cs="Arial"/>
          <w:sz w:val="24"/>
          <w:szCs w:val="24"/>
        </w:rPr>
        <w:t>t</w:t>
      </w:r>
      <w:r w:rsidR="00E6704A" w:rsidRPr="008469D4">
        <w:rPr>
          <w:rFonts w:ascii="Arial" w:hAnsi="Arial" w:cs="Arial"/>
          <w:sz w:val="24"/>
          <w:szCs w:val="24"/>
        </w:rPr>
        <w:t xml:space="preserve">ěmito Pravidly </w:t>
      </w:r>
      <w:r w:rsidRPr="008469D4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8469D4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8469D4">
        <w:rPr>
          <w:rFonts w:ascii="Arial" w:hAnsi="Arial" w:cs="Arial"/>
          <w:sz w:val="24"/>
          <w:szCs w:val="24"/>
        </w:rPr>
        <w:t xml:space="preserve">, schválenými </w:t>
      </w:r>
      <w:r w:rsidR="00E2502E" w:rsidRPr="008469D4">
        <w:rPr>
          <w:rFonts w:ascii="Arial" w:hAnsi="Arial" w:cs="Arial"/>
          <w:sz w:val="24"/>
          <w:szCs w:val="24"/>
        </w:rPr>
        <w:t xml:space="preserve">usnesením </w:t>
      </w:r>
      <w:r w:rsidR="00F449A3" w:rsidRPr="008469D4">
        <w:rPr>
          <w:rFonts w:ascii="Arial" w:hAnsi="Arial" w:cs="Arial"/>
          <w:sz w:val="24"/>
          <w:szCs w:val="24"/>
        </w:rPr>
        <w:t>Zastupitelstv</w:t>
      </w:r>
      <w:r w:rsidR="00E2502E" w:rsidRPr="008469D4">
        <w:rPr>
          <w:rFonts w:ascii="Arial" w:hAnsi="Arial" w:cs="Arial"/>
          <w:sz w:val="24"/>
          <w:szCs w:val="24"/>
        </w:rPr>
        <w:t>a</w:t>
      </w:r>
      <w:r w:rsidR="008469D4" w:rsidRPr="008469D4">
        <w:rPr>
          <w:rFonts w:ascii="Arial" w:hAnsi="Arial" w:cs="Arial"/>
          <w:sz w:val="24"/>
          <w:szCs w:val="24"/>
        </w:rPr>
        <w:t xml:space="preserve"> Olomouckého kraje dne </w:t>
      </w:r>
      <w:r w:rsidR="008469D4" w:rsidRPr="007819CB">
        <w:rPr>
          <w:rFonts w:ascii="Arial" w:hAnsi="Arial" w:cs="Arial"/>
          <w:sz w:val="24"/>
          <w:szCs w:val="24"/>
        </w:rPr>
        <w:t>20. 9. 2021</w:t>
      </w:r>
      <w:r w:rsidR="00F449A3" w:rsidRPr="007819CB">
        <w:rPr>
          <w:rFonts w:ascii="Arial" w:hAnsi="Arial" w:cs="Arial"/>
          <w:sz w:val="24"/>
          <w:szCs w:val="24"/>
        </w:rPr>
        <w:t xml:space="preserve"> </w:t>
      </w:r>
      <w:r w:rsidR="00E2502E" w:rsidRPr="007819CB">
        <w:rPr>
          <w:rFonts w:ascii="Arial" w:hAnsi="Arial" w:cs="Arial"/>
          <w:sz w:val="24"/>
          <w:szCs w:val="24"/>
        </w:rPr>
        <w:t>č.</w:t>
      </w:r>
      <w:r w:rsidR="00F449A3" w:rsidRPr="007819CB">
        <w:rPr>
          <w:rFonts w:ascii="Arial" w:hAnsi="Arial" w:cs="Arial"/>
          <w:sz w:val="24"/>
          <w:szCs w:val="24"/>
        </w:rPr>
        <w:t xml:space="preserve"> UZ</w:t>
      </w:r>
      <w:r w:rsidR="008469D4" w:rsidRPr="007819CB">
        <w:rPr>
          <w:rFonts w:ascii="Arial" w:hAnsi="Arial" w:cs="Arial"/>
          <w:sz w:val="24"/>
          <w:szCs w:val="24"/>
        </w:rPr>
        <w:t>/6</w:t>
      </w:r>
      <w:r w:rsidR="00F449A3" w:rsidRPr="007819CB">
        <w:rPr>
          <w:rFonts w:ascii="Arial" w:hAnsi="Arial" w:cs="Arial"/>
          <w:sz w:val="24"/>
          <w:szCs w:val="24"/>
        </w:rPr>
        <w:t>/</w:t>
      </w:r>
      <w:r w:rsidR="008469D4" w:rsidRPr="007819CB">
        <w:rPr>
          <w:rFonts w:ascii="Arial" w:hAnsi="Arial" w:cs="Arial"/>
          <w:sz w:val="24"/>
          <w:szCs w:val="24"/>
        </w:rPr>
        <w:t>12</w:t>
      </w:r>
      <w:r w:rsidR="000A3BBC" w:rsidRPr="007819CB">
        <w:rPr>
          <w:rFonts w:ascii="Arial" w:hAnsi="Arial" w:cs="Arial"/>
          <w:sz w:val="24"/>
          <w:szCs w:val="24"/>
        </w:rPr>
        <w:t>/</w:t>
      </w:r>
      <w:r w:rsidR="00F449A3" w:rsidRPr="007819CB">
        <w:rPr>
          <w:rFonts w:ascii="Arial" w:hAnsi="Arial" w:cs="Arial"/>
          <w:sz w:val="24"/>
          <w:szCs w:val="24"/>
        </w:rPr>
        <w:t>2021</w:t>
      </w:r>
      <w:r w:rsidR="00EE6035" w:rsidRPr="007819CB">
        <w:rPr>
          <w:rFonts w:ascii="Arial" w:hAnsi="Arial" w:cs="Arial"/>
          <w:sz w:val="24"/>
          <w:szCs w:val="24"/>
        </w:rPr>
        <w:t xml:space="preserve"> </w:t>
      </w:r>
      <w:r w:rsidR="00EE6035" w:rsidRPr="008469D4">
        <w:rPr>
          <w:rFonts w:ascii="Arial" w:hAnsi="Arial" w:cs="Arial"/>
          <w:sz w:val="24"/>
          <w:szCs w:val="24"/>
        </w:rPr>
        <w:t>(dále jen „</w:t>
      </w:r>
      <w:r w:rsidR="00EE6035" w:rsidRPr="008469D4">
        <w:rPr>
          <w:rFonts w:ascii="Arial" w:hAnsi="Arial" w:cs="Arial"/>
          <w:b/>
          <w:sz w:val="24"/>
          <w:szCs w:val="24"/>
        </w:rPr>
        <w:t>Zásady</w:t>
      </w:r>
      <w:r w:rsidR="00EE6035" w:rsidRPr="008469D4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8469D4">
        <w:rPr>
          <w:rFonts w:ascii="Arial" w:hAnsi="Arial" w:cs="Arial"/>
          <w:sz w:val="24"/>
          <w:szCs w:val="24"/>
        </w:rPr>
        <w:t>na webových stránkách Olomouckého kraje v sekci KRAJSKÉ DOTACE.</w:t>
      </w:r>
      <w:r w:rsidR="00582F9A" w:rsidRPr="008469D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3D84F30F" w:rsidR="00F6185D" w:rsidRPr="007819CB" w:rsidRDefault="005B1BF0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63D66">
        <w:rPr>
          <w:rFonts w:ascii="Arial" w:hAnsi="Arial" w:cs="Arial"/>
          <w:sz w:val="24"/>
          <w:szCs w:val="24"/>
        </w:rPr>
        <w:t xml:space="preserve">Dotační program </w:t>
      </w:r>
      <w:r w:rsidRPr="007819CB">
        <w:rPr>
          <w:rFonts w:ascii="Arial" w:hAnsi="Arial" w:cs="Arial"/>
          <w:sz w:val="24"/>
          <w:szCs w:val="24"/>
        </w:rPr>
        <w:t>na podporu cestovního ruchu a zahraničních vztahů</w:t>
      </w:r>
      <w:r w:rsidR="003970B5" w:rsidRPr="007819CB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3F74630D" w:rsidR="0076775F" w:rsidRPr="007819C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819CB">
        <w:rPr>
          <w:rFonts w:ascii="Arial" w:hAnsi="Arial" w:cs="Arial"/>
          <w:sz w:val="24"/>
          <w:szCs w:val="24"/>
        </w:rPr>
        <w:t>Dotační titul 1</w:t>
      </w:r>
      <w:r w:rsidR="00412976" w:rsidRPr="007819CB">
        <w:rPr>
          <w:rFonts w:ascii="Arial" w:hAnsi="Arial" w:cs="Arial"/>
          <w:sz w:val="24"/>
          <w:szCs w:val="24"/>
        </w:rPr>
        <w:t xml:space="preserve"> – Nadregionální akce cestovního ruchu</w:t>
      </w:r>
    </w:p>
    <w:p w14:paraId="723E138E" w14:textId="4985D186" w:rsidR="003A663F" w:rsidRPr="007819C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819CB">
        <w:rPr>
          <w:rFonts w:ascii="Arial" w:hAnsi="Arial" w:cs="Arial"/>
          <w:sz w:val="24"/>
          <w:szCs w:val="24"/>
        </w:rPr>
        <w:t>Dotační titul 2</w:t>
      </w:r>
      <w:r w:rsidR="00412976" w:rsidRPr="007819CB">
        <w:rPr>
          <w:rFonts w:ascii="Arial" w:hAnsi="Arial" w:cs="Arial"/>
          <w:sz w:val="24"/>
          <w:szCs w:val="24"/>
        </w:rPr>
        <w:t xml:space="preserve"> – Podpora rozvoje zahraničních vztahů </w:t>
      </w:r>
    </w:p>
    <w:p w14:paraId="52812A5E" w14:textId="4405C990" w:rsidR="003A663F" w:rsidRPr="007819CB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819CB">
        <w:rPr>
          <w:rFonts w:ascii="Arial" w:hAnsi="Arial" w:cs="Arial"/>
          <w:sz w:val="24"/>
          <w:szCs w:val="24"/>
        </w:rPr>
        <w:t>Dotační titul</w:t>
      </w:r>
      <w:r w:rsidR="000B7CE1" w:rsidRPr="007819CB">
        <w:rPr>
          <w:rFonts w:ascii="Arial" w:hAnsi="Arial" w:cs="Arial"/>
          <w:sz w:val="24"/>
          <w:szCs w:val="24"/>
        </w:rPr>
        <w:t xml:space="preserve"> 3</w:t>
      </w:r>
      <w:r w:rsidR="00412976" w:rsidRPr="007819CB">
        <w:rPr>
          <w:rFonts w:ascii="Arial" w:hAnsi="Arial" w:cs="Arial"/>
          <w:sz w:val="24"/>
          <w:szCs w:val="24"/>
        </w:rPr>
        <w:t xml:space="preserve"> – Podpora </w:t>
      </w:r>
      <w:r w:rsidR="008A7283" w:rsidRPr="007819CB">
        <w:rPr>
          <w:rFonts w:ascii="Arial" w:hAnsi="Arial" w:cs="Arial"/>
          <w:sz w:val="24"/>
          <w:szCs w:val="24"/>
        </w:rPr>
        <w:t>turistických informačních center</w:t>
      </w:r>
    </w:p>
    <w:p w14:paraId="2D126165" w14:textId="6D4EA91A" w:rsidR="008A7283" w:rsidRPr="007819CB" w:rsidRDefault="008A7283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819CB">
        <w:rPr>
          <w:rFonts w:ascii="Arial" w:hAnsi="Arial" w:cs="Arial"/>
          <w:sz w:val="24"/>
          <w:szCs w:val="24"/>
        </w:rPr>
        <w:t xml:space="preserve">Dotační titul 4 – Podpora rozvoje cestovního ruchu </w:t>
      </w:r>
    </w:p>
    <w:p w14:paraId="1BA775AD" w14:textId="5D165167" w:rsidR="00C67372" w:rsidRPr="007819CB" w:rsidRDefault="00C67372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49122F0A" w14:textId="77777777" w:rsidR="00893E24" w:rsidRDefault="00893E24" w:rsidP="00486DA9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44005193" w14:textId="77777777" w:rsidR="00893E24" w:rsidRDefault="00893E24" w:rsidP="00486DA9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7CEFF38" w14:textId="77777777" w:rsidR="00893E24" w:rsidRDefault="00893E24" w:rsidP="00486DA9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40609CC5" w14:textId="77777777" w:rsidR="00893E24" w:rsidRDefault="00893E24" w:rsidP="00486DA9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5C489F6" w14:textId="6C382141" w:rsidR="00B56D89" w:rsidRPr="007819CB" w:rsidRDefault="00F50778" w:rsidP="00486DA9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819CB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C67372" w:rsidRPr="007819CB">
        <w:rPr>
          <w:rFonts w:ascii="Arial" w:hAnsi="Arial" w:cs="Arial"/>
          <w:b/>
          <w:sz w:val="24"/>
          <w:szCs w:val="24"/>
        </w:rPr>
        <w:t xml:space="preserve"> - 12_01_02_ Podpora rozvoje </w:t>
      </w:r>
    </w:p>
    <w:p w14:paraId="1CCD24EB" w14:textId="6EFB3246" w:rsidR="00F50778" w:rsidRPr="007819CB" w:rsidRDefault="00C67372" w:rsidP="00486DA9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819CB">
        <w:rPr>
          <w:rFonts w:ascii="Arial" w:hAnsi="Arial" w:cs="Arial"/>
          <w:b/>
          <w:sz w:val="24"/>
          <w:szCs w:val="24"/>
        </w:rPr>
        <w:t>zahraničních vztahů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697D857" w:rsidR="00D841D9" w:rsidRPr="00EC2EA2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C2EA2">
        <w:rPr>
          <w:rFonts w:ascii="Arial" w:hAnsi="Arial" w:cs="Arial"/>
          <w:sz w:val="24"/>
          <w:szCs w:val="24"/>
          <w:lang w:eastAsia="cs-CZ"/>
        </w:rPr>
        <w:t>Odbor</w:t>
      </w:r>
      <w:r w:rsidR="00F20EA6" w:rsidRPr="00EC2EA2">
        <w:rPr>
          <w:rFonts w:ascii="Arial" w:hAnsi="Arial" w:cs="Arial"/>
          <w:sz w:val="24"/>
          <w:szCs w:val="24"/>
          <w:lang w:eastAsia="cs-CZ"/>
        </w:rPr>
        <w:t xml:space="preserve"> kancelář hejtmana </w:t>
      </w:r>
      <w:r w:rsidR="00D841D9" w:rsidRPr="00EC2EA2">
        <w:rPr>
          <w:rFonts w:ascii="Arial" w:hAnsi="Arial" w:cs="Arial"/>
          <w:sz w:val="24"/>
          <w:szCs w:val="24"/>
        </w:rPr>
        <w:t>Krajského úřadu Olomouckého kraje</w:t>
      </w:r>
      <w:r w:rsidR="00F20EA6" w:rsidRPr="00EC2EA2">
        <w:rPr>
          <w:rFonts w:ascii="Arial" w:hAnsi="Arial" w:cs="Arial"/>
          <w:sz w:val="24"/>
          <w:szCs w:val="24"/>
        </w:rPr>
        <w:t>, oddělení cestovního ruchu a vnějších vztahů</w:t>
      </w:r>
    </w:p>
    <w:p w14:paraId="43E6403E" w14:textId="4589F5FB" w:rsidR="00D841D9" w:rsidRPr="00EC2EA2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C2EA2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C2EA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64A5D" w:rsidRPr="00EC2EA2">
        <w:rPr>
          <w:rFonts w:ascii="Arial" w:hAnsi="Arial" w:cs="Arial"/>
          <w:sz w:val="24"/>
          <w:szCs w:val="24"/>
          <w:lang w:eastAsia="cs-CZ"/>
        </w:rPr>
        <w:t xml:space="preserve">1191/40a </w:t>
      </w:r>
    </w:p>
    <w:p w14:paraId="733B566C" w14:textId="44E2DAEE" w:rsidR="00D841D9" w:rsidRPr="00EC2EA2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C2EA2">
        <w:rPr>
          <w:rFonts w:ascii="Arial" w:hAnsi="Arial" w:cs="Arial"/>
          <w:sz w:val="24"/>
          <w:szCs w:val="24"/>
          <w:lang w:eastAsia="cs-CZ"/>
        </w:rPr>
        <w:t>Jméno</w:t>
      </w:r>
      <w:r w:rsidR="006C42D9" w:rsidRPr="00EC2EA2">
        <w:rPr>
          <w:rFonts w:ascii="Arial" w:hAnsi="Arial" w:cs="Arial"/>
          <w:sz w:val="24"/>
          <w:szCs w:val="24"/>
          <w:lang w:eastAsia="cs-CZ"/>
        </w:rPr>
        <w:t xml:space="preserve"> administrátora: Mgr. Daniela Šulová </w:t>
      </w:r>
    </w:p>
    <w:p w14:paraId="466F6D83" w14:textId="0AAE8620" w:rsidR="00D841D9" w:rsidRPr="00EC2EA2" w:rsidRDefault="006C42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C2EA2">
        <w:rPr>
          <w:rFonts w:ascii="Arial" w:hAnsi="Arial" w:cs="Arial"/>
          <w:sz w:val="24"/>
          <w:szCs w:val="24"/>
        </w:rPr>
        <w:t>Telefon: 585 508 211</w:t>
      </w:r>
    </w:p>
    <w:p w14:paraId="3BC9133B" w14:textId="4DE9AA00" w:rsidR="00D841D9" w:rsidRPr="00EC2EA2" w:rsidRDefault="00426BD7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C2EA2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EC2EA2">
          <w:rPr>
            <w:rStyle w:val="Hypertextovodkaz"/>
            <w:rFonts w:ascii="Arial" w:hAnsi="Arial" w:cs="Arial"/>
            <w:color w:val="auto"/>
            <w:sz w:val="24"/>
            <w:szCs w:val="24"/>
          </w:rPr>
          <w:t>d.sulova@olkraj.cz</w:t>
        </w:r>
      </w:hyperlink>
    </w:p>
    <w:p w14:paraId="71EDD55E" w14:textId="77777777" w:rsidR="00426BD7" w:rsidRPr="00EC2EA2" w:rsidRDefault="00426BD7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09A16A9" w:rsidR="00691685" w:rsidRPr="00CF64B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CF64B5">
        <w:rPr>
          <w:rFonts w:ascii="Arial" w:hAnsi="Arial" w:cs="Arial"/>
          <w:b/>
          <w:bCs/>
          <w:sz w:val="26"/>
          <w:szCs w:val="26"/>
        </w:rPr>
        <w:t>titulu</w:t>
      </w:r>
      <w:r w:rsidRPr="00CF64B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263F30A" w:rsidR="00691685" w:rsidRPr="00EC2EA2" w:rsidRDefault="00691685" w:rsidP="00920AA2">
      <w:pPr>
        <w:pStyle w:val="Odstavecseseznamem"/>
        <w:numPr>
          <w:ilvl w:val="1"/>
          <w:numId w:val="1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73840">
        <w:rPr>
          <w:rFonts w:ascii="Arial" w:hAnsi="Arial" w:cs="Arial"/>
          <w:sz w:val="24"/>
          <w:szCs w:val="24"/>
        </w:rPr>
        <w:t>titulu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920AA2">
        <w:rPr>
          <w:rFonts w:ascii="Arial" w:hAnsi="Arial" w:cs="Arial"/>
          <w:sz w:val="24"/>
          <w:szCs w:val="24"/>
        </w:rPr>
        <w:t xml:space="preserve">je </w:t>
      </w:r>
      <w:r w:rsidR="00920AA2" w:rsidRPr="00EC2EA2">
        <w:rPr>
          <w:rFonts w:ascii="Arial" w:hAnsi="Arial" w:cs="Arial"/>
          <w:sz w:val="24"/>
          <w:szCs w:val="24"/>
        </w:rPr>
        <w:t xml:space="preserve">podpora zahraničních aktivit subjektů z Olomouckého kraje na projektech se zahraničními partnery především z partnerských regionů Olomouckého kraje (přehled partnerských regionů je uveden na tomto odkazu: </w:t>
      </w:r>
      <w:hyperlink r:id="rId9" w:history="1">
        <w:r w:rsidR="00920AA2" w:rsidRPr="00EC2EA2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https://www.olkraj.cz/mezinarodni-kontakty-cl-9.html</w:t>
        </w:r>
      </w:hyperlink>
      <w:r w:rsidR="00920AA2" w:rsidRPr="00EC2EA2">
        <w:rPr>
          <w:rFonts w:ascii="Arial" w:hAnsi="Arial" w:cs="Arial"/>
          <w:sz w:val="24"/>
          <w:szCs w:val="24"/>
        </w:rPr>
        <w:t xml:space="preserve">), jejichž organizátorem není přímo Olomoucký kraj. Jedná se o aktivity, které důstojně reprezentují a zviditelňují kraj a umožňují zejména mladým lidem nebo zástupcům neziskových organizací, případně dalším subjektům, získat nové kontakty a zkušenosti, které často nelze zcela pokrýt v rámci jejich finančních možností (např. výměnné aktivity mládeže s adekvátními organizacemi v zahraničí). Cílem je podpora dobrých nápadů a zájmu o organizování akcí společně se zahraničním partnerem, na který dotyčnému subjektu chybějí finance. </w:t>
      </w:r>
    </w:p>
    <w:p w14:paraId="72C20929" w14:textId="77777777" w:rsidR="002115B0" w:rsidRPr="00EC2EA2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3ECBD68" w:rsidR="00691685" w:rsidRPr="00EC2EA2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2EA2">
        <w:rPr>
          <w:rFonts w:ascii="Arial" w:hAnsi="Arial" w:cs="Arial"/>
          <w:b/>
          <w:sz w:val="24"/>
          <w:szCs w:val="24"/>
        </w:rPr>
        <w:t>Obecným účelem</w:t>
      </w:r>
      <w:r w:rsidRPr="00EC2EA2">
        <w:rPr>
          <w:rFonts w:ascii="Arial" w:hAnsi="Arial" w:cs="Arial"/>
          <w:sz w:val="24"/>
          <w:szCs w:val="24"/>
        </w:rPr>
        <w:t xml:space="preserve"> </w:t>
      </w:r>
      <w:r w:rsidR="00691685" w:rsidRPr="00EC2EA2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C2EA2">
        <w:rPr>
          <w:rFonts w:ascii="Arial" w:hAnsi="Arial" w:cs="Arial"/>
          <w:sz w:val="24"/>
          <w:szCs w:val="24"/>
        </w:rPr>
        <w:t>titulu</w:t>
      </w:r>
      <w:r w:rsidR="00691685" w:rsidRPr="00EC2EA2">
        <w:rPr>
          <w:rFonts w:ascii="Arial" w:hAnsi="Arial" w:cs="Arial"/>
          <w:sz w:val="24"/>
          <w:szCs w:val="24"/>
        </w:rPr>
        <w:t xml:space="preserve"> </w:t>
      </w:r>
      <w:r w:rsidR="00C034C1" w:rsidRPr="00EC2EA2">
        <w:rPr>
          <w:rFonts w:ascii="Arial" w:hAnsi="Arial" w:cs="Arial"/>
          <w:sz w:val="24"/>
          <w:szCs w:val="24"/>
        </w:rPr>
        <w:t>12_01_02_ Podpora rozvoje zahraničních vztahů</w:t>
      </w:r>
      <w:r w:rsidR="00691685" w:rsidRPr="00EC2EA2">
        <w:rPr>
          <w:rFonts w:ascii="Arial" w:hAnsi="Arial" w:cs="Arial"/>
          <w:sz w:val="24"/>
          <w:szCs w:val="24"/>
        </w:rPr>
        <w:t xml:space="preserve"> </w:t>
      </w:r>
      <w:r w:rsidR="00AC7DB9" w:rsidRPr="00EC2EA2">
        <w:rPr>
          <w:rFonts w:ascii="Arial" w:hAnsi="Arial" w:cs="Arial"/>
          <w:sz w:val="24"/>
          <w:szCs w:val="24"/>
        </w:rPr>
        <w:t>je podpora:</w:t>
      </w:r>
    </w:p>
    <w:p w14:paraId="3DDFEE06" w14:textId="77777777" w:rsidR="00AC7DB9" w:rsidRPr="00EC2EA2" w:rsidRDefault="00AC7DB9" w:rsidP="00AC7DB9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4DD75B0C" w14:textId="7D44A3F2" w:rsidR="00AC7DB9" w:rsidRPr="00EC2EA2" w:rsidRDefault="00AC7DB9" w:rsidP="00AC7DB9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EC2EA2">
        <w:rPr>
          <w:rFonts w:ascii="Arial" w:hAnsi="Arial" w:cs="Arial"/>
          <w:sz w:val="24"/>
          <w:szCs w:val="24"/>
        </w:rPr>
        <w:t>školských, vzdělávacích a vědeckých projektů</w:t>
      </w:r>
      <w:r w:rsidR="003D7AF7" w:rsidRPr="00EC2EA2">
        <w:rPr>
          <w:rFonts w:ascii="Arial" w:hAnsi="Arial" w:cs="Arial"/>
          <w:sz w:val="24"/>
          <w:szCs w:val="24"/>
        </w:rPr>
        <w:t xml:space="preserve"> (zejména spolupráce škol a mládežnických organizací),</w:t>
      </w:r>
    </w:p>
    <w:p w14:paraId="4D5280CF" w14:textId="015FA2F8" w:rsidR="003D7AF7" w:rsidRPr="00EC2EA2" w:rsidRDefault="003D7AF7" w:rsidP="00AC7DB9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EC2EA2">
        <w:rPr>
          <w:rFonts w:ascii="Arial" w:hAnsi="Arial" w:cs="Arial"/>
          <w:sz w:val="24"/>
          <w:szCs w:val="24"/>
        </w:rPr>
        <w:t>projektů v oblasti sociální a zdravotní péče, spolupráce neziskových nevládních organizací,</w:t>
      </w:r>
    </w:p>
    <w:p w14:paraId="4CFBBFD0" w14:textId="3CB7927D" w:rsidR="003D7AF7" w:rsidRPr="00EC2EA2" w:rsidRDefault="003D7AF7" w:rsidP="00AC7DB9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EC2EA2">
        <w:rPr>
          <w:rFonts w:ascii="Arial" w:hAnsi="Arial" w:cs="Arial"/>
          <w:sz w:val="24"/>
          <w:szCs w:val="24"/>
        </w:rPr>
        <w:t>kulturních projektů,</w:t>
      </w:r>
    </w:p>
    <w:p w14:paraId="697BAB9C" w14:textId="13023630" w:rsidR="003D7AF7" w:rsidRPr="00EC2EA2" w:rsidRDefault="003D7AF7" w:rsidP="00AC7DB9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EC2EA2">
        <w:rPr>
          <w:rFonts w:ascii="Arial" w:hAnsi="Arial" w:cs="Arial"/>
          <w:sz w:val="24"/>
          <w:szCs w:val="24"/>
        </w:rPr>
        <w:t>projektů v oblasti rozvoje hospodářské spolupráce (včetně cestovního ruchu a lázeňství),</w:t>
      </w:r>
    </w:p>
    <w:p w14:paraId="56E59678" w14:textId="6A066B12" w:rsidR="003D7AF7" w:rsidRPr="00EC2EA2" w:rsidRDefault="003D7AF7" w:rsidP="00AC7DB9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EC2EA2">
        <w:rPr>
          <w:rFonts w:ascii="Arial" w:hAnsi="Arial" w:cs="Arial"/>
          <w:sz w:val="24"/>
          <w:szCs w:val="24"/>
        </w:rPr>
        <w:t xml:space="preserve">sportovních projektů. 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3100E4EC" w:rsidR="00691685" w:rsidRPr="00760B6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760B6A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632E394F" w:rsidR="00F56E1F" w:rsidRPr="006D235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4039FE">
        <w:rPr>
          <w:rFonts w:ascii="Arial" w:hAnsi="Arial" w:cs="Arial"/>
          <w:b/>
          <w:sz w:val="24"/>
          <w:szCs w:val="24"/>
        </w:rPr>
        <w:t xml:space="preserve">fyzická </w:t>
      </w:r>
      <w:r w:rsidR="00397208" w:rsidRPr="004039FE">
        <w:rPr>
          <w:rFonts w:ascii="Arial" w:hAnsi="Arial" w:cs="Arial"/>
          <w:b/>
          <w:sz w:val="24"/>
          <w:szCs w:val="24"/>
        </w:rPr>
        <w:t>a</w:t>
      </w:r>
      <w:r w:rsidRPr="004039FE">
        <w:rPr>
          <w:rFonts w:ascii="Arial" w:hAnsi="Arial" w:cs="Arial"/>
          <w:b/>
          <w:sz w:val="24"/>
          <w:szCs w:val="24"/>
        </w:rPr>
        <w:t xml:space="preserve"> právnická</w:t>
      </w:r>
      <w:r w:rsidR="000A57CD" w:rsidRPr="004039FE">
        <w:rPr>
          <w:rFonts w:ascii="Arial" w:hAnsi="Arial" w:cs="Arial"/>
          <w:b/>
          <w:sz w:val="24"/>
          <w:szCs w:val="24"/>
        </w:rPr>
        <w:t xml:space="preserve"> osoba</w:t>
      </w:r>
      <w:r w:rsidRPr="004039FE">
        <w:rPr>
          <w:rFonts w:ascii="Arial" w:hAnsi="Arial" w:cs="Arial"/>
          <w:b/>
          <w:sz w:val="24"/>
          <w:szCs w:val="24"/>
        </w:rPr>
        <w:t xml:space="preserve">, </w:t>
      </w:r>
      <w:r w:rsidRPr="006D235B">
        <w:rPr>
          <w:rFonts w:ascii="Arial" w:hAnsi="Arial" w:cs="Arial"/>
          <w:b/>
          <w:sz w:val="24"/>
          <w:szCs w:val="24"/>
        </w:rPr>
        <w:t xml:space="preserve">která </w:t>
      </w:r>
      <w:bookmarkStart w:id="2" w:name="_GoBack"/>
      <w:bookmarkEnd w:id="2"/>
      <w:r w:rsidRPr="006D235B">
        <w:rPr>
          <w:rFonts w:ascii="Arial" w:hAnsi="Arial" w:cs="Arial"/>
          <w:b/>
          <w:sz w:val="24"/>
          <w:szCs w:val="24"/>
        </w:rPr>
        <w:t>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6D235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02369A">
        <w:rPr>
          <w:rFonts w:ascii="Arial" w:hAnsi="Arial" w:cs="Arial"/>
          <w:b/>
          <w:sz w:val="24"/>
          <w:szCs w:val="24"/>
        </w:rPr>
        <w:t>titulu</w:t>
      </w:r>
      <w:r w:rsidRPr="006D235B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833023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833023">
        <w:rPr>
          <w:rFonts w:ascii="Arial" w:hAnsi="Arial" w:cs="Arial"/>
          <w:sz w:val="24"/>
          <w:szCs w:val="24"/>
        </w:rPr>
        <w:t>fyzická</w:t>
      </w:r>
      <w:proofErr w:type="gramEnd"/>
      <w:r w:rsidRPr="00833023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833023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833023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33023">
        <w:rPr>
          <w:rFonts w:ascii="Arial" w:hAnsi="Arial" w:cs="Arial"/>
          <w:sz w:val="24"/>
          <w:szCs w:val="24"/>
        </w:rPr>
        <w:lastRenderedPageBreak/>
        <w:t>dosáhne nejpozději v den podání žádosti o dotaci 18 let,</w:t>
      </w:r>
    </w:p>
    <w:p w14:paraId="544BCEA9" w14:textId="4F660F12" w:rsidR="00691685" w:rsidRPr="00833023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33023">
        <w:rPr>
          <w:rFonts w:ascii="Arial" w:hAnsi="Arial" w:cs="Arial"/>
          <w:sz w:val="24"/>
          <w:szCs w:val="24"/>
        </w:rPr>
        <w:t>nemá omezen</w:t>
      </w:r>
      <w:r w:rsidR="00923CAF" w:rsidRPr="00833023">
        <w:rPr>
          <w:rFonts w:ascii="Arial" w:hAnsi="Arial" w:cs="Arial"/>
          <w:sz w:val="24"/>
          <w:szCs w:val="24"/>
        </w:rPr>
        <w:t>o</w:t>
      </w:r>
      <w:r w:rsidRPr="00833023">
        <w:rPr>
          <w:rFonts w:ascii="Arial" w:hAnsi="Arial" w:cs="Arial"/>
          <w:sz w:val="24"/>
          <w:szCs w:val="24"/>
        </w:rPr>
        <w:t>u svéprávnost dle</w:t>
      </w:r>
      <w:r w:rsidR="000501DF" w:rsidRPr="00833023">
        <w:rPr>
          <w:rFonts w:ascii="Arial" w:hAnsi="Arial" w:cs="Arial"/>
          <w:sz w:val="24"/>
          <w:szCs w:val="24"/>
        </w:rPr>
        <w:t xml:space="preserve"> § 55 a násl. zákona č. 89/2012 </w:t>
      </w:r>
      <w:r w:rsidRPr="00833023">
        <w:rPr>
          <w:rFonts w:ascii="Arial" w:hAnsi="Arial" w:cs="Arial"/>
          <w:sz w:val="24"/>
          <w:szCs w:val="24"/>
        </w:rPr>
        <w:t>Sb., občanský zákoník,</w:t>
      </w:r>
      <w:r w:rsidR="00BE453A" w:rsidRPr="00833023">
        <w:rPr>
          <w:rFonts w:ascii="Arial" w:hAnsi="Arial" w:cs="Arial"/>
          <w:sz w:val="24"/>
          <w:szCs w:val="24"/>
        </w:rPr>
        <w:t xml:space="preserve"> a</w:t>
      </w:r>
    </w:p>
    <w:p w14:paraId="7B441B0F" w14:textId="39F8308F" w:rsidR="00691685" w:rsidRPr="00833023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33023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833023">
        <w:rPr>
          <w:rFonts w:ascii="Arial" w:hAnsi="Arial" w:cs="Arial"/>
          <w:sz w:val="24"/>
          <w:szCs w:val="24"/>
        </w:rPr>
        <w:t>území Olomouckého</w:t>
      </w:r>
      <w:r w:rsidRPr="00833023">
        <w:rPr>
          <w:rFonts w:ascii="Arial" w:hAnsi="Arial" w:cs="Arial"/>
          <w:sz w:val="24"/>
          <w:szCs w:val="24"/>
        </w:rPr>
        <w:t xml:space="preserve"> kraje,</w:t>
      </w:r>
      <w:r w:rsidR="008749F7" w:rsidRPr="00833023">
        <w:rPr>
          <w:rFonts w:ascii="Arial" w:hAnsi="Arial" w:cs="Arial"/>
          <w:sz w:val="24"/>
          <w:szCs w:val="24"/>
        </w:rPr>
        <w:t xml:space="preserve"> nebo </w:t>
      </w:r>
      <w:r w:rsidRPr="00833023">
        <w:rPr>
          <w:rFonts w:ascii="Arial" w:hAnsi="Arial" w:cs="Arial"/>
          <w:sz w:val="24"/>
          <w:szCs w:val="24"/>
        </w:rPr>
        <w:t xml:space="preserve">má sídlo </w:t>
      </w:r>
      <w:r w:rsidR="008749F7" w:rsidRPr="00833023">
        <w:rPr>
          <w:rFonts w:ascii="Arial" w:hAnsi="Arial" w:cs="Arial"/>
          <w:sz w:val="24"/>
          <w:szCs w:val="24"/>
        </w:rPr>
        <w:t>či</w:t>
      </w:r>
      <w:r w:rsidR="00364D0D" w:rsidRPr="00833023">
        <w:rPr>
          <w:rFonts w:ascii="Arial" w:hAnsi="Arial" w:cs="Arial"/>
          <w:sz w:val="24"/>
          <w:szCs w:val="24"/>
        </w:rPr>
        <w:t> </w:t>
      </w:r>
      <w:r w:rsidRPr="00833023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833023">
        <w:rPr>
          <w:rFonts w:ascii="Arial" w:hAnsi="Arial" w:cs="Arial"/>
          <w:sz w:val="24"/>
          <w:szCs w:val="24"/>
        </w:rPr>
        <w:t xml:space="preserve"> nebo </w:t>
      </w:r>
      <w:r w:rsidRPr="00833023">
        <w:rPr>
          <w:rFonts w:ascii="Arial" w:hAnsi="Arial" w:cs="Arial"/>
          <w:sz w:val="24"/>
          <w:szCs w:val="24"/>
        </w:rPr>
        <w:t xml:space="preserve">má trvalý pobyt </w:t>
      </w:r>
      <w:r w:rsidR="008749F7" w:rsidRPr="00833023">
        <w:rPr>
          <w:rFonts w:ascii="Arial" w:hAnsi="Arial" w:cs="Arial"/>
          <w:sz w:val="24"/>
          <w:szCs w:val="24"/>
        </w:rPr>
        <w:t xml:space="preserve">či </w:t>
      </w:r>
      <w:r w:rsidRPr="00833023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833023">
        <w:rPr>
          <w:rFonts w:ascii="Arial" w:hAnsi="Arial" w:cs="Arial"/>
          <w:sz w:val="24"/>
          <w:szCs w:val="24"/>
        </w:rPr>
        <w:t xml:space="preserve">, </w:t>
      </w:r>
      <w:r w:rsidR="00242FA6" w:rsidRPr="00EB591E">
        <w:rPr>
          <w:rFonts w:ascii="Arial" w:hAnsi="Arial" w:cs="Arial"/>
          <w:sz w:val="24"/>
          <w:szCs w:val="24"/>
        </w:rPr>
        <w:t>na niž je požadována dotace</w:t>
      </w:r>
      <w:r w:rsidR="00242FA6" w:rsidRPr="00833023">
        <w:rPr>
          <w:rFonts w:ascii="Arial" w:hAnsi="Arial" w:cs="Arial"/>
          <w:sz w:val="24"/>
          <w:szCs w:val="24"/>
        </w:rPr>
        <w:t>,</w:t>
      </w:r>
      <w:r w:rsidRPr="00833023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833023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4552F4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4552F4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4552F4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52F4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4552F4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52F4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754633D8" w:rsidR="00691685" w:rsidRPr="002052CE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052CE">
        <w:rPr>
          <w:rFonts w:ascii="Arial" w:hAnsi="Arial" w:cs="Arial"/>
          <w:sz w:val="24"/>
          <w:szCs w:val="24"/>
        </w:rPr>
        <w:t xml:space="preserve">jiná právnická osoba, </w:t>
      </w:r>
      <w:r w:rsidR="00840DE1">
        <w:rPr>
          <w:rFonts w:ascii="Arial" w:hAnsi="Arial" w:cs="Arial"/>
          <w:sz w:val="24"/>
          <w:szCs w:val="24"/>
        </w:rPr>
        <w:t>j</w:t>
      </w:r>
      <w:r w:rsidRPr="002052CE">
        <w:rPr>
          <w:rFonts w:ascii="Arial" w:hAnsi="Arial" w:cs="Arial"/>
          <w:sz w:val="24"/>
          <w:szCs w:val="24"/>
        </w:rPr>
        <w:t>ejíž sídlo</w:t>
      </w:r>
      <w:r w:rsidR="00496DBF" w:rsidRPr="002052CE">
        <w:rPr>
          <w:rFonts w:ascii="Arial" w:hAnsi="Arial" w:cs="Arial"/>
          <w:sz w:val="24"/>
          <w:szCs w:val="24"/>
        </w:rPr>
        <w:t xml:space="preserve"> či provozovna</w:t>
      </w:r>
      <w:r w:rsidRPr="002052CE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2052CE">
        <w:rPr>
          <w:rFonts w:ascii="Arial" w:hAnsi="Arial" w:cs="Arial"/>
          <w:sz w:val="24"/>
          <w:szCs w:val="24"/>
        </w:rPr>
        <w:t>,</w:t>
      </w:r>
      <w:r w:rsidR="00213910" w:rsidRPr="002052CE">
        <w:rPr>
          <w:rFonts w:ascii="Arial" w:hAnsi="Arial" w:cs="Arial"/>
          <w:sz w:val="24"/>
          <w:szCs w:val="24"/>
        </w:rPr>
        <w:t xml:space="preserve"> nebo</w:t>
      </w:r>
    </w:p>
    <w:p w14:paraId="4E2A797D" w14:textId="3C7B61DF" w:rsidR="00397753" w:rsidRPr="003052AB" w:rsidRDefault="00691685" w:rsidP="003052A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5A72">
        <w:rPr>
          <w:rFonts w:ascii="Arial" w:hAnsi="Arial" w:cs="Arial"/>
          <w:sz w:val="24"/>
          <w:szCs w:val="24"/>
        </w:rPr>
        <w:t>jiná právnická osoba</w:t>
      </w:r>
      <w:r w:rsidR="0062267C">
        <w:rPr>
          <w:rFonts w:ascii="Arial" w:hAnsi="Arial" w:cs="Arial"/>
          <w:sz w:val="24"/>
          <w:szCs w:val="24"/>
        </w:rPr>
        <w:t>,</w:t>
      </w:r>
      <w:r w:rsidRPr="002D5A72">
        <w:rPr>
          <w:rFonts w:ascii="Arial" w:hAnsi="Arial" w:cs="Arial"/>
          <w:sz w:val="24"/>
          <w:szCs w:val="24"/>
        </w:rPr>
        <w:t xml:space="preserve"> jejíž sídlo </w:t>
      </w:r>
      <w:r w:rsidR="00496DBF" w:rsidRPr="002D5A72">
        <w:rPr>
          <w:rFonts w:ascii="Arial" w:hAnsi="Arial" w:cs="Arial"/>
          <w:sz w:val="24"/>
          <w:szCs w:val="24"/>
        </w:rPr>
        <w:t xml:space="preserve">ani provozovna </w:t>
      </w:r>
      <w:r w:rsidRPr="002D5A72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2D5A72">
        <w:rPr>
          <w:rFonts w:ascii="Arial" w:hAnsi="Arial" w:cs="Arial"/>
          <w:sz w:val="24"/>
          <w:szCs w:val="24"/>
        </w:rPr>
        <w:t xml:space="preserve">, </w:t>
      </w:r>
      <w:r w:rsidR="00E72946" w:rsidRPr="004C79BD">
        <w:rPr>
          <w:rFonts w:ascii="Arial" w:hAnsi="Arial" w:cs="Arial"/>
          <w:sz w:val="24"/>
          <w:szCs w:val="24"/>
        </w:rPr>
        <w:t>na niž je požadována dotace</w:t>
      </w:r>
      <w:r w:rsidR="00E72946" w:rsidRPr="002D5A72">
        <w:rPr>
          <w:rFonts w:ascii="Arial" w:hAnsi="Arial" w:cs="Arial"/>
          <w:sz w:val="24"/>
          <w:szCs w:val="24"/>
        </w:rPr>
        <w:t>,</w:t>
      </w:r>
      <w:r w:rsidR="000501DF" w:rsidRPr="002D5A72">
        <w:rPr>
          <w:rFonts w:ascii="Arial" w:hAnsi="Arial" w:cs="Arial"/>
          <w:sz w:val="24"/>
          <w:szCs w:val="24"/>
        </w:rPr>
        <w:t xml:space="preserve"> budou realizovány v </w:t>
      </w:r>
      <w:r w:rsidRPr="002D5A72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2D5A72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078CDA56" w:rsidR="005929A9" w:rsidRPr="00FE54A9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60E3">
        <w:rPr>
          <w:rFonts w:ascii="Arial" w:hAnsi="Arial" w:cs="Arial"/>
          <w:sz w:val="24"/>
          <w:szCs w:val="24"/>
        </w:rPr>
        <w:t>Žadatelem v dotačním titulu</w:t>
      </w:r>
      <w:r w:rsidRPr="00E660E3">
        <w:rPr>
          <w:rFonts w:ascii="Arial" w:hAnsi="Arial" w:cs="Arial"/>
          <w:bCs/>
          <w:sz w:val="24"/>
          <w:szCs w:val="24"/>
        </w:rPr>
        <w:t xml:space="preserve"> </w:t>
      </w:r>
      <w:r w:rsidRPr="00E660E3">
        <w:rPr>
          <w:rFonts w:ascii="Arial" w:hAnsi="Arial" w:cs="Arial"/>
          <w:b/>
          <w:sz w:val="24"/>
          <w:szCs w:val="24"/>
        </w:rPr>
        <w:t>nemůže být:</w:t>
      </w:r>
      <w:r w:rsidR="00E660E3" w:rsidRPr="00E660E3">
        <w:rPr>
          <w:rFonts w:ascii="Arial" w:hAnsi="Arial" w:cs="Arial"/>
          <w:b/>
          <w:sz w:val="24"/>
          <w:szCs w:val="24"/>
        </w:rPr>
        <w:t xml:space="preserve"> </w:t>
      </w:r>
      <w:r w:rsidR="00E660E3" w:rsidRPr="00FE54A9">
        <w:rPr>
          <w:rFonts w:ascii="Arial" w:hAnsi="Arial" w:cs="Arial"/>
          <w:sz w:val="24"/>
          <w:szCs w:val="24"/>
        </w:rPr>
        <w:t>subjekt (fyzická nebo právnická osoba)</w:t>
      </w:r>
      <w:r w:rsidR="007C7116" w:rsidRPr="00FE54A9">
        <w:rPr>
          <w:rFonts w:ascii="Arial" w:hAnsi="Arial" w:cs="Arial"/>
          <w:sz w:val="24"/>
          <w:szCs w:val="24"/>
        </w:rPr>
        <w:t>, který zajišťuje činnost střediska EUROPE DIRECT Olomouc.</w:t>
      </w:r>
    </w:p>
    <w:p w14:paraId="313AD7B5" w14:textId="64C02544" w:rsidR="003A26FB" w:rsidRPr="00FE54A9" w:rsidRDefault="003A26FB" w:rsidP="003A26F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E54A9">
        <w:rPr>
          <w:rFonts w:ascii="Arial" w:hAnsi="Arial" w:cs="Arial"/>
          <w:sz w:val="24"/>
          <w:szCs w:val="24"/>
        </w:rPr>
        <w:t xml:space="preserve">Dále žadatelem v dotačním titulu nemůže být žadatel, který na stejný účel získal v roce 2022 dotaci v některém z dotačních titulů či programů Olomouckého kraje. </w:t>
      </w:r>
    </w:p>
    <w:p w14:paraId="1283305B" w14:textId="06A5E1E2" w:rsidR="00BD553A" w:rsidRPr="00FE54A9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4D69A85A" w14:textId="1AA0E73E" w:rsidR="00803B5A" w:rsidRPr="00FE54A9" w:rsidRDefault="00D75FCA" w:rsidP="00F350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E54A9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FE54A9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FE54A9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4ED49A4D" w:rsidR="00AA65EC" w:rsidRPr="00FE54A9" w:rsidRDefault="00803B5A" w:rsidP="008922C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FE54A9">
        <w:rPr>
          <w:rFonts w:ascii="Arial" w:hAnsi="Arial" w:cs="Arial"/>
          <w:sz w:val="24"/>
          <w:szCs w:val="24"/>
        </w:rPr>
        <w:t>Na dotační program je předpokl</w:t>
      </w:r>
      <w:r w:rsidR="008922C1" w:rsidRPr="00FE54A9">
        <w:rPr>
          <w:rFonts w:ascii="Arial" w:hAnsi="Arial" w:cs="Arial"/>
          <w:sz w:val="24"/>
          <w:szCs w:val="24"/>
        </w:rPr>
        <w:t>ádaná výše celkové částky 8.100.000</w:t>
      </w:r>
      <w:r w:rsidRPr="00FE54A9">
        <w:rPr>
          <w:rFonts w:ascii="Arial" w:hAnsi="Arial" w:cs="Arial"/>
          <w:sz w:val="24"/>
          <w:szCs w:val="24"/>
        </w:rPr>
        <w:t xml:space="preserve"> Kč, z toho </w:t>
      </w:r>
      <w:r w:rsidRPr="00FE54A9">
        <w:rPr>
          <w:rFonts w:ascii="Arial" w:hAnsi="Arial" w:cs="Arial"/>
          <w:b/>
          <w:sz w:val="24"/>
          <w:szCs w:val="24"/>
        </w:rPr>
        <w:t xml:space="preserve">na dotační </w:t>
      </w:r>
      <w:r w:rsidR="00FE56E7" w:rsidRPr="00FE54A9">
        <w:rPr>
          <w:rFonts w:ascii="Arial" w:hAnsi="Arial" w:cs="Arial"/>
          <w:b/>
          <w:sz w:val="24"/>
          <w:szCs w:val="24"/>
          <w:lang w:eastAsia="cs-CZ"/>
        </w:rPr>
        <w:t xml:space="preserve">titul </w:t>
      </w:r>
      <w:r w:rsidR="00FE56E7" w:rsidRPr="00FE54A9">
        <w:rPr>
          <w:rFonts w:ascii="Arial" w:hAnsi="Arial" w:cs="Arial"/>
          <w:sz w:val="24"/>
          <w:szCs w:val="24"/>
          <w:lang w:eastAsia="cs-CZ"/>
        </w:rPr>
        <w:t>12_01_02_ Podpora rozvoje zahraničních vztahů</w:t>
      </w:r>
      <w:r w:rsidR="005F1162" w:rsidRPr="00FE54A9">
        <w:rPr>
          <w:rFonts w:ascii="Arial" w:hAnsi="Arial" w:cs="Arial"/>
          <w:sz w:val="24"/>
          <w:szCs w:val="24"/>
        </w:rPr>
        <w:t xml:space="preserve"> je určena částka 400.000</w:t>
      </w:r>
      <w:r w:rsidRPr="00FE54A9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FE54A9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CC53F9A" w:rsidR="00691685" w:rsidRPr="00FE54A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</w:t>
      </w:r>
      <w:r w:rsidRPr="00FE54A9">
        <w:rPr>
          <w:rFonts w:ascii="Arial" w:hAnsi="Arial" w:cs="Arial"/>
          <w:b/>
          <w:bCs/>
          <w:sz w:val="24"/>
          <w:szCs w:val="24"/>
        </w:rPr>
        <w:t xml:space="preserve">výše </w:t>
      </w:r>
      <w:r w:rsidRPr="00FE54A9">
        <w:rPr>
          <w:rFonts w:ascii="Arial" w:hAnsi="Arial" w:cs="Arial"/>
          <w:sz w:val="24"/>
          <w:szCs w:val="24"/>
        </w:rPr>
        <w:t xml:space="preserve">dotace na jednu </w:t>
      </w:r>
      <w:r w:rsidR="0032654D" w:rsidRPr="00FE54A9">
        <w:rPr>
          <w:rFonts w:ascii="Arial" w:hAnsi="Arial" w:cs="Arial"/>
          <w:sz w:val="24"/>
          <w:szCs w:val="24"/>
        </w:rPr>
        <w:t>akci</w:t>
      </w:r>
      <w:r w:rsidRPr="00FE54A9">
        <w:rPr>
          <w:rFonts w:ascii="Arial" w:hAnsi="Arial" w:cs="Arial"/>
          <w:sz w:val="24"/>
          <w:szCs w:val="24"/>
        </w:rPr>
        <w:t xml:space="preserve"> činí </w:t>
      </w:r>
      <w:r w:rsidR="00C948E1" w:rsidRPr="00FE54A9">
        <w:rPr>
          <w:rFonts w:ascii="Arial" w:hAnsi="Arial" w:cs="Arial"/>
          <w:sz w:val="24"/>
          <w:szCs w:val="24"/>
        </w:rPr>
        <w:t>10.000</w:t>
      </w:r>
      <w:r w:rsidR="009A4E6F" w:rsidRPr="00FE54A9">
        <w:rPr>
          <w:rFonts w:ascii="Arial" w:hAnsi="Arial" w:cs="Arial"/>
          <w:sz w:val="24"/>
          <w:szCs w:val="24"/>
        </w:rPr>
        <w:t xml:space="preserve"> </w:t>
      </w:r>
      <w:r w:rsidRPr="00FE54A9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FE54A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625A448" w:rsidR="00691685" w:rsidRPr="00FE54A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E54A9">
        <w:rPr>
          <w:rFonts w:ascii="Arial" w:hAnsi="Arial" w:cs="Arial"/>
          <w:b/>
          <w:sz w:val="24"/>
          <w:szCs w:val="24"/>
        </w:rPr>
        <w:t>M</w:t>
      </w:r>
      <w:r w:rsidRPr="00FE54A9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FE54A9">
        <w:rPr>
          <w:rFonts w:ascii="Arial" w:hAnsi="Arial" w:cs="Arial"/>
          <w:sz w:val="24"/>
          <w:szCs w:val="24"/>
        </w:rPr>
        <w:t xml:space="preserve">dotace na jednu </w:t>
      </w:r>
      <w:r w:rsidR="0032654D" w:rsidRPr="00FE54A9">
        <w:rPr>
          <w:rFonts w:ascii="Arial" w:hAnsi="Arial" w:cs="Arial"/>
          <w:sz w:val="24"/>
          <w:szCs w:val="24"/>
        </w:rPr>
        <w:t>akci</w:t>
      </w:r>
      <w:r w:rsidRPr="00FE54A9">
        <w:rPr>
          <w:rFonts w:ascii="Arial" w:hAnsi="Arial" w:cs="Arial"/>
          <w:sz w:val="24"/>
          <w:szCs w:val="24"/>
        </w:rPr>
        <w:t xml:space="preserve"> činí </w:t>
      </w:r>
      <w:r w:rsidR="00C948E1" w:rsidRPr="00FE54A9">
        <w:rPr>
          <w:rFonts w:ascii="Arial" w:hAnsi="Arial" w:cs="Arial"/>
          <w:sz w:val="24"/>
          <w:szCs w:val="24"/>
        </w:rPr>
        <w:t>30.000</w:t>
      </w:r>
      <w:r w:rsidR="009A4E6F" w:rsidRPr="00FE54A9">
        <w:rPr>
          <w:rFonts w:ascii="Arial" w:hAnsi="Arial" w:cs="Arial"/>
          <w:sz w:val="24"/>
          <w:szCs w:val="24"/>
        </w:rPr>
        <w:t xml:space="preserve"> </w:t>
      </w:r>
      <w:r w:rsidRPr="00FE54A9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2459B9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FE54A9">
        <w:rPr>
          <w:rFonts w:ascii="Arial" w:hAnsi="Arial" w:cs="Arial"/>
          <w:sz w:val="24"/>
          <w:szCs w:val="24"/>
        </w:rPr>
        <w:t>Požadovaná výše dotace musí být uvedena v celých korunách</w:t>
      </w:r>
      <w:r w:rsidRPr="00324CE0">
        <w:rPr>
          <w:rFonts w:ascii="Arial" w:hAnsi="Arial" w:cs="Arial"/>
          <w:sz w:val="24"/>
          <w:szCs w:val="24"/>
        </w:rPr>
        <w:t>.</w:t>
      </w:r>
    </w:p>
    <w:p w14:paraId="05F38A29" w14:textId="45FCE555" w:rsidR="008A573C" w:rsidRPr="006D235B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bookmarkStart w:id="3" w:name="tentýžÚčelAkce"/>
      <w:bookmarkEnd w:id="3"/>
    </w:p>
    <w:p w14:paraId="72D4AF74" w14:textId="717449CE" w:rsidR="000F2363" w:rsidRPr="00C63010" w:rsidRDefault="000F2363" w:rsidP="00C6301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63010">
        <w:rPr>
          <w:rFonts w:ascii="Arial" w:hAnsi="Arial" w:cs="Arial"/>
          <w:sz w:val="24"/>
          <w:szCs w:val="24"/>
        </w:rPr>
        <w:t xml:space="preserve">Žadatel </w:t>
      </w:r>
      <w:r w:rsidRPr="00C63010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C63010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C63010">
        <w:rPr>
          <w:rFonts w:ascii="Arial" w:hAnsi="Arial" w:cs="Arial"/>
          <w:sz w:val="24"/>
          <w:szCs w:val="24"/>
        </w:rPr>
        <w:t>.</w:t>
      </w:r>
      <w:r w:rsidRPr="00C63010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C63010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0C01C11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6F5606">
        <w:rPr>
          <w:rFonts w:ascii="Arial" w:hAnsi="Arial" w:cs="Arial"/>
          <w:sz w:val="24"/>
          <w:szCs w:val="24"/>
        </w:rPr>
        <w:t>v celých Kč</w:t>
      </w:r>
      <w:r w:rsidR="00A163A9" w:rsidRPr="006D235B">
        <w:rPr>
          <w:rFonts w:ascii="Arial" w:hAnsi="Arial" w:cs="Arial"/>
          <w:sz w:val="24"/>
          <w:szCs w:val="24"/>
        </w:rPr>
        <w:t xml:space="preserve">. </w:t>
      </w:r>
    </w:p>
    <w:p w14:paraId="0C063362" w14:textId="43B3AE11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>mlouvy, ne</w:t>
      </w:r>
      <w:r w:rsidR="008359E6">
        <w:rPr>
          <w:rFonts w:ascii="Arial" w:hAnsi="Arial" w:cs="Arial"/>
          <w:sz w:val="24"/>
          <w:szCs w:val="24"/>
        </w:rPr>
        <w:t>ní-li ve Smlouvě uvedeno jinak.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D37D7D0" w:rsidR="00691685" w:rsidRPr="00FE54A9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853653">
        <w:rPr>
          <w:rFonts w:ascii="Arial" w:hAnsi="Arial" w:cs="Arial"/>
          <w:sz w:val="24"/>
          <w:szCs w:val="24"/>
        </w:rPr>
        <w:t>výdaj</w:t>
      </w:r>
      <w:r w:rsidR="00677DE8" w:rsidRPr="00853653">
        <w:rPr>
          <w:rFonts w:ascii="Arial" w:hAnsi="Arial" w:cs="Arial"/>
          <w:sz w:val="24"/>
          <w:szCs w:val="24"/>
        </w:rPr>
        <w:t>ů</w:t>
      </w:r>
      <w:r w:rsidR="00691685" w:rsidRPr="00853653">
        <w:rPr>
          <w:rFonts w:ascii="Arial" w:hAnsi="Arial" w:cs="Arial"/>
          <w:sz w:val="24"/>
          <w:szCs w:val="24"/>
        </w:rPr>
        <w:t xml:space="preserve"> </w:t>
      </w:r>
      <w:r w:rsidR="0058171B" w:rsidRPr="00853653">
        <w:rPr>
          <w:rFonts w:ascii="Arial" w:hAnsi="Arial" w:cs="Arial"/>
          <w:sz w:val="24"/>
          <w:szCs w:val="24"/>
        </w:rPr>
        <w:t>akc</w:t>
      </w:r>
      <w:r w:rsidR="004A6222">
        <w:rPr>
          <w:rFonts w:ascii="Arial" w:hAnsi="Arial" w:cs="Arial"/>
          <w:sz w:val="24"/>
          <w:szCs w:val="24"/>
        </w:rPr>
        <w:t>e</w:t>
      </w:r>
      <w:r w:rsidR="00691685" w:rsidRPr="00853653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 xml:space="preserve">výslovně </w:t>
      </w:r>
      <w:r w:rsidR="00361B29" w:rsidRPr="00FE54A9">
        <w:rPr>
          <w:rFonts w:ascii="Arial" w:hAnsi="Arial" w:cs="Arial"/>
          <w:sz w:val="24"/>
          <w:szCs w:val="24"/>
        </w:rPr>
        <w:t>uveden</w:t>
      </w:r>
      <w:r w:rsidR="00677DE8" w:rsidRPr="00FE54A9">
        <w:rPr>
          <w:rFonts w:ascii="Arial" w:hAnsi="Arial" w:cs="Arial"/>
          <w:sz w:val="24"/>
          <w:szCs w:val="24"/>
        </w:rPr>
        <w:t>ých</w:t>
      </w:r>
      <w:r w:rsidR="00361B29" w:rsidRPr="00FE54A9">
        <w:rPr>
          <w:rFonts w:ascii="Arial" w:hAnsi="Arial" w:cs="Arial"/>
          <w:sz w:val="24"/>
          <w:szCs w:val="24"/>
        </w:rPr>
        <w:t xml:space="preserve"> ve </w:t>
      </w:r>
      <w:r w:rsidR="00677DE8" w:rsidRPr="00FE54A9">
        <w:rPr>
          <w:rFonts w:ascii="Arial" w:hAnsi="Arial" w:cs="Arial"/>
          <w:sz w:val="24"/>
          <w:szCs w:val="24"/>
        </w:rPr>
        <w:t>S</w:t>
      </w:r>
      <w:r w:rsidR="00361B29" w:rsidRPr="00FE54A9">
        <w:rPr>
          <w:rFonts w:ascii="Arial" w:hAnsi="Arial" w:cs="Arial"/>
          <w:sz w:val="24"/>
          <w:szCs w:val="24"/>
        </w:rPr>
        <w:t>mlouvě</w:t>
      </w:r>
      <w:r w:rsidR="00677DE8" w:rsidRPr="00FE54A9">
        <w:rPr>
          <w:rFonts w:ascii="Arial" w:hAnsi="Arial" w:cs="Arial"/>
          <w:sz w:val="24"/>
          <w:szCs w:val="24"/>
        </w:rPr>
        <w:t xml:space="preserve"> a</w:t>
      </w:r>
      <w:r w:rsidR="00361B29" w:rsidRPr="00FE54A9">
        <w:rPr>
          <w:rFonts w:ascii="Arial" w:hAnsi="Arial" w:cs="Arial"/>
          <w:sz w:val="24"/>
          <w:szCs w:val="24"/>
        </w:rPr>
        <w:t xml:space="preserve"> </w:t>
      </w:r>
      <w:r w:rsidR="00691685" w:rsidRPr="00FE54A9">
        <w:rPr>
          <w:rFonts w:ascii="Arial" w:hAnsi="Arial" w:cs="Arial"/>
          <w:sz w:val="24"/>
          <w:szCs w:val="24"/>
        </w:rPr>
        <w:t>vznikl</w:t>
      </w:r>
      <w:r w:rsidR="00677DE8" w:rsidRPr="00FE54A9">
        <w:rPr>
          <w:rFonts w:ascii="Arial" w:hAnsi="Arial" w:cs="Arial"/>
          <w:sz w:val="24"/>
          <w:szCs w:val="24"/>
        </w:rPr>
        <w:t>ých</w:t>
      </w:r>
      <w:r w:rsidR="00691685" w:rsidRPr="00FE54A9">
        <w:rPr>
          <w:rFonts w:ascii="Arial" w:hAnsi="Arial" w:cs="Arial"/>
          <w:sz w:val="24"/>
          <w:szCs w:val="24"/>
        </w:rPr>
        <w:t xml:space="preserve"> </w:t>
      </w:r>
      <w:r w:rsidR="00953259" w:rsidRPr="00FE54A9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FE54A9">
        <w:rPr>
          <w:rFonts w:ascii="Arial" w:hAnsi="Arial" w:cs="Arial"/>
          <w:sz w:val="24"/>
          <w:szCs w:val="24"/>
        </w:rPr>
        <w:t>akce</w:t>
      </w:r>
      <w:r w:rsidR="00953259" w:rsidRPr="00FE54A9">
        <w:rPr>
          <w:rFonts w:ascii="Arial" w:hAnsi="Arial" w:cs="Arial"/>
          <w:sz w:val="24"/>
          <w:szCs w:val="24"/>
        </w:rPr>
        <w:t xml:space="preserve"> </w:t>
      </w:r>
      <w:r w:rsidR="006752EF" w:rsidRPr="00FE54A9">
        <w:rPr>
          <w:rFonts w:ascii="Arial" w:hAnsi="Arial" w:cs="Arial"/>
          <w:sz w:val="24"/>
          <w:szCs w:val="24"/>
        </w:rPr>
        <w:t>od 1. 1. 2022 do data stanoveného</w:t>
      </w:r>
      <w:r w:rsidR="00D466E8">
        <w:rPr>
          <w:rFonts w:ascii="Arial" w:hAnsi="Arial" w:cs="Arial"/>
          <w:sz w:val="24"/>
          <w:szCs w:val="24"/>
        </w:rPr>
        <w:t xml:space="preserve"> ve Smlouvě, nejpozději však do </w:t>
      </w:r>
      <w:r w:rsidR="006752EF" w:rsidRPr="00FE54A9">
        <w:rPr>
          <w:rFonts w:ascii="Arial" w:hAnsi="Arial" w:cs="Arial"/>
          <w:sz w:val="24"/>
          <w:szCs w:val="24"/>
        </w:rPr>
        <w:t>31. 12. 2022</w:t>
      </w:r>
      <w:r w:rsidR="00691685" w:rsidRPr="00FE54A9">
        <w:rPr>
          <w:rFonts w:ascii="Arial" w:hAnsi="Arial" w:cs="Arial"/>
          <w:sz w:val="24"/>
          <w:szCs w:val="24"/>
        </w:rPr>
        <w:t>.</w:t>
      </w:r>
      <w:r w:rsidR="00DE3FC9" w:rsidRPr="00FE54A9">
        <w:rPr>
          <w:rFonts w:ascii="Arial" w:hAnsi="Arial" w:cs="Arial"/>
          <w:sz w:val="24"/>
          <w:szCs w:val="24"/>
        </w:rPr>
        <w:t xml:space="preserve"> </w:t>
      </w:r>
      <w:r w:rsidR="00402AA0" w:rsidRPr="00FE54A9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FE54A9">
        <w:rPr>
          <w:rFonts w:ascii="Arial" w:hAnsi="Arial" w:cs="Arial"/>
          <w:sz w:val="24"/>
          <w:szCs w:val="24"/>
        </w:rPr>
        <w:t xml:space="preserve">těchto </w:t>
      </w:r>
      <w:r w:rsidR="00402AA0" w:rsidRPr="00FE54A9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FE54A9">
        <w:rPr>
          <w:rFonts w:ascii="Arial" w:hAnsi="Arial" w:cs="Arial"/>
          <w:sz w:val="24"/>
          <w:szCs w:val="24"/>
        </w:rPr>
        <w:t>akce</w:t>
      </w:r>
      <w:r w:rsidR="00402AA0" w:rsidRPr="00FE54A9">
        <w:rPr>
          <w:rFonts w:ascii="Arial" w:hAnsi="Arial" w:cs="Arial"/>
          <w:sz w:val="24"/>
          <w:szCs w:val="24"/>
        </w:rPr>
        <w:t xml:space="preserve"> </w:t>
      </w:r>
      <w:r w:rsidR="004547F7" w:rsidRPr="00FE54A9">
        <w:rPr>
          <w:rFonts w:ascii="Arial" w:hAnsi="Arial" w:cs="Arial"/>
          <w:sz w:val="24"/>
          <w:szCs w:val="24"/>
        </w:rPr>
        <w:t>nejpozději do</w:t>
      </w:r>
      <w:r w:rsidR="005500EE" w:rsidRPr="00FE54A9">
        <w:rPr>
          <w:rFonts w:ascii="Arial" w:hAnsi="Arial" w:cs="Arial"/>
          <w:sz w:val="24"/>
          <w:szCs w:val="24"/>
        </w:rPr>
        <w:t> </w:t>
      </w:r>
      <w:r w:rsidR="00285A49" w:rsidRPr="00FE54A9">
        <w:rPr>
          <w:rFonts w:ascii="Arial" w:hAnsi="Arial" w:cs="Arial"/>
          <w:sz w:val="24"/>
          <w:szCs w:val="24"/>
        </w:rPr>
        <w:t>31. 1. 2023</w:t>
      </w:r>
      <w:r w:rsidR="00BA36B7" w:rsidRPr="00FE54A9">
        <w:rPr>
          <w:rFonts w:ascii="Arial" w:hAnsi="Arial" w:cs="Arial"/>
          <w:sz w:val="24"/>
          <w:szCs w:val="24"/>
        </w:rPr>
        <w:t>, není-li ve </w:t>
      </w:r>
      <w:r w:rsidR="00402AA0" w:rsidRPr="00FE54A9">
        <w:rPr>
          <w:rFonts w:ascii="Arial" w:hAnsi="Arial" w:cs="Arial"/>
          <w:sz w:val="24"/>
          <w:szCs w:val="24"/>
        </w:rPr>
        <w:t>Smlouvě sjednáno jinak</w:t>
      </w:r>
      <w:r w:rsidR="002F1D64" w:rsidRPr="00FE54A9">
        <w:rPr>
          <w:rFonts w:ascii="Arial" w:hAnsi="Arial" w:cs="Arial"/>
          <w:sz w:val="24"/>
          <w:szCs w:val="24"/>
        </w:rPr>
        <w:t>.</w:t>
      </w:r>
      <w:r w:rsidR="000764D3" w:rsidRPr="00FE54A9">
        <w:rPr>
          <w:rFonts w:ascii="Arial" w:hAnsi="Arial" w:cs="Arial"/>
          <w:sz w:val="24"/>
          <w:szCs w:val="24"/>
        </w:rPr>
        <w:t xml:space="preserve"> </w:t>
      </w:r>
      <w:r w:rsidR="00AA65EC" w:rsidRPr="00FE54A9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6DD5178A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FE54A9">
        <w:rPr>
          <w:rFonts w:ascii="Arial" w:hAnsi="Arial" w:cs="Arial"/>
          <w:sz w:val="24"/>
          <w:szCs w:val="24"/>
        </w:rPr>
        <w:t>Příjemce je povinen předložit poskytovate</w:t>
      </w:r>
      <w:r w:rsidR="00114CD1" w:rsidRPr="00FE54A9">
        <w:rPr>
          <w:rFonts w:ascii="Arial" w:hAnsi="Arial" w:cs="Arial"/>
          <w:sz w:val="24"/>
          <w:szCs w:val="24"/>
        </w:rPr>
        <w:t xml:space="preserve">li vyúčtování a doložit výdaje a </w:t>
      </w:r>
      <w:r w:rsidRPr="00FE54A9">
        <w:rPr>
          <w:rFonts w:ascii="Arial" w:hAnsi="Arial" w:cs="Arial"/>
          <w:sz w:val="24"/>
          <w:szCs w:val="24"/>
        </w:rPr>
        <w:t xml:space="preserve">příjmy společně se závěrečnou zprávou způsobem </w:t>
      </w:r>
      <w:r w:rsidRPr="006D235B">
        <w:rPr>
          <w:rFonts w:ascii="Arial" w:hAnsi="Arial" w:cs="Arial"/>
          <w:sz w:val="24"/>
          <w:szCs w:val="24"/>
        </w:rPr>
        <w:t>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BE8F92A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3D50">
        <w:rPr>
          <w:rFonts w:ascii="Arial" w:hAnsi="Arial" w:cs="Arial"/>
          <w:sz w:val="24"/>
          <w:szCs w:val="24"/>
        </w:rPr>
        <w:t xml:space="preserve">PRÁVNICKÉ OSOBY – </w:t>
      </w: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419D">
        <w:rPr>
          <w:rFonts w:ascii="Arial" w:hAnsi="Arial" w:cs="Arial"/>
          <w:sz w:val="24"/>
          <w:szCs w:val="24"/>
        </w:rPr>
        <w:t xml:space="preserve">FYZICKÉ OSOBY </w:t>
      </w:r>
      <w:r w:rsidR="00DD0A09" w:rsidRPr="006D419D">
        <w:rPr>
          <w:rFonts w:ascii="Arial" w:hAnsi="Arial" w:cs="Arial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9029A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3ED8A60" w14:textId="79369371" w:rsidR="00751E58" w:rsidRPr="00837C99" w:rsidRDefault="00751E58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837C99">
        <w:rPr>
          <w:rFonts w:ascii="Arial" w:hAnsi="Arial" w:cs="Arial"/>
          <w:bCs/>
          <w:sz w:val="24"/>
          <w:szCs w:val="24"/>
        </w:rPr>
        <w:t xml:space="preserve">Povinná spoluúčast žadatele není požadována.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13D6A359" w:rsidR="00515C83" w:rsidRPr="008E5504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396DC3">
        <w:rPr>
          <w:rFonts w:ascii="Arial" w:hAnsi="Arial" w:cs="Arial"/>
          <w:bCs/>
          <w:sz w:val="24"/>
          <w:szCs w:val="24"/>
        </w:rPr>
        <w:t>neinvestičního charakteru</w:t>
      </w:r>
      <w:r w:rsidR="00351DC7" w:rsidRPr="006D235B">
        <w:rPr>
          <w:rFonts w:ascii="Arial" w:hAnsi="Arial" w:cs="Arial"/>
          <w:sz w:val="24"/>
          <w:szCs w:val="24"/>
        </w:rPr>
        <w:t xml:space="preserve">,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B083F">
        <w:rPr>
          <w:rFonts w:ascii="Arial" w:hAnsi="Arial" w:cs="Arial"/>
          <w:bCs/>
          <w:sz w:val="24"/>
          <w:szCs w:val="24"/>
        </w:rPr>
        <w:t>akce</w:t>
      </w:r>
      <w:r w:rsidRPr="006D235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7A4D3793" w:rsidR="00153420" w:rsidRPr="00FF7B3B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F7B3B">
        <w:rPr>
          <w:rFonts w:ascii="Arial" w:hAnsi="Arial" w:cs="Arial"/>
          <w:sz w:val="24"/>
          <w:szCs w:val="24"/>
        </w:rPr>
        <w:lastRenderedPageBreak/>
        <w:t>Vztahy při</w:t>
      </w:r>
      <w:r w:rsidR="00635D63" w:rsidRPr="00FF7B3B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FF7B3B">
        <w:rPr>
          <w:rFonts w:ascii="Arial" w:hAnsi="Arial" w:cs="Arial"/>
          <w:sz w:val="24"/>
          <w:szCs w:val="24"/>
        </w:rPr>
        <w:t xml:space="preserve">pro případy </w:t>
      </w:r>
      <w:r w:rsidR="00635D63" w:rsidRPr="00FF7B3B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FF7B3B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FF7B3B">
        <w:rPr>
          <w:rFonts w:ascii="Arial" w:hAnsi="Arial" w:cs="Arial"/>
          <w:sz w:val="24"/>
          <w:szCs w:val="24"/>
        </w:rPr>
        <w:t xml:space="preserve"> </w:t>
      </w:r>
      <w:r w:rsidR="00AC11A6" w:rsidRPr="00FF7B3B">
        <w:rPr>
          <w:rFonts w:ascii="Arial" w:hAnsi="Arial" w:cs="Arial"/>
          <w:sz w:val="24"/>
          <w:szCs w:val="24"/>
        </w:rPr>
        <w:t xml:space="preserve">část </w:t>
      </w:r>
      <w:r w:rsidR="00975B47" w:rsidRPr="00FF7B3B">
        <w:rPr>
          <w:rFonts w:ascii="Arial" w:hAnsi="Arial" w:cs="Arial"/>
          <w:sz w:val="24"/>
          <w:szCs w:val="24"/>
        </w:rPr>
        <w:t xml:space="preserve">A </w:t>
      </w:r>
      <w:r w:rsidRPr="00FF7B3B">
        <w:rPr>
          <w:rFonts w:ascii="Arial" w:hAnsi="Arial" w:cs="Arial"/>
          <w:sz w:val="24"/>
          <w:szCs w:val="24"/>
        </w:rPr>
        <w:t xml:space="preserve">odst. </w:t>
      </w:r>
      <w:r w:rsidR="00975B47" w:rsidRPr="00FF7B3B">
        <w:rPr>
          <w:rFonts w:ascii="Arial" w:hAnsi="Arial" w:cs="Arial"/>
          <w:sz w:val="24"/>
          <w:szCs w:val="24"/>
        </w:rPr>
        <w:t>10</w:t>
      </w:r>
      <w:r w:rsidRPr="00FF7B3B">
        <w:rPr>
          <w:rFonts w:ascii="Arial" w:hAnsi="Arial" w:cs="Arial"/>
          <w:sz w:val="24"/>
          <w:szCs w:val="24"/>
        </w:rPr>
        <w:t xml:space="preserve"> Zásad</w:t>
      </w:r>
      <w:r w:rsidR="00076437" w:rsidRPr="00FF7B3B">
        <w:rPr>
          <w:rFonts w:ascii="Arial" w:hAnsi="Arial" w:cs="Arial"/>
          <w:sz w:val="24"/>
          <w:szCs w:val="24"/>
        </w:rPr>
        <w:t xml:space="preserve"> </w:t>
      </w:r>
      <w:r w:rsidR="00076437" w:rsidRPr="00FF7B3B">
        <w:rPr>
          <w:rFonts w:ascii="Arial" w:hAnsi="Arial" w:cs="Arial"/>
          <w:bCs/>
          <w:sz w:val="24"/>
          <w:szCs w:val="24"/>
        </w:rPr>
        <w:t>a platí pro všechny typy dotací</w:t>
      </w:r>
      <w:r w:rsidRPr="00FF7B3B">
        <w:rPr>
          <w:rFonts w:ascii="Arial" w:hAnsi="Arial" w:cs="Arial"/>
          <w:sz w:val="24"/>
          <w:szCs w:val="24"/>
        </w:rPr>
        <w:t>.</w:t>
      </w:r>
      <w:r w:rsidR="00076437" w:rsidRPr="00FF7B3B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8E5504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50FD2C72" w:rsidR="000333AA" w:rsidRPr="006D235B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70C0"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6D235B">
        <w:rPr>
          <w:rFonts w:ascii="Arial" w:hAnsi="Arial" w:cs="Arial"/>
          <w:bCs/>
          <w:sz w:val="24"/>
          <w:szCs w:val="24"/>
        </w:rPr>
        <w:t xml:space="preserve">Výdaje na </w:t>
      </w:r>
      <w:r w:rsidRPr="006D235B">
        <w:rPr>
          <w:rFonts w:ascii="Arial" w:hAnsi="Arial" w:cs="Arial"/>
          <w:sz w:val="24"/>
          <w:szCs w:val="24"/>
        </w:rPr>
        <w:t xml:space="preserve">realizaci </w:t>
      </w:r>
      <w:r w:rsidR="0058171B" w:rsidRPr="001B7045">
        <w:rPr>
          <w:rFonts w:ascii="Arial" w:hAnsi="Arial" w:cs="Arial"/>
          <w:sz w:val="24"/>
          <w:szCs w:val="24"/>
        </w:rPr>
        <w:t>akc</w:t>
      </w:r>
      <w:r w:rsidR="001F577D">
        <w:rPr>
          <w:rFonts w:ascii="Arial" w:hAnsi="Arial" w:cs="Arial"/>
          <w:sz w:val="24"/>
          <w:szCs w:val="24"/>
        </w:rPr>
        <w:t>e:</w:t>
      </w:r>
    </w:p>
    <w:p w14:paraId="7328DA45" w14:textId="1DD2F9B1" w:rsidR="005E4A56" w:rsidRPr="00AF6B80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647653">
        <w:rPr>
          <w:rFonts w:ascii="Arial" w:hAnsi="Arial" w:cs="Arial"/>
          <w:bCs/>
          <w:sz w:val="24"/>
          <w:szCs w:val="24"/>
        </w:rPr>
        <w:t xml:space="preserve">Neuznatelnými výdaji se </w:t>
      </w:r>
      <w:r w:rsidRPr="00076437">
        <w:rPr>
          <w:rFonts w:ascii="Arial" w:hAnsi="Arial" w:cs="Arial"/>
          <w:bCs/>
          <w:sz w:val="24"/>
          <w:szCs w:val="24"/>
        </w:rPr>
        <w:t xml:space="preserve">rozumí výdaje, na které nelze </w:t>
      </w:r>
      <w:r w:rsidRPr="00076437">
        <w:rPr>
          <w:rFonts w:ascii="Arial" w:hAnsi="Arial" w:cs="Arial"/>
          <w:sz w:val="24"/>
          <w:szCs w:val="24"/>
        </w:rPr>
        <w:t>dotaci</w:t>
      </w:r>
      <w:r w:rsidR="00005C83" w:rsidRPr="00005C83">
        <w:rPr>
          <w:rFonts w:ascii="Arial" w:hAnsi="Arial" w:cs="Arial"/>
          <w:sz w:val="24"/>
          <w:szCs w:val="24"/>
        </w:rPr>
        <w:t xml:space="preserve"> </w:t>
      </w:r>
      <w:r w:rsidRPr="00076437">
        <w:rPr>
          <w:rFonts w:ascii="Arial" w:hAnsi="Arial" w:cs="Arial"/>
          <w:sz w:val="24"/>
          <w:szCs w:val="24"/>
        </w:rPr>
        <w:t>použít</w:t>
      </w:r>
      <w:r w:rsidR="00515C83" w:rsidRPr="00076437">
        <w:rPr>
          <w:rFonts w:ascii="Arial" w:hAnsi="Arial" w:cs="Arial"/>
          <w:sz w:val="24"/>
          <w:szCs w:val="24"/>
        </w:rPr>
        <w:t>.</w:t>
      </w:r>
      <w:r w:rsidR="00515C83" w:rsidRPr="00076437">
        <w:rPr>
          <w:rFonts w:ascii="Arial" w:hAnsi="Arial" w:cs="Arial"/>
          <w:bCs/>
          <w:sz w:val="24"/>
          <w:szCs w:val="24"/>
        </w:rPr>
        <w:t xml:space="preserve"> </w:t>
      </w:r>
      <w:r w:rsidR="00515C83" w:rsidRPr="00AF6B80">
        <w:rPr>
          <w:rFonts w:ascii="Arial" w:hAnsi="Arial" w:cs="Arial"/>
          <w:bCs/>
          <w:sz w:val="24"/>
          <w:szCs w:val="24"/>
        </w:rPr>
        <w:t>Neuznatelné výdaje jsou obecně definovány v Zásadách v čl. 1, odst. 5.</w:t>
      </w:r>
      <w:r w:rsidR="00515C83" w:rsidRPr="00AF6B80">
        <w:rPr>
          <w:rFonts w:ascii="Arial" w:hAnsi="Arial" w:cs="Arial"/>
          <w:sz w:val="24"/>
          <w:szCs w:val="24"/>
        </w:rPr>
        <w:t xml:space="preserve"> </w:t>
      </w:r>
      <w:r w:rsidR="005E4A56" w:rsidRPr="00AF6B80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F6B80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77777777" w:rsidR="00691685" w:rsidRPr="00AA08D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A08D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A08D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08D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A08D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A08D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A08D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A08D7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AA08D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08D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A08D7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AA08D7">
        <w:rPr>
          <w:rFonts w:ascii="Arial" w:hAnsi="Arial" w:cs="Arial"/>
          <w:bCs/>
          <w:sz w:val="24"/>
          <w:szCs w:val="24"/>
        </w:rPr>
        <w:t>,</w:t>
      </w:r>
    </w:p>
    <w:p w14:paraId="4CE9A5A5" w14:textId="19B86190" w:rsidR="00691685" w:rsidRPr="00A25D60" w:rsidRDefault="00840816" w:rsidP="00A25D60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08D7">
        <w:rPr>
          <w:rFonts w:ascii="Arial" w:hAnsi="Arial" w:cs="Arial"/>
          <w:bCs/>
          <w:sz w:val="24"/>
          <w:szCs w:val="24"/>
        </w:rPr>
        <w:t>mzdové výdaje</w:t>
      </w:r>
    </w:p>
    <w:p w14:paraId="67592921" w14:textId="77777777" w:rsidR="00663425" w:rsidRPr="006D235B" w:rsidRDefault="00663425" w:rsidP="00374CD0">
      <w:pPr>
        <w:ind w:left="0" w:firstLine="0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2F310D">
        <w:rPr>
          <w:rFonts w:ascii="Arial" w:hAnsi="Arial" w:cs="Arial"/>
          <w:sz w:val="24"/>
          <w:szCs w:val="24"/>
        </w:rPr>
        <w:t>čl. II. odst. 1)</w:t>
      </w:r>
      <w:r w:rsidRPr="006D235B">
        <w:rPr>
          <w:rFonts w:ascii="Arial" w:hAnsi="Arial" w:cs="Arial"/>
          <w:sz w:val="24"/>
          <w:szCs w:val="24"/>
        </w:rPr>
        <w:t>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53ECAC25" w:rsidR="00A14CE4" w:rsidRPr="002F310D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2F310D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F310D">
        <w:rPr>
          <w:rFonts w:ascii="Arial" w:hAnsi="Arial" w:cs="Arial"/>
          <w:sz w:val="24"/>
          <w:szCs w:val="24"/>
        </w:rPr>
        <w:t>definovány jako</w:t>
      </w:r>
      <w:r w:rsidRPr="002F310D">
        <w:rPr>
          <w:rFonts w:ascii="Arial" w:hAnsi="Arial" w:cs="Arial"/>
          <w:sz w:val="24"/>
          <w:szCs w:val="24"/>
        </w:rPr>
        <w:t xml:space="preserve"> </w:t>
      </w:r>
      <w:r w:rsidR="000C594B" w:rsidRPr="002F310D">
        <w:rPr>
          <w:rFonts w:ascii="Arial" w:hAnsi="Arial" w:cs="Arial"/>
          <w:sz w:val="24"/>
          <w:szCs w:val="24"/>
        </w:rPr>
        <w:t>ne</w:t>
      </w:r>
      <w:r w:rsidRPr="002F310D">
        <w:rPr>
          <w:rFonts w:ascii="Arial" w:hAnsi="Arial" w:cs="Arial"/>
          <w:sz w:val="24"/>
          <w:szCs w:val="24"/>
        </w:rPr>
        <w:t>uzn</w:t>
      </w:r>
      <w:r w:rsidR="001B7E48" w:rsidRPr="002F310D">
        <w:rPr>
          <w:rFonts w:ascii="Arial" w:hAnsi="Arial" w:cs="Arial"/>
          <w:sz w:val="24"/>
          <w:szCs w:val="24"/>
        </w:rPr>
        <w:t>atelné</w:t>
      </w:r>
      <w:r w:rsidR="00FC50DF" w:rsidRPr="002F310D">
        <w:rPr>
          <w:rFonts w:ascii="Arial" w:hAnsi="Arial" w:cs="Arial"/>
          <w:sz w:val="24"/>
          <w:szCs w:val="24"/>
        </w:rPr>
        <w:t>,</w:t>
      </w:r>
      <w:r w:rsidR="001B7E48" w:rsidRPr="002F310D">
        <w:rPr>
          <w:rFonts w:ascii="Arial" w:hAnsi="Arial" w:cs="Arial"/>
          <w:sz w:val="24"/>
          <w:szCs w:val="24"/>
        </w:rPr>
        <w:t xml:space="preserve"> jsou uznatelnými výdaji.</w:t>
      </w:r>
    </w:p>
    <w:p w14:paraId="5B9C3DB0" w14:textId="2450CA74" w:rsidR="002D6BFF" w:rsidRPr="006D235B" w:rsidRDefault="002D6BFF" w:rsidP="00463FB1">
      <w:pPr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71A4C1F6" w:rsidR="003D2FD7" w:rsidRPr="00A34555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73337B" w:rsidRPr="006D235B">
        <w:rPr>
          <w:rFonts w:ascii="Arial" w:hAnsi="Arial" w:cs="Arial"/>
          <w:sz w:val="24"/>
          <w:szCs w:val="24"/>
        </w:rPr>
        <w:t xml:space="preserve"> </w:t>
      </w:r>
      <w:r w:rsidR="0073337B" w:rsidRPr="00274972">
        <w:rPr>
          <w:rFonts w:ascii="Arial" w:hAnsi="Arial" w:cs="Arial"/>
          <w:sz w:val="24"/>
          <w:szCs w:val="24"/>
        </w:rPr>
        <w:t>(např. změna popisu akce</w:t>
      </w:r>
      <w:r w:rsidR="00274972">
        <w:rPr>
          <w:rFonts w:ascii="Arial" w:hAnsi="Arial" w:cs="Arial"/>
          <w:sz w:val="24"/>
          <w:szCs w:val="24"/>
        </w:rPr>
        <w:t>)</w:t>
      </w:r>
      <w:r w:rsidR="0073337B" w:rsidRPr="00274972">
        <w:rPr>
          <w:rFonts w:ascii="Arial" w:hAnsi="Arial" w:cs="Arial"/>
          <w:sz w:val="24"/>
          <w:szCs w:val="24"/>
        </w:rPr>
        <w:t>,</w:t>
      </w:r>
      <w:r w:rsidR="002F2182">
        <w:rPr>
          <w:rFonts w:ascii="Arial" w:hAnsi="Arial" w:cs="Arial"/>
          <w:sz w:val="24"/>
          <w:szCs w:val="24"/>
        </w:rPr>
        <w:t xml:space="preserve">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AF35A9" w:rsidRPr="000C614B">
        <w:rPr>
          <w:rFonts w:ascii="Arial" w:hAnsi="Arial" w:cs="Arial"/>
          <w:b/>
          <w:sz w:val="24"/>
          <w:szCs w:val="24"/>
        </w:rPr>
        <w:t xml:space="preserve"> </w:t>
      </w:r>
      <w:r w:rsidR="00DC0E06" w:rsidRPr="000C614B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</w:t>
      </w:r>
      <w:r w:rsidR="00DC0E06" w:rsidRPr="006D235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  <w:r w:rsidR="009B3841" w:rsidRPr="00A34555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</w:t>
      </w:r>
      <w:r w:rsidR="00270390" w:rsidRPr="00270390">
        <w:rPr>
          <w:rFonts w:ascii="Arial" w:hAnsi="Arial" w:cs="Arial"/>
          <w:sz w:val="24"/>
          <w:szCs w:val="24"/>
        </w:rPr>
        <w:t xml:space="preserve"> </w:t>
      </w:r>
      <w:r w:rsidR="009B3841" w:rsidRPr="00A34555">
        <w:rPr>
          <w:rFonts w:ascii="Arial" w:hAnsi="Arial" w:cs="Arial"/>
          <w:sz w:val="24"/>
          <w:szCs w:val="24"/>
        </w:rPr>
        <w:t>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95855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195855">
        <w:rPr>
          <w:rFonts w:ascii="Arial" w:hAnsi="Arial" w:cs="Arial"/>
          <w:sz w:val="24"/>
          <w:szCs w:val="24"/>
        </w:rPr>
        <w:t>Výběr dodavatel</w:t>
      </w:r>
      <w:r w:rsidR="005500EE" w:rsidRPr="00195855">
        <w:rPr>
          <w:rFonts w:ascii="Arial" w:hAnsi="Arial" w:cs="Arial"/>
          <w:sz w:val="24"/>
          <w:szCs w:val="24"/>
        </w:rPr>
        <w:t>e musí být proveden v souladu s </w:t>
      </w:r>
      <w:r w:rsidRPr="00195855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1A7C962" w:rsidR="008072A6" w:rsidRPr="003C5127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>zajiš</w:t>
      </w:r>
      <w:r w:rsidR="005500EE">
        <w:rPr>
          <w:rFonts w:ascii="Arial" w:hAnsi="Arial" w:cs="Arial"/>
          <w:bCs/>
          <w:sz w:val="24"/>
          <w:szCs w:val="24"/>
        </w:rPr>
        <w:t>tění úvěru příjemce ve vztahu k </w:t>
      </w:r>
      <w:r w:rsidRPr="00BD3E1F">
        <w:rPr>
          <w:rFonts w:ascii="Arial" w:hAnsi="Arial" w:cs="Arial"/>
          <w:bCs/>
          <w:sz w:val="24"/>
          <w:szCs w:val="24"/>
        </w:rPr>
        <w:t>financování akce</w:t>
      </w:r>
      <w:r w:rsidR="00D749C3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13FA2" w:rsidRPr="003C5127">
        <w:rPr>
          <w:rFonts w:ascii="Arial" w:hAnsi="Arial" w:cs="Arial"/>
          <w:sz w:val="24"/>
          <w:szCs w:val="24"/>
        </w:rPr>
        <w:t>Uzavření dodatku není nutné v</w:t>
      </w:r>
      <w:r w:rsidR="00A946CA" w:rsidRPr="003C5127">
        <w:rPr>
          <w:rFonts w:ascii="Arial" w:hAnsi="Arial" w:cs="Arial"/>
          <w:sz w:val="24"/>
          <w:szCs w:val="24"/>
        </w:rPr>
        <w:t> </w:t>
      </w:r>
      <w:r w:rsidR="00113FA2" w:rsidRPr="003C5127">
        <w:rPr>
          <w:rFonts w:ascii="Arial" w:hAnsi="Arial" w:cs="Arial"/>
          <w:sz w:val="24"/>
          <w:szCs w:val="24"/>
        </w:rPr>
        <w:t>případ</w:t>
      </w:r>
      <w:r w:rsidR="00A946CA" w:rsidRPr="003C5127">
        <w:rPr>
          <w:rFonts w:ascii="Arial" w:hAnsi="Arial" w:cs="Arial"/>
          <w:sz w:val="24"/>
          <w:szCs w:val="24"/>
        </w:rPr>
        <w:t>ech, kd</w:t>
      </w:r>
      <w:r w:rsidR="00BA36B7" w:rsidRPr="003C5127">
        <w:rPr>
          <w:rFonts w:ascii="Arial" w:hAnsi="Arial" w:cs="Arial"/>
          <w:sz w:val="24"/>
          <w:szCs w:val="24"/>
        </w:rPr>
        <w:t>y zatížení majetku nemá vliv na </w:t>
      </w:r>
      <w:r w:rsidR="00A946CA" w:rsidRPr="003C5127">
        <w:rPr>
          <w:rFonts w:ascii="Arial" w:hAnsi="Arial" w:cs="Arial"/>
          <w:sz w:val="24"/>
          <w:szCs w:val="24"/>
        </w:rPr>
        <w:t xml:space="preserve">funkčnost </w:t>
      </w:r>
      <w:r w:rsidR="00154F67" w:rsidRPr="003C5127">
        <w:rPr>
          <w:rFonts w:ascii="Arial" w:hAnsi="Arial" w:cs="Arial"/>
          <w:sz w:val="24"/>
          <w:szCs w:val="24"/>
        </w:rPr>
        <w:t>a</w:t>
      </w:r>
      <w:r w:rsidR="00A946CA" w:rsidRPr="003C5127">
        <w:rPr>
          <w:rFonts w:ascii="Arial" w:hAnsi="Arial" w:cs="Arial"/>
          <w:sz w:val="24"/>
          <w:szCs w:val="24"/>
        </w:rPr>
        <w:t xml:space="preserve"> hodnotu majetku</w:t>
      </w:r>
      <w:r w:rsidR="00154F67" w:rsidRPr="003C5127">
        <w:rPr>
          <w:rFonts w:ascii="Arial" w:hAnsi="Arial" w:cs="Arial"/>
          <w:sz w:val="24"/>
          <w:szCs w:val="24"/>
        </w:rPr>
        <w:t>, např. zřízení věcného břemene</w:t>
      </w:r>
      <w:r w:rsidR="00FC4019" w:rsidRPr="003C5127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3C5127">
        <w:rPr>
          <w:rFonts w:ascii="Arial" w:hAnsi="Arial" w:cs="Arial"/>
          <w:sz w:val="24"/>
          <w:szCs w:val="24"/>
        </w:rPr>
        <w:t>vedení inženýrských sítí</w:t>
      </w:r>
      <w:r w:rsidR="00FC4019" w:rsidRPr="003C5127">
        <w:rPr>
          <w:rFonts w:ascii="Arial" w:hAnsi="Arial" w:cs="Arial"/>
          <w:sz w:val="24"/>
          <w:szCs w:val="24"/>
        </w:rPr>
        <w:t xml:space="preserve"> apod.</w:t>
      </w:r>
      <w:r w:rsidR="00CE66E8" w:rsidRPr="003C5127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3C5127">
        <w:rPr>
          <w:rFonts w:ascii="Arial" w:hAnsi="Arial" w:cs="Arial"/>
          <w:sz w:val="24"/>
          <w:szCs w:val="24"/>
        </w:rPr>
        <w:t>.</w:t>
      </w:r>
      <w:r w:rsidR="00C60EBC" w:rsidRPr="003C5127">
        <w:rPr>
          <w:rFonts w:ascii="Arial" w:hAnsi="Arial" w:cs="Arial"/>
          <w:sz w:val="24"/>
          <w:szCs w:val="24"/>
        </w:rPr>
        <w:t xml:space="preserve"> </w:t>
      </w:r>
    </w:p>
    <w:p w14:paraId="323A2CE6" w14:textId="77777777" w:rsidR="00C97C1D" w:rsidRPr="006D235B" w:rsidRDefault="00C97C1D" w:rsidP="0088107B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C139ED4" w:rsidR="005B7632" w:rsidRPr="000B2DC8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0B2DC8">
        <w:rPr>
          <w:rFonts w:ascii="Arial" w:hAnsi="Arial" w:cs="Arial"/>
          <w:sz w:val="24"/>
          <w:szCs w:val="24"/>
        </w:rPr>
        <w:t xml:space="preserve">od </w:t>
      </w:r>
      <w:r w:rsidR="00CF07DE" w:rsidRPr="000B2DC8">
        <w:rPr>
          <w:rFonts w:ascii="Arial" w:hAnsi="Arial" w:cs="Arial"/>
          <w:sz w:val="24"/>
          <w:szCs w:val="24"/>
        </w:rPr>
        <w:t>15. 12. 2021</w:t>
      </w:r>
      <w:r w:rsidRPr="000B2DC8">
        <w:rPr>
          <w:rFonts w:ascii="Arial" w:hAnsi="Arial" w:cs="Arial"/>
          <w:sz w:val="24"/>
          <w:szCs w:val="24"/>
        </w:rPr>
        <w:t xml:space="preserve"> </w:t>
      </w:r>
      <w:r w:rsidR="005500EE" w:rsidRPr="000B2DC8">
        <w:rPr>
          <w:rFonts w:ascii="Arial" w:hAnsi="Arial" w:cs="Arial"/>
          <w:sz w:val="24"/>
          <w:szCs w:val="24"/>
        </w:rPr>
        <w:t>do </w:t>
      </w:r>
      <w:r w:rsidR="00CF07DE" w:rsidRPr="000B2DC8">
        <w:rPr>
          <w:rFonts w:ascii="Arial" w:hAnsi="Arial" w:cs="Arial"/>
          <w:sz w:val="24"/>
          <w:szCs w:val="24"/>
        </w:rPr>
        <w:t xml:space="preserve">31. 3. 2022. </w:t>
      </w:r>
      <w:r w:rsidRPr="000B2DC8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0B2DC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0A613A20" w:rsidR="0071231B" w:rsidRPr="006A2D1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0B2DC8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0B2DC8">
        <w:rPr>
          <w:rFonts w:ascii="Arial" w:hAnsi="Arial" w:cs="Arial"/>
          <w:b/>
          <w:sz w:val="24"/>
          <w:szCs w:val="24"/>
        </w:rPr>
        <w:t>, včetně povinných příloh,</w:t>
      </w:r>
      <w:r w:rsidRPr="000B2DC8">
        <w:rPr>
          <w:rFonts w:ascii="Arial" w:hAnsi="Arial" w:cs="Arial"/>
          <w:b/>
          <w:sz w:val="24"/>
          <w:szCs w:val="24"/>
        </w:rPr>
        <w:t xml:space="preserve"> je stanovena od </w:t>
      </w:r>
      <w:r w:rsidR="004631A0" w:rsidRPr="000B2DC8">
        <w:rPr>
          <w:rFonts w:ascii="Arial" w:hAnsi="Arial" w:cs="Arial"/>
          <w:b/>
          <w:sz w:val="24"/>
          <w:szCs w:val="24"/>
        </w:rPr>
        <w:t>24. 1. 2022</w:t>
      </w:r>
      <w:r w:rsidRPr="000B2DC8">
        <w:rPr>
          <w:rFonts w:ascii="Arial" w:hAnsi="Arial" w:cs="Arial"/>
          <w:b/>
          <w:sz w:val="24"/>
          <w:szCs w:val="24"/>
        </w:rPr>
        <w:t xml:space="preserve"> do</w:t>
      </w:r>
      <w:r w:rsidR="004631A0" w:rsidRPr="000B2DC8">
        <w:rPr>
          <w:rFonts w:ascii="Arial" w:hAnsi="Arial" w:cs="Arial"/>
          <w:b/>
          <w:sz w:val="24"/>
          <w:szCs w:val="24"/>
        </w:rPr>
        <w:t xml:space="preserve"> 4. 2. 2022 </w:t>
      </w:r>
      <w:r w:rsidRPr="000B2DC8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0B2DC8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0B2DC8">
        <w:rPr>
          <w:rFonts w:ascii="Arial" w:hAnsi="Arial" w:cs="Arial"/>
          <w:sz w:val="24"/>
          <w:szCs w:val="24"/>
        </w:rPr>
        <w:t>,</w:t>
      </w:r>
      <w:r w:rsidRPr="000B2DC8">
        <w:rPr>
          <w:rFonts w:ascii="Arial" w:hAnsi="Arial" w:cs="Arial"/>
          <w:sz w:val="24"/>
          <w:szCs w:val="24"/>
        </w:rPr>
        <w:t xml:space="preserve"> nebo podání </w:t>
      </w:r>
      <w:r w:rsidRPr="006A2D1B">
        <w:rPr>
          <w:rFonts w:ascii="Arial" w:hAnsi="Arial" w:cs="Arial"/>
          <w:sz w:val="24"/>
          <w:szCs w:val="24"/>
        </w:rPr>
        <w:t xml:space="preserve">žádosti o dotaci v elektronické podobě (e-podatelna, datová schránka), musí být žádost o dotaci doručena vyhlašovateli v termínu uvedeném ve větě první </w:t>
      </w:r>
      <w:r w:rsidR="009C3BC6" w:rsidRPr="006A2D1B">
        <w:rPr>
          <w:rFonts w:ascii="Arial" w:hAnsi="Arial" w:cs="Arial"/>
          <w:sz w:val="24"/>
          <w:szCs w:val="24"/>
        </w:rPr>
        <w:t>tohoto odstavce do 12:00 hod. V </w:t>
      </w:r>
      <w:r w:rsidRPr="006A2D1B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6A2D1B">
        <w:rPr>
          <w:rFonts w:ascii="Arial" w:hAnsi="Arial" w:cs="Arial"/>
          <w:sz w:val="24"/>
          <w:szCs w:val="24"/>
        </w:rPr>
        <w:t xml:space="preserve">listinné </w:t>
      </w:r>
      <w:r w:rsidRPr="006A2D1B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6A2D1B">
        <w:rPr>
          <w:rFonts w:ascii="Arial" w:hAnsi="Arial" w:cs="Arial"/>
          <w:sz w:val="24"/>
          <w:szCs w:val="24"/>
        </w:rPr>
        <w:t xml:space="preserve">, </w:t>
      </w:r>
      <w:r w:rsidRPr="006A2D1B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6A2D1B">
        <w:rPr>
          <w:rFonts w:ascii="Arial" w:hAnsi="Arial" w:cs="Arial"/>
          <w:sz w:val="24"/>
          <w:szCs w:val="24"/>
        </w:rPr>
        <w:t>,</w:t>
      </w:r>
      <w:r w:rsidRPr="006A2D1B">
        <w:rPr>
          <w:rFonts w:ascii="Arial" w:hAnsi="Arial" w:cs="Arial"/>
          <w:sz w:val="24"/>
          <w:szCs w:val="24"/>
        </w:rPr>
        <w:t xml:space="preserve"> podána </w:t>
      </w:r>
      <w:r w:rsidR="00EF5552" w:rsidRPr="006A2D1B">
        <w:rPr>
          <w:rFonts w:ascii="Arial" w:hAnsi="Arial" w:cs="Arial"/>
          <w:sz w:val="24"/>
          <w:szCs w:val="24"/>
        </w:rPr>
        <w:t>k poštov</w:t>
      </w:r>
      <w:r w:rsidR="00D73C5C">
        <w:rPr>
          <w:rFonts w:ascii="Arial" w:hAnsi="Arial" w:cs="Arial"/>
          <w:sz w:val="24"/>
          <w:szCs w:val="24"/>
        </w:rPr>
        <w:t xml:space="preserve">ní přepravě na adresu dle </w:t>
      </w:r>
      <w:proofErr w:type="gramStart"/>
      <w:r w:rsidR="00D73C5C" w:rsidRPr="00452D76">
        <w:rPr>
          <w:rFonts w:ascii="Arial" w:hAnsi="Arial" w:cs="Arial"/>
          <w:sz w:val="24"/>
          <w:szCs w:val="24"/>
        </w:rPr>
        <w:t>odst.</w:t>
      </w:r>
      <w:hyperlink w:anchor="Administrátor" w:history="1">
        <w:r w:rsidR="00EF5552" w:rsidRPr="00452D7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1.</w:t>
        </w:r>
        <w:r w:rsidR="005917A6" w:rsidRPr="00452D7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4</w:t>
        </w:r>
        <w:r w:rsidRPr="00452D7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</w:t>
        </w:r>
      </w:hyperlink>
      <w:proofErr w:type="gramEnd"/>
      <w:r w:rsidR="00D73C5C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     </w:t>
      </w:r>
    </w:p>
    <w:p w14:paraId="5A78AEBD" w14:textId="77777777" w:rsidR="0071231B" w:rsidRPr="001D224D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281606EE" w:rsidR="00B84B5E" w:rsidRPr="008E60DD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E60DD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8E60DD">
        <w:rPr>
          <w:rFonts w:ascii="Arial" w:hAnsi="Arial" w:cs="Arial"/>
          <w:b/>
          <w:sz w:val="24"/>
          <w:szCs w:val="24"/>
        </w:rPr>
        <w:t xml:space="preserve">podávání </w:t>
      </w:r>
      <w:r w:rsidRPr="008E60DD">
        <w:rPr>
          <w:rFonts w:ascii="Arial" w:hAnsi="Arial" w:cs="Arial"/>
          <w:b/>
          <w:sz w:val="24"/>
          <w:szCs w:val="24"/>
        </w:rPr>
        <w:t>žádostí o dotace</w:t>
      </w:r>
      <w:r w:rsidRPr="008E60DD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8E60DD">
        <w:rPr>
          <w:rFonts w:ascii="Arial" w:hAnsi="Arial" w:cs="Arial"/>
          <w:sz w:val="24"/>
          <w:szCs w:val="24"/>
        </w:rPr>
        <w:t>pro všechny dotace stejný (čl. 3</w:t>
      </w:r>
      <w:r w:rsidR="00AC11A6" w:rsidRPr="008E60DD">
        <w:rPr>
          <w:rFonts w:ascii="Arial" w:hAnsi="Arial" w:cs="Arial"/>
          <w:sz w:val="24"/>
          <w:szCs w:val="24"/>
        </w:rPr>
        <w:t xml:space="preserve"> část </w:t>
      </w:r>
      <w:r w:rsidR="00C350C8" w:rsidRPr="008E60DD">
        <w:rPr>
          <w:rFonts w:ascii="Arial" w:hAnsi="Arial" w:cs="Arial"/>
          <w:sz w:val="24"/>
          <w:szCs w:val="24"/>
        </w:rPr>
        <w:t>A</w:t>
      </w:r>
      <w:r w:rsidR="006B6B0C" w:rsidRPr="008E60DD">
        <w:rPr>
          <w:rFonts w:ascii="Arial" w:hAnsi="Arial" w:cs="Arial"/>
          <w:sz w:val="24"/>
          <w:szCs w:val="24"/>
        </w:rPr>
        <w:t xml:space="preserve"> odst.</w:t>
      </w:r>
      <w:r w:rsidR="00C350C8" w:rsidRPr="008E60DD">
        <w:rPr>
          <w:rFonts w:ascii="Arial" w:hAnsi="Arial" w:cs="Arial"/>
          <w:sz w:val="24"/>
          <w:szCs w:val="24"/>
        </w:rPr>
        <w:t xml:space="preserve"> 4</w:t>
      </w:r>
      <w:r w:rsidR="006B6B0C" w:rsidRPr="008E60DD">
        <w:rPr>
          <w:rFonts w:ascii="Arial" w:hAnsi="Arial" w:cs="Arial"/>
          <w:sz w:val="24"/>
          <w:szCs w:val="24"/>
        </w:rPr>
        <w:t xml:space="preserve"> Zásad).</w:t>
      </w:r>
      <w:r w:rsidR="001B1EFD" w:rsidRPr="008E60DD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8E60DD">
        <w:rPr>
          <w:rFonts w:ascii="Arial" w:hAnsi="Arial" w:cs="Arial"/>
          <w:sz w:val="24"/>
          <w:szCs w:val="24"/>
        </w:rPr>
        <w:t>v tomto dotačním</w:t>
      </w:r>
      <w:r w:rsidR="001C3E34">
        <w:rPr>
          <w:rFonts w:ascii="Arial" w:hAnsi="Arial" w:cs="Arial"/>
          <w:sz w:val="24"/>
          <w:szCs w:val="24"/>
        </w:rPr>
        <w:t xml:space="preserve"> </w:t>
      </w:r>
      <w:r w:rsidR="00294297" w:rsidRPr="008E60DD">
        <w:rPr>
          <w:rFonts w:ascii="Arial" w:hAnsi="Arial" w:cs="Arial"/>
          <w:sz w:val="24"/>
          <w:szCs w:val="24"/>
        </w:rPr>
        <w:t xml:space="preserve">titulu </w:t>
      </w:r>
      <w:r w:rsidR="001B1EFD" w:rsidRPr="008E60DD">
        <w:rPr>
          <w:rFonts w:ascii="Arial" w:hAnsi="Arial" w:cs="Arial"/>
          <w:sz w:val="24"/>
          <w:szCs w:val="24"/>
        </w:rPr>
        <w:t xml:space="preserve">je </w:t>
      </w:r>
      <w:r w:rsidR="00294297" w:rsidRPr="008E60DD">
        <w:rPr>
          <w:rFonts w:ascii="Arial" w:hAnsi="Arial" w:cs="Arial"/>
          <w:sz w:val="24"/>
          <w:szCs w:val="24"/>
        </w:rPr>
        <w:t xml:space="preserve">rovněž </w:t>
      </w:r>
      <w:r w:rsidR="001B1EFD" w:rsidRPr="008E60DD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3ABA8B4F" w:rsidR="006404FC" w:rsidRPr="00253F4D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217F2127" w14:textId="77777777" w:rsidR="00253F4D" w:rsidRPr="00AE22A5" w:rsidRDefault="00253F4D" w:rsidP="00AE22A5">
      <w:pPr>
        <w:ind w:left="0" w:firstLine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6083DFDF" w:rsidR="00691685" w:rsidRPr="000B2DC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nebo registru ekonomických subjektů </w:t>
      </w:r>
      <w:r w:rsidRPr="000B2DC8">
        <w:rPr>
          <w:rFonts w:ascii="Arial" w:hAnsi="Arial" w:cs="Arial"/>
          <w:sz w:val="24"/>
          <w:szCs w:val="24"/>
        </w:rPr>
        <w:t>nebo jiné zákonem stanovené evidence)</w:t>
      </w:r>
      <w:r w:rsidR="00BB548B" w:rsidRPr="000B2DC8">
        <w:rPr>
          <w:rFonts w:ascii="Arial" w:hAnsi="Arial" w:cs="Arial"/>
          <w:sz w:val="24"/>
          <w:szCs w:val="24"/>
        </w:rPr>
        <w:t>,</w:t>
      </w:r>
      <w:r w:rsidRPr="000B2DC8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FA14D8" w:rsidRPr="000B2DC8">
        <w:rPr>
          <w:rFonts w:ascii="Arial" w:hAnsi="Arial" w:cs="Arial"/>
          <w:sz w:val="24"/>
          <w:szCs w:val="24"/>
        </w:rPr>
        <w:t xml:space="preserve"> (s výjimkou obcí)</w:t>
      </w:r>
      <w:r w:rsidRPr="000B2DC8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0B2DC8">
        <w:rPr>
          <w:rFonts w:ascii="Arial" w:hAnsi="Arial" w:cs="Arial"/>
          <w:sz w:val="24"/>
          <w:szCs w:val="24"/>
        </w:rPr>
        <w:t xml:space="preserve"> </w:t>
      </w:r>
      <w:r w:rsidR="00BA36B7" w:rsidRPr="000B2DC8">
        <w:rPr>
          <w:rFonts w:ascii="Arial" w:hAnsi="Arial" w:cs="Arial"/>
          <w:sz w:val="24"/>
          <w:szCs w:val="24"/>
        </w:rPr>
        <w:t>zapsány v </w:t>
      </w:r>
      <w:r w:rsidRPr="000B2DC8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0B2DC8">
        <w:rPr>
          <w:rFonts w:ascii="Arial" w:hAnsi="Arial" w:cs="Arial"/>
          <w:sz w:val="24"/>
          <w:szCs w:val="24"/>
        </w:rPr>
        <w:t xml:space="preserve"> </w:t>
      </w:r>
    </w:p>
    <w:p w14:paraId="7AC15E1A" w14:textId="463B3571" w:rsidR="00691685" w:rsidRPr="000B2DC8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0B2DC8">
        <w:rPr>
          <w:rFonts w:ascii="Arial" w:hAnsi="Arial" w:cs="Arial"/>
          <w:sz w:val="24"/>
          <w:szCs w:val="24"/>
        </w:rPr>
        <w:t>prostá kopie dokladu o oprávněnosti o</w:t>
      </w:r>
      <w:r w:rsidR="005500EE" w:rsidRPr="000B2DC8">
        <w:rPr>
          <w:rFonts w:ascii="Arial" w:hAnsi="Arial" w:cs="Arial"/>
          <w:sz w:val="24"/>
          <w:szCs w:val="24"/>
        </w:rPr>
        <w:t>soby zastupovat žadatele (např. </w:t>
      </w:r>
      <w:r w:rsidRPr="000B2DC8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0B2DC8">
        <w:rPr>
          <w:rFonts w:ascii="Arial" w:hAnsi="Arial" w:cs="Arial"/>
          <w:sz w:val="24"/>
          <w:szCs w:val="24"/>
        </w:rPr>
        <w:t xml:space="preserve"> </w:t>
      </w:r>
      <w:r w:rsidR="00BA36B7" w:rsidRPr="000B2DC8">
        <w:rPr>
          <w:rFonts w:ascii="Arial" w:hAnsi="Arial" w:cs="Arial"/>
          <w:sz w:val="24"/>
          <w:szCs w:val="24"/>
        </w:rPr>
        <w:t>obce o </w:t>
      </w:r>
      <w:r w:rsidRPr="000B2DC8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0B2DC8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0B2DC8">
        <w:rPr>
          <w:sz w:val="24"/>
          <w:szCs w:val="24"/>
        </w:rPr>
        <w:t xml:space="preserve"> </w:t>
      </w:r>
    </w:p>
    <w:p w14:paraId="67440CC5" w14:textId="6B1FE50D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2DC8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0B2DC8">
        <w:rPr>
          <w:rFonts w:ascii="Arial" w:hAnsi="Arial" w:cs="Arial"/>
          <w:sz w:val="24"/>
          <w:szCs w:val="24"/>
        </w:rPr>
        <w:t xml:space="preserve">zřizovatele s podáním </w:t>
      </w:r>
      <w:r w:rsidR="005500EE">
        <w:rPr>
          <w:rFonts w:ascii="Arial" w:hAnsi="Arial" w:cs="Arial"/>
          <w:sz w:val="24"/>
          <w:szCs w:val="24"/>
        </w:rPr>
        <w:t>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</w:t>
      </w:r>
      <w:r w:rsidR="000E6095">
        <w:rPr>
          <w:rFonts w:ascii="Arial" w:hAnsi="Arial" w:cs="Arial"/>
          <w:sz w:val="24"/>
          <w:szCs w:val="24"/>
        </w:rPr>
        <w:t xml:space="preserve"> jsou příspěvkovými organizacemi,</w:t>
      </w:r>
    </w:p>
    <w:p w14:paraId="38AACF30" w14:textId="0C493A76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</w:t>
      </w:r>
      <w:r w:rsidR="00A1325B">
        <w:rPr>
          <w:rFonts w:ascii="Arial" w:hAnsi="Arial" w:cs="Arial"/>
          <w:sz w:val="24"/>
          <w:szCs w:val="24"/>
        </w:rPr>
        <w:t>jektu, je-li žadatel plátcem DPH,</w:t>
      </w:r>
    </w:p>
    <w:p w14:paraId="0BDB3451" w14:textId="2E9831D3" w:rsidR="00691685" w:rsidRPr="00302172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02172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302172">
        <w:rPr>
          <w:rFonts w:ascii="Arial" w:hAnsi="Arial" w:cs="Arial"/>
          <w:sz w:val="24"/>
          <w:szCs w:val="24"/>
        </w:rPr>
        <w:t>odst.</w:t>
      </w:r>
      <w:r w:rsidRPr="00302172">
        <w:rPr>
          <w:rFonts w:ascii="Arial" w:hAnsi="Arial" w:cs="Arial"/>
          <w:sz w:val="24"/>
          <w:szCs w:val="24"/>
        </w:rPr>
        <w:t xml:space="preserve"> </w:t>
      </w:r>
      <w:r w:rsidR="008E42F0" w:rsidRPr="00302172">
        <w:rPr>
          <w:rFonts w:ascii="Arial" w:hAnsi="Arial" w:cs="Arial"/>
          <w:sz w:val="24"/>
          <w:szCs w:val="24"/>
        </w:rPr>
        <w:t>8.4 body </w:t>
      </w:r>
      <w:r w:rsidR="000569F2" w:rsidRPr="00302172">
        <w:rPr>
          <w:rFonts w:ascii="Arial" w:hAnsi="Arial" w:cs="Arial"/>
          <w:sz w:val="24"/>
          <w:szCs w:val="24"/>
        </w:rPr>
        <w:t>1</w:t>
      </w:r>
      <w:r w:rsidR="00096B9B">
        <w:rPr>
          <w:rFonts w:ascii="Arial" w:hAnsi="Arial" w:cs="Arial"/>
          <w:sz w:val="24"/>
          <w:szCs w:val="24"/>
        </w:rPr>
        <w:t xml:space="preserve"> </w:t>
      </w:r>
      <w:r w:rsidRPr="00302172">
        <w:rPr>
          <w:rFonts w:ascii="Arial" w:hAnsi="Arial" w:cs="Arial"/>
          <w:sz w:val="24"/>
          <w:szCs w:val="24"/>
        </w:rPr>
        <w:t xml:space="preserve">– </w:t>
      </w:r>
      <w:r w:rsidR="00446608">
        <w:rPr>
          <w:rFonts w:ascii="Arial" w:hAnsi="Arial" w:cs="Arial"/>
          <w:sz w:val="24"/>
          <w:szCs w:val="24"/>
        </w:rPr>
        <w:t xml:space="preserve">5 </w:t>
      </w:r>
      <w:r w:rsidR="00BD6804" w:rsidRPr="00302172">
        <w:rPr>
          <w:rFonts w:ascii="Arial" w:hAnsi="Arial" w:cs="Arial"/>
          <w:sz w:val="24"/>
          <w:szCs w:val="24"/>
        </w:rPr>
        <w:t>(pokud byly přílohy č. 1 – 5 doloženy k žádosti o dotaci v</w:t>
      </w:r>
      <w:r w:rsidR="002A1B20" w:rsidRPr="00302172">
        <w:rPr>
          <w:rFonts w:ascii="Arial" w:hAnsi="Arial" w:cs="Arial"/>
          <w:sz w:val="24"/>
          <w:szCs w:val="24"/>
        </w:rPr>
        <w:t xml:space="preserve"> předchozím </w:t>
      </w:r>
      <w:r w:rsidR="00BD6804" w:rsidRPr="00302172">
        <w:rPr>
          <w:rFonts w:ascii="Arial" w:hAnsi="Arial" w:cs="Arial"/>
          <w:sz w:val="24"/>
          <w:szCs w:val="24"/>
        </w:rPr>
        <w:lastRenderedPageBreak/>
        <w:t>roce a nedošlo v nich k žádné změně, lze je nahradit čestným prohlášením),</w:t>
      </w:r>
      <w:r w:rsidR="00C41EAF" w:rsidRPr="00302172">
        <w:rPr>
          <w:rFonts w:ascii="Arial" w:hAnsi="Arial" w:cs="Arial"/>
          <w:sz w:val="24"/>
          <w:szCs w:val="24"/>
        </w:rPr>
        <w:t xml:space="preserve"> viz Příloha </w:t>
      </w:r>
      <w:r w:rsidR="008F5B63" w:rsidRPr="00302172">
        <w:rPr>
          <w:rFonts w:ascii="Arial" w:hAnsi="Arial" w:cs="Arial"/>
          <w:sz w:val="24"/>
          <w:szCs w:val="24"/>
        </w:rPr>
        <w:t>č. 1 žádosti</w:t>
      </w:r>
      <w:r w:rsidR="00C41EAF" w:rsidRPr="00302172">
        <w:rPr>
          <w:rFonts w:ascii="Arial" w:hAnsi="Arial" w:cs="Arial"/>
          <w:sz w:val="24"/>
          <w:szCs w:val="24"/>
        </w:rPr>
        <w:t xml:space="preserve">, </w:t>
      </w:r>
    </w:p>
    <w:p w14:paraId="7372ACAA" w14:textId="3F4272DC" w:rsidR="008F5B63" w:rsidRPr="001673AF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1673AF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437F0348" w:rsidR="00691685" w:rsidRPr="003F0E2B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F0E2B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3F0E2B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3F0E2B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3F0E2B">
        <w:rPr>
          <w:rFonts w:ascii="Arial" w:hAnsi="Arial" w:cs="Arial"/>
          <w:sz w:val="24"/>
          <w:szCs w:val="24"/>
        </w:rPr>
        <w:t>,</w:t>
      </w:r>
      <w:r w:rsidR="00AF0C33" w:rsidRPr="003F0E2B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3F0E2B">
        <w:rPr>
          <w:rFonts w:ascii="Arial" w:hAnsi="Arial" w:cs="Arial"/>
          <w:sz w:val="24"/>
          <w:szCs w:val="24"/>
        </w:rPr>
        <w:t>č. 3</w:t>
      </w:r>
      <w:r w:rsidR="00015C60" w:rsidRPr="003F0E2B">
        <w:rPr>
          <w:rFonts w:ascii="Arial" w:hAnsi="Arial" w:cs="Arial"/>
          <w:sz w:val="24"/>
          <w:szCs w:val="24"/>
        </w:rPr>
        <w:t xml:space="preserve"> žádosti</w:t>
      </w:r>
      <w:r w:rsidR="000D2C11" w:rsidRPr="003F0E2B">
        <w:rPr>
          <w:rFonts w:ascii="Arial" w:hAnsi="Arial" w:cs="Arial"/>
          <w:sz w:val="24"/>
          <w:szCs w:val="24"/>
        </w:rPr>
        <w:t>,</w:t>
      </w:r>
    </w:p>
    <w:p w14:paraId="4BFC4005" w14:textId="3B1767CB" w:rsidR="005E6693" w:rsidRPr="008A75C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8A75C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8A75C1">
        <w:rPr>
          <w:rFonts w:ascii="Arial" w:hAnsi="Arial" w:cs="Arial"/>
          <w:sz w:val="24"/>
          <w:szCs w:val="24"/>
        </w:rPr>
        <w:t xml:space="preserve">č. 4 </w:t>
      </w:r>
      <w:r w:rsidR="008A75C1" w:rsidRPr="008A75C1">
        <w:rPr>
          <w:rFonts w:ascii="Arial" w:hAnsi="Arial" w:cs="Arial"/>
          <w:sz w:val="24"/>
          <w:szCs w:val="24"/>
        </w:rPr>
        <w:t>žádosti,</w:t>
      </w:r>
    </w:p>
    <w:p w14:paraId="2730D397" w14:textId="4E7E0224" w:rsidR="005E6693" w:rsidRPr="008D1894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8D1894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8D1894">
        <w:rPr>
          <w:rFonts w:ascii="Arial" w:hAnsi="Arial" w:cs="Arial"/>
          <w:sz w:val="24"/>
          <w:szCs w:val="24"/>
        </w:rPr>
        <w:t>lk</w:t>
      </w:r>
      <w:r w:rsidRPr="008D1894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8D1894">
        <w:rPr>
          <w:rFonts w:ascii="Arial" w:hAnsi="Arial" w:cs="Arial"/>
          <w:sz w:val="24"/>
          <w:szCs w:val="24"/>
        </w:rPr>
        <w:t>č. 5</w:t>
      </w:r>
      <w:r w:rsidR="009A277B" w:rsidRPr="008D1894">
        <w:rPr>
          <w:rFonts w:ascii="Arial" w:hAnsi="Arial" w:cs="Arial"/>
          <w:sz w:val="24"/>
          <w:szCs w:val="24"/>
        </w:rPr>
        <w:t xml:space="preserve"> </w:t>
      </w:r>
      <w:r w:rsidRPr="008D1894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08884B4A" w:rsidR="008F5B63" w:rsidRPr="009D179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9D179B">
        <w:rPr>
          <w:rFonts w:ascii="Arial" w:hAnsi="Arial" w:cs="Arial"/>
          <w:sz w:val="24"/>
          <w:szCs w:val="24"/>
        </w:rPr>
        <w:t xml:space="preserve">rozpočet celkových předpokládaných uznatelných výdajů </w:t>
      </w:r>
      <w:proofErr w:type="gramStart"/>
      <w:r w:rsidRPr="009D179B">
        <w:rPr>
          <w:rFonts w:ascii="Arial" w:hAnsi="Arial" w:cs="Arial"/>
          <w:sz w:val="24"/>
          <w:szCs w:val="24"/>
        </w:rPr>
        <w:t>akce</w:t>
      </w:r>
      <w:proofErr w:type="gramEnd"/>
      <w:r w:rsidRPr="009D179B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9D179B">
        <w:rPr>
          <w:rFonts w:ascii="Arial" w:hAnsi="Arial" w:cs="Arial"/>
          <w:sz w:val="24"/>
          <w:szCs w:val="24"/>
        </w:rPr>
        <w:t>viz</w:t>
      </w:r>
      <w:proofErr w:type="gramEnd"/>
      <w:r w:rsidRPr="009D179B">
        <w:rPr>
          <w:rFonts w:ascii="Arial" w:hAnsi="Arial" w:cs="Arial"/>
          <w:sz w:val="24"/>
          <w:szCs w:val="24"/>
        </w:rPr>
        <w:t xml:space="preserve"> Příloha č. 6 žádosti, </w:t>
      </w:r>
    </w:p>
    <w:p w14:paraId="73F0F8A2" w14:textId="1164A04C" w:rsidR="008F5B63" w:rsidRPr="000B2DC8" w:rsidRDefault="001D071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0B2DC8">
        <w:rPr>
          <w:rFonts w:ascii="Arial" w:hAnsi="Arial" w:cs="Arial"/>
          <w:sz w:val="24"/>
          <w:szCs w:val="24"/>
        </w:rPr>
        <w:t>Nepožaduje se</w:t>
      </w:r>
    </w:p>
    <w:p w14:paraId="7E7F5B74" w14:textId="5C663583" w:rsidR="00920F7A" w:rsidRPr="000B2DC8" w:rsidRDefault="001D0714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0B2DC8">
        <w:rPr>
          <w:rFonts w:ascii="Arial" w:hAnsi="Arial" w:cs="Arial"/>
          <w:sz w:val="24"/>
          <w:szCs w:val="24"/>
        </w:rPr>
        <w:t>Nepožaduje se</w:t>
      </w:r>
    </w:p>
    <w:p w14:paraId="76E4740A" w14:textId="581FBB61" w:rsidR="00854DF0" w:rsidRPr="000B2DC8" w:rsidRDefault="00CA6436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0B2DC8">
        <w:rPr>
          <w:rFonts w:ascii="Arial" w:hAnsi="Arial" w:cs="Arial"/>
          <w:sz w:val="24"/>
          <w:szCs w:val="24"/>
        </w:rPr>
        <w:t xml:space="preserve">Nepožaduje se </w:t>
      </w:r>
    </w:p>
    <w:p w14:paraId="74A6C3C4" w14:textId="7E416340" w:rsidR="00B33F02" w:rsidRPr="000B2DC8" w:rsidRDefault="001F1036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0B2DC8">
        <w:rPr>
          <w:rFonts w:ascii="Arial" w:hAnsi="Arial" w:cs="Arial"/>
          <w:sz w:val="24"/>
          <w:szCs w:val="24"/>
        </w:rPr>
        <w:t>Nepožaduje se</w:t>
      </w:r>
    </w:p>
    <w:p w14:paraId="61E44D80" w14:textId="2BDEF507" w:rsidR="00B01BCF" w:rsidRPr="000B2DC8" w:rsidRDefault="001F1036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B2DC8">
        <w:rPr>
          <w:rFonts w:ascii="Arial" w:hAnsi="Arial" w:cs="Arial"/>
          <w:sz w:val="24"/>
          <w:szCs w:val="24"/>
        </w:rPr>
        <w:t>Nepožaduje se</w:t>
      </w:r>
      <w:r w:rsidRPr="000B2DC8">
        <w:rPr>
          <w:rFonts w:ascii="Arial" w:hAnsi="Arial" w:cs="Arial"/>
          <w:strike/>
          <w:sz w:val="24"/>
          <w:szCs w:val="24"/>
        </w:rPr>
        <w:t xml:space="preserve"> </w:t>
      </w:r>
    </w:p>
    <w:p w14:paraId="4E123B0D" w14:textId="79A3F58B" w:rsidR="008975D4" w:rsidRPr="008975D4" w:rsidRDefault="008975D4" w:rsidP="008975D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Cs/>
          <w:sz w:val="24"/>
          <w:szCs w:val="24"/>
        </w:rPr>
      </w:pPr>
      <w:r w:rsidRPr="008975D4">
        <w:rPr>
          <w:rFonts w:ascii="Arial" w:hAnsi="Arial" w:cs="Arial"/>
          <w:iCs/>
          <w:sz w:val="24"/>
          <w:szCs w:val="24"/>
        </w:rPr>
        <w:t>úplný výpis údajů z evidence skutečných</w:t>
      </w:r>
      <w:r w:rsidR="003665DA">
        <w:rPr>
          <w:rFonts w:ascii="Arial" w:hAnsi="Arial" w:cs="Arial"/>
          <w:iCs/>
          <w:sz w:val="24"/>
          <w:szCs w:val="24"/>
        </w:rPr>
        <w:t xml:space="preserve"> majitelů dle zákona č. 37/2021 </w:t>
      </w:r>
      <w:r w:rsidRPr="008975D4">
        <w:rPr>
          <w:rFonts w:ascii="Arial" w:hAnsi="Arial" w:cs="Arial"/>
          <w:iCs/>
          <w:sz w:val="24"/>
          <w:szCs w:val="24"/>
        </w:rPr>
        <w:t>Sb., o evidenci skutečných majitelů (netýká se právnických osob uvedených v § 7 tohoto zákona).</w:t>
      </w:r>
    </w:p>
    <w:p w14:paraId="11A042EC" w14:textId="77777777" w:rsidR="00691685" w:rsidRPr="006D235B" w:rsidRDefault="00691685" w:rsidP="00FC48FB">
      <w:pPr>
        <w:ind w:left="0" w:firstLine="0"/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FD7B8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nejpozději do 12:00 hodin posledního dne lhůty k podání žádosti uvedeného v </w:t>
      </w:r>
      <w:r w:rsidRPr="005E1BE0">
        <w:rPr>
          <w:rFonts w:ascii="Arial" w:hAnsi="Arial" w:cs="Arial"/>
          <w:sz w:val="24"/>
          <w:szCs w:val="24"/>
        </w:rPr>
        <w:t xml:space="preserve">odst. </w:t>
      </w:r>
      <w:r w:rsidR="00C5488B" w:rsidRPr="005E1BE0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FD7B8B">
        <w:rPr>
          <w:rFonts w:ascii="Arial" w:hAnsi="Arial" w:cs="Arial"/>
          <w:sz w:val="24"/>
          <w:szCs w:val="24"/>
        </w:rPr>
        <w:t>a</w:t>
      </w:r>
      <w:r w:rsidR="00C22692" w:rsidRPr="00FD7B8B">
        <w:rPr>
          <w:rFonts w:ascii="Arial" w:hAnsi="Arial" w:cs="Arial"/>
          <w:sz w:val="24"/>
          <w:szCs w:val="24"/>
        </w:rPr>
        <w:t> </w:t>
      </w:r>
      <w:r w:rsidRPr="00FD7B8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FD7B8B">
        <w:rPr>
          <w:rFonts w:ascii="Arial" w:hAnsi="Arial" w:cs="Arial"/>
          <w:b/>
          <w:sz w:val="24"/>
          <w:szCs w:val="24"/>
        </w:rPr>
        <w:t>doručeny včas</w:t>
      </w:r>
      <w:r w:rsidRPr="00FD7B8B">
        <w:rPr>
          <w:rFonts w:ascii="Arial" w:hAnsi="Arial" w:cs="Arial"/>
          <w:sz w:val="24"/>
          <w:szCs w:val="24"/>
        </w:rPr>
        <w:t xml:space="preserve"> </w:t>
      </w:r>
      <w:r w:rsidR="00006BBB" w:rsidRPr="00FD7B8B">
        <w:rPr>
          <w:rFonts w:ascii="Arial" w:hAnsi="Arial" w:cs="Arial"/>
          <w:b/>
          <w:sz w:val="24"/>
          <w:szCs w:val="24"/>
        </w:rPr>
        <w:t>v písemné podobě</w:t>
      </w:r>
      <w:r w:rsidR="00006BBB" w:rsidRPr="00FD7B8B">
        <w:rPr>
          <w:rFonts w:ascii="Arial" w:hAnsi="Arial" w:cs="Arial"/>
          <w:sz w:val="24"/>
          <w:szCs w:val="24"/>
        </w:rPr>
        <w:t xml:space="preserve"> </w:t>
      </w:r>
      <w:r w:rsidRPr="00FD7B8B">
        <w:rPr>
          <w:rFonts w:ascii="Arial" w:hAnsi="Arial" w:cs="Arial"/>
          <w:sz w:val="24"/>
          <w:szCs w:val="24"/>
        </w:rPr>
        <w:t xml:space="preserve">dle </w:t>
      </w:r>
      <w:r w:rsidR="00C350C8" w:rsidRPr="00FD7B8B">
        <w:rPr>
          <w:rFonts w:ascii="Arial" w:hAnsi="Arial" w:cs="Arial"/>
          <w:sz w:val="24"/>
          <w:szCs w:val="24"/>
        </w:rPr>
        <w:t xml:space="preserve">stanovené </w:t>
      </w:r>
      <w:r w:rsidRPr="00FD7B8B">
        <w:rPr>
          <w:rFonts w:ascii="Arial" w:hAnsi="Arial" w:cs="Arial"/>
          <w:sz w:val="24"/>
          <w:szCs w:val="24"/>
        </w:rPr>
        <w:t xml:space="preserve">lhůty </w:t>
      </w:r>
      <w:r w:rsidR="00855DDD" w:rsidRPr="00FD7B8B">
        <w:rPr>
          <w:rFonts w:ascii="Arial" w:hAnsi="Arial" w:cs="Arial"/>
          <w:sz w:val="24"/>
          <w:szCs w:val="24"/>
        </w:rPr>
        <w:t xml:space="preserve">a způsobem </w:t>
      </w:r>
      <w:r w:rsidRPr="00FD7B8B">
        <w:rPr>
          <w:rFonts w:ascii="Arial" w:hAnsi="Arial" w:cs="Arial"/>
          <w:sz w:val="24"/>
          <w:szCs w:val="24"/>
        </w:rPr>
        <w:t>podání žádosti uveden</w:t>
      </w:r>
      <w:r w:rsidR="00AC0BD1" w:rsidRPr="00FD7B8B">
        <w:rPr>
          <w:rFonts w:ascii="Arial" w:hAnsi="Arial" w:cs="Arial"/>
          <w:sz w:val="24"/>
          <w:szCs w:val="24"/>
        </w:rPr>
        <w:t>ým</w:t>
      </w:r>
      <w:r w:rsidRPr="00FD7B8B">
        <w:rPr>
          <w:rFonts w:ascii="Arial" w:hAnsi="Arial" w:cs="Arial"/>
          <w:sz w:val="24"/>
          <w:szCs w:val="24"/>
        </w:rPr>
        <w:t xml:space="preserve"> v</w:t>
      </w:r>
      <w:r w:rsidR="00515C83" w:rsidRPr="00FD7B8B">
        <w:rPr>
          <w:rFonts w:ascii="Arial" w:hAnsi="Arial" w:cs="Arial"/>
          <w:sz w:val="24"/>
          <w:szCs w:val="24"/>
        </w:rPr>
        <w:t> čl. 3</w:t>
      </w:r>
      <w:r w:rsidR="00AC11A6" w:rsidRPr="00FD7B8B">
        <w:rPr>
          <w:rFonts w:ascii="Arial" w:hAnsi="Arial" w:cs="Arial"/>
          <w:sz w:val="24"/>
          <w:szCs w:val="24"/>
        </w:rPr>
        <w:t xml:space="preserve"> část </w:t>
      </w:r>
      <w:r w:rsidR="00C350C8" w:rsidRPr="00FD7B8B">
        <w:rPr>
          <w:rFonts w:ascii="Arial" w:hAnsi="Arial" w:cs="Arial"/>
          <w:sz w:val="24"/>
          <w:szCs w:val="24"/>
        </w:rPr>
        <w:t>A</w:t>
      </w:r>
      <w:r w:rsidR="00515C83" w:rsidRPr="00FD7B8B">
        <w:rPr>
          <w:rFonts w:ascii="Arial" w:hAnsi="Arial" w:cs="Arial"/>
          <w:sz w:val="24"/>
          <w:szCs w:val="24"/>
        </w:rPr>
        <w:t xml:space="preserve">, </w:t>
      </w:r>
      <w:r w:rsidRPr="00FD7B8B">
        <w:rPr>
          <w:rFonts w:ascii="Arial" w:hAnsi="Arial" w:cs="Arial"/>
          <w:sz w:val="24"/>
          <w:szCs w:val="24"/>
        </w:rPr>
        <w:t xml:space="preserve">odst. </w:t>
      </w:r>
      <w:r w:rsidR="00C350C8" w:rsidRPr="00FD7B8B">
        <w:rPr>
          <w:rFonts w:ascii="Arial" w:hAnsi="Arial" w:cs="Arial"/>
          <w:sz w:val="24"/>
          <w:szCs w:val="24"/>
        </w:rPr>
        <w:t>4</w:t>
      </w:r>
      <w:r w:rsidR="00D26DA5" w:rsidRPr="00FD7B8B">
        <w:rPr>
          <w:rFonts w:ascii="Arial" w:hAnsi="Arial" w:cs="Arial"/>
          <w:sz w:val="24"/>
          <w:szCs w:val="24"/>
        </w:rPr>
        <w:t xml:space="preserve"> </w:t>
      </w:r>
      <w:r w:rsidR="00515C83" w:rsidRPr="00FD7B8B">
        <w:rPr>
          <w:rFonts w:ascii="Arial" w:hAnsi="Arial" w:cs="Arial"/>
          <w:sz w:val="24"/>
          <w:szCs w:val="24"/>
        </w:rPr>
        <w:t>Zásad</w:t>
      </w:r>
      <w:r w:rsidR="0089656B" w:rsidRPr="00FD7B8B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FD7B8B">
        <w:rPr>
          <w:rFonts w:ascii="Arial" w:hAnsi="Arial" w:cs="Arial"/>
          <w:sz w:val="24"/>
          <w:szCs w:val="24"/>
        </w:rPr>
        <w:t xml:space="preserve"> ve </w:t>
      </w:r>
      <w:r w:rsidR="00BB6472" w:rsidRPr="00FD7B8B">
        <w:rPr>
          <w:rFonts w:ascii="Arial" w:hAnsi="Arial" w:cs="Arial"/>
          <w:sz w:val="24"/>
          <w:szCs w:val="24"/>
        </w:rPr>
        <w:t xml:space="preserve">stanovené </w:t>
      </w:r>
      <w:r w:rsidR="00955FC5" w:rsidRPr="00FD7B8B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FD7B8B">
        <w:rPr>
          <w:rFonts w:ascii="Arial" w:hAnsi="Arial" w:cs="Arial"/>
          <w:sz w:val="24"/>
          <w:szCs w:val="24"/>
        </w:rPr>
        <w:t xml:space="preserve">, nebo </w:t>
      </w:r>
    </w:p>
    <w:p w14:paraId="4613407B" w14:textId="234D57FF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3632C">
        <w:rPr>
          <w:rFonts w:ascii="Arial" w:hAnsi="Arial" w:cs="Arial"/>
          <w:sz w:val="24"/>
          <w:szCs w:val="24"/>
        </w:rPr>
        <w:t>titulu</w:t>
      </w:r>
      <w:r w:rsidRPr="0023632C">
        <w:rPr>
          <w:rFonts w:ascii="Arial" w:hAnsi="Arial" w:cs="Arial"/>
          <w:sz w:val="24"/>
          <w:szCs w:val="24"/>
        </w:rPr>
        <w:t xml:space="preserve"> </w:t>
      </w:r>
      <w:r w:rsidR="009049C9" w:rsidRPr="0023632C">
        <w:rPr>
          <w:rFonts w:ascii="Arial" w:hAnsi="Arial" w:cs="Arial"/>
          <w:sz w:val="24"/>
          <w:szCs w:val="24"/>
        </w:rPr>
        <w:t>v daném kalendářním roce;</w:t>
      </w:r>
      <w:r w:rsidRPr="0023632C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</w:t>
      </w:r>
      <w:r w:rsidRPr="00F16BE5">
        <w:rPr>
          <w:rFonts w:ascii="Arial" w:hAnsi="Arial" w:cs="Arial"/>
          <w:sz w:val="24"/>
          <w:szCs w:val="24"/>
        </w:rPr>
        <w:t xml:space="preserve">odst. </w:t>
      </w:r>
      <w:r w:rsidR="00C5488B" w:rsidRPr="00F16BE5">
        <w:rPr>
          <w:rFonts w:ascii="Arial" w:hAnsi="Arial" w:cs="Arial"/>
          <w:sz w:val="24"/>
          <w:szCs w:val="24"/>
        </w:rPr>
        <w:t>5.3,</w:t>
      </w:r>
      <w:r w:rsidR="00C5488B" w:rsidRPr="006D235B">
        <w:rPr>
          <w:rFonts w:ascii="Arial" w:hAnsi="Arial" w:cs="Arial"/>
          <w:sz w:val="24"/>
          <w:szCs w:val="24"/>
        </w:rPr>
        <w:t xml:space="preserve"> nebo</w:t>
      </w:r>
    </w:p>
    <w:p w14:paraId="6B9D866C" w14:textId="1D2B1162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>
        <w:rPr>
          <w:rFonts w:ascii="Arial" w:hAnsi="Arial" w:cs="Arial"/>
          <w:sz w:val="24"/>
          <w:szCs w:val="24"/>
        </w:rPr>
        <w:t>v </w:t>
      </w:r>
      <w:r w:rsidR="005F4783" w:rsidRPr="00F16BE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F16BE5">
          <w:rPr>
            <w:rFonts w:ascii="Arial" w:hAnsi="Arial" w:cs="Arial"/>
            <w:sz w:val="24"/>
            <w:szCs w:val="24"/>
          </w:rPr>
          <w:t>3</w:t>
        </w:r>
      </w:hyperlink>
      <w:r w:rsidR="00786F00" w:rsidRPr="006D235B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F16BE5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16BE5">
        <w:rPr>
          <w:rFonts w:ascii="Arial" w:hAnsi="Arial" w:cs="Arial"/>
          <w:sz w:val="24"/>
          <w:szCs w:val="24"/>
        </w:rPr>
        <w:t>budou podány žadatelem –</w:t>
      </w:r>
      <w:r w:rsidR="00890A18" w:rsidRPr="00F16BE5">
        <w:rPr>
          <w:rFonts w:ascii="Arial" w:hAnsi="Arial" w:cs="Arial"/>
          <w:sz w:val="24"/>
          <w:szCs w:val="24"/>
        </w:rPr>
        <w:t xml:space="preserve"> </w:t>
      </w:r>
      <w:r w:rsidRPr="00F16BE5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F16BE5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3CB061F9" w:rsidR="006C6B32" w:rsidRPr="000B2DC8" w:rsidRDefault="00D55E98" w:rsidP="00B90658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</w:t>
      </w:r>
      <w:r w:rsidR="00B90658">
        <w:rPr>
          <w:rFonts w:ascii="Arial" w:hAnsi="Arial" w:cs="Arial"/>
          <w:sz w:val="24"/>
          <w:szCs w:val="24"/>
        </w:rPr>
        <w:t xml:space="preserve">adatel vyrozuměn </w:t>
      </w:r>
      <w:r w:rsidR="003665DA">
        <w:rPr>
          <w:rFonts w:ascii="Arial" w:hAnsi="Arial" w:cs="Arial"/>
          <w:sz w:val="24"/>
          <w:szCs w:val="24"/>
        </w:rPr>
        <w:t>administrátorem do 15 dnů od </w:t>
      </w:r>
      <w:r w:rsidR="00B90658" w:rsidRPr="000B2DC8">
        <w:rPr>
          <w:rFonts w:ascii="Arial" w:hAnsi="Arial" w:cs="Arial"/>
          <w:sz w:val="24"/>
          <w:szCs w:val="24"/>
        </w:rPr>
        <w:t>vyřazení žádosti</w:t>
      </w:r>
      <w:r w:rsidR="006C6B32" w:rsidRPr="000B2DC8">
        <w:rPr>
          <w:rFonts w:ascii="Arial" w:hAnsi="Arial" w:cs="Arial"/>
          <w:i/>
          <w:sz w:val="24"/>
          <w:szCs w:val="24"/>
        </w:rPr>
        <w:t xml:space="preserve">. </w:t>
      </w:r>
    </w:p>
    <w:p w14:paraId="4D59C041" w14:textId="77777777" w:rsidR="0095590B" w:rsidRPr="000B2DC8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A0F894F" w:rsidR="00691685" w:rsidRPr="000B2DC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0B2DC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0B2DC8">
        <w:rPr>
          <w:rFonts w:ascii="Arial" w:hAnsi="Arial" w:cs="Arial"/>
          <w:sz w:val="24"/>
          <w:szCs w:val="24"/>
        </w:rPr>
        <w:t xml:space="preserve"> 8.5</w:t>
      </w:r>
      <w:r w:rsidRPr="000B2DC8">
        <w:rPr>
          <w:rFonts w:ascii="Arial" w:hAnsi="Arial" w:cs="Arial"/>
          <w:sz w:val="24"/>
          <w:szCs w:val="24"/>
        </w:rPr>
        <w:t>,</w:t>
      </w:r>
      <w:r w:rsidR="00E357A6" w:rsidRPr="000B2DC8">
        <w:rPr>
          <w:rFonts w:ascii="Arial" w:hAnsi="Arial" w:cs="Arial"/>
          <w:sz w:val="24"/>
          <w:szCs w:val="24"/>
        </w:rPr>
        <w:t xml:space="preserve"> </w:t>
      </w:r>
      <w:r w:rsidRPr="000B2DC8">
        <w:rPr>
          <w:rFonts w:ascii="Arial" w:hAnsi="Arial" w:cs="Arial"/>
          <w:sz w:val="24"/>
          <w:szCs w:val="24"/>
        </w:rPr>
        <w:t xml:space="preserve">avšak nesplňuje ostatní </w:t>
      </w:r>
      <w:r w:rsidRPr="000B2DC8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0B2DC8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0B2DC8">
        <w:rPr>
          <w:rFonts w:ascii="Arial" w:hAnsi="Arial" w:cs="Arial"/>
          <w:sz w:val="24"/>
          <w:szCs w:val="24"/>
        </w:rPr>
        <w:t>napravil, a upozorní</w:t>
      </w:r>
      <w:r w:rsidRPr="000B2DC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0B2DC8">
        <w:rPr>
          <w:rFonts w:ascii="Arial" w:hAnsi="Arial" w:cs="Arial"/>
          <w:b/>
          <w:sz w:val="24"/>
          <w:szCs w:val="24"/>
        </w:rPr>
        <w:t>do</w:t>
      </w:r>
      <w:r w:rsidR="0037240A" w:rsidRPr="000B2DC8">
        <w:rPr>
          <w:rFonts w:ascii="Arial" w:hAnsi="Arial" w:cs="Arial"/>
          <w:b/>
          <w:sz w:val="24"/>
          <w:szCs w:val="24"/>
        </w:rPr>
        <w:t xml:space="preserve"> 7</w:t>
      </w:r>
      <w:r w:rsidRPr="000B2DC8">
        <w:rPr>
          <w:rFonts w:ascii="Arial" w:hAnsi="Arial" w:cs="Arial"/>
          <w:b/>
          <w:sz w:val="24"/>
          <w:szCs w:val="24"/>
        </w:rPr>
        <w:t> kalendářních dnů</w:t>
      </w:r>
      <w:r w:rsidRPr="000B2DC8">
        <w:rPr>
          <w:rFonts w:ascii="Arial" w:hAnsi="Arial" w:cs="Arial"/>
          <w:sz w:val="24"/>
          <w:szCs w:val="24"/>
        </w:rPr>
        <w:t xml:space="preserve"> ode dne upozornění, </w:t>
      </w:r>
      <w:r w:rsidRPr="000B2DC8">
        <w:rPr>
          <w:rFonts w:ascii="Arial" w:hAnsi="Arial" w:cs="Arial"/>
          <w:b/>
          <w:sz w:val="24"/>
          <w:szCs w:val="24"/>
        </w:rPr>
        <w:t>bude vyřazena z dalšího posuzování</w:t>
      </w:r>
      <w:r w:rsidRPr="000B2DC8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0B2DC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2BAB456" w:rsidR="00D55E98" w:rsidRPr="000B2DC8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0B2DC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0B2DC8">
        <w:rPr>
          <w:rFonts w:ascii="Arial" w:hAnsi="Arial" w:cs="Arial"/>
          <w:sz w:val="24"/>
          <w:szCs w:val="24"/>
        </w:rPr>
        <w:t>neprodleně po zjištění nedostatků</w:t>
      </w:r>
      <w:r w:rsidR="00591F0D">
        <w:rPr>
          <w:rFonts w:ascii="Arial" w:hAnsi="Arial" w:cs="Arial"/>
          <w:sz w:val="24"/>
          <w:szCs w:val="24"/>
        </w:rPr>
        <w:t xml:space="preserve">. </w:t>
      </w:r>
    </w:p>
    <w:p w14:paraId="6F0D4C6C" w14:textId="77777777" w:rsidR="00D55E98" w:rsidRPr="006D235B" w:rsidRDefault="00D55E98" w:rsidP="00534D0F">
      <w:pPr>
        <w:tabs>
          <w:tab w:val="left" w:pos="709"/>
        </w:tabs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6181A85F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E3A1B">
        <w:rPr>
          <w:rFonts w:ascii="Arial" w:hAnsi="Arial" w:cs="Arial"/>
          <w:bCs/>
          <w:sz w:val="24"/>
          <w:szCs w:val="24"/>
        </w:rPr>
        <w:t>titulu</w:t>
      </w:r>
      <w:r w:rsidRPr="00AE3A1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a provede jejich hodnocení podle kritérií uvedených v tomto dotačním </w:t>
      </w:r>
      <w:r w:rsidR="00BB79D0" w:rsidRPr="00AE3A1B">
        <w:rPr>
          <w:rFonts w:ascii="Arial" w:hAnsi="Arial" w:cs="Arial"/>
          <w:bCs/>
          <w:sz w:val="24"/>
          <w:szCs w:val="24"/>
        </w:rPr>
        <w:t>titulu</w:t>
      </w:r>
      <w:r w:rsidRPr="00AE3A1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824D53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824D53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75A2FC87" w:rsidR="00E07BCF" w:rsidRPr="006E3DEA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E3DEA">
        <w:rPr>
          <w:rFonts w:ascii="Arial" w:hAnsi="Arial" w:cs="Arial"/>
          <w:b/>
          <w:sz w:val="24"/>
          <w:szCs w:val="24"/>
        </w:rPr>
        <w:t>p</w:t>
      </w:r>
      <w:r w:rsidRPr="006E3DE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910DD">
        <w:rPr>
          <w:rFonts w:ascii="Arial" w:hAnsi="Arial" w:cs="Arial"/>
          <w:b/>
          <w:bCs/>
          <w:sz w:val="24"/>
          <w:szCs w:val="24"/>
        </w:rPr>
        <w:t>titulu</w:t>
      </w:r>
      <w:r w:rsidR="00E07BCF" w:rsidRPr="00A8215D">
        <w:rPr>
          <w:rFonts w:ascii="Arial" w:hAnsi="Arial" w:cs="Arial"/>
          <w:bCs/>
          <w:sz w:val="24"/>
          <w:szCs w:val="24"/>
        </w:rPr>
        <w:t>.</w:t>
      </w:r>
      <w:r w:rsidR="001E2BC0" w:rsidRPr="00A8215D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00A275C" w:rsidR="00E07BCF" w:rsidRPr="00223A56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DF4C6E">
        <w:rPr>
          <w:rFonts w:ascii="Arial" w:hAnsi="Arial" w:cs="Arial"/>
          <w:b/>
          <w:sz w:val="24"/>
          <w:szCs w:val="24"/>
        </w:rPr>
        <w:t>D</w:t>
      </w:r>
      <w:r w:rsidRPr="00DF4C6E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9562F3">
        <w:rPr>
          <w:rFonts w:ascii="Arial" w:hAnsi="Arial" w:cs="Arial"/>
          <w:b/>
          <w:sz w:val="24"/>
          <w:szCs w:val="24"/>
        </w:rPr>
        <w:t xml:space="preserve"> </w:t>
      </w:r>
      <w:r w:rsidRPr="00DF4C6E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6E3DE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6E3DEA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6E3DEA" w14:paraId="623ACFEB" w14:textId="77777777" w:rsidTr="00B84B5E">
        <w:tc>
          <w:tcPr>
            <w:tcW w:w="1872" w:type="dxa"/>
          </w:tcPr>
          <w:p w14:paraId="24C9DBD9" w14:textId="77777777" w:rsidR="00A43F5A" w:rsidRPr="00741CE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41CE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741CE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41CE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741CE3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741CE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230D6945" w:rsidR="00CC3977" w:rsidRPr="000B2DC8" w:rsidRDefault="00CC3977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0B2DC8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796D35FC" w:rsidR="00A43F5A" w:rsidRPr="00392837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837">
              <w:rPr>
                <w:rFonts w:ascii="Arial" w:hAnsi="Arial" w:cs="Arial"/>
                <w:sz w:val="24"/>
                <w:szCs w:val="24"/>
              </w:rPr>
              <w:t>1</w:t>
            </w:r>
            <w:r w:rsidR="00CD0079">
              <w:rPr>
                <w:rFonts w:ascii="Arial" w:hAnsi="Arial" w:cs="Arial"/>
                <w:sz w:val="24"/>
                <w:szCs w:val="24"/>
              </w:rPr>
              <w:t>8</w:t>
            </w:r>
            <w:r w:rsidRPr="00392837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E07BCF" w:rsidRPr="006E3DEA" w14:paraId="52458C2A" w14:textId="77777777" w:rsidTr="00B84B5E">
        <w:tc>
          <w:tcPr>
            <w:tcW w:w="1872" w:type="dxa"/>
          </w:tcPr>
          <w:p w14:paraId="054745B6" w14:textId="77777777" w:rsidR="00A43F5A" w:rsidRPr="00741CE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41CE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0C039CEF" w:rsidR="00EF11A0" w:rsidRPr="00741CE3" w:rsidRDefault="00741CE3" w:rsidP="00741CE3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230D1">
              <w:rPr>
                <w:rFonts w:ascii="Arial" w:hAnsi="Arial" w:cs="Arial"/>
                <w:sz w:val="24"/>
                <w:szCs w:val="24"/>
              </w:rPr>
              <w:t>oradní orgán ROK</w:t>
            </w:r>
            <w:r w:rsidR="00A43F5A" w:rsidRPr="00741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06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16062" w:rsidRPr="000B2DC8">
              <w:rPr>
                <w:rFonts w:ascii="Arial" w:hAnsi="Arial" w:cs="Arial"/>
                <w:sz w:val="24"/>
                <w:szCs w:val="24"/>
              </w:rPr>
              <w:t xml:space="preserve">Komise pro vnější vztahy </w:t>
            </w:r>
          </w:p>
        </w:tc>
        <w:tc>
          <w:tcPr>
            <w:tcW w:w="1675" w:type="dxa"/>
            <w:vAlign w:val="center"/>
          </w:tcPr>
          <w:p w14:paraId="27EF3F16" w14:textId="49FDA535" w:rsidR="00CC3977" w:rsidRPr="000B2DC8" w:rsidRDefault="00CC3977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D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30FA096E" w:rsidR="00A43F5A" w:rsidRPr="00392837" w:rsidRDefault="005A7038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9702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A04F6" w:rsidRPr="006E3DEA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E64E18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  <w:highlight w:val="yellow"/>
              </w:rPr>
            </w:pPr>
            <w:r w:rsidRPr="00831462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246269FC" w:rsidR="006A04F6" w:rsidRPr="00831462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1462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831462">
              <w:rPr>
                <w:rFonts w:ascii="Arial" w:hAnsi="Arial" w:cs="Arial"/>
                <w:sz w:val="24"/>
                <w:szCs w:val="24"/>
              </w:rPr>
              <w:t>ROK</w:t>
            </w:r>
            <w:r w:rsidRPr="00831462">
              <w:rPr>
                <w:rFonts w:ascii="Arial" w:hAnsi="Arial" w:cs="Arial"/>
                <w:sz w:val="24"/>
                <w:szCs w:val="24"/>
              </w:rPr>
              <w:t>)</w:t>
            </w:r>
            <w:r w:rsidR="006934B5">
              <w:rPr>
                <w:rFonts w:ascii="Arial" w:hAnsi="Arial" w:cs="Arial"/>
                <w:sz w:val="24"/>
                <w:szCs w:val="24"/>
              </w:rPr>
              <w:t xml:space="preserve">/Zastupitelstvo Olomouckého kraje (ZOK) </w:t>
            </w:r>
          </w:p>
          <w:p w14:paraId="2CE1949C" w14:textId="67CB5218" w:rsidR="006A04F6" w:rsidRPr="00345634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E64E1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39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4511524A" w:rsidR="006A04F6" w:rsidRPr="00392837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837">
              <w:rPr>
                <w:rFonts w:ascii="Arial" w:hAnsi="Arial" w:cs="Arial"/>
                <w:sz w:val="24"/>
                <w:szCs w:val="24"/>
              </w:rPr>
              <w:t>-40/+40</w:t>
            </w:r>
          </w:p>
          <w:p w14:paraId="09722E58" w14:textId="77777777" w:rsidR="006A04F6" w:rsidRPr="00392837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09"/>
        <w:gridCol w:w="6946"/>
        <w:gridCol w:w="1405"/>
        <w:gridCol w:w="12"/>
      </w:tblGrid>
      <w:tr w:rsidR="00C6671E" w14:paraId="652DD02B" w14:textId="77777777" w:rsidTr="00CB67F4">
        <w:trPr>
          <w:trHeight w:val="245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0A6D2991" w:rsidR="00C6671E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Kritéria hodnocení žádostí </w:t>
            </w:r>
          </w:p>
          <w:p w14:paraId="73783247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5A388F" w:rsidRPr="00FA43EF" w14:paraId="3946CB34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C3BD" w14:textId="55DE710C" w:rsidR="005A388F" w:rsidRPr="00C52B51" w:rsidRDefault="00C52B51" w:rsidP="005A388F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B5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05AC" w14:textId="7B9E0665" w:rsidR="005A388F" w:rsidRPr="00C52B51" w:rsidRDefault="00C52B51" w:rsidP="00994715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52B51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</w:t>
            </w:r>
            <w:r w:rsidR="00994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B51">
              <w:rPr>
                <w:rFonts w:ascii="Arial" w:hAnsi="Arial" w:cs="Arial"/>
                <w:b/>
                <w:bCs/>
                <w:sz w:val="24"/>
                <w:szCs w:val="24"/>
              </w:rPr>
              <w:t>ADMINISTRÁTOREM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736C" w14:textId="77777777" w:rsidR="005A388F" w:rsidRPr="00FA43EF" w:rsidRDefault="005A388F" w:rsidP="005A388F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FA43EF" w:rsidRPr="00FA43EF" w14:paraId="57AB9DCF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68AB" w14:textId="77777777" w:rsidR="005F3CCD" w:rsidRPr="007706F6" w:rsidRDefault="005F3CCD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2F9A" w14:textId="230EA596" w:rsidR="005F3CCD" w:rsidRPr="00982087" w:rsidRDefault="005F3CCD" w:rsidP="00982087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82087">
              <w:rPr>
                <w:rFonts w:ascii="Arial" w:hAnsi="Arial" w:cs="Arial"/>
                <w:b/>
                <w:sz w:val="24"/>
                <w:szCs w:val="24"/>
              </w:rPr>
              <w:t>Zaměření akce (dle převládajícího zaměření akce)</w:t>
            </w:r>
            <w:r w:rsidR="00216C1C" w:rsidRPr="00982087">
              <w:rPr>
                <w:rFonts w:ascii="Arial" w:hAnsi="Arial" w:cs="Arial"/>
                <w:b/>
                <w:sz w:val="24"/>
                <w:szCs w:val="24"/>
              </w:rPr>
              <w:t xml:space="preserve"> ve spolupráci se zahraničním partnerem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0BBA" w14:textId="77777777" w:rsidR="005F3CCD" w:rsidRPr="00994715" w:rsidRDefault="005F3CCD" w:rsidP="00994715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994715">
              <w:rPr>
                <w:rFonts w:ascii="Arial" w:hAnsi="Arial" w:cs="Arial"/>
                <w:bCs/>
                <w:sz w:val="24"/>
                <w:szCs w:val="24"/>
              </w:rPr>
              <w:t>Počet bodů</w:t>
            </w:r>
          </w:p>
        </w:tc>
      </w:tr>
      <w:tr w:rsidR="00FA43EF" w:rsidRPr="00FA43EF" w14:paraId="6BEB9286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F3B9" w14:textId="77777777" w:rsidR="005F3CCD" w:rsidRPr="007706F6" w:rsidRDefault="005F3CCD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0522" w14:textId="2FA64BBC" w:rsidR="005F3CCD" w:rsidRPr="007706F6" w:rsidRDefault="005F3CCD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 xml:space="preserve">Školské, vzdělávací a vědecké akce </w:t>
            </w:r>
            <w:r w:rsidR="0008660D">
              <w:rPr>
                <w:rFonts w:ascii="Arial" w:hAnsi="Arial" w:cs="Arial"/>
                <w:sz w:val="24"/>
                <w:szCs w:val="24"/>
              </w:rPr>
              <w:t>se zahraničním partnerem</w:t>
            </w:r>
          </w:p>
          <w:p w14:paraId="0C51A5D2" w14:textId="23AEB6DE" w:rsidR="005F3CCD" w:rsidRPr="007706F6" w:rsidRDefault="005F3CCD" w:rsidP="0008660D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 xml:space="preserve">Akce v oblasti sociální a zdravotní péče </w:t>
            </w:r>
            <w:r w:rsidR="0008660D">
              <w:rPr>
                <w:rFonts w:ascii="Arial" w:hAnsi="Arial" w:cs="Arial"/>
                <w:sz w:val="24"/>
                <w:szCs w:val="24"/>
              </w:rPr>
              <w:t>se zahraničním partnerem</w:t>
            </w:r>
          </w:p>
          <w:p w14:paraId="3353332B" w14:textId="5578153D" w:rsidR="005F3CCD" w:rsidRPr="007706F6" w:rsidRDefault="005F3CCD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Kulturní akce</w:t>
            </w:r>
            <w:r w:rsidR="003630C3">
              <w:rPr>
                <w:rFonts w:ascii="Arial" w:hAnsi="Arial" w:cs="Arial"/>
                <w:sz w:val="24"/>
                <w:szCs w:val="24"/>
              </w:rPr>
              <w:t xml:space="preserve"> se zahraničním partnerem</w:t>
            </w:r>
            <w:r w:rsidRPr="007706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DED636" w14:textId="50E54930" w:rsidR="005F3CCD" w:rsidRPr="007706F6" w:rsidRDefault="005F3CCD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Akce v oblasti rozvoje</w:t>
            </w:r>
            <w:r w:rsidR="00C73247" w:rsidRPr="007706F6">
              <w:rPr>
                <w:rFonts w:ascii="Arial" w:hAnsi="Arial" w:cs="Arial"/>
                <w:sz w:val="24"/>
                <w:szCs w:val="24"/>
              </w:rPr>
              <w:t xml:space="preserve"> hospodářské spolupráce (včetně </w:t>
            </w:r>
            <w:r w:rsidRPr="007706F6">
              <w:rPr>
                <w:rFonts w:ascii="Arial" w:hAnsi="Arial" w:cs="Arial"/>
                <w:sz w:val="24"/>
                <w:szCs w:val="24"/>
              </w:rPr>
              <w:t xml:space="preserve">cestovního ruchu a lázeňství) </w:t>
            </w:r>
            <w:r w:rsidR="003630C3">
              <w:rPr>
                <w:rFonts w:ascii="Arial" w:hAnsi="Arial" w:cs="Arial"/>
                <w:sz w:val="24"/>
                <w:szCs w:val="24"/>
              </w:rPr>
              <w:t>se zahraničním partnerem</w:t>
            </w:r>
          </w:p>
          <w:p w14:paraId="14CC8413" w14:textId="170FAA7D" w:rsidR="005F3CCD" w:rsidRPr="007706F6" w:rsidRDefault="005F3CCD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 xml:space="preserve">Sportovní akce </w:t>
            </w:r>
            <w:r w:rsidR="003630C3">
              <w:rPr>
                <w:rFonts w:ascii="Arial" w:hAnsi="Arial" w:cs="Arial"/>
                <w:sz w:val="24"/>
                <w:szCs w:val="24"/>
              </w:rPr>
              <w:t xml:space="preserve">se zahraničním partnerem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980F" w14:textId="77777777" w:rsidR="005F3CCD" w:rsidRPr="00994715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9471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101D320C" w14:textId="77777777" w:rsidR="005F3CCD" w:rsidRPr="00994715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9471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  <w:p w14:paraId="61C35E4B" w14:textId="77777777" w:rsidR="006934B5" w:rsidRDefault="006934B5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15AB7C" w14:textId="3FE57B98" w:rsidR="005F3CCD" w:rsidRPr="00994715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9471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  <w:p w14:paraId="19608592" w14:textId="77777777" w:rsidR="005F3CCD" w:rsidRPr="00994715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9471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  <w:p w14:paraId="26F0FD7E" w14:textId="77777777" w:rsidR="005F3CCD" w:rsidRPr="00994715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39A13F" w14:textId="77777777" w:rsidR="005F3CCD" w:rsidRPr="00994715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9471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A43EF" w:rsidRPr="00FA43EF" w14:paraId="7B58E3B6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1810" w14:textId="77777777" w:rsidR="005F3CCD" w:rsidRPr="007706F6" w:rsidRDefault="005F3CCD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018A" w14:textId="0DD90303" w:rsidR="005F3CCD" w:rsidRPr="007706F6" w:rsidRDefault="005F3CCD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Předpokládaný počet č</w:t>
            </w:r>
            <w:r w:rsidR="00EF6D8B" w:rsidRPr="007706F6">
              <w:rPr>
                <w:rFonts w:ascii="Arial" w:hAnsi="Arial" w:cs="Arial"/>
                <w:b/>
                <w:sz w:val="24"/>
                <w:szCs w:val="24"/>
              </w:rPr>
              <w:t xml:space="preserve">eských i zahraničních účastníků </w:t>
            </w:r>
            <w:r w:rsidRPr="007706F6">
              <w:rPr>
                <w:rFonts w:ascii="Arial" w:hAnsi="Arial" w:cs="Arial"/>
                <w:b/>
                <w:sz w:val="24"/>
                <w:szCs w:val="24"/>
              </w:rPr>
              <w:t>zapojených do akce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0245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FA43EF" w:rsidRPr="00FA43EF" w14:paraId="2071E441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A45F" w14:textId="77777777" w:rsidR="005F3CCD" w:rsidRPr="007706F6" w:rsidRDefault="005F3CCD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8FAD" w14:textId="77777777" w:rsidR="005F3CCD" w:rsidRPr="007706F6" w:rsidRDefault="005F3CCD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Více než 100 účastníků</w:t>
            </w:r>
          </w:p>
          <w:p w14:paraId="770EBE67" w14:textId="5ADC3801" w:rsidR="005F3CCD" w:rsidRPr="007706F6" w:rsidRDefault="005F3CCD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30 –</w:t>
            </w:r>
            <w:r w:rsidR="00767E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6F6">
              <w:rPr>
                <w:rFonts w:ascii="Arial" w:hAnsi="Arial" w:cs="Arial"/>
                <w:sz w:val="24"/>
                <w:szCs w:val="24"/>
              </w:rPr>
              <w:t>100 účastníků</w:t>
            </w:r>
          </w:p>
          <w:p w14:paraId="0BAB7E77" w14:textId="77777777" w:rsidR="005F3CCD" w:rsidRPr="007706F6" w:rsidRDefault="005F3CCD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Méně než 30 účastníků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573F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4662F8AF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DEB2185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A43EF" w:rsidRPr="00FA43EF" w14:paraId="1B467E91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4B88" w14:textId="77777777" w:rsidR="005F3CCD" w:rsidRPr="007706F6" w:rsidRDefault="005F3CCD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89E7" w14:textId="77777777" w:rsidR="005F3CCD" w:rsidRPr="007706F6" w:rsidRDefault="005F3CCD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Význam akce dle priorit zahraničních aktivit Olomouckého kraje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5988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FA43EF" w:rsidRPr="00FA43EF" w14:paraId="5DA1E126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3114" w14:textId="77777777" w:rsidR="005F3CCD" w:rsidRPr="007706F6" w:rsidRDefault="005F3CCD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B325" w14:textId="77777777" w:rsidR="005F3CCD" w:rsidRPr="007706F6" w:rsidRDefault="005F3CCD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 xml:space="preserve">Spolupráce s partnerskými regiony Olomouckého kraje </w:t>
            </w:r>
          </w:p>
          <w:p w14:paraId="4CD2550D" w14:textId="592644A7" w:rsidR="005F3CCD" w:rsidRPr="007706F6" w:rsidRDefault="005F3CCD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Spolupráce s regionem ze ze</w:t>
            </w:r>
            <w:r w:rsidR="00C73247" w:rsidRPr="007706F6">
              <w:rPr>
                <w:rFonts w:ascii="Arial" w:hAnsi="Arial" w:cs="Arial"/>
                <w:sz w:val="24"/>
                <w:szCs w:val="24"/>
              </w:rPr>
              <w:t>mě, v níž se nachází partnerský region Olomouckého kraje</w:t>
            </w:r>
          </w:p>
          <w:p w14:paraId="3C15BFEB" w14:textId="77777777" w:rsidR="005F3CCD" w:rsidRPr="007706F6" w:rsidRDefault="005F3CCD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Spolupráce s regionem ze země, v níž se nenachází partnerský region Olomouckého kraje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7F4D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5BD07A26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7EAE117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8CA0EAA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AA16B65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A43EF" w:rsidRPr="00FA43EF" w14:paraId="16EB5968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5861" w14:textId="77777777" w:rsidR="005F3CCD" w:rsidRPr="007706F6" w:rsidRDefault="005F3CCD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5875" w14:textId="77777777" w:rsidR="005F3CCD" w:rsidRPr="007706F6" w:rsidRDefault="005F3CCD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Finanční zajištění projektu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4476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FA43EF" w:rsidRPr="00FA43EF" w14:paraId="4C1D76E6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ABE4" w14:textId="77777777" w:rsidR="005F3CCD" w:rsidRPr="007706F6" w:rsidRDefault="005F3CCD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441C" w14:textId="77777777" w:rsidR="005F3CCD" w:rsidRPr="007706F6" w:rsidRDefault="005F3CCD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Projekt je financován vícezdrojově s využitím vlastních zdrojů</w:t>
            </w:r>
          </w:p>
          <w:p w14:paraId="048DD0CC" w14:textId="77777777" w:rsidR="005F3CCD" w:rsidRPr="007706F6" w:rsidRDefault="005F3CCD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Projekt je financován vícezdrojově bez využití vlastních zdrojů</w:t>
            </w:r>
          </w:p>
          <w:p w14:paraId="4F8FE7CB" w14:textId="77777777" w:rsidR="005F3CCD" w:rsidRPr="007706F6" w:rsidRDefault="005F3CCD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Projekt je financován pouze z této dotace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2DBC" w14:textId="77777777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74338113" w14:textId="79B832AD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6EBB8CD" w14:textId="1971BBEC" w:rsidR="005F3CCD" w:rsidRPr="007706F6" w:rsidRDefault="005F3CCD" w:rsidP="00D8387B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205DA" w:rsidRPr="00FA43EF" w14:paraId="0523D62E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2579" w14:textId="64D789E7" w:rsidR="005205DA" w:rsidRPr="00C52B51" w:rsidRDefault="00C52B51" w:rsidP="005205DA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B51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76FD" w14:textId="0044A3F2" w:rsidR="005205DA" w:rsidRPr="00C52B51" w:rsidRDefault="00C52B51" w:rsidP="005205DA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52B51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 JEDNÁ SE O VĚCNÉ HODNOCENÍ SE ZAMĚŘENÍM NA ODBORNOST.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8E31" w14:textId="77777777" w:rsidR="005205DA" w:rsidRPr="007706F6" w:rsidRDefault="005205DA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43EF" w:rsidRPr="00FA43EF" w14:paraId="5E86010F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4DE0" w14:textId="77777777" w:rsidR="00761F6F" w:rsidRPr="007706F6" w:rsidRDefault="00761F6F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7EF7" w14:textId="209F239A" w:rsidR="00761F6F" w:rsidRPr="007706F6" w:rsidRDefault="00761F6F" w:rsidP="00ED15EA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Význam akce z pohl</w:t>
            </w:r>
            <w:r w:rsidR="00ED15EA">
              <w:rPr>
                <w:rFonts w:ascii="Arial" w:hAnsi="Arial" w:cs="Arial"/>
                <w:b/>
                <w:sz w:val="24"/>
                <w:szCs w:val="24"/>
              </w:rPr>
              <w:t xml:space="preserve">edu rozvoje zahraničních vztahů </w:t>
            </w:r>
            <w:r w:rsidR="00CC025D">
              <w:rPr>
                <w:rFonts w:ascii="Arial" w:hAnsi="Arial" w:cs="Arial"/>
                <w:b/>
                <w:sz w:val="24"/>
                <w:szCs w:val="24"/>
              </w:rPr>
              <w:t xml:space="preserve">(odborné hodnocení oddělení cestovního ruchu a vnějších vztahů)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957B" w14:textId="77777777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  <w:p w14:paraId="56218206" w14:textId="77777777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3EF" w:rsidRPr="00FA43EF" w14:paraId="6BA875CE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9755" w14:textId="77777777" w:rsidR="00761F6F" w:rsidRPr="007706F6" w:rsidRDefault="00761F6F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6D86" w14:textId="77777777" w:rsidR="00761F6F" w:rsidRPr="007706F6" w:rsidRDefault="00761F6F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Žadatel je trvale jako organizátor zapojen do mezinárodních projektů</w:t>
            </w:r>
          </w:p>
          <w:p w14:paraId="5E4378C2" w14:textId="77777777" w:rsidR="00761F6F" w:rsidRPr="007706F6" w:rsidRDefault="00761F6F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Žadatel je trvale zapojen do mezinárodních projektů (organizátorem je ale jiný subjekt)</w:t>
            </w:r>
          </w:p>
          <w:p w14:paraId="5D7C8477" w14:textId="77777777" w:rsidR="00761F6F" w:rsidRPr="007706F6" w:rsidRDefault="00761F6F" w:rsidP="00877A58">
            <w:pPr>
              <w:shd w:val="clear" w:color="auto" w:fill="FFFFFF" w:themeFill="background1"/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Jednorázová akce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A8D8" w14:textId="2A07D2AA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</w:t>
            </w:r>
            <w:r w:rsidR="00903A5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4441140" w14:textId="77777777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256B996" w14:textId="77777777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5BD17B4" w14:textId="77777777" w:rsidR="005776EB" w:rsidRPr="007706F6" w:rsidRDefault="005776EB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41A9A90" w14:textId="1C5C0A96" w:rsidR="00761F6F" w:rsidRPr="007706F6" w:rsidRDefault="00903A5C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A43EF" w:rsidRPr="00FA43EF" w14:paraId="6DB40B11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4477" w14:textId="77777777" w:rsidR="00761F6F" w:rsidRPr="007706F6" w:rsidRDefault="00761F6F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5DC9" w14:textId="77777777" w:rsidR="00CC025D" w:rsidRDefault="00761F6F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Význam akce pro Olomoucký kraj z hlediska propagace</w:t>
            </w:r>
            <w:r w:rsidR="00CC02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3A63900" w14:textId="77777777" w:rsidR="00CC025D" w:rsidRDefault="00CC025D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(odborné hodnocení oddělení cestovního ruchu a vnějších </w:t>
            </w:r>
          </w:p>
          <w:p w14:paraId="299B60F9" w14:textId="2FCA6C37" w:rsidR="00761F6F" w:rsidRPr="007706F6" w:rsidRDefault="00CC025D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vztahů)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FED5" w14:textId="77777777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FA43EF" w:rsidRPr="00FA43EF" w14:paraId="640F05BA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7547" w14:textId="77777777" w:rsidR="00761F6F" w:rsidRPr="007706F6" w:rsidRDefault="00761F6F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E00F" w14:textId="77777777" w:rsidR="00761F6F" w:rsidRPr="007706F6" w:rsidRDefault="00761F6F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Mezinárodní propagace</w:t>
            </w:r>
          </w:p>
          <w:p w14:paraId="7C049349" w14:textId="77777777" w:rsidR="00761F6F" w:rsidRPr="007706F6" w:rsidRDefault="00761F6F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Regionální propagace</w:t>
            </w:r>
          </w:p>
          <w:p w14:paraId="569350D4" w14:textId="77777777" w:rsidR="00761F6F" w:rsidRPr="007706F6" w:rsidRDefault="00761F6F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 xml:space="preserve">Lokální propagace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B1D9" w14:textId="61A96229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</w:t>
            </w:r>
            <w:r w:rsidR="00E4394A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603D410" w14:textId="600B5F24" w:rsidR="00761F6F" w:rsidRPr="007706F6" w:rsidRDefault="00E4394A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5BEB1199" w14:textId="54A7EAF5" w:rsidR="00761F6F" w:rsidRPr="007706F6" w:rsidRDefault="00E4394A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A43EF" w:rsidRPr="00FA43EF" w14:paraId="3383A51C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A709" w14:textId="77777777" w:rsidR="00761F6F" w:rsidRPr="007706F6" w:rsidRDefault="00761F6F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BE69" w14:textId="77BB5FE6" w:rsidR="00761F6F" w:rsidRPr="007706F6" w:rsidRDefault="00761F6F" w:rsidP="00E709FE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Přínos pro obyvatele Olomouckého kraje</w:t>
            </w:r>
            <w:r w:rsidR="006934B5">
              <w:rPr>
                <w:rFonts w:ascii="Arial" w:hAnsi="Arial" w:cs="Arial"/>
                <w:b/>
                <w:sz w:val="24"/>
                <w:szCs w:val="24"/>
              </w:rPr>
              <w:t xml:space="preserve"> (odborné hodnocení Komise pro vnější vztahy)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C08C" w14:textId="77777777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06F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FA43EF" w:rsidRPr="00FA43EF" w14:paraId="26154092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EC86" w14:textId="77777777" w:rsidR="00761F6F" w:rsidRPr="007706F6" w:rsidRDefault="00761F6F" w:rsidP="00F8343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CA37" w14:textId="77777777" w:rsidR="00761F6F" w:rsidRPr="007706F6" w:rsidRDefault="00761F6F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Významný přínos</w:t>
            </w:r>
          </w:p>
          <w:p w14:paraId="46496B49" w14:textId="77777777" w:rsidR="00761F6F" w:rsidRPr="007706F6" w:rsidRDefault="00761F6F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Střední přínos</w:t>
            </w:r>
          </w:p>
          <w:p w14:paraId="09A5980E" w14:textId="77777777" w:rsidR="00761F6F" w:rsidRPr="007706F6" w:rsidRDefault="00761F6F" w:rsidP="00F8343D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Malý přínos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FDF8" w14:textId="5D8EB57C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</w:t>
            </w:r>
            <w:r w:rsidR="00E4394A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D09E55D" w14:textId="77777777" w:rsidR="00761F6F" w:rsidRPr="007706F6" w:rsidRDefault="00761F6F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F6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FB10B8E" w14:textId="7C4D211D" w:rsidR="00761F6F" w:rsidRPr="007706F6" w:rsidRDefault="00E4394A" w:rsidP="00D8387B">
            <w:pPr>
              <w:shd w:val="clear" w:color="auto" w:fill="FFFFFF" w:themeFill="background1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57860" w:rsidRPr="00FA43EF" w14:paraId="1AA45DC0" w14:textId="77777777" w:rsidTr="00994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26CB" w14:textId="3C56071C" w:rsidR="00157860" w:rsidRPr="00D12F51" w:rsidRDefault="00C52B51" w:rsidP="00157860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12F51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0055" w14:textId="004396E2" w:rsidR="00157860" w:rsidRPr="00C52B51" w:rsidRDefault="00C52B51" w:rsidP="00157860">
            <w:pPr>
              <w:shd w:val="clear" w:color="auto" w:fill="FFFFFF" w:themeFill="background1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52B51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7467" w14:textId="1DDC5F09" w:rsidR="00157860" w:rsidRPr="00F5108B" w:rsidRDefault="00F5108B" w:rsidP="00D8387B">
            <w:p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2837">
              <w:rPr>
                <w:rFonts w:ascii="Arial" w:hAnsi="Arial" w:cs="Arial"/>
                <w:sz w:val="24"/>
                <w:szCs w:val="24"/>
              </w:rPr>
              <w:t>-40/+40</w:t>
            </w:r>
          </w:p>
        </w:tc>
      </w:tr>
      <w:tr w:rsidR="00550DED" w:rsidRPr="00550DED" w14:paraId="457D5D7E" w14:textId="77777777" w:rsidTr="004B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1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E368" w14:textId="77777777" w:rsidR="00550DED" w:rsidRPr="00550DED" w:rsidRDefault="00550DED" w:rsidP="00157860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604F" w14:textId="77777777" w:rsidR="00550DED" w:rsidRPr="00550DED" w:rsidRDefault="00550DED" w:rsidP="004B7C93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0DED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03F2A273" w14:textId="77777777" w:rsidR="00550DED" w:rsidRPr="00550DED" w:rsidRDefault="00550DED" w:rsidP="004B7C93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0DED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550DED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550DED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550DED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0E4ED0E6" w14:textId="77777777" w:rsidR="00550DED" w:rsidRPr="00550DED" w:rsidRDefault="00550DED" w:rsidP="004B7C93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0DED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550DED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27B5E1FA" w14:textId="1463791B" w:rsidR="00550DED" w:rsidRPr="00550DED" w:rsidRDefault="00550DED" w:rsidP="00DB59C6">
            <w:pPr>
              <w:shd w:val="clear" w:color="auto" w:fill="FFFFFF" w:themeFill="background1"/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0DED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550DED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550DED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30%rozdílem hodnocení A, je žádost vyčleněna ze seznamu hodnocených žádostí a je postupováno dle mimořádného hodnotícího opatření.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FB75" w14:textId="77777777" w:rsidR="00550DED" w:rsidRPr="00550DED" w:rsidRDefault="00550DED" w:rsidP="00D8387B">
            <w:p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C42B9" w14:textId="77777777" w:rsidR="005F3CCD" w:rsidRPr="00550DED" w:rsidRDefault="005F3CCD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45FF8833" w:rsidR="00691685" w:rsidRPr="0029662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410A8">
        <w:rPr>
          <w:rFonts w:ascii="Arial" w:hAnsi="Arial" w:cs="Arial"/>
          <w:bCs/>
          <w:sz w:val="24"/>
          <w:szCs w:val="24"/>
        </w:rPr>
        <w:t xml:space="preserve">Administrátor předloží přijaté žádosti s bodovým hodnocením kritérií A </w:t>
      </w:r>
      <w:r w:rsidRPr="00EE69F2">
        <w:rPr>
          <w:rFonts w:ascii="Arial" w:hAnsi="Arial" w:cs="Arial"/>
          <w:bCs/>
          <w:sz w:val="24"/>
          <w:szCs w:val="24"/>
        </w:rPr>
        <w:t>příslušnému poradnímu orgánu</w:t>
      </w:r>
      <w:r w:rsidR="00EE69F2">
        <w:rPr>
          <w:rFonts w:ascii="Arial" w:hAnsi="Arial" w:cs="Arial"/>
          <w:bCs/>
          <w:sz w:val="24"/>
          <w:szCs w:val="24"/>
        </w:rPr>
        <w:t xml:space="preserve"> </w:t>
      </w:r>
      <w:r w:rsidR="00EE69F2" w:rsidRPr="00296624">
        <w:rPr>
          <w:rFonts w:ascii="Arial" w:hAnsi="Arial" w:cs="Arial"/>
          <w:bCs/>
          <w:sz w:val="24"/>
          <w:szCs w:val="24"/>
        </w:rPr>
        <w:t>– Komisi pro vnější vztahy ROK</w:t>
      </w:r>
      <w:r w:rsidR="00D15DE1" w:rsidRPr="00296624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77777777" w:rsidR="00691685" w:rsidRPr="00D92F98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92F98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D92F98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D92F98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712CD7C7" w:rsidR="00AD7088" w:rsidRDefault="00691685" w:rsidP="00F8343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5443">
        <w:rPr>
          <w:rFonts w:ascii="Arial" w:hAnsi="Arial" w:cs="Arial"/>
          <w:bCs/>
          <w:sz w:val="24"/>
          <w:szCs w:val="24"/>
        </w:rPr>
        <w:t>Po vyhodnocení v poradním orgánu budou přijaté žádosti o dotace v</w:t>
      </w:r>
      <w:r w:rsidR="00626E36">
        <w:rPr>
          <w:rFonts w:ascii="Arial" w:hAnsi="Arial" w:cs="Arial"/>
          <w:bCs/>
          <w:sz w:val="24"/>
          <w:szCs w:val="24"/>
        </w:rPr>
        <w:t> </w:t>
      </w:r>
      <w:r w:rsidRPr="00B45443">
        <w:rPr>
          <w:rFonts w:ascii="Arial" w:hAnsi="Arial" w:cs="Arial"/>
          <w:bCs/>
          <w:sz w:val="24"/>
          <w:szCs w:val="24"/>
        </w:rPr>
        <w:t>dotačním</w:t>
      </w:r>
      <w:r w:rsidR="00626E36">
        <w:rPr>
          <w:rFonts w:ascii="Arial" w:hAnsi="Arial" w:cs="Arial"/>
          <w:bCs/>
          <w:sz w:val="24"/>
          <w:szCs w:val="24"/>
        </w:rPr>
        <w:t xml:space="preserve"> </w:t>
      </w:r>
      <w:r w:rsidRPr="00B45443">
        <w:rPr>
          <w:rFonts w:ascii="Arial" w:hAnsi="Arial" w:cs="Arial"/>
          <w:bCs/>
          <w:sz w:val="24"/>
          <w:szCs w:val="24"/>
        </w:rPr>
        <w:t xml:space="preserve">titulu </w:t>
      </w:r>
      <w:r w:rsidR="00570B5C" w:rsidRPr="00B4544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B4544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3138C41" w14:textId="77777777" w:rsidR="00D82A2F" w:rsidRPr="00D82A2F" w:rsidRDefault="00D82A2F" w:rsidP="00D82A2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05ECE40" w14:textId="3AAAAF1D" w:rsidR="00D82A2F" w:rsidRPr="00B45443" w:rsidRDefault="00D82A2F" w:rsidP="00D82A2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Podpořeny budou žádosti, které získají min. 50 bodů. Žádosti, které získají min. 85 bodů, budou podpořeny v plné výši. Žádostem, které získají 51 - 84 bodů může být podpora krácena v návaznosti na výši alokace.</w:t>
      </w:r>
    </w:p>
    <w:p w14:paraId="095882B4" w14:textId="77777777" w:rsidR="00691685" w:rsidRPr="0024086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0EED134C" w14:textId="00E84EEA" w:rsidR="006F1012" w:rsidRPr="006E3DEA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</w:t>
      </w:r>
      <w:r w:rsidRPr="006E3DEA">
        <w:rPr>
          <w:rFonts w:ascii="Arial" w:hAnsi="Arial" w:cs="Arial"/>
          <w:bCs/>
          <w:sz w:val="24"/>
          <w:szCs w:val="24"/>
        </w:rPr>
        <w:lastRenderedPageBreak/>
        <w:t xml:space="preserve">žádosti, k popisu konkrétního účelu a cíle projektu, očekávaných přínosů </w:t>
      </w:r>
      <w:r w:rsidRPr="00FE5BDC">
        <w:rPr>
          <w:rFonts w:ascii="Arial" w:hAnsi="Arial" w:cs="Arial"/>
          <w:bCs/>
          <w:sz w:val="24"/>
          <w:szCs w:val="24"/>
        </w:rPr>
        <w:t xml:space="preserve">akce,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3809FA7D" w14:textId="003A95B8" w:rsidR="006F1012" w:rsidRPr="006E3DEA" w:rsidRDefault="006F1012" w:rsidP="006F1012">
      <w:pPr>
        <w:tabs>
          <w:tab w:val="left" w:pos="851"/>
        </w:tabs>
        <w:rPr>
          <w:rFonts w:ascii="Arial" w:hAnsi="Arial" w:cs="Arial"/>
          <w:bCs/>
          <w:i/>
          <w:color w:val="0000FF"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D71578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D71578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3BADE4A5" w:rsidR="006F1012" w:rsidRPr="00F450D3" w:rsidRDefault="001D1B90" w:rsidP="00022515">
      <w:pPr>
        <w:pStyle w:val="Bezmezer"/>
        <w:ind w:left="851" w:firstLine="3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3E216E">
        <w:rPr>
          <w:rFonts w:ascii="Arial" w:hAnsi="Arial" w:cs="Arial"/>
          <w:sz w:val="24"/>
          <w:szCs w:val="24"/>
        </w:rPr>
        <w:t xml:space="preserve"> apod</w:t>
      </w:r>
      <w:r w:rsidR="002D577C" w:rsidRPr="0088342F">
        <w:rPr>
          <w:rFonts w:ascii="Arial" w:hAnsi="Arial" w:cs="Arial"/>
          <w:sz w:val="24"/>
          <w:szCs w:val="24"/>
        </w:rPr>
        <w:t>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A9EA92B" w:rsidR="009A6768" w:rsidRPr="00296624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D946DD" w:rsidRPr="00296624">
        <w:rPr>
          <w:rFonts w:ascii="Arial" w:hAnsi="Arial" w:cs="Arial"/>
          <w:bCs/>
          <w:sz w:val="24"/>
          <w:szCs w:val="24"/>
        </w:rPr>
        <w:t>122 dnů od data ukončení příjmu žádostí o poskytnutí dotace.</w:t>
      </w:r>
    </w:p>
    <w:p w14:paraId="17139E40" w14:textId="77777777" w:rsidR="00691685" w:rsidRPr="0029662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39BD81D8" w:rsidR="00691685" w:rsidRPr="009F68B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96624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96624">
        <w:rPr>
          <w:rFonts w:ascii="Arial" w:hAnsi="Arial" w:cs="Arial"/>
          <w:bCs/>
          <w:sz w:val="24"/>
          <w:szCs w:val="24"/>
        </w:rPr>
        <w:t>titulu</w:t>
      </w:r>
      <w:r w:rsidRPr="00296624">
        <w:rPr>
          <w:rFonts w:ascii="Arial" w:hAnsi="Arial" w:cs="Arial"/>
          <w:bCs/>
          <w:sz w:val="24"/>
          <w:szCs w:val="24"/>
        </w:rPr>
        <w:t xml:space="preserve"> dojde k nedočerpání </w:t>
      </w:r>
      <w:r w:rsidRPr="006D235B">
        <w:rPr>
          <w:rFonts w:ascii="Arial" w:hAnsi="Arial" w:cs="Arial"/>
          <w:bCs/>
          <w:sz w:val="24"/>
          <w:szCs w:val="24"/>
        </w:rPr>
        <w:t xml:space="preserve">finančních prostředků, může řídící orgán rozhodnout o převodu těchto finančních prostředků do jiného dotačního </w:t>
      </w:r>
      <w:r w:rsidR="00BB79D0" w:rsidRPr="00341E6A">
        <w:rPr>
          <w:rFonts w:ascii="Arial" w:hAnsi="Arial" w:cs="Arial"/>
          <w:bCs/>
          <w:sz w:val="24"/>
          <w:szCs w:val="24"/>
        </w:rPr>
        <w:t>titulu</w:t>
      </w:r>
      <w:r w:rsidRPr="00341E6A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0D799956" w:rsidR="00523688" w:rsidRPr="0097738A" w:rsidRDefault="00691685" w:rsidP="0097738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3009">
        <w:rPr>
          <w:rFonts w:ascii="Arial" w:hAnsi="Arial" w:cs="Arial"/>
          <w:bCs/>
          <w:sz w:val="24"/>
          <w:szCs w:val="24"/>
        </w:rPr>
        <w:t>Informac</w:t>
      </w:r>
      <w:r w:rsidR="00805F04" w:rsidRPr="00183009">
        <w:rPr>
          <w:rFonts w:ascii="Arial" w:hAnsi="Arial" w:cs="Arial"/>
          <w:bCs/>
          <w:sz w:val="24"/>
          <w:szCs w:val="24"/>
        </w:rPr>
        <w:t>i</w:t>
      </w:r>
      <w:r w:rsidRPr="00183009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183009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183009">
        <w:rPr>
          <w:rFonts w:ascii="Arial" w:hAnsi="Arial" w:cs="Arial"/>
          <w:b/>
          <w:bCs/>
          <w:sz w:val="24"/>
          <w:szCs w:val="24"/>
        </w:rPr>
        <w:t>dnů</w:t>
      </w:r>
      <w:r w:rsidRPr="00183009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183009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183009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183009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183009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183009">
        <w:rPr>
          <w:rFonts w:ascii="Arial" w:hAnsi="Arial" w:cs="Arial"/>
          <w:bCs/>
          <w:sz w:val="24"/>
          <w:szCs w:val="24"/>
        </w:rPr>
        <w:t>na </w:t>
      </w:r>
      <w:r w:rsidR="00080132" w:rsidRPr="00183009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080132" w:rsidRPr="0097738A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97738A">
        <w:rPr>
          <w:rFonts w:ascii="Arial" w:hAnsi="Arial" w:cs="Arial"/>
          <w:bCs/>
          <w:sz w:val="24"/>
          <w:szCs w:val="24"/>
        </w:rPr>
        <w:t>(</w:t>
      </w:r>
      <w:r w:rsidR="009A4562" w:rsidRPr="0097738A">
        <w:rPr>
          <w:rFonts w:ascii="Arial" w:hAnsi="Arial" w:cs="Arial"/>
          <w:bCs/>
          <w:sz w:val="24"/>
          <w:szCs w:val="24"/>
        </w:rPr>
        <w:t>po </w:t>
      </w:r>
      <w:r w:rsidR="00F97013" w:rsidRPr="0097738A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97738A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97738A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97738A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183009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3D000DC" w:rsidR="006A310B" w:rsidRPr="0002189E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2189E">
        <w:rPr>
          <w:rFonts w:ascii="Arial" w:hAnsi="Arial" w:cs="Arial"/>
          <w:b/>
          <w:sz w:val="24"/>
          <w:szCs w:val="24"/>
        </w:rPr>
        <w:t>Akce</w:t>
      </w:r>
      <w:r w:rsidR="000B51B1" w:rsidRPr="000B51B1">
        <w:rPr>
          <w:rFonts w:ascii="Arial" w:hAnsi="Arial" w:cs="Arial"/>
          <w:b/>
          <w:sz w:val="24"/>
          <w:szCs w:val="24"/>
        </w:rPr>
        <w:t xml:space="preserve"> </w:t>
      </w:r>
      <w:r w:rsidR="006A310B" w:rsidRPr="0002189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02189E">
        <w:rPr>
          <w:rFonts w:ascii="Arial" w:hAnsi="Arial" w:cs="Arial"/>
          <w:sz w:val="24"/>
          <w:szCs w:val="24"/>
        </w:rPr>
        <w:t>aktivit</w:t>
      </w:r>
      <w:r w:rsidR="006A310B" w:rsidRPr="0002189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02189E">
        <w:rPr>
          <w:rFonts w:ascii="Arial" w:hAnsi="Arial" w:cs="Arial"/>
          <w:sz w:val="24"/>
          <w:szCs w:val="24"/>
        </w:rPr>
        <w:t>titulu</w:t>
      </w:r>
      <w:r w:rsidR="006A310B" w:rsidRPr="0002189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02189E">
        <w:rPr>
          <w:rFonts w:ascii="Arial" w:hAnsi="Arial" w:cs="Arial"/>
          <w:sz w:val="24"/>
          <w:szCs w:val="24"/>
        </w:rPr>
        <w:t>titulu</w:t>
      </w:r>
      <w:r w:rsidRPr="0002189E">
        <w:rPr>
          <w:rFonts w:ascii="Arial" w:hAnsi="Arial" w:cs="Arial"/>
          <w:sz w:val="24"/>
          <w:szCs w:val="24"/>
        </w:rPr>
        <w:t xml:space="preserve"> (např. </w:t>
      </w:r>
      <w:r w:rsidR="004B487C" w:rsidRPr="0002189E">
        <w:rPr>
          <w:rFonts w:ascii="Arial" w:hAnsi="Arial" w:cs="Arial"/>
          <w:sz w:val="24"/>
          <w:szCs w:val="24"/>
        </w:rPr>
        <w:t>kulturní akce</w:t>
      </w:r>
      <w:r w:rsidR="00216BAE">
        <w:rPr>
          <w:rFonts w:ascii="Arial" w:hAnsi="Arial" w:cs="Arial"/>
          <w:sz w:val="24"/>
          <w:szCs w:val="24"/>
        </w:rPr>
        <w:t>)</w:t>
      </w:r>
      <w:r w:rsidR="006A310B" w:rsidRPr="0002189E">
        <w:rPr>
          <w:rFonts w:ascii="Arial" w:hAnsi="Arial" w:cs="Arial"/>
          <w:sz w:val="24"/>
          <w:szCs w:val="24"/>
        </w:rPr>
        <w:t>.</w:t>
      </w:r>
    </w:p>
    <w:p w14:paraId="268D7581" w14:textId="49F62A16" w:rsidR="006A310B" w:rsidRPr="00DC21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D2E72">
        <w:rPr>
          <w:rFonts w:ascii="Arial" w:hAnsi="Arial" w:cs="Arial"/>
          <w:sz w:val="24"/>
          <w:szCs w:val="24"/>
        </w:rPr>
        <w:t>akce</w:t>
      </w:r>
      <w:r w:rsidR="00A5351E" w:rsidRPr="005C2162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a uvedl je v žádosti o </w:t>
      </w:r>
      <w:r w:rsidRPr="006D235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5A1688">
        <w:rPr>
          <w:rFonts w:ascii="Arial" w:hAnsi="Arial" w:cs="Arial"/>
          <w:sz w:val="24"/>
          <w:szCs w:val="24"/>
        </w:rPr>
        <w:t>akc</w:t>
      </w:r>
      <w:r w:rsidR="00A5351E">
        <w:rPr>
          <w:rFonts w:ascii="Arial" w:hAnsi="Arial" w:cs="Arial"/>
          <w:sz w:val="24"/>
          <w:szCs w:val="24"/>
        </w:rPr>
        <w:t xml:space="preserve">e </w:t>
      </w:r>
      <w:r w:rsidRPr="005A1688">
        <w:rPr>
          <w:rFonts w:ascii="Arial" w:hAnsi="Arial" w:cs="Arial"/>
          <w:sz w:val="24"/>
          <w:szCs w:val="24"/>
        </w:rPr>
        <w:t xml:space="preserve">dle Pravidel </w:t>
      </w:r>
      <w:r w:rsidR="009C0F44" w:rsidRPr="005A1688">
        <w:rPr>
          <w:rFonts w:ascii="Arial" w:hAnsi="Arial" w:cs="Arial"/>
          <w:sz w:val="24"/>
          <w:szCs w:val="24"/>
        </w:rPr>
        <w:t xml:space="preserve">konkrétního </w:t>
      </w:r>
      <w:r w:rsidRPr="005A1688">
        <w:rPr>
          <w:rFonts w:ascii="Arial" w:hAnsi="Arial" w:cs="Arial"/>
          <w:sz w:val="24"/>
          <w:szCs w:val="24"/>
        </w:rPr>
        <w:t xml:space="preserve">dotačního </w:t>
      </w:r>
      <w:r w:rsidR="002829E7" w:rsidRPr="005A1688">
        <w:rPr>
          <w:rFonts w:ascii="Arial" w:hAnsi="Arial" w:cs="Arial"/>
          <w:sz w:val="24"/>
          <w:szCs w:val="24"/>
        </w:rPr>
        <w:t>titulu</w:t>
      </w:r>
      <w:r w:rsidRPr="005A1688">
        <w:rPr>
          <w:rFonts w:ascii="Arial" w:hAnsi="Arial" w:cs="Arial"/>
          <w:sz w:val="24"/>
          <w:szCs w:val="24"/>
        </w:rPr>
        <w:t xml:space="preserve">, odst. </w:t>
      </w:r>
      <w:r w:rsidR="00C42825" w:rsidRPr="005A1688">
        <w:rPr>
          <w:rFonts w:ascii="Arial" w:hAnsi="Arial" w:cs="Arial"/>
          <w:sz w:val="24"/>
          <w:szCs w:val="24"/>
        </w:rPr>
        <w:t>5.4.</w:t>
      </w:r>
      <w:r w:rsidRPr="005A168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</w:t>
      </w:r>
      <w:r w:rsidRPr="006D235B">
        <w:rPr>
          <w:rFonts w:ascii="Arial" w:hAnsi="Arial" w:cs="Arial"/>
          <w:sz w:val="24"/>
          <w:szCs w:val="24"/>
        </w:rPr>
        <w:t>.</w:t>
      </w:r>
    </w:p>
    <w:p w14:paraId="1BE19854" w14:textId="72F126A2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0E264A">
        <w:rPr>
          <w:rFonts w:ascii="Arial" w:hAnsi="Arial" w:cs="Arial"/>
          <w:sz w:val="24"/>
          <w:szCs w:val="24"/>
        </w:rPr>
        <w:t>akce</w:t>
      </w:r>
      <w:r w:rsidR="003D6DB2" w:rsidRPr="003D6DB2">
        <w:rPr>
          <w:rFonts w:ascii="Arial" w:hAnsi="Arial" w:cs="Arial"/>
          <w:sz w:val="24"/>
          <w:szCs w:val="24"/>
        </w:rPr>
        <w:t>.</w:t>
      </w:r>
      <w:r w:rsidRPr="000E264A">
        <w:rPr>
          <w:rFonts w:ascii="Arial" w:hAnsi="Arial" w:cs="Arial"/>
          <w:sz w:val="24"/>
          <w:szCs w:val="24"/>
        </w:rPr>
        <w:t xml:space="preserve"> Celkovými uznatelnými výdaji jsou výdaje vzniklé v období realizace </w:t>
      </w:r>
      <w:r w:rsidR="006E4F72" w:rsidRPr="000E264A">
        <w:rPr>
          <w:rFonts w:ascii="Arial" w:hAnsi="Arial" w:cs="Arial"/>
          <w:sz w:val="24"/>
          <w:szCs w:val="24"/>
        </w:rPr>
        <w:t>akce</w:t>
      </w:r>
      <w:r w:rsidR="00481080">
        <w:rPr>
          <w:rFonts w:ascii="Arial" w:hAnsi="Arial" w:cs="Arial"/>
          <w:sz w:val="24"/>
          <w:szCs w:val="24"/>
        </w:rPr>
        <w:t xml:space="preserve"> </w:t>
      </w:r>
      <w:r w:rsidRPr="000E264A">
        <w:rPr>
          <w:rFonts w:ascii="Arial" w:hAnsi="Arial" w:cs="Arial"/>
          <w:sz w:val="24"/>
          <w:szCs w:val="24"/>
        </w:rPr>
        <w:t xml:space="preserve">dle </w:t>
      </w:r>
      <w:r w:rsidR="00B43176" w:rsidRPr="000E264A">
        <w:rPr>
          <w:rFonts w:ascii="Arial" w:hAnsi="Arial" w:cs="Arial"/>
          <w:sz w:val="24"/>
          <w:szCs w:val="24"/>
        </w:rPr>
        <w:t xml:space="preserve">těchto </w:t>
      </w:r>
      <w:r w:rsidR="00AD590C" w:rsidRPr="000E264A">
        <w:rPr>
          <w:rFonts w:ascii="Arial" w:hAnsi="Arial" w:cs="Arial"/>
          <w:sz w:val="24"/>
          <w:szCs w:val="24"/>
        </w:rPr>
        <w:t>p</w:t>
      </w:r>
      <w:r w:rsidRPr="000E264A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0E264A">
        <w:rPr>
          <w:rFonts w:ascii="Arial" w:hAnsi="Arial" w:cs="Arial"/>
          <w:sz w:val="24"/>
          <w:szCs w:val="24"/>
        </w:rPr>
        <w:t>titulu</w:t>
      </w:r>
      <w:r w:rsidRPr="00D77E9C">
        <w:rPr>
          <w:rFonts w:ascii="Arial" w:hAnsi="Arial" w:cs="Arial"/>
          <w:sz w:val="24"/>
          <w:szCs w:val="24"/>
        </w:rPr>
        <w:t>, odst.</w:t>
      </w:r>
      <w:r w:rsidR="003F1369" w:rsidRPr="00D77E9C">
        <w:rPr>
          <w:rFonts w:ascii="Arial" w:hAnsi="Arial" w:cs="Arial"/>
          <w:sz w:val="24"/>
          <w:szCs w:val="24"/>
        </w:rPr>
        <w:t xml:space="preserve"> 5</w:t>
      </w:r>
      <w:r w:rsidRPr="00D77E9C">
        <w:rPr>
          <w:rFonts w:ascii="Arial" w:hAnsi="Arial" w:cs="Arial"/>
          <w:sz w:val="24"/>
          <w:szCs w:val="24"/>
        </w:rPr>
        <w:t>.4</w:t>
      </w:r>
      <w:r w:rsidRPr="000E264A">
        <w:rPr>
          <w:rFonts w:ascii="Arial" w:hAnsi="Arial" w:cs="Arial"/>
          <w:sz w:val="24"/>
          <w:szCs w:val="24"/>
        </w:rPr>
        <w:t>. Ostatní výdaje vzniklé před tímto obdobím či po ukončení tohoto období jsou neuznatelnými výdaji.</w:t>
      </w:r>
    </w:p>
    <w:p w14:paraId="6F348ADA" w14:textId="7FF2D09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74830">
        <w:rPr>
          <w:rFonts w:ascii="Arial" w:hAnsi="Arial" w:cs="Arial"/>
          <w:sz w:val="24"/>
          <w:szCs w:val="24"/>
        </w:rPr>
        <w:t>akci</w:t>
      </w:r>
      <w:r w:rsidR="00662914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specifikovaný v písemné žádosti a vymezený ve Smlouvě (konkrétní použití dotace na </w:t>
      </w:r>
      <w:r w:rsidR="009A4E6F" w:rsidRPr="00D5476C">
        <w:rPr>
          <w:rFonts w:ascii="Arial" w:hAnsi="Arial" w:cs="Arial"/>
          <w:sz w:val="24"/>
          <w:szCs w:val="24"/>
        </w:rPr>
        <w:t>akc</w:t>
      </w:r>
      <w:r w:rsidR="00662914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>) v souladu s definov</w:t>
      </w:r>
      <w:r w:rsidR="0079029A">
        <w:rPr>
          <w:rFonts w:ascii="Arial" w:hAnsi="Arial" w:cs="Arial"/>
          <w:sz w:val="24"/>
          <w:szCs w:val="24"/>
        </w:rPr>
        <w:t>anými cíli dotačního programu a </w:t>
      </w:r>
      <w:r w:rsidRPr="006D235B">
        <w:rPr>
          <w:rFonts w:ascii="Arial" w:hAnsi="Arial" w:cs="Arial"/>
          <w:sz w:val="24"/>
          <w:szCs w:val="24"/>
        </w:rPr>
        <w:t xml:space="preserve">v souladu s obecným účelem. </w:t>
      </w:r>
      <w:r w:rsidRPr="006D235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22FACAA" w:rsidR="006A310B" w:rsidRPr="00BD63EC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9F68BB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9F68BB">
        <w:rPr>
          <w:rFonts w:ascii="Arial" w:hAnsi="Arial" w:cs="Arial"/>
          <w:sz w:val="24"/>
          <w:szCs w:val="24"/>
        </w:rPr>
        <w:t>dotaci</w:t>
      </w:r>
      <w:r w:rsidR="004C301B" w:rsidRPr="00BD63EC">
        <w:rPr>
          <w:rFonts w:ascii="Arial" w:hAnsi="Arial" w:cs="Arial"/>
          <w:sz w:val="24"/>
          <w:szCs w:val="24"/>
        </w:rPr>
        <w:t xml:space="preserve"> </w:t>
      </w:r>
      <w:r w:rsidR="003F7B8E" w:rsidRPr="009F68BB">
        <w:rPr>
          <w:rFonts w:ascii="Arial" w:hAnsi="Arial" w:cs="Arial"/>
          <w:sz w:val="24"/>
          <w:szCs w:val="24"/>
        </w:rPr>
        <w:t>použít.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 </w:t>
      </w:r>
      <w:r w:rsidR="003F7B8E" w:rsidRPr="00BD63EC">
        <w:rPr>
          <w:rFonts w:ascii="Arial" w:hAnsi="Arial" w:cs="Arial"/>
          <w:sz w:val="24"/>
          <w:szCs w:val="24"/>
        </w:rPr>
        <w:t>Ž</w:t>
      </w:r>
      <w:r w:rsidRPr="00BD63EC">
        <w:rPr>
          <w:rFonts w:ascii="Arial" w:hAnsi="Arial" w:cs="Arial"/>
          <w:sz w:val="24"/>
          <w:szCs w:val="24"/>
        </w:rPr>
        <w:t xml:space="preserve">adatel </w:t>
      </w:r>
      <w:r w:rsidR="003F7B8E" w:rsidRPr="00BD63EC">
        <w:rPr>
          <w:rFonts w:ascii="Arial" w:hAnsi="Arial" w:cs="Arial"/>
          <w:sz w:val="24"/>
          <w:szCs w:val="24"/>
        </w:rPr>
        <w:t xml:space="preserve">je </w:t>
      </w:r>
      <w:r w:rsidR="005500EE" w:rsidRPr="00BD63EC">
        <w:rPr>
          <w:rFonts w:ascii="Arial" w:hAnsi="Arial" w:cs="Arial"/>
          <w:sz w:val="24"/>
          <w:szCs w:val="24"/>
        </w:rPr>
        <w:t>nemůže zahrnout do </w:t>
      </w:r>
      <w:r w:rsidRPr="00BD63EC">
        <w:rPr>
          <w:rFonts w:ascii="Arial" w:hAnsi="Arial" w:cs="Arial"/>
          <w:sz w:val="24"/>
          <w:szCs w:val="24"/>
        </w:rPr>
        <w:t>celkových předpokládaných</w:t>
      </w:r>
      <w:r w:rsidR="00FA5724" w:rsidRPr="00BD63EC">
        <w:rPr>
          <w:rFonts w:ascii="Arial" w:hAnsi="Arial" w:cs="Arial"/>
          <w:sz w:val="24"/>
          <w:szCs w:val="24"/>
        </w:rPr>
        <w:t xml:space="preserve"> uznatelných</w:t>
      </w:r>
      <w:r w:rsidRPr="00BD63EC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D63EC">
        <w:rPr>
          <w:rFonts w:ascii="Arial" w:hAnsi="Arial" w:cs="Arial"/>
          <w:sz w:val="24"/>
          <w:szCs w:val="24"/>
        </w:rPr>
        <w:t xml:space="preserve">uznatelných </w:t>
      </w:r>
      <w:r w:rsidRPr="00BD63EC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BD63EC">
        <w:rPr>
          <w:rFonts w:ascii="Arial" w:hAnsi="Arial" w:cs="Arial"/>
          <w:sz w:val="24"/>
          <w:szCs w:val="24"/>
        </w:rPr>
        <w:t>akce</w:t>
      </w:r>
      <w:r w:rsidR="00272D37" w:rsidRPr="00BD63EC">
        <w:rPr>
          <w:rFonts w:ascii="Arial" w:hAnsi="Arial" w:cs="Arial"/>
          <w:sz w:val="24"/>
          <w:szCs w:val="24"/>
        </w:rPr>
        <w:t xml:space="preserve">. </w:t>
      </w:r>
      <w:r w:rsidRPr="00BD63EC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BD63EC">
        <w:rPr>
          <w:rFonts w:ascii="Arial" w:hAnsi="Arial" w:cs="Arial"/>
          <w:sz w:val="24"/>
          <w:szCs w:val="24"/>
        </w:rPr>
        <w:t>p</w:t>
      </w:r>
      <w:r w:rsidRPr="00BD63EC">
        <w:rPr>
          <w:rFonts w:ascii="Arial" w:hAnsi="Arial" w:cs="Arial"/>
          <w:sz w:val="24"/>
          <w:szCs w:val="24"/>
        </w:rPr>
        <w:t>ravidel dotačního</w:t>
      </w:r>
      <w:r w:rsidR="00EC7A3B">
        <w:rPr>
          <w:rFonts w:ascii="Arial" w:hAnsi="Arial" w:cs="Arial"/>
          <w:sz w:val="24"/>
          <w:szCs w:val="24"/>
        </w:rPr>
        <w:t xml:space="preserve"> </w:t>
      </w:r>
      <w:r w:rsidR="00EB414F" w:rsidRPr="00BD63EC">
        <w:rPr>
          <w:rFonts w:ascii="Arial" w:hAnsi="Arial" w:cs="Arial"/>
          <w:sz w:val="24"/>
          <w:szCs w:val="24"/>
        </w:rPr>
        <w:t>titulu</w:t>
      </w:r>
      <w:r w:rsidRPr="00BD63EC">
        <w:rPr>
          <w:rFonts w:ascii="Arial" w:hAnsi="Arial" w:cs="Arial"/>
          <w:sz w:val="24"/>
          <w:szCs w:val="24"/>
        </w:rPr>
        <w:t xml:space="preserve">, odst. </w:t>
      </w:r>
      <w:r w:rsidR="003F1369" w:rsidRPr="00BD63EC">
        <w:rPr>
          <w:rFonts w:ascii="Arial" w:hAnsi="Arial" w:cs="Arial"/>
          <w:sz w:val="24"/>
          <w:szCs w:val="24"/>
        </w:rPr>
        <w:t>7.4</w:t>
      </w:r>
      <w:r w:rsidR="005C0712" w:rsidRPr="00BD63EC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BD63EC">
        <w:rPr>
          <w:rFonts w:ascii="Arial" w:hAnsi="Arial" w:cs="Arial"/>
          <w:sz w:val="24"/>
          <w:szCs w:val="24"/>
        </w:rPr>
        <w:t xml:space="preserve"> </w:t>
      </w:r>
      <w:r w:rsidR="00A07366" w:rsidRPr="00BD63EC">
        <w:rPr>
          <w:rFonts w:ascii="Arial" w:hAnsi="Arial" w:cs="Arial"/>
          <w:sz w:val="24"/>
          <w:szCs w:val="24"/>
        </w:rPr>
        <w:t>5</w:t>
      </w:r>
      <w:r w:rsidRPr="00BD63EC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BD63EC">
        <w:rPr>
          <w:rFonts w:ascii="Arial" w:hAnsi="Arial" w:cs="Arial"/>
          <w:sz w:val="24"/>
          <w:szCs w:val="24"/>
        </w:rPr>
        <w:t>akce</w:t>
      </w:r>
      <w:r w:rsidRPr="00BD63EC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BD63EC">
        <w:rPr>
          <w:rFonts w:ascii="Arial" w:hAnsi="Arial" w:cs="Arial"/>
          <w:sz w:val="24"/>
          <w:szCs w:val="24"/>
        </w:rPr>
        <w:t xml:space="preserve"> </w:t>
      </w:r>
    </w:p>
    <w:p w14:paraId="63EF0230" w14:textId="5041C365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</w:t>
      </w:r>
      <w:r w:rsidR="00371402">
        <w:rPr>
          <w:rFonts w:ascii="Arial" w:hAnsi="Arial" w:cs="Arial"/>
          <w:sz w:val="24"/>
          <w:szCs w:val="24"/>
        </w:rPr>
        <w:t xml:space="preserve"> </w:t>
      </w:r>
      <w:r w:rsidR="00BB79D0" w:rsidRPr="00AB57C0">
        <w:rPr>
          <w:rFonts w:ascii="Arial" w:hAnsi="Arial" w:cs="Arial"/>
          <w:sz w:val="24"/>
          <w:szCs w:val="24"/>
        </w:rPr>
        <w:t>titulu</w:t>
      </w:r>
      <w:r w:rsidRPr="00AB57C0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6833A2B" w:rsidR="00724C93" w:rsidRPr="00A53A1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A53A17">
        <w:rPr>
          <w:rFonts w:ascii="Arial" w:hAnsi="Arial" w:cs="Arial"/>
          <w:sz w:val="24"/>
          <w:szCs w:val="24"/>
        </w:rPr>
        <w:t>akce</w:t>
      </w:r>
      <w:r w:rsidR="005958AB" w:rsidRPr="005958AB">
        <w:rPr>
          <w:rFonts w:ascii="Arial" w:hAnsi="Arial" w:cs="Arial"/>
          <w:sz w:val="24"/>
          <w:szCs w:val="24"/>
        </w:rPr>
        <w:t xml:space="preserve"> </w:t>
      </w:r>
      <w:r w:rsidRPr="00A53A17">
        <w:rPr>
          <w:rFonts w:ascii="Arial" w:hAnsi="Arial" w:cs="Arial"/>
          <w:sz w:val="24"/>
          <w:szCs w:val="24"/>
        </w:rPr>
        <w:t>(žadatelem navrhovaný ucelený souhrn aktivit, které mají být podpořeny z dotačního titulu, např. kulturní akce</w:t>
      </w:r>
      <w:r w:rsidR="00023DA7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03AC573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DF20AA">
        <w:rPr>
          <w:rFonts w:ascii="Arial" w:hAnsi="Arial" w:cs="Arial"/>
          <w:sz w:val="24"/>
          <w:szCs w:val="24"/>
        </w:rPr>
        <w:t>akce</w:t>
      </w:r>
      <w:r w:rsidR="00EB6C8C" w:rsidRPr="00EB6C8C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 který vznikl v období realizace </w:t>
      </w:r>
      <w:r w:rsidRPr="00BB25A2">
        <w:rPr>
          <w:rFonts w:ascii="Arial" w:hAnsi="Arial" w:cs="Arial"/>
          <w:sz w:val="24"/>
          <w:szCs w:val="24"/>
        </w:rPr>
        <w:t>akce</w:t>
      </w:r>
      <w:r w:rsidR="00B703AD" w:rsidRPr="00B703AD">
        <w:rPr>
          <w:rFonts w:ascii="Arial" w:hAnsi="Arial" w:cs="Arial"/>
          <w:sz w:val="24"/>
          <w:szCs w:val="24"/>
        </w:rPr>
        <w:t xml:space="preserve"> </w:t>
      </w:r>
      <w:r w:rsidRPr="00BB25A2">
        <w:rPr>
          <w:rFonts w:ascii="Arial" w:hAnsi="Arial" w:cs="Arial"/>
          <w:sz w:val="24"/>
          <w:szCs w:val="24"/>
        </w:rPr>
        <w:t xml:space="preserve">dle </w:t>
      </w:r>
      <w:r w:rsidR="00B43176" w:rsidRPr="00BB25A2">
        <w:rPr>
          <w:rFonts w:ascii="Arial" w:hAnsi="Arial" w:cs="Arial"/>
          <w:sz w:val="24"/>
          <w:szCs w:val="24"/>
        </w:rPr>
        <w:t>těchto p</w:t>
      </w:r>
      <w:r w:rsidRPr="00BB25A2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BB25A2">
        <w:rPr>
          <w:rFonts w:ascii="Arial" w:hAnsi="Arial" w:cs="Arial"/>
          <w:sz w:val="24"/>
          <w:szCs w:val="24"/>
        </w:rPr>
        <w:t>titulu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BB25A2">
        <w:rPr>
          <w:rFonts w:ascii="Arial" w:hAnsi="Arial" w:cs="Arial"/>
          <w:sz w:val="24"/>
          <w:szCs w:val="24"/>
        </w:rPr>
        <w:t xml:space="preserve">odst. </w:t>
      </w:r>
      <w:proofErr w:type="gramStart"/>
      <w:r w:rsidRPr="00BB25A2">
        <w:rPr>
          <w:rFonts w:ascii="Arial" w:hAnsi="Arial" w:cs="Arial"/>
          <w:sz w:val="24"/>
          <w:szCs w:val="24"/>
        </w:rPr>
        <w:t>5.4</w:t>
      </w:r>
      <w:r w:rsidRPr="00BB25A2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Pr="00BB25A2">
        <w:rPr>
          <w:rFonts w:ascii="Arial" w:hAnsi="Arial" w:cs="Arial"/>
          <w:color w:val="00B050"/>
          <w:sz w:val="24"/>
          <w:szCs w:val="24"/>
        </w:rPr>
        <w:t xml:space="preserve"> </w:t>
      </w:r>
      <w:r w:rsidRPr="00BB25A2">
        <w:rPr>
          <w:rFonts w:ascii="Arial" w:hAnsi="Arial" w:cs="Arial"/>
          <w:sz w:val="24"/>
          <w:szCs w:val="24"/>
        </w:rPr>
        <w:t>písm.</w:t>
      </w:r>
      <w:proofErr w:type="gramEnd"/>
      <w:r w:rsidRPr="00BB25A2">
        <w:rPr>
          <w:rFonts w:ascii="Arial" w:hAnsi="Arial" w:cs="Arial"/>
          <w:sz w:val="24"/>
          <w:szCs w:val="24"/>
        </w:rPr>
        <w:t xml:space="preserve"> c)</w:t>
      </w:r>
      <w:r w:rsidRPr="006D235B">
        <w:rPr>
          <w:rFonts w:ascii="Arial" w:hAnsi="Arial" w:cs="Arial"/>
          <w:sz w:val="24"/>
          <w:szCs w:val="24"/>
        </w:rPr>
        <w:t>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14:paraId="0CB024A6" w14:textId="45B671CC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F2256E">
        <w:rPr>
          <w:rFonts w:ascii="Arial" w:hAnsi="Arial" w:cs="Arial"/>
          <w:sz w:val="24"/>
          <w:szCs w:val="24"/>
        </w:rPr>
        <w:t>akc</w:t>
      </w:r>
      <w:r w:rsidR="00AF55E6">
        <w:rPr>
          <w:rFonts w:ascii="Arial" w:hAnsi="Arial" w:cs="Arial"/>
          <w:sz w:val="24"/>
          <w:szCs w:val="24"/>
        </w:rPr>
        <w:t>e.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A38DFA1" w14:textId="3569E421" w:rsidR="005B4D66" w:rsidRPr="00B721DF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721DF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721DF">
        <w:rPr>
          <w:rFonts w:ascii="Arial" w:hAnsi="Arial" w:cs="Arial"/>
          <w:sz w:val="24"/>
          <w:szCs w:val="24"/>
        </w:rPr>
        <w:t xml:space="preserve">jsou </w:t>
      </w:r>
      <w:r w:rsidR="005B4D66" w:rsidRPr="00B721DF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721DF">
        <w:rPr>
          <w:rFonts w:ascii="Arial" w:hAnsi="Arial" w:cs="Arial"/>
          <w:sz w:val="24"/>
          <w:szCs w:val="24"/>
        </w:rPr>
        <w:t xml:space="preserve">např. </w:t>
      </w:r>
      <w:r w:rsidR="005B4D66" w:rsidRPr="00B721DF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B721DF">
        <w:rPr>
          <w:rFonts w:ascii="Arial" w:hAnsi="Arial" w:cs="Arial"/>
          <w:sz w:val="24"/>
          <w:szCs w:val="24"/>
        </w:rPr>
        <w:t xml:space="preserve">, </w:t>
      </w:r>
      <w:r w:rsidR="005B4D66" w:rsidRPr="00B721DF">
        <w:rPr>
          <w:rFonts w:ascii="Arial" w:hAnsi="Arial" w:cs="Arial"/>
          <w:sz w:val="24"/>
          <w:szCs w:val="24"/>
        </w:rPr>
        <w:t>příspěvky, dary, vstupné</w:t>
      </w:r>
      <w:r w:rsidR="00E233CD" w:rsidRPr="00B721DF">
        <w:rPr>
          <w:rFonts w:ascii="Arial" w:hAnsi="Arial" w:cs="Arial"/>
          <w:sz w:val="24"/>
          <w:szCs w:val="24"/>
        </w:rPr>
        <w:t>, příjmy z pronájmu prostor na akci</w:t>
      </w:r>
      <w:r w:rsidR="00AD2B8C" w:rsidRPr="00B721DF">
        <w:rPr>
          <w:rFonts w:ascii="Arial" w:hAnsi="Arial" w:cs="Arial"/>
          <w:sz w:val="24"/>
          <w:szCs w:val="24"/>
        </w:rPr>
        <w:t>…</w:t>
      </w:r>
      <w:r w:rsidR="005B4D66" w:rsidRPr="00B721DF">
        <w:rPr>
          <w:rFonts w:ascii="Arial" w:hAnsi="Arial" w:cs="Arial"/>
          <w:sz w:val="24"/>
          <w:szCs w:val="24"/>
        </w:rPr>
        <w:t xml:space="preserve"> </w:t>
      </w:r>
    </w:p>
    <w:p w14:paraId="473E7A0A" w14:textId="5B6F7340" w:rsidR="00D21BD4" w:rsidRPr="003609DD" w:rsidRDefault="00C4578A" w:rsidP="003609DD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60DED">
        <w:rPr>
          <w:rFonts w:ascii="Arial" w:hAnsi="Arial" w:cs="Arial"/>
          <w:b/>
          <w:sz w:val="24"/>
          <w:szCs w:val="24"/>
        </w:rPr>
        <w:t>Vyúčtování dotace</w:t>
      </w:r>
      <w:r w:rsidRPr="00E60DED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60DED">
        <w:rPr>
          <w:rFonts w:ascii="Arial" w:hAnsi="Arial" w:cs="Arial"/>
          <w:sz w:val="24"/>
          <w:szCs w:val="24"/>
        </w:rPr>
        <w:t>se Smlouvou vyplněný, uložený a </w:t>
      </w:r>
      <w:r w:rsidRPr="00E60DED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60DED">
        <w:rPr>
          <w:rFonts w:ascii="Arial" w:hAnsi="Arial" w:cs="Arial"/>
          <w:sz w:val="24"/>
          <w:szCs w:val="24"/>
        </w:rPr>
        <w:t>účtování dotace“, zveřejněný na </w:t>
      </w:r>
      <w:r w:rsidRPr="00E60DED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E60DED" w:rsidRPr="00E60DED">
        <w:rPr>
          <w:rFonts w:ascii="Arial" w:hAnsi="Arial" w:cs="Arial"/>
          <w:i/>
          <w:sz w:val="24"/>
          <w:szCs w:val="24"/>
        </w:rPr>
        <w:t xml:space="preserve"> </w:t>
      </w:r>
    </w:p>
    <w:p w14:paraId="69434B4D" w14:textId="58FBBDCE" w:rsidR="00C93AAD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4CAD7F7F" w14:textId="64B57F9F" w:rsidR="00881D8D" w:rsidRDefault="00881D8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21EDF385" w14:textId="791858F0" w:rsidR="00881D8D" w:rsidRDefault="00881D8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3618E0B4" w14:textId="77777777" w:rsidR="00881D8D" w:rsidRPr="006D235B" w:rsidRDefault="00881D8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FDCE5FC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08E9720" w:rsidR="00691685" w:rsidRPr="00695A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0269CF">
        <w:rPr>
          <w:rFonts w:ascii="Arial" w:hAnsi="Arial" w:cs="Arial"/>
          <w:bCs/>
          <w:sz w:val="24"/>
          <w:szCs w:val="24"/>
        </w:rPr>
        <w:t>titulu</w:t>
      </w:r>
      <w:r w:rsidRPr="000269CF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2D391B11" w:rsidR="00026DF8" w:rsidRPr="00296624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96624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296624">
        <w:rPr>
          <w:rFonts w:ascii="Arial" w:hAnsi="Arial" w:cs="Arial"/>
          <w:bCs/>
          <w:sz w:val="24"/>
          <w:szCs w:val="24"/>
        </w:rPr>
        <w:t>o poskytnutí dotace</w:t>
      </w:r>
      <w:r w:rsidRPr="00296624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914B87" w:rsidRPr="00296624">
        <w:rPr>
          <w:rFonts w:ascii="Arial" w:hAnsi="Arial" w:cs="Arial"/>
          <w:bCs/>
          <w:sz w:val="24"/>
          <w:szCs w:val="24"/>
        </w:rPr>
        <w:t xml:space="preserve">20. 9. 2021 </w:t>
      </w:r>
      <w:r w:rsidRPr="00296624">
        <w:rPr>
          <w:rFonts w:ascii="Arial" w:hAnsi="Arial" w:cs="Arial"/>
          <w:bCs/>
          <w:sz w:val="24"/>
          <w:szCs w:val="24"/>
        </w:rPr>
        <w:t xml:space="preserve">usnesením č. </w:t>
      </w:r>
      <w:r w:rsidR="00914B87" w:rsidRPr="00296624">
        <w:rPr>
          <w:rFonts w:ascii="Arial" w:hAnsi="Arial" w:cs="Arial"/>
          <w:bCs/>
          <w:sz w:val="24"/>
          <w:szCs w:val="24"/>
        </w:rPr>
        <w:t>UZ/6/12/2021</w:t>
      </w:r>
    </w:p>
    <w:p w14:paraId="4EDF0D9C" w14:textId="292C1E62" w:rsidR="00026DF8" w:rsidRPr="00296624" w:rsidRDefault="00026DF8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hAnsi="Arial" w:cs="Arial"/>
          <w:sz w:val="24"/>
          <w:szCs w:val="24"/>
          <w:lang w:eastAsia="cs-CZ"/>
        </w:rPr>
        <w:t>Vzorov</w:t>
      </w:r>
      <w:r w:rsidRPr="00296624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DB7CE3" w:rsidRPr="00296624">
        <w:rPr>
          <w:rFonts w:ascii="Arial" w:eastAsia="Times New Roman" w:hAnsi="Arial" w:cs="Arial"/>
          <w:sz w:val="24"/>
          <w:szCs w:val="24"/>
          <w:lang w:eastAsia="cs-CZ"/>
        </w:rPr>
        <w:t>20. 9. 2021 usnesením č. UZ/6/12/2021</w:t>
      </w:r>
    </w:p>
    <w:p w14:paraId="1BA8120A" w14:textId="1C964CFA" w:rsidR="007E192B" w:rsidRPr="00296624" w:rsidRDefault="007E192B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</w:t>
      </w:r>
      <w:r w:rsidR="00734791" w:rsidRPr="00296624">
        <w:rPr>
          <w:rFonts w:ascii="Arial" w:eastAsia="Times New Roman" w:hAnsi="Arial" w:cs="Arial"/>
          <w:sz w:val="24"/>
          <w:szCs w:val="24"/>
          <w:lang w:eastAsia="cs-CZ"/>
        </w:rPr>
        <w:t xml:space="preserve"> fyzické osobě podnikateli /Vzor 3/, </w:t>
      </w:r>
      <w:r w:rsidR="00C11B66" w:rsidRPr="00296624">
        <w:rPr>
          <w:rFonts w:ascii="Arial" w:eastAsia="Times New Roman" w:hAnsi="Arial" w:cs="Arial"/>
          <w:sz w:val="24"/>
          <w:szCs w:val="24"/>
          <w:lang w:eastAsia="cs-CZ"/>
        </w:rPr>
        <w:t>schválená na zasedání Zastupitelstva Olomouckého kraje dne 20. 9. 2021 usnesením č. UZ/6/12/2021</w:t>
      </w:r>
    </w:p>
    <w:p w14:paraId="7EA10251" w14:textId="4D13CF36" w:rsidR="007E192B" w:rsidRPr="00296624" w:rsidRDefault="007E192B" w:rsidP="007E192B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</w:t>
      </w:r>
      <w:r w:rsidR="00734791" w:rsidRPr="00296624">
        <w:rPr>
          <w:rFonts w:ascii="Arial" w:eastAsia="Times New Roman" w:hAnsi="Arial" w:cs="Arial"/>
          <w:sz w:val="24"/>
          <w:szCs w:val="24"/>
          <w:lang w:eastAsia="cs-CZ"/>
        </w:rPr>
        <w:t xml:space="preserve"> právnickým osobám /Vzor 5/,</w:t>
      </w:r>
      <w:r w:rsidR="00C11B66" w:rsidRPr="00296624">
        <w:rPr>
          <w:rFonts w:ascii="Arial" w:eastAsia="Times New Roman" w:hAnsi="Arial" w:cs="Arial"/>
          <w:sz w:val="24"/>
          <w:szCs w:val="24"/>
          <w:lang w:eastAsia="cs-CZ"/>
        </w:rPr>
        <w:t xml:space="preserve"> schválená na zasedání Zastupitelstva Olomouckého kraje dne 20. 9. 2021 usnesením č. UZ/6/12/2021</w:t>
      </w:r>
    </w:p>
    <w:p w14:paraId="01E2CDC0" w14:textId="0C0133E5" w:rsidR="007E192B" w:rsidRPr="00296624" w:rsidRDefault="007E192B" w:rsidP="007E192B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</w:t>
      </w:r>
      <w:r w:rsidR="00734791" w:rsidRPr="00296624">
        <w:rPr>
          <w:rFonts w:ascii="Arial" w:eastAsia="Times New Roman" w:hAnsi="Arial" w:cs="Arial"/>
          <w:sz w:val="24"/>
          <w:szCs w:val="24"/>
          <w:lang w:eastAsia="cs-CZ"/>
        </w:rPr>
        <w:t xml:space="preserve"> obcím, městysům, městům /Vzor 7/</w:t>
      </w:r>
      <w:r w:rsidR="00C11B66" w:rsidRPr="00296624">
        <w:rPr>
          <w:rFonts w:ascii="Arial" w:eastAsia="Times New Roman" w:hAnsi="Arial" w:cs="Arial"/>
          <w:sz w:val="24"/>
          <w:szCs w:val="24"/>
          <w:lang w:eastAsia="cs-CZ"/>
        </w:rPr>
        <w:t>, schválená na zasedání Zastupitelstva Olomouckého kraje dne 20. 9. 2021 usnesením č. UZ/6/12/2021</w:t>
      </w:r>
    </w:p>
    <w:p w14:paraId="5D7C3AD8" w14:textId="12A8AE83" w:rsidR="00E715BC" w:rsidRPr="00296624" w:rsidRDefault="007E192B" w:rsidP="00D859E1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</w:t>
      </w:r>
      <w:r w:rsidR="00734791" w:rsidRPr="00296624">
        <w:rPr>
          <w:rFonts w:ascii="Arial" w:eastAsia="Times New Roman" w:hAnsi="Arial" w:cs="Arial"/>
          <w:sz w:val="24"/>
          <w:szCs w:val="24"/>
          <w:lang w:eastAsia="cs-CZ"/>
        </w:rPr>
        <w:t xml:space="preserve"> příspěvkovým organizacím /Vzor 9/</w:t>
      </w:r>
      <w:r w:rsidR="00C11B66" w:rsidRPr="00296624">
        <w:rPr>
          <w:rFonts w:ascii="Arial" w:eastAsia="Times New Roman" w:hAnsi="Arial" w:cs="Arial"/>
          <w:sz w:val="24"/>
          <w:szCs w:val="24"/>
          <w:lang w:eastAsia="cs-CZ"/>
        </w:rPr>
        <w:t xml:space="preserve">, schválená na zasedání Zastupitelstva Olomouckého kraje dne 20. 9. 2021 usnesením </w:t>
      </w:r>
      <w:r w:rsidR="00685718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C11B66" w:rsidRPr="00296624">
        <w:rPr>
          <w:rFonts w:ascii="Arial" w:eastAsia="Times New Roman" w:hAnsi="Arial" w:cs="Arial"/>
          <w:sz w:val="24"/>
          <w:szCs w:val="24"/>
          <w:lang w:eastAsia="cs-CZ"/>
        </w:rPr>
        <w:t>UZ/6/12/2021</w:t>
      </w:r>
    </w:p>
    <w:p w14:paraId="23CCA759" w14:textId="77777777" w:rsidR="00DA4028" w:rsidRDefault="00DA4028" w:rsidP="00691685">
      <w:pPr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13DE2E20" w14:textId="479B16F6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701C3C64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2828E5">
        <w:rPr>
          <w:rFonts w:ascii="Arial" w:hAnsi="Arial" w:cs="Arial"/>
          <w:bCs/>
          <w:sz w:val="24"/>
          <w:szCs w:val="24"/>
        </w:rPr>
        <w:t>Zastupitelstvem</w:t>
      </w:r>
      <w:r w:rsidR="009D63E1" w:rsidRPr="002828E5">
        <w:rPr>
          <w:rFonts w:ascii="Arial" w:hAnsi="Arial" w:cs="Arial"/>
          <w:bCs/>
          <w:sz w:val="24"/>
          <w:szCs w:val="24"/>
        </w:rPr>
        <w:t xml:space="preserve"> </w:t>
      </w:r>
      <w:r w:rsidR="00BB3837">
        <w:rPr>
          <w:rFonts w:ascii="Arial" w:hAnsi="Arial" w:cs="Arial"/>
          <w:bCs/>
          <w:sz w:val="24"/>
          <w:szCs w:val="24"/>
        </w:rPr>
        <w:t>Olomouckého kraje dne 13. 12. 2021</w:t>
      </w:r>
      <w:r w:rsidR="00D836FA" w:rsidRPr="002828E5">
        <w:rPr>
          <w:rFonts w:ascii="Arial" w:hAnsi="Arial" w:cs="Arial"/>
          <w:bCs/>
          <w:i/>
          <w:sz w:val="24"/>
          <w:szCs w:val="24"/>
        </w:rPr>
        <w:t xml:space="preserve"> </w:t>
      </w:r>
      <w:r w:rsidRPr="002828E5">
        <w:rPr>
          <w:rFonts w:ascii="Arial" w:hAnsi="Arial" w:cs="Arial"/>
          <w:bCs/>
          <w:sz w:val="24"/>
          <w:szCs w:val="24"/>
        </w:rPr>
        <w:t>usnesením č</w:t>
      </w:r>
      <w:r w:rsidRPr="00742201">
        <w:rPr>
          <w:rFonts w:ascii="Arial" w:hAnsi="Arial" w:cs="Arial"/>
          <w:bCs/>
          <w:i/>
          <w:sz w:val="24"/>
          <w:szCs w:val="24"/>
        </w:rPr>
        <w:t xml:space="preserve">. </w:t>
      </w:r>
      <w:r w:rsidRPr="00742201">
        <w:rPr>
          <w:rFonts w:ascii="Arial" w:hAnsi="Arial" w:cs="Arial"/>
          <w:bCs/>
          <w:sz w:val="24"/>
          <w:szCs w:val="24"/>
        </w:rPr>
        <w:t>UZ/</w:t>
      </w:r>
      <w:r w:rsidR="00B1030A" w:rsidRPr="00742201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610BB12D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898ECD5" w14:textId="77777777" w:rsidR="00E679C6" w:rsidRPr="006D235B" w:rsidRDefault="00E679C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3DC266EB" w:rsidR="004135CA" w:rsidRDefault="004F32B1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Olomouci dne ………</w:t>
      </w:r>
      <w:r w:rsidR="00A66349">
        <w:rPr>
          <w:rFonts w:ascii="Arial" w:hAnsi="Arial" w:cs="Arial"/>
          <w:bCs/>
          <w:sz w:val="24"/>
          <w:szCs w:val="24"/>
        </w:rPr>
        <w:t>……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65F32068" w14:textId="77777777" w:rsidR="00E679C6" w:rsidRPr="006D235B" w:rsidRDefault="00E679C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3FF4838B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4F32B1">
        <w:rPr>
          <w:rFonts w:ascii="Arial" w:hAnsi="Arial" w:cs="Arial"/>
          <w:bCs/>
          <w:sz w:val="24"/>
          <w:szCs w:val="24"/>
        </w:rPr>
        <w:t xml:space="preserve">   ………..………………………………</w:t>
      </w:r>
    </w:p>
    <w:p w14:paraId="35D61537" w14:textId="52D2666E" w:rsidR="004135CA" w:rsidRPr="00296624" w:rsidRDefault="004F32B1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Pr="00296624">
        <w:rPr>
          <w:rFonts w:ascii="Arial" w:hAnsi="Arial" w:cs="Arial"/>
          <w:bCs/>
          <w:sz w:val="24"/>
          <w:szCs w:val="24"/>
        </w:rPr>
        <w:t>Ing. Bc. Milada Sokolová</w:t>
      </w:r>
    </w:p>
    <w:p w14:paraId="1E1E16F7" w14:textId="5C580477" w:rsidR="00702925" w:rsidRPr="00296624" w:rsidRDefault="004F32B1" w:rsidP="004F32B1">
      <w:pPr>
        <w:ind w:left="4245" w:firstLine="0"/>
        <w:jc w:val="center"/>
        <w:rPr>
          <w:rFonts w:ascii="Arial" w:hAnsi="Arial" w:cs="Arial"/>
          <w:bCs/>
          <w:sz w:val="24"/>
          <w:szCs w:val="24"/>
        </w:rPr>
      </w:pPr>
      <w:r w:rsidRPr="00296624">
        <w:rPr>
          <w:rFonts w:ascii="Arial" w:hAnsi="Arial" w:cs="Arial"/>
          <w:bCs/>
          <w:sz w:val="24"/>
          <w:szCs w:val="24"/>
        </w:rPr>
        <w:t>uvolněná členka Zastupitelstva Olomouckého kraje pro oblast cestovního ruchu a vnějších vztahů</w:t>
      </w:r>
    </w:p>
    <w:sectPr w:rsidR="00702925" w:rsidRPr="00296624" w:rsidSect="00D8217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D0AD2" w14:textId="77777777" w:rsidR="005B76B1" w:rsidRDefault="005B76B1">
      <w:r>
        <w:separator/>
      </w:r>
    </w:p>
  </w:endnote>
  <w:endnote w:type="continuationSeparator" w:id="0">
    <w:p w14:paraId="3AA0FEF0" w14:textId="77777777" w:rsidR="005B76B1" w:rsidRDefault="005B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B3B77" w14:textId="64A7ED65" w:rsidR="00253334" w:rsidRPr="00253334" w:rsidRDefault="00E97F5D" w:rsidP="0025333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253334" w:rsidRPr="00253334">
      <w:rPr>
        <w:rFonts w:ascii="Arial" w:hAnsi="Arial" w:cs="Arial"/>
        <w:i/>
        <w:iCs/>
        <w:sz w:val="20"/>
        <w:szCs w:val="20"/>
      </w:rPr>
      <w:tab/>
    </w:r>
    <w:r w:rsidR="00253334" w:rsidRPr="00253334">
      <w:rPr>
        <w:rFonts w:ascii="Arial" w:hAnsi="Arial" w:cs="Arial"/>
        <w:i/>
        <w:iCs/>
        <w:sz w:val="20"/>
        <w:szCs w:val="20"/>
      </w:rPr>
      <w:tab/>
    </w:r>
    <w:r w:rsidR="00253334" w:rsidRPr="00253334">
      <w:rPr>
        <w:rFonts w:ascii="Arial" w:hAnsi="Arial" w:cs="Arial"/>
        <w:i/>
        <w:iCs/>
        <w:sz w:val="20"/>
        <w:szCs w:val="20"/>
      </w:rPr>
      <w:tab/>
    </w:r>
    <w:r w:rsidR="00253334" w:rsidRPr="00253334">
      <w:rPr>
        <w:rFonts w:ascii="Arial" w:hAnsi="Arial" w:cs="Arial"/>
        <w:i/>
        <w:iCs/>
        <w:sz w:val="20"/>
        <w:szCs w:val="20"/>
      </w:rPr>
      <w:tab/>
      <w:t xml:space="preserve">Strana </w:t>
    </w:r>
    <w:r w:rsidR="00253334" w:rsidRPr="0025333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53334" w:rsidRPr="0025333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53334" w:rsidRPr="0025333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A222A">
      <w:rPr>
        <w:rStyle w:val="slostrnky"/>
        <w:rFonts w:ascii="Arial" w:hAnsi="Arial" w:cs="Arial"/>
        <w:i/>
        <w:iCs/>
        <w:noProof/>
        <w:sz w:val="20"/>
        <w:szCs w:val="20"/>
      </w:rPr>
      <w:t>49</w:t>
    </w:r>
    <w:r w:rsidR="00253334" w:rsidRPr="0025333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53334" w:rsidRPr="00253334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82172">
      <w:rPr>
        <w:rStyle w:val="slostrnky"/>
        <w:rFonts w:ascii="Arial" w:hAnsi="Arial" w:cs="Arial"/>
        <w:i/>
        <w:iCs/>
        <w:sz w:val="20"/>
        <w:szCs w:val="20"/>
      </w:rPr>
      <w:t>12</w:t>
    </w:r>
    <w:r w:rsidR="009A222A">
      <w:rPr>
        <w:rStyle w:val="slostrnky"/>
        <w:rFonts w:ascii="Arial" w:hAnsi="Arial" w:cs="Arial"/>
        <w:i/>
        <w:iCs/>
        <w:sz w:val="20"/>
        <w:szCs w:val="20"/>
      </w:rPr>
      <w:t>8</w:t>
    </w:r>
    <w:r w:rsidR="00253334" w:rsidRPr="0025333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5290985" w14:textId="2C9CFB54" w:rsidR="00DE11EC" w:rsidRDefault="00E97F5D" w:rsidP="00253334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72</w:t>
    </w:r>
    <w:r w:rsidR="00253334" w:rsidRPr="00253334">
      <w:rPr>
        <w:rFonts w:ascii="Arial" w:hAnsi="Arial" w:cs="Arial"/>
        <w:i/>
        <w:iCs/>
        <w:sz w:val="20"/>
        <w:szCs w:val="20"/>
      </w:rPr>
      <w:t>. – Dotační program 12_01 Program na podporu cestovního ruc</w:t>
    </w:r>
    <w:r w:rsidR="00DE11EC">
      <w:rPr>
        <w:rFonts w:ascii="Arial" w:hAnsi="Arial" w:cs="Arial"/>
        <w:i/>
        <w:iCs/>
        <w:sz w:val="20"/>
        <w:szCs w:val="20"/>
      </w:rPr>
      <w:t xml:space="preserve">hu a zahraničních vztahů 2022 -  </w:t>
    </w:r>
  </w:p>
  <w:p w14:paraId="0BC4FFBA" w14:textId="5920AA10" w:rsidR="00253334" w:rsidRPr="00253334" w:rsidRDefault="00253334" w:rsidP="00253334">
    <w:pPr>
      <w:rPr>
        <w:rFonts w:ascii="Arial" w:hAnsi="Arial" w:cs="Arial"/>
        <w:i/>
        <w:iCs/>
        <w:sz w:val="20"/>
        <w:szCs w:val="20"/>
      </w:rPr>
    </w:pPr>
    <w:r w:rsidRPr="00253334">
      <w:rPr>
        <w:rFonts w:ascii="Arial" w:hAnsi="Arial" w:cs="Arial"/>
        <w:i/>
        <w:iCs/>
        <w:sz w:val="20"/>
        <w:szCs w:val="20"/>
      </w:rPr>
      <w:t>vyhlášení</w:t>
    </w:r>
    <w:r>
      <w:rPr>
        <w:rFonts w:ascii="Arial" w:hAnsi="Arial" w:cs="Arial"/>
        <w:i/>
        <w:iCs/>
        <w:sz w:val="20"/>
        <w:szCs w:val="20"/>
      </w:rPr>
      <w:t xml:space="preserve"> </w:t>
    </w:r>
  </w:p>
  <w:p w14:paraId="0BBE3811" w14:textId="77777777" w:rsidR="00253334" w:rsidRPr="00253334" w:rsidRDefault="00253334">
    <w:pPr>
      <w:pStyle w:val="Zpa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72B4" w14:textId="41028616" w:rsidR="00D029C2" w:rsidRPr="00253334" w:rsidRDefault="00A45FD1" w:rsidP="00D029C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D029C2" w:rsidRPr="00253334">
      <w:rPr>
        <w:rFonts w:ascii="Arial" w:hAnsi="Arial" w:cs="Arial"/>
        <w:i/>
        <w:iCs/>
        <w:sz w:val="20"/>
        <w:szCs w:val="20"/>
      </w:rPr>
      <w:tab/>
    </w:r>
    <w:r w:rsidR="00D029C2" w:rsidRPr="00253334">
      <w:rPr>
        <w:rFonts w:ascii="Arial" w:hAnsi="Arial" w:cs="Arial"/>
        <w:i/>
        <w:iCs/>
        <w:sz w:val="20"/>
        <w:szCs w:val="20"/>
      </w:rPr>
      <w:tab/>
    </w:r>
    <w:r w:rsidR="00D029C2" w:rsidRPr="00253334">
      <w:rPr>
        <w:rFonts w:ascii="Arial" w:hAnsi="Arial" w:cs="Arial"/>
        <w:i/>
        <w:iCs/>
        <w:sz w:val="20"/>
        <w:szCs w:val="20"/>
      </w:rPr>
      <w:tab/>
    </w:r>
    <w:r w:rsidR="00D029C2" w:rsidRPr="00253334">
      <w:rPr>
        <w:rFonts w:ascii="Arial" w:hAnsi="Arial" w:cs="Arial"/>
        <w:i/>
        <w:iCs/>
        <w:sz w:val="20"/>
        <w:szCs w:val="20"/>
      </w:rPr>
      <w:tab/>
      <w:t xml:space="preserve">Strana </w:t>
    </w:r>
    <w:r w:rsidR="00D029C2" w:rsidRPr="0025333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029C2" w:rsidRPr="0025333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029C2" w:rsidRPr="0025333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A222A">
      <w:rPr>
        <w:rStyle w:val="slostrnky"/>
        <w:rFonts w:ascii="Arial" w:hAnsi="Arial" w:cs="Arial"/>
        <w:i/>
        <w:iCs/>
        <w:noProof/>
        <w:sz w:val="20"/>
        <w:szCs w:val="20"/>
      </w:rPr>
      <w:t>36</w:t>
    </w:r>
    <w:r w:rsidR="00D029C2" w:rsidRPr="0025333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029C2" w:rsidRPr="00253334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82172">
      <w:rPr>
        <w:rStyle w:val="slostrnky"/>
        <w:rFonts w:ascii="Arial" w:hAnsi="Arial" w:cs="Arial"/>
        <w:i/>
        <w:iCs/>
        <w:sz w:val="20"/>
        <w:szCs w:val="20"/>
      </w:rPr>
      <w:t>12</w:t>
    </w:r>
    <w:r w:rsidR="009A222A">
      <w:rPr>
        <w:rStyle w:val="slostrnky"/>
        <w:rFonts w:ascii="Arial" w:hAnsi="Arial" w:cs="Arial"/>
        <w:i/>
        <w:iCs/>
        <w:sz w:val="20"/>
        <w:szCs w:val="20"/>
      </w:rPr>
      <w:t>8</w:t>
    </w:r>
    <w:r w:rsidR="00D029C2" w:rsidRPr="0025333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D6E4818" w14:textId="68823D0B" w:rsidR="00D029C2" w:rsidRDefault="00A45FD1" w:rsidP="00D029C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72</w:t>
    </w:r>
    <w:r w:rsidR="00D029C2" w:rsidRPr="00253334">
      <w:rPr>
        <w:rFonts w:ascii="Arial" w:hAnsi="Arial" w:cs="Arial"/>
        <w:i/>
        <w:iCs/>
        <w:sz w:val="20"/>
        <w:szCs w:val="20"/>
      </w:rPr>
      <w:t>. – Dotační program 12_01 Program na podporu cestovního ruc</w:t>
    </w:r>
    <w:r w:rsidR="00D029C2">
      <w:rPr>
        <w:rFonts w:ascii="Arial" w:hAnsi="Arial" w:cs="Arial"/>
        <w:i/>
        <w:iCs/>
        <w:sz w:val="20"/>
        <w:szCs w:val="20"/>
      </w:rPr>
      <w:t xml:space="preserve">hu a zahraničních vztahů 2022 -  </w:t>
    </w:r>
  </w:p>
  <w:p w14:paraId="4AD09F5A" w14:textId="77777777" w:rsidR="00D029C2" w:rsidRPr="00253334" w:rsidRDefault="00D029C2" w:rsidP="00D029C2">
    <w:pPr>
      <w:rPr>
        <w:rFonts w:ascii="Arial" w:hAnsi="Arial" w:cs="Arial"/>
        <w:i/>
        <w:iCs/>
        <w:sz w:val="20"/>
        <w:szCs w:val="20"/>
      </w:rPr>
    </w:pPr>
    <w:r w:rsidRPr="00253334">
      <w:rPr>
        <w:rFonts w:ascii="Arial" w:hAnsi="Arial" w:cs="Arial"/>
        <w:i/>
        <w:iCs/>
        <w:sz w:val="20"/>
        <w:szCs w:val="20"/>
      </w:rPr>
      <w:t>vyhlášení</w:t>
    </w:r>
    <w:r>
      <w:rPr>
        <w:rFonts w:ascii="Arial" w:hAnsi="Arial" w:cs="Arial"/>
        <w:i/>
        <w:iCs/>
        <w:sz w:val="20"/>
        <w:szCs w:val="20"/>
      </w:rPr>
      <w:t xml:space="preserve"> </w:t>
    </w:r>
  </w:p>
  <w:p w14:paraId="7C4F2B4F" w14:textId="77777777" w:rsidR="00D029C2" w:rsidRDefault="00D029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1593A" w14:textId="77777777" w:rsidR="005B76B1" w:rsidRDefault="005B76B1">
      <w:r>
        <w:separator/>
      </w:r>
    </w:p>
  </w:footnote>
  <w:footnote w:type="continuationSeparator" w:id="0">
    <w:p w14:paraId="5E59CED5" w14:textId="77777777" w:rsidR="005B76B1" w:rsidRDefault="005B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DEAF" w14:textId="50085301" w:rsidR="00DE11EC" w:rsidRDefault="00DE11EC" w:rsidP="00DE11EC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DE11EC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DE11EC">
      <w:rPr>
        <w:rFonts w:ascii="Arial" w:hAnsi="Arial" w:cs="Arial"/>
        <w:bCs/>
        <w:i/>
        <w:sz w:val="20"/>
        <w:szCs w:val="20"/>
      </w:rPr>
      <w:t xml:space="preserve"> č. </w:t>
    </w:r>
    <w:r w:rsidR="00893E24">
      <w:rPr>
        <w:rFonts w:ascii="Arial" w:hAnsi="Arial" w:cs="Arial"/>
        <w:bCs/>
        <w:i/>
        <w:sz w:val="20"/>
        <w:szCs w:val="20"/>
      </w:rPr>
      <w:t>4</w:t>
    </w:r>
    <w:r w:rsidRPr="00DE11EC">
      <w:rPr>
        <w:rFonts w:ascii="Arial" w:hAnsi="Arial" w:cs="Arial"/>
        <w:bCs/>
        <w:i/>
        <w:sz w:val="20"/>
        <w:szCs w:val="20"/>
      </w:rPr>
      <w:t xml:space="preserve"> - </w:t>
    </w:r>
    <w:r w:rsidRPr="00DE11EC">
      <w:rPr>
        <w:rFonts w:ascii="Arial" w:hAnsi="Arial" w:cs="Arial"/>
        <w:bCs/>
        <w:i/>
        <w:sz w:val="20"/>
        <w:szCs w:val="20"/>
      </w:rPr>
      <w:tab/>
    </w:r>
    <w:r w:rsidRPr="00DE11EC">
      <w:rPr>
        <w:rFonts w:ascii="Arial" w:hAnsi="Arial" w:cs="Arial"/>
        <w:i/>
        <w:sz w:val="20"/>
        <w:szCs w:val="20"/>
      </w:rPr>
      <w:t xml:space="preserve">Pravidla poskytování dotací </w:t>
    </w:r>
    <w:r w:rsidRPr="00DE11EC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DE11EC">
      <w:rPr>
        <w:rFonts w:ascii="Arial" w:hAnsi="Arial" w:cs="Arial"/>
        <w:i/>
        <w:sz w:val="20"/>
        <w:szCs w:val="20"/>
      </w:rPr>
      <w:t xml:space="preserve">v dotačním </w:t>
    </w:r>
  </w:p>
  <w:p w14:paraId="5F71E636" w14:textId="5AE9EA35" w:rsidR="00DE11EC" w:rsidRPr="00DE11EC" w:rsidRDefault="00DE11EC" w:rsidP="00DE11EC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titulu č. 2 </w:t>
    </w:r>
  </w:p>
  <w:p w14:paraId="5FA58F7C" w14:textId="77777777" w:rsidR="00F8343D" w:rsidRDefault="00F8343D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F8343D" w:rsidRDefault="00F8343D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100C02A0"/>
    <w:lvl w:ilvl="0" w:tplc="2ECC95E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154571"/>
    <w:multiLevelType w:val="hybridMultilevel"/>
    <w:tmpl w:val="CF847522"/>
    <w:lvl w:ilvl="0" w:tplc="DF4853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85D6E0D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133AE4EA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1420625A"/>
    <w:lvl w:ilvl="0" w:tplc="AF7CC566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ACF249DE"/>
    <w:lvl w:ilvl="0" w:tplc="4B8A609E">
      <w:start w:val="1"/>
      <w:numFmt w:val="decimal"/>
      <w:lvlText w:val="%1."/>
      <w:lvlJc w:val="left"/>
      <w:pPr>
        <w:ind w:left="631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F5613"/>
    <w:multiLevelType w:val="hybridMultilevel"/>
    <w:tmpl w:val="769817D2"/>
    <w:lvl w:ilvl="0" w:tplc="580049D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2"/>
  </w:num>
  <w:num w:numId="3">
    <w:abstractNumId w:val="17"/>
  </w:num>
  <w:num w:numId="4">
    <w:abstractNumId w:val="21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7"/>
  </w:num>
  <w:num w:numId="10">
    <w:abstractNumId w:val="29"/>
  </w:num>
  <w:num w:numId="11">
    <w:abstractNumId w:val="18"/>
  </w:num>
  <w:num w:numId="12">
    <w:abstractNumId w:val="34"/>
  </w:num>
  <w:num w:numId="13">
    <w:abstractNumId w:val="36"/>
  </w:num>
  <w:num w:numId="14">
    <w:abstractNumId w:val="33"/>
  </w:num>
  <w:num w:numId="15">
    <w:abstractNumId w:val="41"/>
  </w:num>
  <w:num w:numId="16">
    <w:abstractNumId w:val="0"/>
  </w:num>
  <w:num w:numId="17">
    <w:abstractNumId w:val="23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2"/>
  </w:num>
  <w:num w:numId="33">
    <w:abstractNumId w:val="8"/>
  </w:num>
  <w:num w:numId="34">
    <w:abstractNumId w:val="16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8"/>
  </w:num>
  <w:num w:numId="42">
    <w:abstractNumId w:val="1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3D3"/>
    <w:rsid w:val="00001531"/>
    <w:rsid w:val="0000160E"/>
    <w:rsid w:val="000020C5"/>
    <w:rsid w:val="00002A30"/>
    <w:rsid w:val="00002B11"/>
    <w:rsid w:val="00002B9B"/>
    <w:rsid w:val="00002D4A"/>
    <w:rsid w:val="0000331A"/>
    <w:rsid w:val="000033D8"/>
    <w:rsid w:val="0000439B"/>
    <w:rsid w:val="000052A5"/>
    <w:rsid w:val="00005523"/>
    <w:rsid w:val="0000552F"/>
    <w:rsid w:val="00005ADB"/>
    <w:rsid w:val="00005C83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89E"/>
    <w:rsid w:val="00021AC8"/>
    <w:rsid w:val="00021B52"/>
    <w:rsid w:val="00022515"/>
    <w:rsid w:val="0002369A"/>
    <w:rsid w:val="00023D88"/>
    <w:rsid w:val="00023DA7"/>
    <w:rsid w:val="00023E22"/>
    <w:rsid w:val="00024896"/>
    <w:rsid w:val="00025936"/>
    <w:rsid w:val="000259A6"/>
    <w:rsid w:val="00025AC1"/>
    <w:rsid w:val="0002603A"/>
    <w:rsid w:val="0002639A"/>
    <w:rsid w:val="000264ED"/>
    <w:rsid w:val="000269CF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2BD7"/>
    <w:rsid w:val="000333AA"/>
    <w:rsid w:val="0003594B"/>
    <w:rsid w:val="000365B2"/>
    <w:rsid w:val="00036C32"/>
    <w:rsid w:val="00040175"/>
    <w:rsid w:val="00040D89"/>
    <w:rsid w:val="00041173"/>
    <w:rsid w:val="00041881"/>
    <w:rsid w:val="00043F89"/>
    <w:rsid w:val="0004445F"/>
    <w:rsid w:val="000447C0"/>
    <w:rsid w:val="000452FE"/>
    <w:rsid w:val="00045685"/>
    <w:rsid w:val="00050083"/>
    <w:rsid w:val="000501DF"/>
    <w:rsid w:val="00050717"/>
    <w:rsid w:val="00050CFA"/>
    <w:rsid w:val="00051634"/>
    <w:rsid w:val="000521B7"/>
    <w:rsid w:val="00052A7B"/>
    <w:rsid w:val="00053020"/>
    <w:rsid w:val="00053528"/>
    <w:rsid w:val="000535D0"/>
    <w:rsid w:val="00053E49"/>
    <w:rsid w:val="00054E37"/>
    <w:rsid w:val="00054FC4"/>
    <w:rsid w:val="00055443"/>
    <w:rsid w:val="00055EC5"/>
    <w:rsid w:val="00055F89"/>
    <w:rsid w:val="0005624C"/>
    <w:rsid w:val="000569F2"/>
    <w:rsid w:val="00056AED"/>
    <w:rsid w:val="00057835"/>
    <w:rsid w:val="00057BEC"/>
    <w:rsid w:val="0006043D"/>
    <w:rsid w:val="00060B89"/>
    <w:rsid w:val="00062D5A"/>
    <w:rsid w:val="00063533"/>
    <w:rsid w:val="00063A49"/>
    <w:rsid w:val="00063BD6"/>
    <w:rsid w:val="00063D6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90F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60D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940"/>
    <w:rsid w:val="00094BD9"/>
    <w:rsid w:val="00094BFB"/>
    <w:rsid w:val="0009569E"/>
    <w:rsid w:val="00095F37"/>
    <w:rsid w:val="00096B9B"/>
    <w:rsid w:val="00096BBE"/>
    <w:rsid w:val="00096D6A"/>
    <w:rsid w:val="000971B6"/>
    <w:rsid w:val="000972F5"/>
    <w:rsid w:val="000A0186"/>
    <w:rsid w:val="000A20D8"/>
    <w:rsid w:val="000A2784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2642"/>
    <w:rsid w:val="000B2DC8"/>
    <w:rsid w:val="000B3E78"/>
    <w:rsid w:val="000B3ED9"/>
    <w:rsid w:val="000B4AA1"/>
    <w:rsid w:val="000B51B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14B"/>
    <w:rsid w:val="000C670D"/>
    <w:rsid w:val="000C6AE8"/>
    <w:rsid w:val="000D0137"/>
    <w:rsid w:val="000D1039"/>
    <w:rsid w:val="000D25B2"/>
    <w:rsid w:val="000D2C11"/>
    <w:rsid w:val="000D2DBF"/>
    <w:rsid w:val="000D2DC5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64A"/>
    <w:rsid w:val="000E2AE4"/>
    <w:rsid w:val="000E2DA0"/>
    <w:rsid w:val="000E3D35"/>
    <w:rsid w:val="000E3F31"/>
    <w:rsid w:val="000E418F"/>
    <w:rsid w:val="000E58D7"/>
    <w:rsid w:val="000E5DC0"/>
    <w:rsid w:val="000E6014"/>
    <w:rsid w:val="000E6095"/>
    <w:rsid w:val="000E71AF"/>
    <w:rsid w:val="000E72B7"/>
    <w:rsid w:val="000E7B8D"/>
    <w:rsid w:val="000E7B99"/>
    <w:rsid w:val="000E7D13"/>
    <w:rsid w:val="000E7FAF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CD1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370"/>
    <w:rsid w:val="001368BD"/>
    <w:rsid w:val="00136BFE"/>
    <w:rsid w:val="001377B5"/>
    <w:rsid w:val="001407AD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12A"/>
    <w:rsid w:val="0015125B"/>
    <w:rsid w:val="001513E1"/>
    <w:rsid w:val="00151AEC"/>
    <w:rsid w:val="001531CA"/>
    <w:rsid w:val="00153420"/>
    <w:rsid w:val="00153560"/>
    <w:rsid w:val="00153BD0"/>
    <w:rsid w:val="00153CA5"/>
    <w:rsid w:val="00153E43"/>
    <w:rsid w:val="0015462C"/>
    <w:rsid w:val="001549AB"/>
    <w:rsid w:val="00154F67"/>
    <w:rsid w:val="00154F88"/>
    <w:rsid w:val="001567DA"/>
    <w:rsid w:val="00157860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43A"/>
    <w:rsid w:val="0016568B"/>
    <w:rsid w:val="001670CB"/>
    <w:rsid w:val="001673AF"/>
    <w:rsid w:val="001676D0"/>
    <w:rsid w:val="001678C4"/>
    <w:rsid w:val="00167B93"/>
    <w:rsid w:val="00167B9B"/>
    <w:rsid w:val="00167D7A"/>
    <w:rsid w:val="0017050D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486C"/>
    <w:rsid w:val="00175342"/>
    <w:rsid w:val="00175AC5"/>
    <w:rsid w:val="0017623E"/>
    <w:rsid w:val="00176989"/>
    <w:rsid w:val="00181075"/>
    <w:rsid w:val="00181149"/>
    <w:rsid w:val="00181176"/>
    <w:rsid w:val="001811B1"/>
    <w:rsid w:val="00182957"/>
    <w:rsid w:val="00183009"/>
    <w:rsid w:val="00184054"/>
    <w:rsid w:val="00184518"/>
    <w:rsid w:val="00184FA1"/>
    <w:rsid w:val="00185413"/>
    <w:rsid w:val="00186756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855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4A4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92E"/>
    <w:rsid w:val="001B01C4"/>
    <w:rsid w:val="001B19A5"/>
    <w:rsid w:val="001B1A55"/>
    <w:rsid w:val="001B1DE7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045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3E3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714"/>
    <w:rsid w:val="001D0B5A"/>
    <w:rsid w:val="001D0D02"/>
    <w:rsid w:val="001D1814"/>
    <w:rsid w:val="001D1B90"/>
    <w:rsid w:val="001D224D"/>
    <w:rsid w:val="001D24E2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68C5"/>
    <w:rsid w:val="001E7A38"/>
    <w:rsid w:val="001F02A9"/>
    <w:rsid w:val="001F0569"/>
    <w:rsid w:val="001F0871"/>
    <w:rsid w:val="001F0A05"/>
    <w:rsid w:val="001F1036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7D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2CE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BAE"/>
    <w:rsid w:val="00216C1C"/>
    <w:rsid w:val="00216FA2"/>
    <w:rsid w:val="002172E1"/>
    <w:rsid w:val="002172F5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632C"/>
    <w:rsid w:val="00236DFE"/>
    <w:rsid w:val="0024083E"/>
    <w:rsid w:val="00240861"/>
    <w:rsid w:val="00240E98"/>
    <w:rsid w:val="00241364"/>
    <w:rsid w:val="00241BCA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5E72"/>
    <w:rsid w:val="002463CE"/>
    <w:rsid w:val="002471FF"/>
    <w:rsid w:val="002475D5"/>
    <w:rsid w:val="00247986"/>
    <w:rsid w:val="002503C7"/>
    <w:rsid w:val="00250E3E"/>
    <w:rsid w:val="00251E9A"/>
    <w:rsid w:val="002521F2"/>
    <w:rsid w:val="00253334"/>
    <w:rsid w:val="00253F4D"/>
    <w:rsid w:val="00254794"/>
    <w:rsid w:val="002552C6"/>
    <w:rsid w:val="00255322"/>
    <w:rsid w:val="00255359"/>
    <w:rsid w:val="00255A48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390"/>
    <w:rsid w:val="002708C0"/>
    <w:rsid w:val="00271509"/>
    <w:rsid w:val="00271B56"/>
    <w:rsid w:val="0027225D"/>
    <w:rsid w:val="00272D37"/>
    <w:rsid w:val="00273314"/>
    <w:rsid w:val="002734D4"/>
    <w:rsid w:val="0027370F"/>
    <w:rsid w:val="002743FC"/>
    <w:rsid w:val="00274972"/>
    <w:rsid w:val="00274AB6"/>
    <w:rsid w:val="00274C99"/>
    <w:rsid w:val="002771A3"/>
    <w:rsid w:val="00277C8B"/>
    <w:rsid w:val="0028077E"/>
    <w:rsid w:val="0028121D"/>
    <w:rsid w:val="00281613"/>
    <w:rsid w:val="002822F6"/>
    <w:rsid w:val="002828E5"/>
    <w:rsid w:val="002829CA"/>
    <w:rsid w:val="002829E7"/>
    <w:rsid w:val="00282A20"/>
    <w:rsid w:val="002833D0"/>
    <w:rsid w:val="0028365B"/>
    <w:rsid w:val="00283788"/>
    <w:rsid w:val="00284015"/>
    <w:rsid w:val="0028528C"/>
    <w:rsid w:val="00285A49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01F"/>
    <w:rsid w:val="002921B6"/>
    <w:rsid w:val="002922CC"/>
    <w:rsid w:val="00292548"/>
    <w:rsid w:val="0029342C"/>
    <w:rsid w:val="00294297"/>
    <w:rsid w:val="00294EE4"/>
    <w:rsid w:val="002953BF"/>
    <w:rsid w:val="00295F90"/>
    <w:rsid w:val="00296624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083F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C7EBD"/>
    <w:rsid w:val="002D0467"/>
    <w:rsid w:val="002D0ACA"/>
    <w:rsid w:val="002D0C81"/>
    <w:rsid w:val="002D1924"/>
    <w:rsid w:val="002D19F4"/>
    <w:rsid w:val="002D1AAA"/>
    <w:rsid w:val="002D1AC4"/>
    <w:rsid w:val="002D2FA1"/>
    <w:rsid w:val="002D47B1"/>
    <w:rsid w:val="002D49F3"/>
    <w:rsid w:val="002D54A1"/>
    <w:rsid w:val="002D577C"/>
    <w:rsid w:val="002D5A72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1CF"/>
    <w:rsid w:val="002F01E4"/>
    <w:rsid w:val="002F021E"/>
    <w:rsid w:val="002F0550"/>
    <w:rsid w:val="002F0FFE"/>
    <w:rsid w:val="002F11F1"/>
    <w:rsid w:val="002F17F3"/>
    <w:rsid w:val="002F1D64"/>
    <w:rsid w:val="002F2182"/>
    <w:rsid w:val="002F27EF"/>
    <w:rsid w:val="002F30B5"/>
    <w:rsid w:val="002F310D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2F7FE6"/>
    <w:rsid w:val="00300465"/>
    <w:rsid w:val="00302172"/>
    <w:rsid w:val="00302288"/>
    <w:rsid w:val="003027C7"/>
    <w:rsid w:val="00303F99"/>
    <w:rsid w:val="0030495C"/>
    <w:rsid w:val="00304C06"/>
    <w:rsid w:val="003052AB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E0A"/>
    <w:rsid w:val="00321176"/>
    <w:rsid w:val="00321272"/>
    <w:rsid w:val="00321773"/>
    <w:rsid w:val="00321955"/>
    <w:rsid w:val="00322F7D"/>
    <w:rsid w:val="003230D1"/>
    <w:rsid w:val="00324CE0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0A8"/>
    <w:rsid w:val="00341AFE"/>
    <w:rsid w:val="00341E6A"/>
    <w:rsid w:val="003423C9"/>
    <w:rsid w:val="0034264D"/>
    <w:rsid w:val="00343F1B"/>
    <w:rsid w:val="00344F01"/>
    <w:rsid w:val="00345634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9DD"/>
    <w:rsid w:val="00360AEF"/>
    <w:rsid w:val="00360CE7"/>
    <w:rsid w:val="00361186"/>
    <w:rsid w:val="00361B29"/>
    <w:rsid w:val="00362CB9"/>
    <w:rsid w:val="003630C3"/>
    <w:rsid w:val="00364D0D"/>
    <w:rsid w:val="00364D9A"/>
    <w:rsid w:val="00364E67"/>
    <w:rsid w:val="00365152"/>
    <w:rsid w:val="003665DA"/>
    <w:rsid w:val="00367664"/>
    <w:rsid w:val="00370170"/>
    <w:rsid w:val="0037058B"/>
    <w:rsid w:val="00371402"/>
    <w:rsid w:val="00371DD6"/>
    <w:rsid w:val="0037240A"/>
    <w:rsid w:val="0037366C"/>
    <w:rsid w:val="00374830"/>
    <w:rsid w:val="00374CD0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C6B"/>
    <w:rsid w:val="00390FB1"/>
    <w:rsid w:val="00391EE0"/>
    <w:rsid w:val="00391F62"/>
    <w:rsid w:val="00392837"/>
    <w:rsid w:val="00392F1D"/>
    <w:rsid w:val="003934BD"/>
    <w:rsid w:val="003939C5"/>
    <w:rsid w:val="00394CF5"/>
    <w:rsid w:val="00394E02"/>
    <w:rsid w:val="003956B8"/>
    <w:rsid w:val="003958A5"/>
    <w:rsid w:val="00395939"/>
    <w:rsid w:val="00396DC3"/>
    <w:rsid w:val="003970B5"/>
    <w:rsid w:val="00397208"/>
    <w:rsid w:val="00397753"/>
    <w:rsid w:val="003A0771"/>
    <w:rsid w:val="003A09DA"/>
    <w:rsid w:val="003A2477"/>
    <w:rsid w:val="003A26FB"/>
    <w:rsid w:val="003A2B29"/>
    <w:rsid w:val="003A37DD"/>
    <w:rsid w:val="003A3A05"/>
    <w:rsid w:val="003A3C11"/>
    <w:rsid w:val="003A3C60"/>
    <w:rsid w:val="003A5B9A"/>
    <w:rsid w:val="003A62F3"/>
    <w:rsid w:val="003A663F"/>
    <w:rsid w:val="003A76E8"/>
    <w:rsid w:val="003B0AAF"/>
    <w:rsid w:val="003B1C61"/>
    <w:rsid w:val="003B2CF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127"/>
    <w:rsid w:val="003C544A"/>
    <w:rsid w:val="003C585F"/>
    <w:rsid w:val="003C5957"/>
    <w:rsid w:val="003C59E0"/>
    <w:rsid w:val="003C6C9A"/>
    <w:rsid w:val="003C78A2"/>
    <w:rsid w:val="003C7A20"/>
    <w:rsid w:val="003C7F65"/>
    <w:rsid w:val="003D0CEC"/>
    <w:rsid w:val="003D1429"/>
    <w:rsid w:val="003D2244"/>
    <w:rsid w:val="003D2524"/>
    <w:rsid w:val="003D2797"/>
    <w:rsid w:val="003D2918"/>
    <w:rsid w:val="003D2FD7"/>
    <w:rsid w:val="003D40DC"/>
    <w:rsid w:val="003D4206"/>
    <w:rsid w:val="003D54B7"/>
    <w:rsid w:val="003D580E"/>
    <w:rsid w:val="003D6DB2"/>
    <w:rsid w:val="003D75CB"/>
    <w:rsid w:val="003D7790"/>
    <w:rsid w:val="003D79BF"/>
    <w:rsid w:val="003D7AF7"/>
    <w:rsid w:val="003E0017"/>
    <w:rsid w:val="003E1752"/>
    <w:rsid w:val="003E2015"/>
    <w:rsid w:val="003E20EC"/>
    <w:rsid w:val="003E216E"/>
    <w:rsid w:val="003E22DF"/>
    <w:rsid w:val="003E2D81"/>
    <w:rsid w:val="003E2EC3"/>
    <w:rsid w:val="003E3B0D"/>
    <w:rsid w:val="003E3DE9"/>
    <w:rsid w:val="003E4569"/>
    <w:rsid w:val="003E4931"/>
    <w:rsid w:val="003E49F0"/>
    <w:rsid w:val="003E5EAD"/>
    <w:rsid w:val="003E5F9E"/>
    <w:rsid w:val="003E5FCB"/>
    <w:rsid w:val="003E6464"/>
    <w:rsid w:val="003E68AD"/>
    <w:rsid w:val="003F00B5"/>
    <w:rsid w:val="003F037A"/>
    <w:rsid w:val="003F0570"/>
    <w:rsid w:val="003F0E2B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39FE"/>
    <w:rsid w:val="004045A8"/>
    <w:rsid w:val="004048D5"/>
    <w:rsid w:val="00405D1A"/>
    <w:rsid w:val="00407565"/>
    <w:rsid w:val="00407DD5"/>
    <w:rsid w:val="00410725"/>
    <w:rsid w:val="004111F5"/>
    <w:rsid w:val="004120DA"/>
    <w:rsid w:val="0041225C"/>
    <w:rsid w:val="00412976"/>
    <w:rsid w:val="00413210"/>
    <w:rsid w:val="004135CA"/>
    <w:rsid w:val="004137A9"/>
    <w:rsid w:val="004139A0"/>
    <w:rsid w:val="00413E40"/>
    <w:rsid w:val="004143C4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6BD7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03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46608"/>
    <w:rsid w:val="00450606"/>
    <w:rsid w:val="00450B0F"/>
    <w:rsid w:val="0045147A"/>
    <w:rsid w:val="00452211"/>
    <w:rsid w:val="00452D76"/>
    <w:rsid w:val="00453CF1"/>
    <w:rsid w:val="00453D50"/>
    <w:rsid w:val="004547F7"/>
    <w:rsid w:val="00454F57"/>
    <w:rsid w:val="004552F4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A1"/>
    <w:rsid w:val="004621E8"/>
    <w:rsid w:val="00462D99"/>
    <w:rsid w:val="00462FFB"/>
    <w:rsid w:val="0046301B"/>
    <w:rsid w:val="004631A0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547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080"/>
    <w:rsid w:val="004811C3"/>
    <w:rsid w:val="004821F0"/>
    <w:rsid w:val="004822DE"/>
    <w:rsid w:val="004835BD"/>
    <w:rsid w:val="0048385E"/>
    <w:rsid w:val="00483E5E"/>
    <w:rsid w:val="0048403E"/>
    <w:rsid w:val="00484C5F"/>
    <w:rsid w:val="0048515B"/>
    <w:rsid w:val="0048547D"/>
    <w:rsid w:val="00485D45"/>
    <w:rsid w:val="00486124"/>
    <w:rsid w:val="00486408"/>
    <w:rsid w:val="00486DA9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229"/>
    <w:rsid w:val="00497734"/>
    <w:rsid w:val="004A007C"/>
    <w:rsid w:val="004A08FD"/>
    <w:rsid w:val="004A113F"/>
    <w:rsid w:val="004A1247"/>
    <w:rsid w:val="004A133B"/>
    <w:rsid w:val="004A147B"/>
    <w:rsid w:val="004A1ACF"/>
    <w:rsid w:val="004A393D"/>
    <w:rsid w:val="004A3E0A"/>
    <w:rsid w:val="004A3ED2"/>
    <w:rsid w:val="004A41F9"/>
    <w:rsid w:val="004A6222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B7C93"/>
    <w:rsid w:val="004C0426"/>
    <w:rsid w:val="004C0F88"/>
    <w:rsid w:val="004C1641"/>
    <w:rsid w:val="004C198F"/>
    <w:rsid w:val="004C266B"/>
    <w:rsid w:val="004C2EA4"/>
    <w:rsid w:val="004C301B"/>
    <w:rsid w:val="004C31B9"/>
    <w:rsid w:val="004C3F04"/>
    <w:rsid w:val="004C44AD"/>
    <w:rsid w:val="004C50A1"/>
    <w:rsid w:val="004C5461"/>
    <w:rsid w:val="004C5B7E"/>
    <w:rsid w:val="004C5F8C"/>
    <w:rsid w:val="004C603D"/>
    <w:rsid w:val="004C62F0"/>
    <w:rsid w:val="004C799C"/>
    <w:rsid w:val="004C79BD"/>
    <w:rsid w:val="004D04BA"/>
    <w:rsid w:val="004D062E"/>
    <w:rsid w:val="004D107A"/>
    <w:rsid w:val="004D155F"/>
    <w:rsid w:val="004D1D14"/>
    <w:rsid w:val="004D246F"/>
    <w:rsid w:val="004D2E72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E76CF"/>
    <w:rsid w:val="004F034E"/>
    <w:rsid w:val="004F1569"/>
    <w:rsid w:val="004F22BB"/>
    <w:rsid w:val="004F32B1"/>
    <w:rsid w:val="004F3956"/>
    <w:rsid w:val="004F4D53"/>
    <w:rsid w:val="004F52D0"/>
    <w:rsid w:val="004F588E"/>
    <w:rsid w:val="004F7056"/>
    <w:rsid w:val="004F762A"/>
    <w:rsid w:val="00500B67"/>
    <w:rsid w:val="0050111E"/>
    <w:rsid w:val="00501912"/>
    <w:rsid w:val="00501D1D"/>
    <w:rsid w:val="00502465"/>
    <w:rsid w:val="00502949"/>
    <w:rsid w:val="00503AD4"/>
    <w:rsid w:val="005040F7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5DA"/>
    <w:rsid w:val="005206F5"/>
    <w:rsid w:val="00520ED8"/>
    <w:rsid w:val="00521777"/>
    <w:rsid w:val="00521FFA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4D0F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0E4A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056A"/>
    <w:rsid w:val="00550DED"/>
    <w:rsid w:val="00550FA9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0F2"/>
    <w:rsid w:val="00557366"/>
    <w:rsid w:val="0056136F"/>
    <w:rsid w:val="00561591"/>
    <w:rsid w:val="0056229F"/>
    <w:rsid w:val="0056260D"/>
    <w:rsid w:val="00563290"/>
    <w:rsid w:val="005636A0"/>
    <w:rsid w:val="00563FD3"/>
    <w:rsid w:val="00563FE3"/>
    <w:rsid w:val="0056435E"/>
    <w:rsid w:val="00564FA1"/>
    <w:rsid w:val="00565200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6EB"/>
    <w:rsid w:val="00574747"/>
    <w:rsid w:val="00574C82"/>
    <w:rsid w:val="005755AF"/>
    <w:rsid w:val="005759FD"/>
    <w:rsid w:val="00576762"/>
    <w:rsid w:val="005767A2"/>
    <w:rsid w:val="005776EB"/>
    <w:rsid w:val="005808E1"/>
    <w:rsid w:val="00580F95"/>
    <w:rsid w:val="0058171B"/>
    <w:rsid w:val="00581E14"/>
    <w:rsid w:val="00581E9D"/>
    <w:rsid w:val="005824F6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1F0D"/>
    <w:rsid w:val="005929A9"/>
    <w:rsid w:val="005930E9"/>
    <w:rsid w:val="00593360"/>
    <w:rsid w:val="00593CFC"/>
    <w:rsid w:val="00594282"/>
    <w:rsid w:val="00595857"/>
    <w:rsid w:val="005958AB"/>
    <w:rsid w:val="005A057F"/>
    <w:rsid w:val="005A1543"/>
    <w:rsid w:val="005A1688"/>
    <w:rsid w:val="005A1AAF"/>
    <w:rsid w:val="005A1DAF"/>
    <w:rsid w:val="005A2686"/>
    <w:rsid w:val="005A2FC8"/>
    <w:rsid w:val="005A388F"/>
    <w:rsid w:val="005A3EC8"/>
    <w:rsid w:val="005A45C3"/>
    <w:rsid w:val="005A49FC"/>
    <w:rsid w:val="005A5048"/>
    <w:rsid w:val="005A5605"/>
    <w:rsid w:val="005A60B0"/>
    <w:rsid w:val="005A63B9"/>
    <w:rsid w:val="005A68B4"/>
    <w:rsid w:val="005A692C"/>
    <w:rsid w:val="005A6E63"/>
    <w:rsid w:val="005A7038"/>
    <w:rsid w:val="005A7313"/>
    <w:rsid w:val="005A73E7"/>
    <w:rsid w:val="005A7B5C"/>
    <w:rsid w:val="005A7CE7"/>
    <w:rsid w:val="005B0432"/>
    <w:rsid w:val="005B0F1F"/>
    <w:rsid w:val="005B1005"/>
    <w:rsid w:val="005B1221"/>
    <w:rsid w:val="005B12D9"/>
    <w:rsid w:val="005B135C"/>
    <w:rsid w:val="005B1BF0"/>
    <w:rsid w:val="005B26BF"/>
    <w:rsid w:val="005B312C"/>
    <w:rsid w:val="005B31B6"/>
    <w:rsid w:val="005B3E74"/>
    <w:rsid w:val="005B3FE5"/>
    <w:rsid w:val="005B4D66"/>
    <w:rsid w:val="005B4E6A"/>
    <w:rsid w:val="005B4EEC"/>
    <w:rsid w:val="005B7337"/>
    <w:rsid w:val="005B740F"/>
    <w:rsid w:val="005B7632"/>
    <w:rsid w:val="005B76B1"/>
    <w:rsid w:val="005C039B"/>
    <w:rsid w:val="005C0697"/>
    <w:rsid w:val="005C0712"/>
    <w:rsid w:val="005C0BD0"/>
    <w:rsid w:val="005C2162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1BE0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162"/>
    <w:rsid w:val="005F1272"/>
    <w:rsid w:val="005F1E30"/>
    <w:rsid w:val="005F2460"/>
    <w:rsid w:val="005F2910"/>
    <w:rsid w:val="005F3352"/>
    <w:rsid w:val="005F3AAD"/>
    <w:rsid w:val="005F3CC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67C"/>
    <w:rsid w:val="00622E63"/>
    <w:rsid w:val="00623ED7"/>
    <w:rsid w:val="00625291"/>
    <w:rsid w:val="00625F59"/>
    <w:rsid w:val="00625F7D"/>
    <w:rsid w:val="006263EF"/>
    <w:rsid w:val="00626E36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535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13D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14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2EF"/>
    <w:rsid w:val="006755B7"/>
    <w:rsid w:val="00676569"/>
    <w:rsid w:val="00676C42"/>
    <w:rsid w:val="00676D90"/>
    <w:rsid w:val="0067775E"/>
    <w:rsid w:val="00677DE8"/>
    <w:rsid w:val="00680817"/>
    <w:rsid w:val="006812C0"/>
    <w:rsid w:val="00681B9F"/>
    <w:rsid w:val="00681E10"/>
    <w:rsid w:val="00683BED"/>
    <w:rsid w:val="00684788"/>
    <w:rsid w:val="00685718"/>
    <w:rsid w:val="0068585A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4B5"/>
    <w:rsid w:val="00693DC4"/>
    <w:rsid w:val="0069401F"/>
    <w:rsid w:val="006943AE"/>
    <w:rsid w:val="006947A4"/>
    <w:rsid w:val="00694951"/>
    <w:rsid w:val="00694E60"/>
    <w:rsid w:val="00695A41"/>
    <w:rsid w:val="006969AD"/>
    <w:rsid w:val="006979AE"/>
    <w:rsid w:val="006A04F6"/>
    <w:rsid w:val="006A0AAF"/>
    <w:rsid w:val="006A10DA"/>
    <w:rsid w:val="006A17D4"/>
    <w:rsid w:val="006A2D1B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4DA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2D9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19D"/>
    <w:rsid w:val="006D49C9"/>
    <w:rsid w:val="006D5D3B"/>
    <w:rsid w:val="006D6533"/>
    <w:rsid w:val="006D6E72"/>
    <w:rsid w:val="006D7BE4"/>
    <w:rsid w:val="006E0F01"/>
    <w:rsid w:val="006E19B8"/>
    <w:rsid w:val="006E2086"/>
    <w:rsid w:val="006E2581"/>
    <w:rsid w:val="006E2E19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FD9"/>
    <w:rsid w:val="006F1012"/>
    <w:rsid w:val="006F16C0"/>
    <w:rsid w:val="006F17F2"/>
    <w:rsid w:val="006F1B7D"/>
    <w:rsid w:val="006F2C94"/>
    <w:rsid w:val="006F32FA"/>
    <w:rsid w:val="006F4BE4"/>
    <w:rsid w:val="006F548B"/>
    <w:rsid w:val="006F5606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03C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767"/>
    <w:rsid w:val="00722EBF"/>
    <w:rsid w:val="00723A25"/>
    <w:rsid w:val="00723E37"/>
    <w:rsid w:val="00724752"/>
    <w:rsid w:val="00724C93"/>
    <w:rsid w:val="00724D68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A46"/>
    <w:rsid w:val="00731F57"/>
    <w:rsid w:val="00731FD7"/>
    <w:rsid w:val="0073304C"/>
    <w:rsid w:val="0073337B"/>
    <w:rsid w:val="007335A2"/>
    <w:rsid w:val="00733C89"/>
    <w:rsid w:val="00734791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1CE3"/>
    <w:rsid w:val="00742201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5C79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1E58"/>
    <w:rsid w:val="00752645"/>
    <w:rsid w:val="00752DD3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0B6A"/>
    <w:rsid w:val="0076106C"/>
    <w:rsid w:val="007619D7"/>
    <w:rsid w:val="00761F6F"/>
    <w:rsid w:val="0076253A"/>
    <w:rsid w:val="00763749"/>
    <w:rsid w:val="00764722"/>
    <w:rsid w:val="007659F0"/>
    <w:rsid w:val="007662FC"/>
    <w:rsid w:val="00766D65"/>
    <w:rsid w:val="0076775F"/>
    <w:rsid w:val="00767E90"/>
    <w:rsid w:val="0077055E"/>
    <w:rsid w:val="007706F6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5EEB"/>
    <w:rsid w:val="00777AAF"/>
    <w:rsid w:val="00780135"/>
    <w:rsid w:val="00780454"/>
    <w:rsid w:val="00780805"/>
    <w:rsid w:val="007819CB"/>
    <w:rsid w:val="00781E7F"/>
    <w:rsid w:val="00783763"/>
    <w:rsid w:val="007837A6"/>
    <w:rsid w:val="00784083"/>
    <w:rsid w:val="007864C2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416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0FB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689"/>
    <w:rsid w:val="007B2C50"/>
    <w:rsid w:val="007B36B1"/>
    <w:rsid w:val="007B3CF2"/>
    <w:rsid w:val="007B4C5F"/>
    <w:rsid w:val="007B6268"/>
    <w:rsid w:val="007B62CA"/>
    <w:rsid w:val="007B6510"/>
    <w:rsid w:val="007B65E4"/>
    <w:rsid w:val="007B68CF"/>
    <w:rsid w:val="007B6C29"/>
    <w:rsid w:val="007B6E17"/>
    <w:rsid w:val="007B6F8C"/>
    <w:rsid w:val="007B7C0C"/>
    <w:rsid w:val="007C051F"/>
    <w:rsid w:val="007C05DC"/>
    <w:rsid w:val="007C0637"/>
    <w:rsid w:val="007C0837"/>
    <w:rsid w:val="007C1B71"/>
    <w:rsid w:val="007C1D98"/>
    <w:rsid w:val="007C3846"/>
    <w:rsid w:val="007C4FCA"/>
    <w:rsid w:val="007C5401"/>
    <w:rsid w:val="007C5C7E"/>
    <w:rsid w:val="007C5D1C"/>
    <w:rsid w:val="007C6CB6"/>
    <w:rsid w:val="007C6D6E"/>
    <w:rsid w:val="007C7116"/>
    <w:rsid w:val="007C77E4"/>
    <w:rsid w:val="007C7A69"/>
    <w:rsid w:val="007D0E2F"/>
    <w:rsid w:val="007D19A6"/>
    <w:rsid w:val="007D288C"/>
    <w:rsid w:val="007D3799"/>
    <w:rsid w:val="007D4BC6"/>
    <w:rsid w:val="007D5360"/>
    <w:rsid w:val="007D5AE0"/>
    <w:rsid w:val="007D5D62"/>
    <w:rsid w:val="007D628A"/>
    <w:rsid w:val="007D6530"/>
    <w:rsid w:val="007D6543"/>
    <w:rsid w:val="007D68C3"/>
    <w:rsid w:val="007D6CA9"/>
    <w:rsid w:val="007D6E89"/>
    <w:rsid w:val="007D7462"/>
    <w:rsid w:val="007E018A"/>
    <w:rsid w:val="007E192B"/>
    <w:rsid w:val="007E1B04"/>
    <w:rsid w:val="007E204F"/>
    <w:rsid w:val="007E26E7"/>
    <w:rsid w:val="007E2B7E"/>
    <w:rsid w:val="007E3641"/>
    <w:rsid w:val="007E40C4"/>
    <w:rsid w:val="007E493D"/>
    <w:rsid w:val="007E4B31"/>
    <w:rsid w:val="007E4FB9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7F7842"/>
    <w:rsid w:val="0080046F"/>
    <w:rsid w:val="0080081A"/>
    <w:rsid w:val="00801736"/>
    <w:rsid w:val="00801DC7"/>
    <w:rsid w:val="00801F96"/>
    <w:rsid w:val="00802754"/>
    <w:rsid w:val="00802A41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0791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062"/>
    <w:rsid w:val="00816FC3"/>
    <w:rsid w:val="008202AD"/>
    <w:rsid w:val="008203D4"/>
    <w:rsid w:val="00820D57"/>
    <w:rsid w:val="00821B87"/>
    <w:rsid w:val="00821CA8"/>
    <w:rsid w:val="00822162"/>
    <w:rsid w:val="00823270"/>
    <w:rsid w:val="00823A71"/>
    <w:rsid w:val="00823ACD"/>
    <w:rsid w:val="00823DB9"/>
    <w:rsid w:val="008241F8"/>
    <w:rsid w:val="008249CD"/>
    <w:rsid w:val="00824A85"/>
    <w:rsid w:val="00824D53"/>
    <w:rsid w:val="008251AE"/>
    <w:rsid w:val="008254B7"/>
    <w:rsid w:val="008263E5"/>
    <w:rsid w:val="008268B6"/>
    <w:rsid w:val="008268F8"/>
    <w:rsid w:val="0082750E"/>
    <w:rsid w:val="00831462"/>
    <w:rsid w:val="008321FE"/>
    <w:rsid w:val="008329D1"/>
    <w:rsid w:val="00832B22"/>
    <w:rsid w:val="00832F6C"/>
    <w:rsid w:val="00833023"/>
    <w:rsid w:val="008359E6"/>
    <w:rsid w:val="00835D6E"/>
    <w:rsid w:val="00836028"/>
    <w:rsid w:val="0083721B"/>
    <w:rsid w:val="00837C99"/>
    <w:rsid w:val="00840816"/>
    <w:rsid w:val="00840DE1"/>
    <w:rsid w:val="00841892"/>
    <w:rsid w:val="00841BBF"/>
    <w:rsid w:val="00841D7B"/>
    <w:rsid w:val="0084235D"/>
    <w:rsid w:val="0084412F"/>
    <w:rsid w:val="00845F43"/>
    <w:rsid w:val="008463B4"/>
    <w:rsid w:val="008469D4"/>
    <w:rsid w:val="00846D00"/>
    <w:rsid w:val="0084788E"/>
    <w:rsid w:val="00850357"/>
    <w:rsid w:val="00850D45"/>
    <w:rsid w:val="00851768"/>
    <w:rsid w:val="00852612"/>
    <w:rsid w:val="00852B83"/>
    <w:rsid w:val="00853101"/>
    <w:rsid w:val="0085365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4B9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A58"/>
    <w:rsid w:val="00877E6B"/>
    <w:rsid w:val="00877F3C"/>
    <w:rsid w:val="00880543"/>
    <w:rsid w:val="00880FAE"/>
    <w:rsid w:val="0088107B"/>
    <w:rsid w:val="00881893"/>
    <w:rsid w:val="00881D2C"/>
    <w:rsid w:val="00881D8D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5D34"/>
    <w:rsid w:val="00886083"/>
    <w:rsid w:val="0088612E"/>
    <w:rsid w:val="008878D6"/>
    <w:rsid w:val="00887AD5"/>
    <w:rsid w:val="00887EE6"/>
    <w:rsid w:val="00890559"/>
    <w:rsid w:val="00890A18"/>
    <w:rsid w:val="008922C1"/>
    <w:rsid w:val="00892860"/>
    <w:rsid w:val="00892EE7"/>
    <w:rsid w:val="008932B2"/>
    <w:rsid w:val="008932BB"/>
    <w:rsid w:val="008937C7"/>
    <w:rsid w:val="00893A71"/>
    <w:rsid w:val="00893E24"/>
    <w:rsid w:val="00894819"/>
    <w:rsid w:val="00895A21"/>
    <w:rsid w:val="0089605A"/>
    <w:rsid w:val="0089656B"/>
    <w:rsid w:val="00897025"/>
    <w:rsid w:val="008975D4"/>
    <w:rsid w:val="00897D29"/>
    <w:rsid w:val="008A018E"/>
    <w:rsid w:val="008A08FD"/>
    <w:rsid w:val="008A0C70"/>
    <w:rsid w:val="008A0CD2"/>
    <w:rsid w:val="008A11E0"/>
    <w:rsid w:val="008A1330"/>
    <w:rsid w:val="008A1EEE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283"/>
    <w:rsid w:val="008A75C1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735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5C38"/>
    <w:rsid w:val="008C66BF"/>
    <w:rsid w:val="008C6734"/>
    <w:rsid w:val="008C6D76"/>
    <w:rsid w:val="008C71F5"/>
    <w:rsid w:val="008C7AC6"/>
    <w:rsid w:val="008D0D5A"/>
    <w:rsid w:val="008D1505"/>
    <w:rsid w:val="008D1894"/>
    <w:rsid w:val="008D1FC4"/>
    <w:rsid w:val="008D2F0A"/>
    <w:rsid w:val="008D337C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0DD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28C"/>
    <w:rsid w:val="00901C35"/>
    <w:rsid w:val="00901D3A"/>
    <w:rsid w:val="00901DC5"/>
    <w:rsid w:val="00902695"/>
    <w:rsid w:val="009026A3"/>
    <w:rsid w:val="00902D49"/>
    <w:rsid w:val="00902F57"/>
    <w:rsid w:val="00903A5C"/>
    <w:rsid w:val="0090401C"/>
    <w:rsid w:val="009049C9"/>
    <w:rsid w:val="00904CF0"/>
    <w:rsid w:val="00904FA3"/>
    <w:rsid w:val="00905AFE"/>
    <w:rsid w:val="00905DC6"/>
    <w:rsid w:val="00905E4D"/>
    <w:rsid w:val="00905E66"/>
    <w:rsid w:val="00905E87"/>
    <w:rsid w:val="0090641D"/>
    <w:rsid w:val="00906553"/>
    <w:rsid w:val="00907239"/>
    <w:rsid w:val="00907E17"/>
    <w:rsid w:val="0091032D"/>
    <w:rsid w:val="00910A56"/>
    <w:rsid w:val="00912461"/>
    <w:rsid w:val="00912BF1"/>
    <w:rsid w:val="009132D6"/>
    <w:rsid w:val="00913E7B"/>
    <w:rsid w:val="0091453A"/>
    <w:rsid w:val="0091497F"/>
    <w:rsid w:val="00914B87"/>
    <w:rsid w:val="0091518C"/>
    <w:rsid w:val="009151DF"/>
    <w:rsid w:val="009160C8"/>
    <w:rsid w:val="00917F0F"/>
    <w:rsid w:val="0092007C"/>
    <w:rsid w:val="00920AA2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8E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9E6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002"/>
    <w:rsid w:val="009562F3"/>
    <w:rsid w:val="0095643A"/>
    <w:rsid w:val="00957554"/>
    <w:rsid w:val="00957BF5"/>
    <w:rsid w:val="00957DE0"/>
    <w:rsid w:val="0096072C"/>
    <w:rsid w:val="00960DAF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38A"/>
    <w:rsid w:val="00977922"/>
    <w:rsid w:val="00977E72"/>
    <w:rsid w:val="009800DF"/>
    <w:rsid w:val="00981D18"/>
    <w:rsid w:val="00982087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4715"/>
    <w:rsid w:val="009954C7"/>
    <w:rsid w:val="009959C7"/>
    <w:rsid w:val="0099758D"/>
    <w:rsid w:val="00997DDC"/>
    <w:rsid w:val="00997E2F"/>
    <w:rsid w:val="009A046A"/>
    <w:rsid w:val="009A1E65"/>
    <w:rsid w:val="009A214C"/>
    <w:rsid w:val="009A222A"/>
    <w:rsid w:val="009A277B"/>
    <w:rsid w:val="009A2812"/>
    <w:rsid w:val="009A298F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179B"/>
    <w:rsid w:val="009D24DA"/>
    <w:rsid w:val="009D2C48"/>
    <w:rsid w:val="009D2FEA"/>
    <w:rsid w:val="009D350D"/>
    <w:rsid w:val="009D38D0"/>
    <w:rsid w:val="009D3997"/>
    <w:rsid w:val="009D3D1B"/>
    <w:rsid w:val="009D4AE2"/>
    <w:rsid w:val="009D50F6"/>
    <w:rsid w:val="009D519C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3E8"/>
    <w:rsid w:val="009E698D"/>
    <w:rsid w:val="009E6D87"/>
    <w:rsid w:val="009E7120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0FC5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325B"/>
    <w:rsid w:val="00A146E1"/>
    <w:rsid w:val="00A14959"/>
    <w:rsid w:val="00A14C62"/>
    <w:rsid w:val="00A14CE4"/>
    <w:rsid w:val="00A14F58"/>
    <w:rsid w:val="00A15638"/>
    <w:rsid w:val="00A163A9"/>
    <w:rsid w:val="00A16945"/>
    <w:rsid w:val="00A20A76"/>
    <w:rsid w:val="00A20D6B"/>
    <w:rsid w:val="00A21DAE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60"/>
    <w:rsid w:val="00A261E6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555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FD1"/>
    <w:rsid w:val="00A47067"/>
    <w:rsid w:val="00A470D0"/>
    <w:rsid w:val="00A50043"/>
    <w:rsid w:val="00A5048A"/>
    <w:rsid w:val="00A5149F"/>
    <w:rsid w:val="00A520FB"/>
    <w:rsid w:val="00A5332B"/>
    <w:rsid w:val="00A5351E"/>
    <w:rsid w:val="00A53A17"/>
    <w:rsid w:val="00A53A42"/>
    <w:rsid w:val="00A54669"/>
    <w:rsid w:val="00A5500A"/>
    <w:rsid w:val="00A55311"/>
    <w:rsid w:val="00A555FE"/>
    <w:rsid w:val="00A55643"/>
    <w:rsid w:val="00A55CC0"/>
    <w:rsid w:val="00A5669C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6349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6A4B"/>
    <w:rsid w:val="00A77136"/>
    <w:rsid w:val="00A77541"/>
    <w:rsid w:val="00A77DB1"/>
    <w:rsid w:val="00A809D3"/>
    <w:rsid w:val="00A80DA5"/>
    <w:rsid w:val="00A8190D"/>
    <w:rsid w:val="00A8215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0DD"/>
    <w:rsid w:val="00A91158"/>
    <w:rsid w:val="00A93B71"/>
    <w:rsid w:val="00A946CA"/>
    <w:rsid w:val="00A9496C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8D7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7C0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DB9"/>
    <w:rsid w:val="00AD2B8C"/>
    <w:rsid w:val="00AD2C9C"/>
    <w:rsid w:val="00AD49A4"/>
    <w:rsid w:val="00AD5894"/>
    <w:rsid w:val="00AD590C"/>
    <w:rsid w:val="00AD6CCE"/>
    <w:rsid w:val="00AD6E69"/>
    <w:rsid w:val="00AD6FF3"/>
    <w:rsid w:val="00AD7088"/>
    <w:rsid w:val="00AE006A"/>
    <w:rsid w:val="00AE1CEE"/>
    <w:rsid w:val="00AE1D92"/>
    <w:rsid w:val="00AE1EAE"/>
    <w:rsid w:val="00AE1EB6"/>
    <w:rsid w:val="00AE22A5"/>
    <w:rsid w:val="00AE29C4"/>
    <w:rsid w:val="00AE2B9E"/>
    <w:rsid w:val="00AE2C4F"/>
    <w:rsid w:val="00AE305E"/>
    <w:rsid w:val="00AE36FA"/>
    <w:rsid w:val="00AE3801"/>
    <w:rsid w:val="00AE3A1B"/>
    <w:rsid w:val="00AE3CBE"/>
    <w:rsid w:val="00AE3E91"/>
    <w:rsid w:val="00AE452A"/>
    <w:rsid w:val="00AE652B"/>
    <w:rsid w:val="00AF032E"/>
    <w:rsid w:val="00AF0C33"/>
    <w:rsid w:val="00AF1183"/>
    <w:rsid w:val="00AF1E99"/>
    <w:rsid w:val="00AF2269"/>
    <w:rsid w:val="00AF27D6"/>
    <w:rsid w:val="00AF2A51"/>
    <w:rsid w:val="00AF35A9"/>
    <w:rsid w:val="00AF55E6"/>
    <w:rsid w:val="00AF605E"/>
    <w:rsid w:val="00AF61F2"/>
    <w:rsid w:val="00AF6B80"/>
    <w:rsid w:val="00AF707D"/>
    <w:rsid w:val="00B0004A"/>
    <w:rsid w:val="00B00299"/>
    <w:rsid w:val="00B00B09"/>
    <w:rsid w:val="00B00DD0"/>
    <w:rsid w:val="00B01994"/>
    <w:rsid w:val="00B01AD2"/>
    <w:rsid w:val="00B01BCF"/>
    <w:rsid w:val="00B02A0E"/>
    <w:rsid w:val="00B02C2D"/>
    <w:rsid w:val="00B04FE3"/>
    <w:rsid w:val="00B05434"/>
    <w:rsid w:val="00B05781"/>
    <w:rsid w:val="00B07136"/>
    <w:rsid w:val="00B10304"/>
    <w:rsid w:val="00B1030A"/>
    <w:rsid w:val="00B111DA"/>
    <w:rsid w:val="00B1194F"/>
    <w:rsid w:val="00B11CDA"/>
    <w:rsid w:val="00B120A9"/>
    <w:rsid w:val="00B122E2"/>
    <w:rsid w:val="00B12DF7"/>
    <w:rsid w:val="00B13195"/>
    <w:rsid w:val="00B14263"/>
    <w:rsid w:val="00B14E6C"/>
    <w:rsid w:val="00B15501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040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443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D89"/>
    <w:rsid w:val="00B60944"/>
    <w:rsid w:val="00B6142B"/>
    <w:rsid w:val="00B61979"/>
    <w:rsid w:val="00B61A24"/>
    <w:rsid w:val="00B628D2"/>
    <w:rsid w:val="00B62DE1"/>
    <w:rsid w:val="00B63E06"/>
    <w:rsid w:val="00B63F11"/>
    <w:rsid w:val="00B64A5D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3AD"/>
    <w:rsid w:val="00B708B0"/>
    <w:rsid w:val="00B7160E"/>
    <w:rsid w:val="00B721DF"/>
    <w:rsid w:val="00B73830"/>
    <w:rsid w:val="00B760F0"/>
    <w:rsid w:val="00B7713E"/>
    <w:rsid w:val="00B77EFB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0658"/>
    <w:rsid w:val="00B91003"/>
    <w:rsid w:val="00B91949"/>
    <w:rsid w:val="00B923C5"/>
    <w:rsid w:val="00B92620"/>
    <w:rsid w:val="00B92BA0"/>
    <w:rsid w:val="00B938B7"/>
    <w:rsid w:val="00B93B26"/>
    <w:rsid w:val="00B93ECB"/>
    <w:rsid w:val="00B94001"/>
    <w:rsid w:val="00B94744"/>
    <w:rsid w:val="00B949E4"/>
    <w:rsid w:val="00B9533B"/>
    <w:rsid w:val="00B958C2"/>
    <w:rsid w:val="00B95B6B"/>
    <w:rsid w:val="00B95B9F"/>
    <w:rsid w:val="00B9600F"/>
    <w:rsid w:val="00B9610F"/>
    <w:rsid w:val="00B96699"/>
    <w:rsid w:val="00B971FC"/>
    <w:rsid w:val="00B97747"/>
    <w:rsid w:val="00B979A1"/>
    <w:rsid w:val="00BA0473"/>
    <w:rsid w:val="00BA0534"/>
    <w:rsid w:val="00BA0C6F"/>
    <w:rsid w:val="00BA202A"/>
    <w:rsid w:val="00BA22CC"/>
    <w:rsid w:val="00BA2402"/>
    <w:rsid w:val="00BA2BE8"/>
    <w:rsid w:val="00BA3295"/>
    <w:rsid w:val="00BA36B7"/>
    <w:rsid w:val="00BA3E26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25A2"/>
    <w:rsid w:val="00BB3837"/>
    <w:rsid w:val="00BB3850"/>
    <w:rsid w:val="00BB4227"/>
    <w:rsid w:val="00BB45AB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A54"/>
    <w:rsid w:val="00BC7D70"/>
    <w:rsid w:val="00BD1510"/>
    <w:rsid w:val="00BD1DEF"/>
    <w:rsid w:val="00BD26F0"/>
    <w:rsid w:val="00BD2F94"/>
    <w:rsid w:val="00BD326D"/>
    <w:rsid w:val="00BD3E1F"/>
    <w:rsid w:val="00BD553A"/>
    <w:rsid w:val="00BD61AB"/>
    <w:rsid w:val="00BD63EC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4A7"/>
    <w:rsid w:val="00BF4CB5"/>
    <w:rsid w:val="00BF5C93"/>
    <w:rsid w:val="00BF6390"/>
    <w:rsid w:val="00BF6426"/>
    <w:rsid w:val="00BF64B9"/>
    <w:rsid w:val="00BF6A09"/>
    <w:rsid w:val="00BF72B5"/>
    <w:rsid w:val="00C00090"/>
    <w:rsid w:val="00C0035D"/>
    <w:rsid w:val="00C02595"/>
    <w:rsid w:val="00C03410"/>
    <w:rsid w:val="00C03457"/>
    <w:rsid w:val="00C034C1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1B66"/>
    <w:rsid w:val="00C13461"/>
    <w:rsid w:val="00C13C47"/>
    <w:rsid w:val="00C14143"/>
    <w:rsid w:val="00C1498C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6D8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2854"/>
    <w:rsid w:val="00C52B51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714"/>
    <w:rsid w:val="00C609E0"/>
    <w:rsid w:val="00C60EBC"/>
    <w:rsid w:val="00C61615"/>
    <w:rsid w:val="00C619A5"/>
    <w:rsid w:val="00C61D67"/>
    <w:rsid w:val="00C61EB3"/>
    <w:rsid w:val="00C621A3"/>
    <w:rsid w:val="00C63010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372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247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429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379"/>
    <w:rsid w:val="00C93AAD"/>
    <w:rsid w:val="00C9401A"/>
    <w:rsid w:val="00C9457D"/>
    <w:rsid w:val="00C948E1"/>
    <w:rsid w:val="00C949AF"/>
    <w:rsid w:val="00C95820"/>
    <w:rsid w:val="00C960B7"/>
    <w:rsid w:val="00C96DFD"/>
    <w:rsid w:val="00C97C1D"/>
    <w:rsid w:val="00CA0263"/>
    <w:rsid w:val="00CA2C27"/>
    <w:rsid w:val="00CA2C7D"/>
    <w:rsid w:val="00CA2EB0"/>
    <w:rsid w:val="00CA3417"/>
    <w:rsid w:val="00CA3FF6"/>
    <w:rsid w:val="00CA4746"/>
    <w:rsid w:val="00CA4F9A"/>
    <w:rsid w:val="00CA590B"/>
    <w:rsid w:val="00CA5B3D"/>
    <w:rsid w:val="00CA6017"/>
    <w:rsid w:val="00CA6436"/>
    <w:rsid w:val="00CA749B"/>
    <w:rsid w:val="00CB06BD"/>
    <w:rsid w:val="00CB1D13"/>
    <w:rsid w:val="00CB2B44"/>
    <w:rsid w:val="00CB3FD4"/>
    <w:rsid w:val="00CB44D9"/>
    <w:rsid w:val="00CB470A"/>
    <w:rsid w:val="00CB5679"/>
    <w:rsid w:val="00CB5D1A"/>
    <w:rsid w:val="00CB6493"/>
    <w:rsid w:val="00CB67F4"/>
    <w:rsid w:val="00CB689E"/>
    <w:rsid w:val="00CB6FDE"/>
    <w:rsid w:val="00CB77D1"/>
    <w:rsid w:val="00CB7FDA"/>
    <w:rsid w:val="00CC025D"/>
    <w:rsid w:val="00CC1766"/>
    <w:rsid w:val="00CC1ACE"/>
    <w:rsid w:val="00CC1AE0"/>
    <w:rsid w:val="00CC31DF"/>
    <w:rsid w:val="00CC3432"/>
    <w:rsid w:val="00CC37E1"/>
    <w:rsid w:val="00CC3977"/>
    <w:rsid w:val="00CC3B2C"/>
    <w:rsid w:val="00CC3C98"/>
    <w:rsid w:val="00CC5607"/>
    <w:rsid w:val="00CD0079"/>
    <w:rsid w:val="00CD025F"/>
    <w:rsid w:val="00CD0555"/>
    <w:rsid w:val="00CD1DE7"/>
    <w:rsid w:val="00CD2267"/>
    <w:rsid w:val="00CD227B"/>
    <w:rsid w:val="00CD2A5B"/>
    <w:rsid w:val="00CD2C0F"/>
    <w:rsid w:val="00CD2E77"/>
    <w:rsid w:val="00CD303B"/>
    <w:rsid w:val="00CD3549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1C3"/>
    <w:rsid w:val="00CE62D0"/>
    <w:rsid w:val="00CE66E8"/>
    <w:rsid w:val="00CF07DE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4B5"/>
    <w:rsid w:val="00CF67A5"/>
    <w:rsid w:val="00CF7C4F"/>
    <w:rsid w:val="00D000EB"/>
    <w:rsid w:val="00D00DD4"/>
    <w:rsid w:val="00D014A0"/>
    <w:rsid w:val="00D02935"/>
    <w:rsid w:val="00D029C2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2F51"/>
    <w:rsid w:val="00D133DB"/>
    <w:rsid w:val="00D13A86"/>
    <w:rsid w:val="00D13F18"/>
    <w:rsid w:val="00D14265"/>
    <w:rsid w:val="00D14888"/>
    <w:rsid w:val="00D14B1F"/>
    <w:rsid w:val="00D153FE"/>
    <w:rsid w:val="00D15AE8"/>
    <w:rsid w:val="00D15DE1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17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6E8"/>
    <w:rsid w:val="00D46995"/>
    <w:rsid w:val="00D47214"/>
    <w:rsid w:val="00D474E1"/>
    <w:rsid w:val="00D51184"/>
    <w:rsid w:val="00D5126B"/>
    <w:rsid w:val="00D513E5"/>
    <w:rsid w:val="00D51981"/>
    <w:rsid w:val="00D51B31"/>
    <w:rsid w:val="00D5203C"/>
    <w:rsid w:val="00D52F3E"/>
    <w:rsid w:val="00D538D7"/>
    <w:rsid w:val="00D54048"/>
    <w:rsid w:val="00D543B8"/>
    <w:rsid w:val="00D5476C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7F5"/>
    <w:rsid w:val="00D65045"/>
    <w:rsid w:val="00D65551"/>
    <w:rsid w:val="00D66941"/>
    <w:rsid w:val="00D705CE"/>
    <w:rsid w:val="00D7115F"/>
    <w:rsid w:val="00D7124A"/>
    <w:rsid w:val="00D71578"/>
    <w:rsid w:val="00D724AE"/>
    <w:rsid w:val="00D72650"/>
    <w:rsid w:val="00D729A5"/>
    <w:rsid w:val="00D72F04"/>
    <w:rsid w:val="00D73377"/>
    <w:rsid w:val="00D73C5C"/>
    <w:rsid w:val="00D73D1B"/>
    <w:rsid w:val="00D740F0"/>
    <w:rsid w:val="00D74549"/>
    <w:rsid w:val="00D748FB"/>
    <w:rsid w:val="00D749AB"/>
    <w:rsid w:val="00D749C3"/>
    <w:rsid w:val="00D74A4F"/>
    <w:rsid w:val="00D74A7C"/>
    <w:rsid w:val="00D750DB"/>
    <w:rsid w:val="00D75248"/>
    <w:rsid w:val="00D75FCA"/>
    <w:rsid w:val="00D760D0"/>
    <w:rsid w:val="00D77B8A"/>
    <w:rsid w:val="00D77E9C"/>
    <w:rsid w:val="00D77F73"/>
    <w:rsid w:val="00D804AD"/>
    <w:rsid w:val="00D80BCE"/>
    <w:rsid w:val="00D81434"/>
    <w:rsid w:val="00D81DFB"/>
    <w:rsid w:val="00D81F84"/>
    <w:rsid w:val="00D82172"/>
    <w:rsid w:val="00D8241A"/>
    <w:rsid w:val="00D82A2F"/>
    <w:rsid w:val="00D83616"/>
    <w:rsid w:val="00D836FA"/>
    <w:rsid w:val="00D8387B"/>
    <w:rsid w:val="00D841D9"/>
    <w:rsid w:val="00D84F91"/>
    <w:rsid w:val="00D8538A"/>
    <w:rsid w:val="00D8543B"/>
    <w:rsid w:val="00D859E1"/>
    <w:rsid w:val="00D86C16"/>
    <w:rsid w:val="00D86F0E"/>
    <w:rsid w:val="00D870D0"/>
    <w:rsid w:val="00D871C7"/>
    <w:rsid w:val="00D87612"/>
    <w:rsid w:val="00D9034B"/>
    <w:rsid w:val="00D90E80"/>
    <w:rsid w:val="00D90FDE"/>
    <w:rsid w:val="00D910FA"/>
    <w:rsid w:val="00D91407"/>
    <w:rsid w:val="00D9178B"/>
    <w:rsid w:val="00D928D1"/>
    <w:rsid w:val="00D92B7E"/>
    <w:rsid w:val="00D92F98"/>
    <w:rsid w:val="00D93B8A"/>
    <w:rsid w:val="00D946DD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4028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9C6"/>
    <w:rsid w:val="00DB5C7C"/>
    <w:rsid w:val="00DB622A"/>
    <w:rsid w:val="00DB65C9"/>
    <w:rsid w:val="00DB7CE3"/>
    <w:rsid w:val="00DB7F38"/>
    <w:rsid w:val="00DC07B4"/>
    <w:rsid w:val="00DC0E06"/>
    <w:rsid w:val="00DC1442"/>
    <w:rsid w:val="00DC2135"/>
    <w:rsid w:val="00DC2ECE"/>
    <w:rsid w:val="00DC3DD0"/>
    <w:rsid w:val="00DC4479"/>
    <w:rsid w:val="00DC5253"/>
    <w:rsid w:val="00DC5A46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1EC"/>
    <w:rsid w:val="00DE1230"/>
    <w:rsid w:val="00DE3043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0AA"/>
    <w:rsid w:val="00DF2AE5"/>
    <w:rsid w:val="00DF418A"/>
    <w:rsid w:val="00DF41CF"/>
    <w:rsid w:val="00DF45AF"/>
    <w:rsid w:val="00DF4C6E"/>
    <w:rsid w:val="00DF5735"/>
    <w:rsid w:val="00DF5E74"/>
    <w:rsid w:val="00E00231"/>
    <w:rsid w:val="00E00812"/>
    <w:rsid w:val="00E00B72"/>
    <w:rsid w:val="00E01027"/>
    <w:rsid w:val="00E010D9"/>
    <w:rsid w:val="00E016FD"/>
    <w:rsid w:val="00E02AF0"/>
    <w:rsid w:val="00E02CFF"/>
    <w:rsid w:val="00E0328B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7B8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51B"/>
    <w:rsid w:val="00E267C2"/>
    <w:rsid w:val="00E27CC7"/>
    <w:rsid w:val="00E30120"/>
    <w:rsid w:val="00E30167"/>
    <w:rsid w:val="00E3145B"/>
    <w:rsid w:val="00E319BC"/>
    <w:rsid w:val="00E31FE2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94A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6904"/>
    <w:rsid w:val="00E574D2"/>
    <w:rsid w:val="00E57C61"/>
    <w:rsid w:val="00E57D9A"/>
    <w:rsid w:val="00E60DED"/>
    <w:rsid w:val="00E629FB"/>
    <w:rsid w:val="00E62A99"/>
    <w:rsid w:val="00E62C0B"/>
    <w:rsid w:val="00E63924"/>
    <w:rsid w:val="00E64E18"/>
    <w:rsid w:val="00E660E3"/>
    <w:rsid w:val="00E666A7"/>
    <w:rsid w:val="00E66C82"/>
    <w:rsid w:val="00E66EA8"/>
    <w:rsid w:val="00E6704A"/>
    <w:rsid w:val="00E672E2"/>
    <w:rsid w:val="00E6745A"/>
    <w:rsid w:val="00E674D4"/>
    <w:rsid w:val="00E679C6"/>
    <w:rsid w:val="00E67D1B"/>
    <w:rsid w:val="00E70718"/>
    <w:rsid w:val="00E709FE"/>
    <w:rsid w:val="00E711CE"/>
    <w:rsid w:val="00E715BC"/>
    <w:rsid w:val="00E723C6"/>
    <w:rsid w:val="00E72946"/>
    <w:rsid w:val="00E72DF8"/>
    <w:rsid w:val="00E7317D"/>
    <w:rsid w:val="00E73840"/>
    <w:rsid w:val="00E74484"/>
    <w:rsid w:val="00E747AD"/>
    <w:rsid w:val="00E74FE6"/>
    <w:rsid w:val="00E75102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223"/>
    <w:rsid w:val="00E9740A"/>
    <w:rsid w:val="00E9747B"/>
    <w:rsid w:val="00E97988"/>
    <w:rsid w:val="00E97C9C"/>
    <w:rsid w:val="00E97F5D"/>
    <w:rsid w:val="00EA028F"/>
    <w:rsid w:val="00EA0B02"/>
    <w:rsid w:val="00EA0DA7"/>
    <w:rsid w:val="00EA14BA"/>
    <w:rsid w:val="00EA22DA"/>
    <w:rsid w:val="00EA2437"/>
    <w:rsid w:val="00EA339D"/>
    <w:rsid w:val="00EA40F2"/>
    <w:rsid w:val="00EA4B59"/>
    <w:rsid w:val="00EA576A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591E"/>
    <w:rsid w:val="00EB627A"/>
    <w:rsid w:val="00EB6C8C"/>
    <w:rsid w:val="00EB6FA5"/>
    <w:rsid w:val="00EB7007"/>
    <w:rsid w:val="00EB7388"/>
    <w:rsid w:val="00EC10CF"/>
    <w:rsid w:val="00EC2923"/>
    <w:rsid w:val="00EC2EA2"/>
    <w:rsid w:val="00EC3ACF"/>
    <w:rsid w:val="00EC3B27"/>
    <w:rsid w:val="00EC49E7"/>
    <w:rsid w:val="00EC6F8C"/>
    <w:rsid w:val="00EC775E"/>
    <w:rsid w:val="00EC7A3B"/>
    <w:rsid w:val="00ED0819"/>
    <w:rsid w:val="00ED0862"/>
    <w:rsid w:val="00ED15EA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6AAF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69F2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5C4B"/>
    <w:rsid w:val="00EF6C71"/>
    <w:rsid w:val="00EF6D8B"/>
    <w:rsid w:val="00EF73AA"/>
    <w:rsid w:val="00F00BBD"/>
    <w:rsid w:val="00F027F7"/>
    <w:rsid w:val="00F034EA"/>
    <w:rsid w:val="00F05517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6BE5"/>
    <w:rsid w:val="00F171B3"/>
    <w:rsid w:val="00F173F5"/>
    <w:rsid w:val="00F176B4"/>
    <w:rsid w:val="00F20158"/>
    <w:rsid w:val="00F20A94"/>
    <w:rsid w:val="00F20BA5"/>
    <w:rsid w:val="00F20EA6"/>
    <w:rsid w:val="00F21165"/>
    <w:rsid w:val="00F216D2"/>
    <w:rsid w:val="00F22294"/>
    <w:rsid w:val="00F2256E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604"/>
    <w:rsid w:val="00F3273B"/>
    <w:rsid w:val="00F33636"/>
    <w:rsid w:val="00F350BE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08B"/>
    <w:rsid w:val="00F512D6"/>
    <w:rsid w:val="00F526F7"/>
    <w:rsid w:val="00F530FC"/>
    <w:rsid w:val="00F53CD4"/>
    <w:rsid w:val="00F5523A"/>
    <w:rsid w:val="00F55453"/>
    <w:rsid w:val="00F56E1F"/>
    <w:rsid w:val="00F5728D"/>
    <w:rsid w:val="00F57611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7B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2A4A"/>
    <w:rsid w:val="00F7352D"/>
    <w:rsid w:val="00F7353A"/>
    <w:rsid w:val="00F75435"/>
    <w:rsid w:val="00F77498"/>
    <w:rsid w:val="00F77E78"/>
    <w:rsid w:val="00F77F16"/>
    <w:rsid w:val="00F8140C"/>
    <w:rsid w:val="00F81754"/>
    <w:rsid w:val="00F818DF"/>
    <w:rsid w:val="00F82B0E"/>
    <w:rsid w:val="00F82D37"/>
    <w:rsid w:val="00F83090"/>
    <w:rsid w:val="00F8343D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6B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4D8"/>
    <w:rsid w:val="00FA190E"/>
    <w:rsid w:val="00FA1CE3"/>
    <w:rsid w:val="00FA37F3"/>
    <w:rsid w:val="00FA3B55"/>
    <w:rsid w:val="00FA43EF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0472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585"/>
    <w:rsid w:val="00FC48FB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055"/>
    <w:rsid w:val="00FD4E6A"/>
    <w:rsid w:val="00FD525E"/>
    <w:rsid w:val="00FD5D97"/>
    <w:rsid w:val="00FD5DA3"/>
    <w:rsid w:val="00FD66AB"/>
    <w:rsid w:val="00FD6BDE"/>
    <w:rsid w:val="00FD72BA"/>
    <w:rsid w:val="00FD7765"/>
    <w:rsid w:val="00FD7B8B"/>
    <w:rsid w:val="00FE0B1A"/>
    <w:rsid w:val="00FE0BE7"/>
    <w:rsid w:val="00FE20FD"/>
    <w:rsid w:val="00FE2FF9"/>
    <w:rsid w:val="00FE36B9"/>
    <w:rsid w:val="00FE54A9"/>
    <w:rsid w:val="00FE55C3"/>
    <w:rsid w:val="00FE56E7"/>
    <w:rsid w:val="00FE5BDC"/>
    <w:rsid w:val="00FE6185"/>
    <w:rsid w:val="00FE6292"/>
    <w:rsid w:val="00FE66DE"/>
    <w:rsid w:val="00FE6EE4"/>
    <w:rsid w:val="00FE7B86"/>
    <w:rsid w:val="00FF19CB"/>
    <w:rsid w:val="00FF20A2"/>
    <w:rsid w:val="00FF24FF"/>
    <w:rsid w:val="00FF285E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B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2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ul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mezinarodni-kontakty-cl-9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0719C-4A39-4F52-9D0C-A559A5F4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4090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Tetera Josef</cp:lastModifiedBy>
  <cp:revision>6</cp:revision>
  <cp:lastPrinted>2021-08-03T13:53:00Z</cp:lastPrinted>
  <dcterms:created xsi:type="dcterms:W3CDTF">2021-11-25T06:59:00Z</dcterms:created>
  <dcterms:modified xsi:type="dcterms:W3CDTF">2021-11-26T06:05:00Z</dcterms:modified>
</cp:coreProperties>
</file>