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828A0" w14:textId="2EC4A8A4" w:rsidR="0070259D" w:rsidRDefault="0070259D" w:rsidP="0070259D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ACB336E" w14:textId="77777777" w:rsidR="0070259D" w:rsidRDefault="0070259D" w:rsidP="0070259D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2080CA5F" w14:textId="77777777" w:rsidR="0070259D" w:rsidRPr="009701E1" w:rsidRDefault="0070259D" w:rsidP="0070259D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7E055F6" w14:textId="77777777" w:rsidR="0070259D" w:rsidRPr="009701E1" w:rsidRDefault="0070259D" w:rsidP="0070259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444E81BA" w14:textId="77777777" w:rsidR="0070259D" w:rsidRPr="009701E1" w:rsidRDefault="0070259D" w:rsidP="0070259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2D3A1BA" w14:textId="77777777" w:rsidR="0070259D" w:rsidRPr="009701E1" w:rsidRDefault="0070259D" w:rsidP="0070259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BF01849" w14:textId="77777777" w:rsidR="0070259D" w:rsidRPr="00F83D4A" w:rsidRDefault="0070259D" w:rsidP="0070259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3D4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Ivem </w:t>
      </w:r>
      <w:proofErr w:type="spellStart"/>
      <w:r w:rsidRPr="00F83D4A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Pr="00F83D4A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24E09FCF" w14:textId="77777777" w:rsidR="0070259D" w:rsidRPr="00F83D4A" w:rsidRDefault="0070259D" w:rsidP="0070259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3D4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Komerční banka, a.s., pobočka Olomouc, </w:t>
      </w:r>
      <w:proofErr w:type="spellStart"/>
      <w:r w:rsidRPr="00F83D4A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F83D4A">
        <w:rPr>
          <w:rFonts w:ascii="Arial" w:eastAsia="Times New Roman" w:hAnsi="Arial" w:cs="Arial"/>
          <w:sz w:val="24"/>
          <w:szCs w:val="24"/>
          <w:lang w:eastAsia="cs-CZ"/>
        </w:rPr>
        <w:t>.: 27–4228330207/0100</w:t>
      </w:r>
    </w:p>
    <w:p w14:paraId="585F8244" w14:textId="77777777" w:rsidR="0070259D" w:rsidRPr="00F83D4A" w:rsidRDefault="0070259D" w:rsidP="0070259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3D4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83D4A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3156223" w14:textId="77777777" w:rsidR="0070259D" w:rsidRPr="00F83D4A" w:rsidRDefault="0070259D" w:rsidP="0070259D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83D4A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662C716" w14:textId="77777777" w:rsidR="0070259D" w:rsidRPr="009701E1" w:rsidRDefault="0070259D" w:rsidP="0070259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567C5FD2" w14:textId="77777777" w:rsidR="0070259D" w:rsidRPr="009701E1" w:rsidRDefault="0070259D" w:rsidP="0070259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74EA68" w14:textId="77777777" w:rsidR="0070259D" w:rsidRPr="009701E1" w:rsidRDefault="0070259D" w:rsidP="0070259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C517FEF" w14:textId="7A92F895" w:rsidR="0070259D" w:rsidRPr="009701E1" w:rsidRDefault="0070259D" w:rsidP="0070259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4DA5B9E2" w14:textId="66AFB38E" w:rsidR="0070259D" w:rsidRPr="009701E1" w:rsidRDefault="0070259D" w:rsidP="0070259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1125637" w14:textId="456CCF57" w:rsidR="0070259D" w:rsidRPr="002C540B" w:rsidRDefault="0070259D" w:rsidP="0070259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4151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51D6" w:rsidRPr="00050ADC">
        <w:rPr>
          <w:rFonts w:ascii="Arial" w:eastAsia="Times New Roman" w:hAnsi="Arial" w:cs="Arial"/>
          <w:sz w:val="24"/>
          <w:szCs w:val="24"/>
          <w:lang w:eastAsia="cs-CZ"/>
        </w:rPr>
        <w:t>(Spolkový rejstřík / Obchodní rejstřík /  Rejstřík obecně prospěšných společností / Rejstřík ústavů)</w:t>
      </w:r>
      <w:r w:rsidRPr="002C540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77825A63" w14:textId="77777777" w:rsidR="0070259D" w:rsidRPr="009701E1" w:rsidRDefault="0070259D" w:rsidP="0070259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D28312" w14:textId="77777777" w:rsidR="0070259D" w:rsidRPr="009701E1" w:rsidRDefault="0070259D" w:rsidP="0070259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CFB3429" w14:textId="77777777" w:rsidR="0070259D" w:rsidRPr="009701E1" w:rsidRDefault="0070259D" w:rsidP="0070259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C0CF4F1" w14:textId="77777777" w:rsidR="0070259D" w:rsidRPr="009701E1" w:rsidRDefault="0070259D" w:rsidP="0070259D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781D988A" w14:textId="77777777" w:rsidR="0070259D" w:rsidRDefault="0070259D" w:rsidP="0070259D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271E1EB" w14:textId="2EAFDC8B" w:rsidR="0070259D" w:rsidRPr="00F83D4A" w:rsidRDefault="0070259D" w:rsidP="0070259D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“) </w:t>
      </w:r>
      <w:bookmarkStart w:id="0" w:name="_Hlk83984669"/>
      <w:r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za účelem podpory sociální prevence formou neinvestiční akce, která směřuje k eliminaci kriminálně rizikových jevů a </w:t>
      </w:r>
      <w:r w:rsidR="00D324ED"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k pomoci 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>ohrožený</w:t>
      </w:r>
      <w:r w:rsidR="00D324ED"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>skupin</w:t>
      </w:r>
      <w:r w:rsidR="00D324ED" w:rsidRPr="00F83D4A">
        <w:rPr>
          <w:rFonts w:ascii="Arial" w:eastAsia="Times New Roman" w:hAnsi="Arial" w:cs="Arial"/>
          <w:sz w:val="24"/>
          <w:szCs w:val="24"/>
          <w:lang w:eastAsia="cs-CZ"/>
        </w:rPr>
        <w:t>ám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 obyvatel Olomouckého kraje, dle Dotačního programu pro sociální oblast 2022 a dotačního titulu Podpora prevence kriminality </w:t>
      </w:r>
      <w:r w:rsidRPr="00F83D4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NEBO </w:t>
      </w:r>
      <w:bookmarkEnd w:id="0"/>
      <w:r w:rsidR="00102FF4"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za účelem podpory </w:t>
      </w:r>
      <w:r w:rsidR="00986EE0" w:rsidRPr="00F83D4A">
        <w:rPr>
          <w:rFonts w:ascii="Arial" w:eastAsia="Times New Roman" w:hAnsi="Arial" w:cs="Arial"/>
          <w:sz w:val="24"/>
          <w:szCs w:val="24"/>
          <w:lang w:eastAsia="cs-CZ"/>
        </w:rPr>
        <w:t>projektu</w:t>
      </w:r>
      <w:r w:rsidR="00102FF4"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 z oblasti prorodinné politiky určené k rozvoji partnerských vztahů, rodičovských kompetencí, stability rodiny, mezigeneračního soužití, harmonizaci rodinného a profesního života, výchově k odpovědnosti, aktivit zaměřených na podporu náhradní rodinné péče </w:t>
      </w:r>
      <w:r w:rsidR="00102FF4" w:rsidRPr="00F83D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a dobrovolnických aktivit zaměřených na rodinu a všechny její členy dle Dotačního programu pro sociální oblast 2022 a dotačního titulu Podpora prorodinných aktivit </w:t>
      </w:r>
      <w:r w:rsidRPr="00F83D4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NEBO 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>za účelem podpory projektu v sociální oblasti, směřujícího k sociálnímu začleňování osob ohrožených sociálním vyloučením zejména z důvodu věku, zdravotního stavu, nebo způsobu života; nebo podpoře veřejně prospěšné činnosti v oblasti sociální na území Olomouckého kraje</w:t>
      </w:r>
      <w:r w:rsidR="000C7A9C"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; nebo </w:t>
      </w:r>
      <w:r w:rsidR="000C7A9C" w:rsidRPr="00F83D4A">
        <w:rPr>
          <w:rFonts w:ascii="Arial" w:hAnsi="Arial" w:cs="Arial"/>
          <w:sz w:val="24"/>
          <w:szCs w:val="24"/>
        </w:rPr>
        <w:t>podpora projektu směřujícího k sociálnímu začleňování a prevenci sociálního vyloučení příslušníků romských komunit na území Olomouckého kraje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>, dle Dotačního programu pro sociální oblast 2022 a dotačního titulu Podpora aktivit směřujících k sociálnímu začleňování.</w:t>
      </w:r>
    </w:p>
    <w:p w14:paraId="05F4AA8C" w14:textId="3B5C94D5" w:rsidR="0070259D" w:rsidRPr="009869E4" w:rsidRDefault="0070259D" w:rsidP="0070259D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>na projekt „…………………“, jehož cílem je ………</w:t>
      </w:r>
      <w:r w:rsidRPr="0070259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(dále také jen „činnost“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nebo „projekt“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</w:p>
    <w:p w14:paraId="163F7CDA" w14:textId="14AFE930" w:rsidR="0070259D" w:rsidRPr="00F83D4A" w:rsidRDefault="0070259D" w:rsidP="0070259D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83D4A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  <w:r w:rsidRPr="00F83D4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CA56F52" w14:textId="77777777" w:rsidR="0070259D" w:rsidRDefault="0070259D" w:rsidP="007025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AC5224" w14:textId="3B919B5F" w:rsidR="0070259D" w:rsidRPr="00313AB8" w:rsidRDefault="0070259D" w:rsidP="0070259D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C540B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bookmarkStart w:id="1" w:name="_Hlk83984827"/>
      <w:r w:rsidRPr="00F83D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(u DT 2 a DT 3 se uvede pouze varianta neinvestiční)</w:t>
      </w:r>
      <w:r w:rsidRPr="004F75D5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bookmarkEnd w:id="1"/>
    </w:p>
    <w:p w14:paraId="7F34E0FF" w14:textId="3D51F002" w:rsidR="008121B8" w:rsidRPr="00F83D4A" w:rsidRDefault="00035327" w:rsidP="008121B8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83D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Následující text se uvede pouze u</w:t>
      </w:r>
      <w:r w:rsidR="008121B8" w:rsidRPr="00F83D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DT 1</w:t>
      </w:r>
      <w:r w:rsidRPr="00F83D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:</w:t>
      </w:r>
    </w:p>
    <w:p w14:paraId="77BFC1FF" w14:textId="2F46EB10" w:rsidR="0070259D" w:rsidRPr="00986EE0" w:rsidRDefault="0070259D" w:rsidP="007025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EE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12823A71" w14:textId="34BCCF65" w:rsidR="0070259D" w:rsidRDefault="0070259D" w:rsidP="0070259D">
      <w:pPr>
        <w:ind w:left="567" w:firstLine="0"/>
        <w:rPr>
          <w:rFonts w:ascii="Arial" w:hAnsi="Arial" w:cs="Arial"/>
          <w:sz w:val="24"/>
          <w:szCs w:val="24"/>
        </w:rPr>
      </w:pPr>
      <w:r w:rsidRPr="00986EE0">
        <w:rPr>
          <w:rFonts w:ascii="Arial" w:hAnsi="Arial" w:cs="Arial"/>
          <w:sz w:val="24"/>
          <w:szCs w:val="24"/>
        </w:rPr>
        <w:t>Dále se pro účely této smlouvy investiční dotací rozumí dotace, která je použita na úhradu výdajů spojených s pořízením dlouhodobého hmotného a nehmotného majetku s dobou použitelnosti delší než jeden rok a ve výši ocenění určené příjemcem v jeho vnitřním předpisu pro pořízení dlouhodobého hmotného a nehmotného majetku (tj. limitní částka pro pořízení dlouhodobého hmotného a nehmotného majetku je nižší než limit stanovený cit. zákonem). Pokud má příjemce nastavenou hranici pro dlouhodobý hmotný majetek vnitřním předpisem jinak (hranice není totožná s hranicí v zákoně o dani z příjmů) a prokázal tuto skutečnost v rámci podání žádosti o dotaci, bude dotace taktéž považována za dotaci investiční.</w:t>
      </w:r>
    </w:p>
    <w:p w14:paraId="31DC3F03" w14:textId="77777777" w:rsidR="00035327" w:rsidRDefault="00035327" w:rsidP="00035327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</w:p>
    <w:p w14:paraId="56CD8CDE" w14:textId="5551D0D2" w:rsidR="00035327" w:rsidRPr="00F83D4A" w:rsidRDefault="00035327" w:rsidP="00035327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83D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Následující text se uvede u DT 1 DT 2 i DT 3:</w:t>
      </w:r>
    </w:p>
    <w:p w14:paraId="2908BC9F" w14:textId="77777777" w:rsidR="0070259D" w:rsidRDefault="0070259D" w:rsidP="0070259D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F38E2BF" w14:textId="77777777" w:rsidR="0070259D" w:rsidRDefault="0070259D" w:rsidP="0070259D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545FA210" w14:textId="77777777" w:rsidR="0070259D" w:rsidRDefault="0070259D" w:rsidP="0070259D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73D91022" w14:textId="77777777" w:rsidR="0070259D" w:rsidRDefault="0070259D" w:rsidP="0070259D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technickým zhodnocením, rekonstrukcí a modernizací ve smyslu § 33 cit. zákona.</w:t>
      </w:r>
    </w:p>
    <w:p w14:paraId="62C00310" w14:textId="77777777" w:rsidR="0070259D" w:rsidRDefault="0070259D" w:rsidP="0070259D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B4277B1" w14:textId="77777777" w:rsidR="0070259D" w:rsidRPr="001050FA" w:rsidRDefault="0070259D" w:rsidP="0070259D">
      <w:pPr>
        <w:numPr>
          <w:ilvl w:val="0"/>
          <w:numId w:val="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>podpory z rozpočtu Olomouckého kraje (dále jen „Zásady“) a v souladu s pravidly Dotačního programu pro sociální oblast 2022 pro dotační titul Podpora aktivit směřujících k sociálnímu začleňování</w:t>
      </w:r>
      <w:r w:rsidRPr="00F83D4A" w:rsidDel="009017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83D4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NEBO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2" w:name="_Hlk83984711"/>
      <w:r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2022 pro dotační titul Podpora prorodinných aktivit </w:t>
      </w:r>
      <w:r w:rsidRPr="00F83D4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NEBO</w:t>
      </w:r>
      <w:r w:rsidRPr="00F83D4A" w:rsidDel="009017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2022 pro dotační titul Podpora prevence kriminality </w:t>
      </w:r>
      <w:bookmarkEnd w:id="2"/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3FF6BD4F" w14:textId="77777777" w:rsidR="0070259D" w:rsidRPr="009869E4" w:rsidRDefault="0070259D" w:rsidP="0070259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Zásadami a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77C94AD9" w14:textId="44CC84A3" w:rsidR="0070259D" w:rsidRPr="009869E4" w:rsidRDefault="0070259D" w:rsidP="0070259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</w:t>
      </w:r>
      <w:r w:rsidR="003C0901" w:rsidRPr="003C09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00496E28" w14:textId="77777777" w:rsidR="0070259D" w:rsidRPr="009869E4" w:rsidRDefault="0070259D" w:rsidP="0070259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1C13A9CF" w14:textId="229750FA" w:rsidR="0070259D" w:rsidRDefault="0070259D" w:rsidP="0070259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 na základě daňového přiznání k DPH. Příjemce – neplátce DPH uvádí na veškerých vyúčtovacích dokladech finanční částky včetně DPH.</w:t>
      </w:r>
    </w:p>
    <w:p w14:paraId="3966234C" w14:textId="77777777" w:rsidR="0070259D" w:rsidRPr="00007016" w:rsidRDefault="0070259D" w:rsidP="0070259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1E64EC35" w14:textId="77777777" w:rsidR="0070259D" w:rsidRPr="00986EE0" w:rsidRDefault="0070259D" w:rsidP="0070259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jež byla uhrazena z dotace, je příjemce povinen vrátit poskytovateli částku ve výši nároku odpočtu DPH, který byl čerpán </w:t>
      </w:r>
      <w:r w:rsidRPr="00986EE0">
        <w:rPr>
          <w:rFonts w:ascii="Arial" w:eastAsia="Times New Roman" w:hAnsi="Arial" w:cs="Arial"/>
          <w:iCs/>
          <w:sz w:val="24"/>
          <w:szCs w:val="24"/>
          <w:lang w:eastAsia="cs-CZ"/>
        </w:rPr>
        <w:t>jako uznatelný výdaj.</w:t>
      </w:r>
    </w:p>
    <w:p w14:paraId="20C67FAD" w14:textId="75093AD3" w:rsidR="0070259D" w:rsidRPr="009869E4" w:rsidRDefault="0070259D" w:rsidP="0070259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EE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ZDPH, vypořádáním odpočtu podle § 76 ZDPH a úpravou odpočtu podle § 78 až 78c ZDPH právo zvýšit ve lhůtě stanovené ZDPH svůj původně uplatněný nárok na odpočet DPH, který se vztahuje na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zdanitelná plnění hrazená včetně příslušné DPH z dotace, je příjemce povinen upravit a vrátit poskytovateli 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část dotace ve výši uplatněného odpočtu DPH, a to do jednoho měsíce ode dne, kdy příslušný státní orgán vrátil příjemci uhrazenou DPH.</w:t>
      </w:r>
      <w:r w:rsidR="003C09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A1CE231" w14:textId="77777777" w:rsidR="0070259D" w:rsidRPr="009869E4" w:rsidRDefault="0070259D" w:rsidP="0070259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411E638B" w14:textId="7E22BA24" w:rsidR="0070259D" w:rsidRPr="009869E4" w:rsidRDefault="0070259D" w:rsidP="0070259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="003C0901" w:rsidRPr="003C0901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</w:p>
    <w:p w14:paraId="45DD9B25" w14:textId="77777777" w:rsidR="0070259D" w:rsidRPr="009869E4" w:rsidRDefault="0070259D" w:rsidP="0070259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6195B780" w14:textId="77777777" w:rsidR="0070259D" w:rsidRPr="009869E4" w:rsidRDefault="0070259D" w:rsidP="007025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81B79BA" w14:textId="411A5E7F" w:rsidR="0070259D" w:rsidRPr="00F83D4A" w:rsidRDefault="0070259D" w:rsidP="00986EE0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Pr="00F83D4A">
        <w:rPr>
          <w:rFonts w:ascii="Arial" w:eastAsia="Times New Roman" w:hAnsi="Arial" w:cs="Arial"/>
          <w:sz w:val="24"/>
          <w:szCs w:val="24"/>
          <w:lang w:eastAsia="cs-CZ"/>
        </w:rPr>
        <w:t>20.</w:t>
      </w:r>
      <w:r w:rsidR="00F83D4A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>1.2023</w:t>
      </w:r>
      <w:proofErr w:type="gramEnd"/>
      <w:r w:rsidRPr="00F83D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3C0901" w:rsidRPr="00F83D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čl. II odst. 1 této smlouvy v období od </w:t>
      </w:r>
      <w:proofErr w:type="gramStart"/>
      <w:r w:rsidR="00F83D4A" w:rsidRPr="00F83D4A">
        <w:rPr>
          <w:rFonts w:ascii="Arial" w:eastAsia="Times New Roman" w:hAnsi="Arial" w:cs="Arial"/>
          <w:iCs/>
          <w:sz w:val="24"/>
          <w:szCs w:val="24"/>
          <w:lang w:eastAsia="cs-CZ"/>
        </w:rPr>
        <w:t>01</w:t>
      </w:r>
      <w:r w:rsidRPr="00F83D4A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F83D4A" w:rsidRPr="00F83D4A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F83D4A">
        <w:rPr>
          <w:rFonts w:ascii="Arial" w:eastAsia="Times New Roman" w:hAnsi="Arial" w:cs="Arial"/>
          <w:iCs/>
          <w:sz w:val="24"/>
          <w:szCs w:val="24"/>
          <w:lang w:eastAsia="cs-CZ"/>
        </w:rPr>
        <w:t>1.2022</w:t>
      </w:r>
      <w:proofErr w:type="gramEnd"/>
      <w:r w:rsidRPr="00F83D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1119A259" w14:textId="77777777" w:rsidR="0070259D" w:rsidRDefault="0070259D" w:rsidP="0070259D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F75F8A4" w14:textId="076CA297" w:rsidR="0070259D" w:rsidRDefault="0070259D" w:rsidP="0070259D">
      <w:pPr>
        <w:numPr>
          <w:ilvl w:val="0"/>
          <w:numId w:val="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>do 28.</w:t>
      </w:r>
      <w:r w:rsidR="00F83D4A" w:rsidRPr="00F83D4A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2.2023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</w:t>
      </w:r>
      <w:r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 němž příjemce podal žádost o poskytnutí této dotace, a to buď elektronicky zasláním do datové schránky </w:t>
      </w:r>
      <w:proofErr w:type="gramStart"/>
      <w:r w:rsidRPr="00C933F6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C933F6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C933F6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0BD069EC" w14:textId="77777777" w:rsidR="0070259D" w:rsidRDefault="0070259D" w:rsidP="0070259D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57C3B01" w14:textId="027EE5DE" w:rsidR="0070259D" w:rsidRPr="000F30D7" w:rsidRDefault="0070259D" w:rsidP="000F30D7">
      <w:pPr>
        <w:pStyle w:val="Odstavecseseznamem"/>
        <w:numPr>
          <w:ilvl w:val="1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F30D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 ve vzoru vyúčtování dotace, který je zveřejněn v systému RAP.</w:t>
      </w:r>
    </w:p>
    <w:p w14:paraId="0B79BF11" w14:textId="3EC4EB0C" w:rsidR="00BB1C44" w:rsidRPr="00F83D4A" w:rsidRDefault="00BB1C44" w:rsidP="00BB1C4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3D4A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 (dle Vzoru závěrečné zprávy, která je přílohou Pravidel), a to buď elektronicky zasláním do datové schránky poskytovatele, nebo v listinné podobě doručením na adresu poskytovatele, uvedenou v záhlaví této smlouvy.</w:t>
      </w:r>
    </w:p>
    <w:p w14:paraId="3A457446" w14:textId="0C345D15" w:rsidR="0070259D" w:rsidRPr="00F83D4A" w:rsidRDefault="00BB1C44" w:rsidP="00BB1C4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3D4A">
        <w:rPr>
          <w:rFonts w:ascii="Arial" w:eastAsia="Times New Roman" w:hAnsi="Arial" w:cs="Arial"/>
          <w:sz w:val="24"/>
          <w:szCs w:val="24"/>
          <w:lang w:eastAsia="cs-CZ"/>
        </w:rPr>
        <w:t>Závěrečná zpráva musí, dle vzoru, obsahovat</w:t>
      </w:r>
      <w:r w:rsidRPr="00F83D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závěrečné zprávě</w:t>
      </w:r>
      <w:r w:rsidRPr="00F83D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83D4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F83D4A">
        <w:t xml:space="preserve"> 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>fotodokumentaci z průběhu realizace akce (2 ks fotografií) a fotodokumentaci propagace Olomouckého kraje dle čl. II. odst. 10 této smlouvy (1x printscreen webových stránek nebo sociálních sítí s logem Olomouckého kraje)</w:t>
      </w:r>
      <w:r w:rsidRPr="00F83D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83D4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58A87A3" w14:textId="77777777" w:rsidR="0070259D" w:rsidRPr="00C862B3" w:rsidRDefault="0070259D" w:rsidP="0070259D">
      <w:pPr>
        <w:numPr>
          <w:ilvl w:val="0"/>
          <w:numId w:val="4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7E822265" w14:textId="77777777" w:rsidR="0070259D" w:rsidRDefault="0070259D" w:rsidP="0070259D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lhůtě stanovené v čl. II odst. 4 této smlouvy, ale vyúčtování a/nebo závěrečná zpráva </w:t>
      </w:r>
      <w:r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</w:p>
    <w:p w14:paraId="616E8702" w14:textId="77777777" w:rsidR="0070259D" w:rsidRDefault="0070259D" w:rsidP="0070259D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0259D" w14:paraId="2C529BE0" w14:textId="77777777" w:rsidTr="00E05BF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E3D8D" w14:textId="77777777" w:rsidR="0070259D" w:rsidRDefault="0070259D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C44A8" w14:textId="77777777" w:rsidR="0070259D" w:rsidRDefault="0070259D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5572B33A" w14:textId="77777777" w:rsidR="0070259D" w:rsidRDefault="0070259D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70259D" w14:paraId="1B78C845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2B81D" w14:textId="77777777" w:rsidR="0070259D" w:rsidRDefault="0070259D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2546" w14:textId="77777777" w:rsidR="0070259D" w:rsidRDefault="0070259D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0259D" w14:paraId="08DE0CF4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D0BE" w14:textId="77777777" w:rsidR="0070259D" w:rsidRDefault="0070259D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BC0C" w14:textId="77777777" w:rsidR="0070259D" w:rsidRDefault="0070259D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0259D" w14:paraId="052FA6FD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39208" w14:textId="77777777" w:rsidR="0070259D" w:rsidRDefault="0070259D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08E3" w14:textId="77777777" w:rsidR="0070259D" w:rsidRDefault="0070259D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70259D" w14:paraId="7AB8165D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E612" w14:textId="77777777" w:rsidR="0070259D" w:rsidRDefault="0070259D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a/nebo závěrečné zprávy o využití dotace s prodlením do 15 kalendářních dnů od marného uplynutí 15 denní lhůty</w:t>
            </w:r>
            <w:r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EFD2" w14:textId="77777777" w:rsidR="0070259D" w:rsidRDefault="0070259D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0259D" w14:paraId="3543E52C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EE24" w14:textId="77777777" w:rsidR="0070259D" w:rsidRDefault="0070259D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9467" w14:textId="77777777" w:rsidR="0070259D" w:rsidRDefault="0070259D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0259D" w14:paraId="6A386DD7" w14:textId="77777777" w:rsidTr="00E05BF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AAD8" w14:textId="77777777" w:rsidR="0070259D" w:rsidRDefault="0070259D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5DC7D" w14:textId="77777777" w:rsidR="0070259D" w:rsidRDefault="0070259D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0259D" w14:paraId="3FCC9D55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C76C" w14:textId="77777777" w:rsidR="0070259D" w:rsidRDefault="0070259D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2672" w14:textId="77777777" w:rsidR="0070259D" w:rsidRDefault="0070259D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7BCAF61" w14:textId="77777777" w:rsidR="0070259D" w:rsidRDefault="0070259D" w:rsidP="0070259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CA0EC7D" w14:textId="4FE3B403" w:rsidR="0070259D" w:rsidRPr="00F83D4A" w:rsidRDefault="0070259D" w:rsidP="0070259D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Pr="00F83D4A">
        <w:rPr>
          <w:rFonts w:ascii="Arial" w:eastAsia="Times New Roman" w:hAnsi="Arial" w:cs="Arial"/>
          <w:sz w:val="24"/>
          <w:szCs w:val="24"/>
          <w:lang w:eastAsia="cs-CZ"/>
        </w:rPr>
        <w:t>27</w:t>
      </w:r>
      <w:proofErr w:type="gramEnd"/>
      <w:r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proofErr w:type="gramStart"/>
      <w:r w:rsidRPr="00F83D4A">
        <w:rPr>
          <w:rFonts w:ascii="Arial" w:eastAsia="Times New Roman" w:hAnsi="Arial" w:cs="Arial"/>
          <w:sz w:val="24"/>
          <w:szCs w:val="24"/>
          <w:lang w:eastAsia="cs-CZ"/>
        </w:rPr>
        <w:t>4228330207/0100</w:t>
      </w:r>
      <w:proofErr w:type="gramEnd"/>
      <w:r w:rsidRPr="00F83D4A">
        <w:rPr>
          <w:rFonts w:ascii="Arial" w:eastAsia="Times New Roman" w:hAnsi="Arial" w:cs="Arial"/>
          <w:sz w:val="24"/>
          <w:szCs w:val="24"/>
          <w:lang w:eastAsia="cs-CZ"/>
        </w:rPr>
        <w:t>. V případě, že je vratka realizována v roce 2023, vrátí příjemce dotaci nebo její část na účet poskytovatele č. 27-4228320287/0100.</w:t>
      </w:r>
      <w:r w:rsidRPr="00F83D4A" w:rsidDel="00262C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83D4A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  <w:r w:rsidR="000F30D7" w:rsidRPr="00F83D4A">
        <w:rPr>
          <w:rFonts w:ascii="Arial" w:hAnsi="Arial" w:cs="Arial"/>
          <w:i/>
          <w:sz w:val="24"/>
          <w:szCs w:val="24"/>
        </w:rPr>
        <w:t xml:space="preserve"> </w:t>
      </w:r>
    </w:p>
    <w:p w14:paraId="149D3F7F" w14:textId="77777777" w:rsidR="0070259D" w:rsidRDefault="0070259D" w:rsidP="0070259D">
      <w:pPr>
        <w:numPr>
          <w:ilvl w:val="0"/>
          <w:numId w:val="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D821C4C" w14:textId="20095F3C" w:rsidR="0070259D" w:rsidRPr="00F83D4A" w:rsidRDefault="0070259D" w:rsidP="003C0901">
      <w:pPr>
        <w:numPr>
          <w:ilvl w:val="0"/>
          <w:numId w:val="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3D4A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nebo sociálních sítích (jsou-li zřízeny) po dobu nejméně do konce kalendářního roku, v němž mu byla poskytnuta dotace, dále je příjemce povinen označit propagační materiály, vztahující se k účelu dotace, logem poskytovatele (jsou-li vydávány), a umístit reklamní panel nebo obdobné zařízení, s logem poskytovatele do místa, ve kterém je prováděna podpořená činnost, po dobu její realizace</w:t>
      </w:r>
      <w:r w:rsidRPr="00F83D4A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3847CC8" w14:textId="77777777" w:rsidR="0070259D" w:rsidRDefault="0070259D" w:rsidP="0070259D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7CB3D128" w14:textId="77777777" w:rsidR="0070259D" w:rsidRPr="009869E4" w:rsidRDefault="0070259D" w:rsidP="0070259D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provádění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196BD6D5" w14:textId="77777777" w:rsidR="0070259D" w:rsidRPr="009869E4" w:rsidRDefault="0070259D" w:rsidP="0070259D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F83D4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čl. 1 odst. 13 Zásad.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F83D4A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(odkaz na odst. 13 se uvede v případě, že dotace bude poskytována v režimu de minimis, tj. pokud v čl. III budou uvedeny odstavce 2-5)</w:t>
      </w:r>
    </w:p>
    <w:p w14:paraId="591D610D" w14:textId="77777777" w:rsidR="0070259D" w:rsidRPr="009869E4" w:rsidRDefault="0070259D" w:rsidP="0070259D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572107FD" w14:textId="77777777" w:rsidR="0070259D" w:rsidRPr="00381AF3" w:rsidRDefault="0070259D" w:rsidP="0070259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293C4DB4" w14:textId="77777777" w:rsidR="0070259D" w:rsidRPr="005E267D" w:rsidRDefault="0070259D" w:rsidP="0070259D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097DAF3C" w14:textId="77777777" w:rsidR="0070259D" w:rsidRPr="009869E4" w:rsidRDefault="0070259D" w:rsidP="0070259D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o 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35B85728" w14:textId="77777777" w:rsidR="0070259D" w:rsidRPr="00F83D4A" w:rsidRDefault="0070259D" w:rsidP="0070259D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83D4A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7BF46282" w14:textId="77777777" w:rsidR="0070259D" w:rsidRPr="009869E4" w:rsidRDefault="0070259D" w:rsidP="0070259D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69741248" w14:textId="77777777" w:rsidR="0070259D" w:rsidRPr="009869E4" w:rsidRDefault="0070259D" w:rsidP="0070259D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24EE3424" w14:textId="77777777" w:rsidR="0070259D" w:rsidRPr="009869E4" w:rsidRDefault="0070259D" w:rsidP="0070259D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15316B4" w14:textId="63DF7889" w:rsidR="0070259D" w:rsidRPr="000F30D7" w:rsidRDefault="0070259D" w:rsidP="0070259D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622E7123" w14:textId="785D20BD" w:rsidR="0070259D" w:rsidRDefault="0070259D" w:rsidP="0070259D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0F30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529542D0" w14:textId="607958BF" w:rsidR="0070259D" w:rsidRDefault="0070259D" w:rsidP="0070259D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čl. </w:t>
      </w:r>
      <w:r w:rsidRPr="00EC6032">
        <w:rPr>
          <w:rFonts w:ascii="Arial" w:eastAsia="Times New Roman" w:hAnsi="Arial" w:cs="Arial"/>
          <w:sz w:val="24"/>
          <w:szCs w:val="24"/>
          <w:lang w:eastAsia="cs-CZ"/>
        </w:rPr>
        <w:t>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nepředložením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Pr="000F2561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3310805" w14:textId="77777777" w:rsidR="0070259D" w:rsidRPr="009869E4" w:rsidRDefault="0070259D" w:rsidP="0070259D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4B0D7538" w14:textId="77777777" w:rsidR="0070259D" w:rsidRPr="009869E4" w:rsidRDefault="0070259D" w:rsidP="0070259D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E56B12B" w14:textId="77777777" w:rsidR="0070259D" w:rsidRPr="009869E4" w:rsidRDefault="0070259D" w:rsidP="0070259D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souladu s nařízením EU o ochraně osobních údajů (GDPR). Bližší informace o způsobech zpracování a právech příjemce při 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 xml:space="preserve">zpracování osobních údajů jsou zveřejněny na webových stránkách Olomouckého kraje </w:t>
      </w:r>
      <w:hyperlink r:id="rId7" w:history="1">
        <w:r w:rsidRPr="00F83D4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83D4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ED7B7EE" w14:textId="2A4E7FFD" w:rsidR="0070259D" w:rsidRPr="009869E4" w:rsidRDefault="0070259D" w:rsidP="0070259D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74B80238" w14:textId="77777777" w:rsidR="0070259D" w:rsidRPr="009869E4" w:rsidRDefault="0070259D" w:rsidP="0070259D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......... vyhotoveních, z nichž každá smluvní strana obdrží ......... 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Pr="00F83D4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čl. 3 část A odst. 4 písm. b) Zásad). V tomto případě bude ze smlouvy vypuštěna i následující podpisová část, místo které bude uveden text „</w:t>
      </w:r>
      <w:r w:rsidRPr="00F83D4A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Pr="00F83D4A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523A199A" w14:textId="77777777" w:rsidR="0070259D" w:rsidRDefault="0070259D" w:rsidP="0070259D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0259D" w14:paraId="29665CD8" w14:textId="77777777" w:rsidTr="00E05BF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4FB25" w14:textId="77777777" w:rsidR="0070259D" w:rsidRDefault="0070259D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65377E1" w14:textId="77777777" w:rsidR="0070259D" w:rsidRDefault="0070259D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AF0D8" w14:textId="77777777" w:rsidR="0070259D" w:rsidRDefault="0070259D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70259D" w14:paraId="15588D75" w14:textId="77777777" w:rsidTr="00E05BF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4A428" w14:textId="77777777" w:rsidR="0070259D" w:rsidRDefault="0070259D" w:rsidP="00E05B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D4BDFA0" w14:textId="26AEF645" w:rsidR="00F83D4A" w:rsidRDefault="00037695" w:rsidP="0003769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3" w:name="_GoBack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Ivo</w:t>
            </w:r>
            <w:r w:rsid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Slavotín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ek</w:t>
            </w:r>
            <w:proofErr w:type="spellEnd"/>
          </w:p>
          <w:p w14:paraId="5B2C0E1E" w14:textId="10776BF4" w:rsidR="0070259D" w:rsidRPr="00994216" w:rsidRDefault="00F83D4A" w:rsidP="00037695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náměst</w:t>
            </w:r>
            <w:r w:rsidR="0003769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P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 hejtmana</w:t>
            </w:r>
            <w:bookmarkEnd w:id="3"/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2688BD" w14:textId="77777777" w:rsidR="0070259D" w:rsidRDefault="0070259D" w:rsidP="00E05B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01379055" w14:textId="025207FE" w:rsidR="0070259D" w:rsidRDefault="0070259D" w:rsidP="008121B8">
      <w:pPr>
        <w:ind w:left="0" w:firstLine="0"/>
        <w:rPr>
          <w:rFonts w:ascii="Arial" w:hAnsi="Arial" w:cs="Arial"/>
          <w:bCs/>
        </w:rPr>
      </w:pPr>
    </w:p>
    <w:sectPr w:rsidR="0070259D" w:rsidSect="00376ED4">
      <w:footerReference w:type="default" r:id="rId8"/>
      <w:footerReference w:type="first" r:id="rId9"/>
      <w:pgSz w:w="11906" w:h="16838"/>
      <w:pgMar w:top="1418" w:right="1418" w:bottom="1418" w:left="1418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2587" w14:textId="77777777" w:rsidR="00A84291" w:rsidRDefault="00A84291">
      <w:r>
        <w:separator/>
      </w:r>
    </w:p>
  </w:endnote>
  <w:endnote w:type="continuationSeparator" w:id="0">
    <w:p w14:paraId="35944423" w14:textId="77777777" w:rsidR="00A84291" w:rsidRDefault="00A8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6AF0B" w14:textId="57ACED4E" w:rsidR="00BF0299" w:rsidRPr="00BF0299" w:rsidRDefault="00376ED4" w:rsidP="00376ED4">
    <w:pPr>
      <w:pStyle w:val="Zpat"/>
      <w:jc w:val="right"/>
      <w:rPr>
        <w:rFonts w:ascii="Arial" w:hAnsi="Arial" w:cs="Arial"/>
        <w:i/>
        <w:sz w:val="20"/>
        <w:szCs w:val="20"/>
      </w:rPr>
    </w:pPr>
    <w:r w:rsidRPr="00376ED4">
      <w:rPr>
        <w:rFonts w:ascii="Arial" w:hAnsi="Arial" w:cs="Arial"/>
        <w:i/>
        <w:sz w:val="20"/>
        <w:szCs w:val="20"/>
      </w:rPr>
      <w:fldChar w:fldCharType="begin"/>
    </w:r>
    <w:r w:rsidRPr="00376ED4">
      <w:rPr>
        <w:rFonts w:ascii="Arial" w:hAnsi="Arial" w:cs="Arial"/>
        <w:i/>
        <w:sz w:val="20"/>
        <w:szCs w:val="20"/>
      </w:rPr>
      <w:instrText>PAGE   \* MERGEFORMAT</w:instrText>
    </w:r>
    <w:r w:rsidRPr="00376ED4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7</w:t>
    </w:r>
    <w:r w:rsidRPr="00376ED4">
      <w:rPr>
        <w:rFonts w:ascii="Arial" w:hAnsi="Arial" w:cs="Arial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6AA84" w14:textId="3ED7C9C6" w:rsidR="005B6E80" w:rsidRDefault="00376ED4">
    <w:pPr>
      <w:pStyle w:val="Zpat"/>
      <w:jc w:val="center"/>
    </w:pPr>
  </w:p>
  <w:p w14:paraId="17184380" w14:textId="77777777" w:rsidR="00A375C6" w:rsidRPr="00CA24A0" w:rsidRDefault="00376ED4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84AF5" w14:textId="77777777" w:rsidR="00A84291" w:rsidRDefault="00A84291">
      <w:r>
        <w:separator/>
      </w:r>
    </w:p>
  </w:footnote>
  <w:footnote w:type="continuationSeparator" w:id="0">
    <w:p w14:paraId="0EDB6384" w14:textId="77777777" w:rsidR="00A84291" w:rsidRDefault="00A8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D"/>
    <w:rsid w:val="00001779"/>
    <w:rsid w:val="00035327"/>
    <w:rsid w:val="00037695"/>
    <w:rsid w:val="000C7A9C"/>
    <w:rsid w:val="000F30D7"/>
    <w:rsid w:val="000F3939"/>
    <w:rsid w:val="00102FF4"/>
    <w:rsid w:val="001149F7"/>
    <w:rsid w:val="00150ECD"/>
    <w:rsid w:val="0019544F"/>
    <w:rsid w:val="001E1FA2"/>
    <w:rsid w:val="0037598D"/>
    <w:rsid w:val="00376ED4"/>
    <w:rsid w:val="003C0901"/>
    <w:rsid w:val="004151D6"/>
    <w:rsid w:val="004558D7"/>
    <w:rsid w:val="00533D16"/>
    <w:rsid w:val="005939AE"/>
    <w:rsid w:val="005E4DB1"/>
    <w:rsid w:val="0070259D"/>
    <w:rsid w:val="00703AC4"/>
    <w:rsid w:val="007217D9"/>
    <w:rsid w:val="00744523"/>
    <w:rsid w:val="008121B8"/>
    <w:rsid w:val="00814C43"/>
    <w:rsid w:val="008F7031"/>
    <w:rsid w:val="009550B6"/>
    <w:rsid w:val="00986EE0"/>
    <w:rsid w:val="009B2488"/>
    <w:rsid w:val="00A41982"/>
    <w:rsid w:val="00A84291"/>
    <w:rsid w:val="00A87A24"/>
    <w:rsid w:val="00BA080A"/>
    <w:rsid w:val="00BB1C44"/>
    <w:rsid w:val="00C20BF5"/>
    <w:rsid w:val="00C44BC1"/>
    <w:rsid w:val="00C605E0"/>
    <w:rsid w:val="00C66211"/>
    <w:rsid w:val="00D14434"/>
    <w:rsid w:val="00D324ED"/>
    <w:rsid w:val="00D619C2"/>
    <w:rsid w:val="00F55EAD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64E9"/>
  <w14:defaultImageDpi w14:val="32767"/>
  <w15:chartTrackingRefBased/>
  <w15:docId w15:val="{27A7EF95-0F18-4149-8C82-BE070B70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Times New Roman"/>
        <w:sz w:val="21"/>
        <w:szCs w:val="21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59D"/>
    <w:pPr>
      <w:ind w:left="851" w:hanging="851"/>
      <w:jc w:val="both"/>
    </w:pPr>
    <w:rPr>
      <w:rFonts w:asciiTheme="minorHAnsi" w:hAnsiTheme="minorHAnsi" w:cstheme="minorBid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259D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7025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59D"/>
    <w:rPr>
      <w:rFonts w:asciiTheme="minorHAnsi" w:hAnsiTheme="minorHAnsi" w:cstheme="minorBidi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0F30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9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939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39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39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3939"/>
    <w:rPr>
      <w:rFonts w:asciiTheme="minorHAnsi" w:hAnsiTheme="minorHAnsi" w:cstheme="minorBid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9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939"/>
    <w:rPr>
      <w:rFonts w:asciiTheme="minorHAnsi" w:hAnsiTheme="minorHAnsi" w:cstheme="minorBidi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76E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6ED4"/>
    <w:rPr>
      <w:rFonts w:asciiTheme="minorHAnsi" w:hAnsiTheme="minorHAnsi" w:cstheme="minorBid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2978</Words>
  <Characters>17577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AKMN</dc:creator>
  <cp:keywords/>
  <dc:description/>
  <cp:lastModifiedBy>Kubisová Adéla</cp:lastModifiedBy>
  <cp:revision>4</cp:revision>
  <dcterms:created xsi:type="dcterms:W3CDTF">2021-11-15T07:03:00Z</dcterms:created>
  <dcterms:modified xsi:type="dcterms:W3CDTF">2021-11-15T07:25:00Z</dcterms:modified>
</cp:coreProperties>
</file>