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D6" w:rsidRPr="00311770" w:rsidRDefault="003245D6" w:rsidP="003245D6">
      <w:pPr>
        <w:pStyle w:val="HlavikaZL"/>
        <w:spacing w:before="120"/>
      </w:pPr>
      <w:r w:rsidRPr="00BB3EC8">
        <w:t>Dodatek č. 18</w:t>
      </w:r>
    </w:p>
    <w:p w:rsidR="003245D6" w:rsidRPr="00311770" w:rsidRDefault="003245D6" w:rsidP="003245D6">
      <w:pPr>
        <w:pStyle w:val="HlavikaZL"/>
      </w:pPr>
      <w:r w:rsidRPr="00311770">
        <w:t xml:space="preserve">ke zřizovací listině č. j. </w:t>
      </w:r>
      <w:r w:rsidRPr="00311770">
        <w:rPr>
          <w:noProof/>
        </w:rPr>
        <w:t>1646/2001</w:t>
      </w:r>
      <w:r w:rsidRPr="00311770">
        <w:t xml:space="preserve"> ze dne 28. </w:t>
      </w:r>
      <w:r w:rsidRPr="00311770">
        <w:rPr>
          <w:noProof/>
        </w:rPr>
        <w:t>9. 2001</w:t>
      </w:r>
      <w:r w:rsidRPr="00311770">
        <w:t xml:space="preserve"> ve znění dodatku č. 1 č.</w:t>
      </w:r>
      <w:r>
        <w:t> </w:t>
      </w:r>
      <w:r w:rsidRPr="00311770">
        <w:t>j.</w:t>
      </w:r>
      <w:r>
        <w:t> </w:t>
      </w:r>
      <w:r w:rsidRPr="00311770">
        <w:rPr>
          <w:noProof/>
        </w:rPr>
        <w:t>5729/2001</w:t>
      </w:r>
      <w:r w:rsidRPr="00311770">
        <w:t xml:space="preserve"> ze dne 21. </w:t>
      </w:r>
      <w:r w:rsidRPr="00311770">
        <w:rPr>
          <w:noProof/>
        </w:rPr>
        <w:t>12. 2001</w:t>
      </w:r>
      <w:r w:rsidRPr="00311770">
        <w:t xml:space="preserve">, dodatku č. 2 č. j. </w:t>
      </w:r>
      <w:r w:rsidRPr="00311770">
        <w:rPr>
          <w:noProof/>
        </w:rPr>
        <w:t>8571/2002</w:t>
      </w:r>
      <w:r w:rsidRPr="00311770">
        <w:t xml:space="preserve"> ze dne 31. </w:t>
      </w:r>
      <w:r w:rsidRPr="00311770">
        <w:rPr>
          <w:noProof/>
        </w:rPr>
        <w:t>5. 2002</w:t>
      </w:r>
      <w:r w:rsidRPr="00311770">
        <w:t xml:space="preserve">, dodatku č. 3 č. j. </w:t>
      </w:r>
      <w:r w:rsidRPr="00311770">
        <w:rPr>
          <w:noProof/>
        </w:rPr>
        <w:t>212/2003</w:t>
      </w:r>
      <w:r w:rsidRPr="00311770">
        <w:t xml:space="preserve"> ze dne 28. </w:t>
      </w:r>
      <w:r w:rsidRPr="00311770">
        <w:rPr>
          <w:noProof/>
        </w:rPr>
        <w:t>11. 2002</w:t>
      </w:r>
      <w:r w:rsidRPr="00311770">
        <w:t>, dodatku č. 4 č. j. </w:t>
      </w:r>
      <w:r w:rsidRPr="00311770">
        <w:rPr>
          <w:noProof/>
        </w:rPr>
        <w:t>9815/2003</w:t>
      </w:r>
      <w:r w:rsidRPr="00311770">
        <w:t xml:space="preserve"> ze dne 19.</w:t>
      </w:r>
      <w:r>
        <w:t> </w:t>
      </w:r>
      <w:r w:rsidRPr="00311770">
        <w:rPr>
          <w:noProof/>
        </w:rPr>
        <w:t>6. 2003</w:t>
      </w:r>
      <w:r w:rsidRPr="00311770">
        <w:t xml:space="preserve">, dodatku č. 5 č. j. </w:t>
      </w:r>
      <w:r w:rsidRPr="00311770">
        <w:rPr>
          <w:noProof/>
        </w:rPr>
        <w:t>4279/2004</w:t>
      </w:r>
      <w:r w:rsidRPr="00311770">
        <w:t xml:space="preserve"> ze dne 17. </w:t>
      </w:r>
      <w:r w:rsidRPr="00311770">
        <w:rPr>
          <w:noProof/>
        </w:rPr>
        <w:t>3. 2004</w:t>
      </w:r>
      <w:r w:rsidRPr="00311770">
        <w:t>, dodatku č. 6 č.</w:t>
      </w:r>
      <w:r>
        <w:t> </w:t>
      </w:r>
      <w:r w:rsidRPr="00311770">
        <w:t>j.</w:t>
      </w:r>
      <w:r>
        <w:t> </w:t>
      </w:r>
      <w:r w:rsidRPr="00311770">
        <w:t>KUOK/23187/05/OŠMT/572 ze dne 24. 6. 2005, dodatku č. 7 č.</w:t>
      </w:r>
      <w:r>
        <w:t> </w:t>
      </w:r>
      <w:r w:rsidRPr="00311770">
        <w:t>j.</w:t>
      </w:r>
      <w:r>
        <w:t> </w:t>
      </w:r>
      <w:r w:rsidRPr="00311770">
        <w:t>KUOK</w:t>
      </w:r>
      <w:r>
        <w:t> </w:t>
      </w:r>
      <w:r w:rsidRPr="00311770">
        <w:t>97619/2007 ze dne 10. 9. 2007, dodatku č. 8 č</w:t>
      </w:r>
      <w:r w:rsidRPr="00311770">
        <w:rPr>
          <w:bCs/>
        </w:rPr>
        <w:t>. j. KUOK 93913/2009 ze dne 25. 9. 2009, dodatku č. 9 č. j. KUOK 77374/2010 ze dne 28. 6. 2010, dodatku č. 10 č.</w:t>
      </w:r>
      <w:r>
        <w:rPr>
          <w:bCs/>
        </w:rPr>
        <w:t> </w:t>
      </w:r>
      <w:r w:rsidRPr="00311770">
        <w:rPr>
          <w:bCs/>
        </w:rPr>
        <w:t>j.</w:t>
      </w:r>
      <w:r>
        <w:rPr>
          <w:bCs/>
        </w:rPr>
        <w:t> </w:t>
      </w:r>
      <w:r w:rsidRPr="00311770">
        <w:rPr>
          <w:bCs/>
        </w:rPr>
        <w:t xml:space="preserve">KUOK 2465/2013 ze dne 21. 12. 2012, </w:t>
      </w:r>
      <w:r w:rsidRPr="00311770">
        <w:t>dodatku č. 11 č. j. KUOK 87871/2014 ze</w:t>
      </w:r>
      <w:r>
        <w:t> </w:t>
      </w:r>
      <w:r w:rsidRPr="00311770">
        <w:t>dne 19. 9. 2014, dodatku č. 12 č. j. KUOK 121626/2016 ze dne 19. 12. 2016, dodatku č. 13 č. j. KUOK 101907/2018 ze dne 17. 9. 2018, dodatku č. 14 č.</w:t>
      </w:r>
      <w:r>
        <w:t> </w:t>
      </w:r>
      <w:r w:rsidRPr="00311770">
        <w:t>j.</w:t>
      </w:r>
      <w:r>
        <w:t> </w:t>
      </w:r>
      <w:r w:rsidRPr="00311770">
        <w:t>KUOK</w:t>
      </w:r>
      <w:r>
        <w:t> </w:t>
      </w:r>
      <w:r w:rsidRPr="00311770">
        <w:t>130188/2018 ze dne 17. 12. 2018</w:t>
      </w:r>
      <w:r>
        <w:t xml:space="preserve">, </w:t>
      </w:r>
      <w:r w:rsidRPr="00311770">
        <w:t>dodatku č. 15 č. j. KUOK 25553/2019 ze</w:t>
      </w:r>
      <w:r>
        <w:t> </w:t>
      </w:r>
      <w:r w:rsidRPr="00311770">
        <w:t>dne 25. 2. 2019</w:t>
      </w:r>
      <w:r>
        <w:t xml:space="preserve">, dodatku č. </w:t>
      </w:r>
      <w:r w:rsidRPr="005367CA">
        <w:t xml:space="preserve">16 č. j. KUOK 68016/2019 ze dne 24. 6. </w:t>
      </w:r>
      <w:r w:rsidRPr="00BB3EC8">
        <w:t>2019 a dodatku č. 17 č. j. KUOK 121371/2019 ze dne 16. 12. 2019</w:t>
      </w:r>
    </w:p>
    <w:p w:rsidR="003245D6" w:rsidRPr="00D60CE8" w:rsidRDefault="003245D6" w:rsidP="003245D6">
      <w:pPr>
        <w:pStyle w:val="Bntext-odsazendole"/>
        <w:spacing w:after="360"/>
      </w:pPr>
      <w:r>
        <w:t>Olomoucký kraj v souladu s ustanovením § 27 zákona č. 250/2000 Sb., o rozpočtových pravidlech územních rozpočtů a v </w:t>
      </w:r>
      <w:r w:rsidRPr="009D0964">
        <w:t xml:space="preserve">souladu s ustanovením </w:t>
      </w:r>
      <w:r w:rsidRPr="00D60CE8">
        <w:rPr>
          <w:rFonts w:cs="Arial"/>
        </w:rPr>
        <w:t xml:space="preserve">§ 35 odst. 2 písm. j) a </w:t>
      </w:r>
      <w:r w:rsidRPr="00D60CE8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3245D6" w:rsidRPr="004C7A20" w:rsidTr="00CB5980">
        <w:tc>
          <w:tcPr>
            <w:tcW w:w="2880" w:type="dxa"/>
          </w:tcPr>
          <w:p w:rsidR="003245D6" w:rsidRDefault="003245D6" w:rsidP="00CB59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3245D6" w:rsidRPr="004C7A20" w:rsidRDefault="003245D6" w:rsidP="00CB5980">
            <w:pPr>
              <w:pStyle w:val="Nzevkoly-tab"/>
            </w:pPr>
            <w:r w:rsidRPr="00DD197F">
              <w:rPr>
                <w:noProof/>
              </w:rPr>
              <w:t>Střední škola</w:t>
            </w:r>
            <w:r>
              <w:rPr>
                <w:noProof/>
              </w:rPr>
              <w:t xml:space="preserve"> gastronomie</w:t>
            </w:r>
            <w:r w:rsidRPr="00DD197F">
              <w:rPr>
                <w:noProof/>
              </w:rPr>
              <w:t xml:space="preserve"> a </w:t>
            </w:r>
            <w:r>
              <w:rPr>
                <w:noProof/>
              </w:rPr>
              <w:t>služeb</w:t>
            </w:r>
            <w:r w:rsidRPr="00DD197F">
              <w:rPr>
                <w:noProof/>
              </w:rPr>
              <w:t>, Přerov, Šířava 7</w:t>
            </w:r>
          </w:p>
        </w:tc>
      </w:tr>
      <w:tr w:rsidR="003245D6" w:rsidRPr="004C7A20" w:rsidTr="00CB5980">
        <w:tc>
          <w:tcPr>
            <w:tcW w:w="2880" w:type="dxa"/>
          </w:tcPr>
          <w:p w:rsidR="003245D6" w:rsidRDefault="003245D6" w:rsidP="00CB59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3245D6" w:rsidRPr="004C7A20" w:rsidRDefault="003245D6" w:rsidP="00CB5980">
            <w:pPr>
              <w:pStyle w:val="Nzevkoly-tab"/>
              <w:tabs>
                <w:tab w:val="right" w:pos="6188"/>
              </w:tabs>
            </w:pPr>
            <w:r>
              <w:rPr>
                <w:noProof/>
              </w:rPr>
              <w:t>750 02 Přerov,</w:t>
            </w:r>
            <w:r>
              <w:rPr>
                <w:b w:val="0"/>
              </w:rPr>
              <w:t xml:space="preserve"> </w:t>
            </w:r>
            <w:r w:rsidRPr="00C96C2C">
              <w:t>Přerov I-Město, Šířava 670/7</w:t>
            </w:r>
            <w:r>
              <w:rPr>
                <w:noProof/>
              </w:rPr>
              <w:tab/>
            </w:r>
          </w:p>
        </w:tc>
      </w:tr>
      <w:tr w:rsidR="003245D6" w:rsidTr="00CB5980">
        <w:tc>
          <w:tcPr>
            <w:tcW w:w="2880" w:type="dxa"/>
          </w:tcPr>
          <w:p w:rsidR="003245D6" w:rsidRDefault="003245D6" w:rsidP="00CB59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3245D6" w:rsidRDefault="003245D6" w:rsidP="00CB5980">
            <w:pPr>
              <w:pStyle w:val="Nzevkoly-tab"/>
            </w:pPr>
            <w:r w:rsidRPr="00DD197F">
              <w:rPr>
                <w:noProof/>
              </w:rPr>
              <w:t>00577227</w:t>
            </w:r>
          </w:p>
        </w:tc>
      </w:tr>
    </w:tbl>
    <w:p w:rsidR="003245D6" w:rsidRDefault="003245D6" w:rsidP="003245D6"/>
    <w:p w:rsidR="003245D6" w:rsidRPr="00C10AF9" w:rsidRDefault="003245D6" w:rsidP="003245D6">
      <w:pPr>
        <w:rPr>
          <w:vanish/>
        </w:rPr>
      </w:pPr>
    </w:p>
    <w:p w:rsidR="003245D6" w:rsidRDefault="003245D6" w:rsidP="003245D6">
      <w:pPr>
        <w:pStyle w:val="Bnstylodsazennahoe"/>
      </w:pPr>
      <w:r w:rsidRPr="003A58FE">
        <w:t>v tomto znění:</w:t>
      </w:r>
    </w:p>
    <w:p w:rsidR="003245D6" w:rsidRDefault="003245D6" w:rsidP="003245D6">
      <w:pPr>
        <w:pStyle w:val="Bnstylodsazennahoe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3245D6" w:rsidRPr="00BA5CDA" w:rsidTr="00CB5980">
        <w:tc>
          <w:tcPr>
            <w:tcW w:w="9143" w:type="dxa"/>
            <w:shd w:val="clear" w:color="auto" w:fill="auto"/>
          </w:tcPr>
          <w:p w:rsidR="003245D6" w:rsidRPr="00795865" w:rsidRDefault="003245D6" w:rsidP="00CB5980">
            <w:pPr>
              <w:spacing w:after="360"/>
              <w:contextualSpacing/>
              <w:jc w:val="both"/>
              <w:rPr>
                <w:rFonts w:ascii="Arial" w:hAnsi="Arial"/>
              </w:rPr>
            </w:pPr>
            <w:r w:rsidRPr="0057494C">
              <w:rPr>
                <w:rFonts w:ascii="Arial" w:hAnsi="Arial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–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</w:tc>
      </w:tr>
    </w:tbl>
    <w:p w:rsidR="003245D6" w:rsidRDefault="003245D6" w:rsidP="003245D6">
      <w:pPr>
        <w:spacing w:after="360"/>
        <w:contextualSpacing/>
        <w:jc w:val="both"/>
        <w:rPr>
          <w:rFonts w:ascii="Arial" w:hAnsi="Arial"/>
        </w:rPr>
      </w:pPr>
    </w:p>
    <w:p w:rsidR="003245D6" w:rsidRDefault="003245D6" w:rsidP="003245D6">
      <w:pPr>
        <w:spacing w:after="360"/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:rsidR="003245D6" w:rsidRPr="00BA5CDA" w:rsidRDefault="003245D6" w:rsidP="003245D6">
      <w:pPr>
        <w:spacing w:after="360"/>
        <w:contextualSpacing/>
        <w:jc w:val="both"/>
        <w:rPr>
          <w:rFonts w:ascii="Arial" w:hAnsi="Arial"/>
        </w:rPr>
      </w:pPr>
    </w:p>
    <w:p w:rsidR="003245D6" w:rsidRPr="00EF5ADA" w:rsidRDefault="003245D6" w:rsidP="003245D6">
      <w:pPr>
        <w:jc w:val="both"/>
        <w:rPr>
          <w:rFonts w:ascii="Arial" w:hAnsi="Arial"/>
        </w:rPr>
      </w:pPr>
      <w:r w:rsidRPr="00EF5ADA">
        <w:rPr>
          <w:rFonts w:ascii="Arial" w:hAnsi="Arial"/>
        </w:rPr>
        <w:t>Tento dodatek nabývá platnosti a účinnosti dnem jeho schválení Zastupitelstvem Olomouckého kraje.</w:t>
      </w:r>
    </w:p>
    <w:p w:rsidR="003245D6" w:rsidRDefault="003245D6" w:rsidP="003245D6">
      <w:pPr>
        <w:jc w:val="both"/>
        <w:rPr>
          <w:rFonts w:ascii="Arial" w:hAnsi="Arial"/>
        </w:rPr>
      </w:pPr>
    </w:p>
    <w:p w:rsidR="003245D6" w:rsidRPr="00BB3EC8" w:rsidRDefault="003245D6" w:rsidP="003245D6">
      <w:pPr>
        <w:jc w:val="both"/>
        <w:rPr>
          <w:rFonts w:ascii="Arial" w:hAnsi="Arial"/>
        </w:rPr>
      </w:pPr>
      <w:r w:rsidRPr="00A3239D">
        <w:rPr>
          <w:rFonts w:ascii="Arial" w:hAnsi="Arial"/>
        </w:rPr>
        <w:t>Tento dodatek schválilo Zastupitelstvo Olomouckého kraje dne</w:t>
      </w:r>
      <w:r>
        <w:rPr>
          <w:rFonts w:ascii="Arial" w:hAnsi="Arial"/>
        </w:rPr>
        <w:t xml:space="preserve"> </w:t>
      </w:r>
      <w:r w:rsidRPr="00BB3EC8">
        <w:rPr>
          <w:rFonts w:ascii="Arial" w:hAnsi="Arial"/>
        </w:rPr>
        <w:t>13. 12. 2021 usnesením č. UZ/x/x/2021.</w:t>
      </w:r>
    </w:p>
    <w:p w:rsidR="003245D6" w:rsidRPr="00BB3EC8" w:rsidRDefault="003245D6" w:rsidP="003245D6">
      <w:pPr>
        <w:rPr>
          <w:rFonts w:ascii="Arial" w:hAnsi="Arial"/>
        </w:rPr>
      </w:pPr>
    </w:p>
    <w:p w:rsidR="003245D6" w:rsidRPr="00BB3EC8" w:rsidRDefault="003245D6" w:rsidP="003245D6">
      <w:pPr>
        <w:rPr>
          <w:rFonts w:ascii="Arial" w:hAnsi="Arial"/>
        </w:rPr>
      </w:pPr>
      <w:r w:rsidRPr="00BB3EC8">
        <w:rPr>
          <w:rFonts w:ascii="Arial" w:hAnsi="Arial"/>
        </w:rPr>
        <w:t>V Olomouci dne 13. 12. 2021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3245D6" w:rsidTr="00CB5980">
        <w:trPr>
          <w:trHeight w:val="63"/>
        </w:trPr>
        <w:tc>
          <w:tcPr>
            <w:tcW w:w="4778" w:type="dxa"/>
          </w:tcPr>
          <w:p w:rsidR="003245D6" w:rsidRPr="00BB3EC8" w:rsidRDefault="003245D6" w:rsidP="00CB5980">
            <w:pPr>
              <w:spacing w:line="257" w:lineRule="auto"/>
              <w:jc w:val="center"/>
              <w:rPr>
                <w:rFonts w:ascii="Arial" w:hAnsi="Arial" w:cs="Arial"/>
              </w:rPr>
            </w:pPr>
          </w:p>
          <w:p w:rsidR="003245D6" w:rsidRPr="00EF5ADA" w:rsidRDefault="003245D6" w:rsidP="00CB5980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BB3EC8">
              <w:rPr>
                <w:rFonts w:ascii="Arial" w:hAnsi="Arial" w:cs="Arial"/>
              </w:rPr>
              <w:t>Ing. Josef Suchánek</w:t>
            </w:r>
          </w:p>
        </w:tc>
      </w:tr>
      <w:tr w:rsidR="003245D6" w:rsidTr="00CB5980">
        <w:trPr>
          <w:trHeight w:val="352"/>
        </w:trPr>
        <w:tc>
          <w:tcPr>
            <w:tcW w:w="4778" w:type="dxa"/>
          </w:tcPr>
          <w:p w:rsidR="003245D6" w:rsidRPr="00EF5ADA" w:rsidRDefault="003245D6" w:rsidP="00CB5980">
            <w:pPr>
              <w:spacing w:line="25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</w:t>
            </w:r>
            <w:r w:rsidRPr="00EF5ADA">
              <w:rPr>
                <w:rFonts w:ascii="Arial" w:hAnsi="Arial" w:cs="Arial"/>
              </w:rPr>
              <w:t xml:space="preserve"> Olomouckého kraje</w:t>
            </w:r>
          </w:p>
        </w:tc>
      </w:tr>
    </w:tbl>
    <w:p w:rsidR="003245D6" w:rsidRDefault="003245D6" w:rsidP="003245D6">
      <w:pPr>
        <w:rPr>
          <w:rFonts w:ascii="Arial" w:hAnsi="Arial" w:cs="Arial"/>
        </w:rPr>
      </w:pPr>
    </w:p>
    <w:p w:rsidR="003245D6" w:rsidRDefault="003245D6" w:rsidP="003245D6">
      <w:pPr>
        <w:rPr>
          <w:rFonts w:ascii="Arial" w:hAnsi="Arial" w:cs="Arial"/>
        </w:rPr>
      </w:pPr>
    </w:p>
    <w:p w:rsidR="003245D6" w:rsidRDefault="003245D6" w:rsidP="003245D6">
      <w:pPr>
        <w:rPr>
          <w:rFonts w:ascii="Arial" w:hAnsi="Arial" w:cs="Arial"/>
        </w:rPr>
        <w:sectPr w:rsidR="003245D6" w:rsidSect="007407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6"/>
          <w:cols w:space="708"/>
          <w:docGrid w:linePitch="360"/>
        </w:sectPr>
      </w:pPr>
    </w:p>
    <w:p w:rsidR="003245D6" w:rsidRPr="00BE4258" w:rsidRDefault="003245D6" w:rsidP="003245D6">
      <w:pPr>
        <w:rPr>
          <w:rFonts w:ascii="Arial" w:hAnsi="Arial" w:cs="Arial"/>
          <w:b/>
        </w:rPr>
      </w:pPr>
      <w:r w:rsidRPr="00EB5952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EB5952">
        <w:rPr>
          <w:rFonts w:ascii="Arial" w:hAnsi="Arial" w:cs="Arial"/>
          <w:i/>
        </w:rPr>
        <w:t>:</w:t>
      </w:r>
    </w:p>
    <w:p w:rsidR="003245D6" w:rsidRPr="00EB5952" w:rsidRDefault="003245D6" w:rsidP="003245D6">
      <w:pPr>
        <w:ind w:left="1068"/>
        <w:rPr>
          <w:rFonts w:ascii="Arial" w:hAnsi="Arial" w:cs="Arial"/>
          <w:b/>
        </w:rPr>
      </w:pPr>
    </w:p>
    <w:p w:rsidR="003245D6" w:rsidRPr="00597A14" w:rsidRDefault="003245D6" w:rsidP="003245D6">
      <w:pPr>
        <w:numPr>
          <w:ilvl w:val="0"/>
          <w:numId w:val="1"/>
        </w:numPr>
        <w:spacing w:before="120" w:after="120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245D6" w:rsidRPr="009D0964" w:rsidRDefault="003245D6" w:rsidP="003245D6">
      <w:pPr>
        <w:spacing w:before="120" w:after="24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053"/>
        <w:gridCol w:w="2053"/>
        <w:gridCol w:w="2053"/>
        <w:gridCol w:w="2053"/>
        <w:gridCol w:w="1090"/>
        <w:gridCol w:w="2275"/>
        <w:gridCol w:w="1864"/>
      </w:tblGrid>
      <w:tr w:rsidR="003245D6" w:rsidRPr="000E189A" w:rsidTr="00CB5980">
        <w:trPr>
          <w:trHeight w:val="567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245D6" w:rsidRPr="000E189A" w:rsidTr="00CB598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2202/2</w:t>
            </w:r>
          </w:p>
        </w:tc>
      </w:tr>
      <w:tr w:rsidR="003245D6" w:rsidRPr="000E189A" w:rsidTr="00CB5980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</w:tr>
      <w:tr w:rsidR="003245D6" w:rsidRPr="000E189A" w:rsidTr="00CB5980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F302D8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F302D8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F302D8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F302D8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F302D8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F302D8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289/--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F302D8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F302D8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2D8">
              <w:rPr>
                <w:rFonts w:ascii="Arial" w:hAnsi="Arial" w:cs="Arial"/>
                <w:sz w:val="20"/>
                <w:szCs w:val="20"/>
              </w:rPr>
              <w:t>2205/3</w:t>
            </w:r>
          </w:p>
        </w:tc>
      </w:tr>
      <w:tr w:rsidR="003245D6" w:rsidRPr="000E189A" w:rsidTr="00CB5980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2202/1</w:t>
            </w:r>
          </w:p>
        </w:tc>
      </w:tr>
    </w:tbl>
    <w:p w:rsidR="003245D6" w:rsidRDefault="003245D6" w:rsidP="003245D6">
      <w:pPr>
        <w:ind w:firstLine="709"/>
        <w:jc w:val="both"/>
        <w:rPr>
          <w:rFonts w:ascii="Arial" w:hAnsi="Arial" w:cs="Arial"/>
          <w:b/>
        </w:rPr>
      </w:pPr>
    </w:p>
    <w:p w:rsidR="003245D6" w:rsidRDefault="003245D6" w:rsidP="003245D6">
      <w:pPr>
        <w:spacing w:before="120" w:after="24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 katastru nemovitostí</w:t>
      </w:r>
    </w:p>
    <w:tbl>
      <w:tblPr>
        <w:tblStyle w:val="Mkatabulky"/>
        <w:tblW w:w="4962" w:type="pct"/>
        <w:jc w:val="center"/>
        <w:tblLook w:val="04A0" w:firstRow="1" w:lastRow="0" w:firstColumn="1" w:lastColumn="0" w:noHBand="0" w:noVBand="1"/>
      </w:tblPr>
      <w:tblGrid>
        <w:gridCol w:w="561"/>
        <w:gridCol w:w="3537"/>
        <w:gridCol w:w="2690"/>
        <w:gridCol w:w="2460"/>
        <w:gridCol w:w="2310"/>
        <w:gridCol w:w="2310"/>
      </w:tblGrid>
      <w:tr w:rsidR="003245D6" w:rsidTr="00CB5980">
        <w:trPr>
          <w:trHeight w:val="605"/>
          <w:jc w:val="center"/>
        </w:trPr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obec</w:t>
            </w:r>
          </w:p>
        </w:tc>
        <w:tc>
          <w:tcPr>
            <w:tcW w:w="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část obce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katastrální území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způsob využití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na parcele č.</w:t>
            </w:r>
          </w:p>
        </w:tc>
      </w:tr>
      <w:tr w:rsidR="003245D6" w:rsidTr="00CB5980">
        <w:trPr>
          <w:trHeight w:val="510"/>
          <w:jc w:val="center"/>
        </w:trPr>
        <w:tc>
          <w:tcPr>
            <w:tcW w:w="202" w:type="pct"/>
            <w:tcBorders>
              <w:top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275" w:type="pct"/>
            <w:tcBorders>
              <w:top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Přerov</w:t>
            </w:r>
          </w:p>
        </w:tc>
        <w:tc>
          <w:tcPr>
            <w:tcW w:w="970" w:type="pct"/>
            <w:tcBorders>
              <w:top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Přerov I-město</w:t>
            </w:r>
          </w:p>
        </w:tc>
        <w:tc>
          <w:tcPr>
            <w:tcW w:w="887" w:type="pct"/>
            <w:tcBorders>
              <w:top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Přerov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hřiště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3245D6" w:rsidRPr="00BB3EC8" w:rsidRDefault="003245D6" w:rsidP="00CB59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3EC8">
              <w:rPr>
                <w:rFonts w:ascii="Arial" w:hAnsi="Arial" w:cs="Arial"/>
                <w:b/>
                <w:sz w:val="20"/>
              </w:rPr>
              <w:t>2199</w:t>
            </w:r>
          </w:p>
        </w:tc>
      </w:tr>
    </w:tbl>
    <w:p w:rsidR="003245D6" w:rsidRDefault="003245D6" w:rsidP="003245D6">
      <w:pPr>
        <w:pStyle w:val="Odstavecseseznamem"/>
        <w:spacing w:before="120" w:after="240"/>
        <w:ind w:left="1066"/>
        <w:jc w:val="both"/>
        <w:rPr>
          <w:rFonts w:ascii="Arial" w:hAnsi="Arial" w:cs="Arial"/>
          <w:b/>
        </w:rPr>
      </w:pPr>
    </w:p>
    <w:p w:rsidR="003245D6" w:rsidRPr="00263277" w:rsidRDefault="003245D6" w:rsidP="003245D6">
      <w:pPr>
        <w:pStyle w:val="Odstavecseseznamem"/>
        <w:numPr>
          <w:ilvl w:val="0"/>
          <w:numId w:val="1"/>
        </w:numPr>
        <w:spacing w:before="120" w:after="240"/>
        <w:ind w:left="1066" w:hanging="357"/>
        <w:jc w:val="both"/>
        <w:rPr>
          <w:rFonts w:ascii="Arial" w:hAnsi="Arial" w:cs="Arial"/>
          <w:b/>
        </w:rPr>
      </w:pPr>
      <w:r w:rsidRPr="00263277">
        <w:rPr>
          <w:rFonts w:ascii="Arial" w:hAnsi="Arial" w:cs="Arial"/>
          <w:b/>
        </w:rPr>
        <w:t xml:space="preserve">Nemovitý majetek </w:t>
      </w:r>
      <w:r>
        <w:rPr>
          <w:rFonts w:ascii="Arial" w:hAnsi="Arial" w:cs="Arial"/>
          <w:b/>
        </w:rPr>
        <w:t>–</w:t>
      </w:r>
      <w:r w:rsidRPr="00263277">
        <w:rPr>
          <w:rFonts w:ascii="Arial" w:hAnsi="Arial" w:cs="Arial"/>
          <w:b/>
        </w:rPr>
        <w:t xml:space="preserve"> pozemky</w:t>
      </w: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245D6" w:rsidRPr="000E189A" w:rsidTr="00CB5980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3245D6" w:rsidRPr="000E189A" w:rsidTr="00CB598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6" w:rsidRPr="000E189A" w:rsidTr="00CB5980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2199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6" w:rsidRPr="000E189A" w:rsidTr="00CB5980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6" w:rsidRPr="000E189A" w:rsidTr="00CB5980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6" w:rsidRPr="000E189A" w:rsidTr="00CB5980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6" w:rsidRPr="000E189A" w:rsidTr="00CB5980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6" w:rsidRPr="000E189A" w:rsidTr="00CB5980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6" w:rsidRPr="000E189A" w:rsidTr="00CB5980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2205/3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5D6" w:rsidRPr="000E189A" w:rsidRDefault="003245D6" w:rsidP="00CB5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45D6" w:rsidRDefault="003245D6" w:rsidP="003245D6">
      <w:pPr>
        <w:pStyle w:val="Odstavecseseznamem"/>
        <w:spacing w:before="120" w:after="240"/>
        <w:ind w:left="1066"/>
        <w:jc w:val="both"/>
        <w:rPr>
          <w:rFonts w:ascii="Arial" w:hAnsi="Arial" w:cs="Arial"/>
          <w:b/>
        </w:rPr>
      </w:pPr>
    </w:p>
    <w:p w:rsidR="003245D6" w:rsidRPr="00263277" w:rsidRDefault="003245D6" w:rsidP="003245D6">
      <w:pPr>
        <w:pStyle w:val="Odstavecseseznamem"/>
        <w:numPr>
          <w:ilvl w:val="0"/>
          <w:numId w:val="1"/>
        </w:numPr>
        <w:spacing w:before="120" w:after="240"/>
        <w:ind w:left="1066" w:hanging="357"/>
        <w:jc w:val="both"/>
        <w:rPr>
          <w:rFonts w:ascii="Arial" w:hAnsi="Arial" w:cs="Arial"/>
          <w:b/>
        </w:rPr>
      </w:pPr>
      <w:r w:rsidRPr="00263277">
        <w:rPr>
          <w:rFonts w:ascii="Arial" w:hAnsi="Arial" w:cs="Arial"/>
          <w:b/>
        </w:rPr>
        <w:t xml:space="preserve">Ostatní majetek </w:t>
      </w:r>
    </w:p>
    <w:p w:rsidR="003245D6" w:rsidRPr="00561545" w:rsidRDefault="003245D6" w:rsidP="003245D6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3245D6" w:rsidRDefault="003245D6" w:rsidP="003245D6">
      <w:pPr>
        <w:rPr>
          <w:rFonts w:ascii="Arial" w:hAnsi="Arial" w:cs="Arial"/>
        </w:rPr>
      </w:pPr>
    </w:p>
    <w:p w:rsidR="003245D6" w:rsidRDefault="003245D6" w:rsidP="003245D6"/>
    <w:p w:rsidR="002E1447" w:rsidRDefault="002E1447"/>
    <w:sectPr w:rsidR="002E1447" w:rsidSect="00431C0B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74" w:rsidRDefault="00863A65">
      <w:r>
        <w:separator/>
      </w:r>
    </w:p>
  </w:endnote>
  <w:endnote w:type="continuationSeparator" w:id="0">
    <w:p w:rsidR="00C51474" w:rsidRDefault="0086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BE" w:rsidRDefault="002073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A" w:rsidRPr="00BB3EC8" w:rsidRDefault="00863A65" w:rsidP="005367C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245D6" w:rsidRPr="00BB3EC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13. 12. 2021</w:t>
    </w:r>
    <w:r w:rsidR="003245D6" w:rsidRPr="00BB3EC8">
      <w:rPr>
        <w:rFonts w:ascii="Arial" w:hAnsi="Arial" w:cs="Arial"/>
        <w:i/>
        <w:sz w:val="20"/>
        <w:szCs w:val="20"/>
      </w:rPr>
      <w:tab/>
    </w:r>
    <w:r w:rsidR="003245D6" w:rsidRPr="00BB3EC8">
      <w:rPr>
        <w:rFonts w:ascii="Arial" w:hAnsi="Arial" w:cs="Arial"/>
        <w:i/>
        <w:sz w:val="20"/>
        <w:szCs w:val="20"/>
      </w:rPr>
      <w:tab/>
      <w:t xml:space="preserve">strana </w:t>
    </w:r>
    <w:r w:rsidR="003245D6" w:rsidRPr="00BB3EC8">
      <w:rPr>
        <w:rFonts w:ascii="Arial" w:hAnsi="Arial" w:cs="Arial"/>
        <w:i/>
        <w:sz w:val="20"/>
        <w:szCs w:val="20"/>
      </w:rPr>
      <w:fldChar w:fldCharType="begin"/>
    </w:r>
    <w:r w:rsidR="003245D6" w:rsidRPr="00BB3EC8">
      <w:rPr>
        <w:rFonts w:ascii="Arial" w:hAnsi="Arial" w:cs="Arial"/>
        <w:i/>
        <w:sz w:val="20"/>
        <w:szCs w:val="20"/>
      </w:rPr>
      <w:instrText xml:space="preserve"> PAGE   \* MERGEFORMAT </w:instrText>
    </w:r>
    <w:r w:rsidR="003245D6" w:rsidRPr="00BB3EC8">
      <w:rPr>
        <w:rFonts w:ascii="Arial" w:hAnsi="Arial" w:cs="Arial"/>
        <w:i/>
        <w:sz w:val="20"/>
        <w:szCs w:val="20"/>
      </w:rPr>
      <w:fldChar w:fldCharType="separate"/>
    </w:r>
    <w:r w:rsidR="00207301">
      <w:rPr>
        <w:rFonts w:ascii="Arial" w:hAnsi="Arial" w:cs="Arial"/>
        <w:i/>
        <w:noProof/>
        <w:sz w:val="20"/>
        <w:szCs w:val="20"/>
      </w:rPr>
      <w:t>6</w:t>
    </w:r>
    <w:r w:rsidR="003245D6" w:rsidRPr="00BB3EC8">
      <w:rPr>
        <w:rFonts w:ascii="Arial" w:hAnsi="Arial" w:cs="Arial"/>
        <w:i/>
        <w:sz w:val="20"/>
        <w:szCs w:val="20"/>
      </w:rPr>
      <w:fldChar w:fldCharType="end"/>
    </w:r>
    <w:r w:rsidR="003245D6" w:rsidRPr="00BB3EC8">
      <w:rPr>
        <w:rFonts w:ascii="Arial" w:hAnsi="Arial" w:cs="Arial"/>
        <w:i/>
        <w:sz w:val="20"/>
        <w:szCs w:val="20"/>
      </w:rPr>
      <w:t xml:space="preserve"> (celkem 8)</w:t>
    </w:r>
  </w:p>
  <w:p w:rsidR="005367CA" w:rsidRPr="00BB3EC8" w:rsidRDefault="00207301" w:rsidP="005367C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54.</w:t>
    </w:r>
    <w:r w:rsidR="003245D6" w:rsidRPr="00BB3EC8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3245D6" w:rsidRPr="00BB3EC8">
      <w:rPr>
        <w:rFonts w:ascii="Arial" w:hAnsi="Arial" w:cs="Arial"/>
        <w:i/>
        <w:sz w:val="20"/>
        <w:szCs w:val="20"/>
      </w:rPr>
      <w:tab/>
    </w:r>
  </w:p>
  <w:p w:rsidR="005367CA" w:rsidRPr="00BB3EC8" w:rsidRDefault="003245D6" w:rsidP="005367CA">
    <w:pPr>
      <w:pStyle w:val="Zpat"/>
      <w:contextualSpacing/>
      <w:jc w:val="both"/>
      <w:rPr>
        <w:rFonts w:ascii="Arial" w:hAnsi="Arial" w:cs="Arial"/>
        <w:i/>
        <w:sz w:val="20"/>
        <w:szCs w:val="20"/>
      </w:rPr>
    </w:pPr>
    <w:r w:rsidRPr="00BB3EC8">
      <w:rPr>
        <w:rFonts w:ascii="Arial" w:hAnsi="Arial" w:cs="Arial"/>
        <w:i/>
        <w:sz w:val="20"/>
        <w:szCs w:val="20"/>
      </w:rPr>
      <w:t>Usnesení_příloha č. 03 – dodatek č. 18 ke zřizovací listině Střední školy gastronomie a služeb, Přerov, Šířava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BE" w:rsidRDefault="0020730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A" w:rsidRPr="00BB3EC8" w:rsidRDefault="00863A65" w:rsidP="005367C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245D6" w:rsidRPr="00BB3EC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13. 12. 2021</w:t>
    </w:r>
    <w:r w:rsidR="003245D6" w:rsidRPr="00BB3EC8">
      <w:rPr>
        <w:rFonts w:ascii="Arial" w:hAnsi="Arial" w:cs="Arial"/>
        <w:i/>
        <w:sz w:val="20"/>
        <w:szCs w:val="20"/>
      </w:rPr>
      <w:tab/>
    </w:r>
    <w:r w:rsidR="003245D6" w:rsidRPr="00BB3EC8">
      <w:rPr>
        <w:rFonts w:ascii="Arial" w:hAnsi="Arial" w:cs="Arial"/>
        <w:i/>
        <w:sz w:val="20"/>
        <w:szCs w:val="20"/>
      </w:rPr>
      <w:tab/>
    </w:r>
    <w:r w:rsidR="003245D6" w:rsidRPr="00BB3EC8">
      <w:rPr>
        <w:rFonts w:ascii="Arial" w:hAnsi="Arial" w:cs="Arial"/>
        <w:i/>
        <w:sz w:val="20"/>
        <w:szCs w:val="20"/>
      </w:rPr>
      <w:tab/>
    </w:r>
    <w:r w:rsidR="003245D6" w:rsidRPr="00BB3EC8">
      <w:rPr>
        <w:rFonts w:ascii="Arial" w:hAnsi="Arial" w:cs="Arial"/>
        <w:i/>
        <w:sz w:val="20"/>
        <w:szCs w:val="20"/>
      </w:rPr>
      <w:tab/>
    </w:r>
    <w:r w:rsidR="003245D6" w:rsidRPr="00BB3EC8">
      <w:rPr>
        <w:rFonts w:ascii="Arial" w:hAnsi="Arial" w:cs="Arial"/>
        <w:i/>
        <w:sz w:val="20"/>
        <w:szCs w:val="20"/>
      </w:rPr>
      <w:tab/>
    </w:r>
    <w:r w:rsidR="003245D6" w:rsidRPr="00BB3EC8">
      <w:rPr>
        <w:rFonts w:ascii="Arial" w:hAnsi="Arial" w:cs="Arial"/>
        <w:i/>
        <w:sz w:val="20"/>
        <w:szCs w:val="20"/>
      </w:rPr>
      <w:tab/>
    </w:r>
    <w:r w:rsidR="003245D6" w:rsidRPr="00BB3EC8">
      <w:rPr>
        <w:rFonts w:ascii="Arial" w:hAnsi="Arial" w:cs="Arial"/>
        <w:i/>
        <w:sz w:val="20"/>
        <w:szCs w:val="20"/>
      </w:rPr>
      <w:tab/>
      <w:t xml:space="preserve">strana </w:t>
    </w:r>
    <w:r w:rsidR="003245D6" w:rsidRPr="00BB3EC8">
      <w:rPr>
        <w:rFonts w:ascii="Arial" w:hAnsi="Arial" w:cs="Arial"/>
        <w:i/>
        <w:sz w:val="20"/>
        <w:szCs w:val="20"/>
      </w:rPr>
      <w:fldChar w:fldCharType="begin"/>
    </w:r>
    <w:r w:rsidR="003245D6" w:rsidRPr="00BB3EC8">
      <w:rPr>
        <w:rFonts w:ascii="Arial" w:hAnsi="Arial" w:cs="Arial"/>
        <w:i/>
        <w:sz w:val="20"/>
        <w:szCs w:val="20"/>
      </w:rPr>
      <w:instrText xml:space="preserve"> PAGE   \* MERGEFORMAT </w:instrText>
    </w:r>
    <w:r w:rsidR="003245D6" w:rsidRPr="00BB3EC8">
      <w:rPr>
        <w:rFonts w:ascii="Arial" w:hAnsi="Arial" w:cs="Arial"/>
        <w:i/>
        <w:sz w:val="20"/>
        <w:szCs w:val="20"/>
      </w:rPr>
      <w:fldChar w:fldCharType="separate"/>
    </w:r>
    <w:r w:rsidR="00207301">
      <w:rPr>
        <w:rFonts w:ascii="Arial" w:hAnsi="Arial" w:cs="Arial"/>
        <w:i/>
        <w:noProof/>
        <w:sz w:val="20"/>
        <w:szCs w:val="20"/>
      </w:rPr>
      <w:t>7</w:t>
    </w:r>
    <w:r w:rsidR="003245D6" w:rsidRPr="00BB3EC8">
      <w:rPr>
        <w:rFonts w:ascii="Arial" w:hAnsi="Arial" w:cs="Arial"/>
        <w:i/>
        <w:sz w:val="20"/>
        <w:szCs w:val="20"/>
      </w:rPr>
      <w:fldChar w:fldCharType="end"/>
    </w:r>
    <w:r w:rsidR="003245D6" w:rsidRPr="00BB3EC8">
      <w:rPr>
        <w:rFonts w:ascii="Arial" w:hAnsi="Arial" w:cs="Arial"/>
        <w:i/>
        <w:sz w:val="20"/>
        <w:szCs w:val="20"/>
      </w:rPr>
      <w:t xml:space="preserve"> (celkem 8)</w:t>
    </w:r>
  </w:p>
  <w:p w:rsidR="005367CA" w:rsidRPr="00BB3EC8" w:rsidRDefault="00207301" w:rsidP="005367C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54.</w:t>
    </w:r>
    <w:bookmarkStart w:id="0" w:name="_GoBack"/>
    <w:bookmarkEnd w:id="0"/>
    <w:r w:rsidR="003245D6" w:rsidRPr="00BB3EC8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3245D6" w:rsidRPr="00BB3EC8">
      <w:rPr>
        <w:rFonts w:ascii="Arial" w:hAnsi="Arial" w:cs="Arial"/>
        <w:i/>
        <w:sz w:val="20"/>
        <w:szCs w:val="20"/>
      </w:rPr>
      <w:tab/>
    </w:r>
  </w:p>
  <w:p w:rsidR="005367CA" w:rsidRPr="00BB3EC8" w:rsidRDefault="003245D6" w:rsidP="005367CA">
    <w:pPr>
      <w:pStyle w:val="Zpat"/>
      <w:contextualSpacing/>
      <w:jc w:val="both"/>
      <w:rPr>
        <w:rFonts w:ascii="Arial" w:hAnsi="Arial" w:cs="Arial"/>
        <w:i/>
        <w:sz w:val="20"/>
        <w:szCs w:val="20"/>
      </w:rPr>
    </w:pPr>
    <w:r w:rsidRPr="00BB3EC8">
      <w:rPr>
        <w:rFonts w:ascii="Arial" w:hAnsi="Arial" w:cs="Arial"/>
        <w:i/>
        <w:sz w:val="20"/>
        <w:szCs w:val="20"/>
      </w:rPr>
      <w:t>Usnesení_příloha č. 03 – dodatek č. 18 ke zřizovací listině Střední školy gastronomie a služeb, Přerov, Šířava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74" w:rsidRDefault="00863A65">
      <w:r>
        <w:separator/>
      </w:r>
    </w:p>
  </w:footnote>
  <w:footnote w:type="continuationSeparator" w:id="0">
    <w:p w:rsidR="00C51474" w:rsidRDefault="0086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BE" w:rsidRDefault="002073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64" w:rsidRPr="00BB3EC8" w:rsidRDefault="003245D6" w:rsidP="005367CA">
    <w:pPr>
      <w:pStyle w:val="Zhlav"/>
      <w:jc w:val="center"/>
      <w:rPr>
        <w:rFonts w:ascii="Arial" w:hAnsi="Arial" w:cs="Arial"/>
        <w:i/>
      </w:rPr>
    </w:pPr>
    <w:r w:rsidRPr="00BB3EC8">
      <w:rPr>
        <w:rFonts w:ascii="Arial" w:hAnsi="Arial" w:cs="Arial"/>
        <w:i/>
      </w:rPr>
      <w:t>Usnesení_příloha č. 03 – dodatek č. 18 ke zřizovací listině Střední školy gastronomie a služeb, Přerov, Šířava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BE" w:rsidRDefault="002073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D6"/>
    <w:rsid w:val="00207301"/>
    <w:rsid w:val="002E1447"/>
    <w:rsid w:val="003245D6"/>
    <w:rsid w:val="00863A65"/>
    <w:rsid w:val="00C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EAB"/>
  <w15:chartTrackingRefBased/>
  <w15:docId w15:val="{C789F6A4-B91E-48E3-BB75-8CAF7364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245D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245D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245D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245D6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245D6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3245D6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45D6"/>
    <w:pPr>
      <w:ind w:left="720"/>
      <w:contextualSpacing/>
    </w:pPr>
  </w:style>
  <w:style w:type="table" w:styleId="Mkatabulky">
    <w:name w:val="Table Grid"/>
    <w:basedOn w:val="Normlntabulka"/>
    <w:uiPriority w:val="39"/>
    <w:rsid w:val="0032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4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4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45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2021-11-18T11:53:00Z</dcterms:created>
  <dcterms:modified xsi:type="dcterms:W3CDTF">2021-11-25T09:29:00Z</dcterms:modified>
</cp:coreProperties>
</file>