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159B9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696E52F0" w:rsidR="00D171EF" w:rsidRPr="007159B9" w:rsidRDefault="00841D7B" w:rsidP="00BD70F6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7159B9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7159B9">
        <w:rPr>
          <w:rFonts w:ascii="Arial" w:hAnsi="Arial" w:cs="Arial"/>
          <w:b/>
          <w:sz w:val="40"/>
          <w:szCs w:val="40"/>
        </w:rPr>
        <w:t>DOTAČNÍ</w:t>
      </w:r>
      <w:r w:rsidRPr="007159B9">
        <w:rPr>
          <w:rFonts w:ascii="Arial" w:hAnsi="Arial" w:cs="Arial"/>
          <w:b/>
          <w:sz w:val="40"/>
          <w:szCs w:val="40"/>
        </w:rPr>
        <w:t>HO</w:t>
      </w:r>
      <w:r w:rsidR="00D171EF" w:rsidRPr="007159B9">
        <w:rPr>
          <w:rFonts w:ascii="Arial" w:hAnsi="Arial" w:cs="Arial"/>
          <w:b/>
          <w:sz w:val="40"/>
          <w:szCs w:val="40"/>
        </w:rPr>
        <w:t xml:space="preserve"> PROGRAM</w:t>
      </w:r>
      <w:r w:rsidRPr="007159B9">
        <w:rPr>
          <w:rFonts w:ascii="Arial" w:hAnsi="Arial" w:cs="Arial"/>
          <w:b/>
          <w:sz w:val="40"/>
          <w:szCs w:val="40"/>
        </w:rPr>
        <w:t>U</w:t>
      </w:r>
    </w:p>
    <w:p w14:paraId="1CA4EACD" w14:textId="4AC2F9AE" w:rsidR="00D171EF" w:rsidRPr="007159B9" w:rsidRDefault="00E71AD7" w:rsidP="00BD70F6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7159B9">
        <w:rPr>
          <w:rFonts w:ascii="Arial" w:hAnsi="Arial" w:cs="Arial"/>
          <w:b/>
          <w:sz w:val="40"/>
          <w:szCs w:val="40"/>
        </w:rPr>
        <w:t>05_03_</w:t>
      </w:r>
      <w:r w:rsidR="00BD70F6" w:rsidRPr="007159B9">
        <w:rPr>
          <w:rFonts w:ascii="Arial" w:hAnsi="Arial" w:cs="Arial"/>
          <w:b/>
          <w:sz w:val="40"/>
          <w:szCs w:val="40"/>
        </w:rPr>
        <w:t>PROGRAM NA PODPORU INVESTIČNÍCH PROJEKTŮ V OBLASTI KULTURY V OLOMOUCKÉM KRAJI V ROCE 2022</w:t>
      </w:r>
    </w:p>
    <w:p w14:paraId="08B89517" w14:textId="77777777" w:rsidR="00BD70F6" w:rsidRPr="007159B9" w:rsidRDefault="00BD70F6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5452FC87" w14:textId="77777777" w:rsidR="00C929FF" w:rsidRPr="007159B9" w:rsidRDefault="00C929FF" w:rsidP="00C929FF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6"/>
          <w:szCs w:val="26"/>
        </w:rPr>
      </w:pPr>
    </w:p>
    <w:p w14:paraId="0B2361CB" w14:textId="0D4612FC" w:rsidR="00691685" w:rsidRPr="007159B9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159B9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159B9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56552C5" w:rsidR="00691685" w:rsidRPr="007159B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E71AD7" w:rsidRPr="007159B9">
        <w:rPr>
          <w:rFonts w:ascii="Arial" w:hAnsi="Arial" w:cs="Arial"/>
          <w:b/>
          <w:bCs/>
          <w:sz w:val="24"/>
          <w:szCs w:val="24"/>
        </w:rPr>
        <w:t>05_03_Program na podporu investičních projektů v oblasti kultury v Olomouckém kraji v roce 2022</w:t>
      </w:r>
    </w:p>
    <w:p w14:paraId="766C4146" w14:textId="77777777" w:rsidR="00691685" w:rsidRPr="007159B9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159B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159B9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159B9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777777" w:rsidR="000F74F8" w:rsidRPr="007159B9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 xml:space="preserve">Řídící orgán: </w:t>
      </w:r>
      <w:r w:rsidRPr="007159B9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7159B9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7159B9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7159B9">
        <w:rPr>
          <w:rFonts w:ascii="Arial" w:hAnsi="Arial" w:cs="Arial"/>
          <w:b/>
          <w:sz w:val="24"/>
          <w:szCs w:val="24"/>
        </w:rPr>
        <w:t>Administrátorem dotačního programu</w:t>
      </w:r>
      <w:r w:rsidRPr="007159B9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159B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ED3C5E4" w:rsidR="00D8543B" w:rsidRPr="007159B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E71AD7" w:rsidRPr="007159B9">
        <w:rPr>
          <w:rFonts w:ascii="Arial" w:hAnsi="Arial" w:cs="Arial"/>
          <w:sz w:val="24"/>
        </w:rPr>
        <w:t>sportu, kultury a památkové péče</w:t>
      </w:r>
      <w:r w:rsidR="00E71AD7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159B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7159B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7159B9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>e-podatelna:</w:t>
      </w:r>
      <w:r w:rsidRPr="007159B9">
        <w:rPr>
          <w:rFonts w:cs="Arial"/>
          <w:sz w:val="24"/>
          <w:szCs w:val="24"/>
        </w:rPr>
        <w:t xml:space="preserve"> </w:t>
      </w:r>
      <w:r w:rsidR="009A6E56" w:rsidRPr="007159B9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7159B9">
        <w:rPr>
          <w:sz w:val="24"/>
          <w:szCs w:val="24"/>
        </w:rPr>
        <w:t xml:space="preserve"> </w:t>
      </w:r>
    </w:p>
    <w:p w14:paraId="7CA0B538" w14:textId="77777777" w:rsidR="00D8543B" w:rsidRPr="007159B9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159B9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159B9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159B9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159B9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2A2795D" w:rsidR="00FE0B1A" w:rsidRPr="007159B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Cílem dotačního programu</w:t>
      </w:r>
      <w:r w:rsidRPr="007159B9">
        <w:rPr>
          <w:rFonts w:ascii="Arial" w:hAnsi="Arial" w:cs="Arial"/>
          <w:sz w:val="24"/>
          <w:szCs w:val="24"/>
        </w:rPr>
        <w:t xml:space="preserve"> je podpora </w:t>
      </w:r>
      <w:r w:rsidR="00E71AD7" w:rsidRPr="007159B9">
        <w:rPr>
          <w:rFonts w:ascii="Arial" w:hAnsi="Arial" w:cs="Arial"/>
          <w:sz w:val="24"/>
          <w:szCs w:val="24"/>
        </w:rPr>
        <w:t xml:space="preserve">investičních projektů v oblasti kultury </w:t>
      </w:r>
      <w:r w:rsidRPr="007159B9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E71AD7" w:rsidRPr="007159B9">
        <w:rPr>
          <w:rFonts w:ascii="Arial" w:hAnsi="Arial" w:cs="Arial"/>
          <w:sz w:val="24"/>
          <w:szCs w:val="24"/>
        </w:rPr>
        <w:t>Koncepce rozvoje kultury a památkové péče Olomouckého kraje a Strategie rozvoje územního obvodu Olomouckého kraje 2021–2027.</w:t>
      </w:r>
    </w:p>
    <w:p w14:paraId="29B4F401" w14:textId="77777777" w:rsidR="00EE6035" w:rsidRPr="007159B9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3629EA2" w:rsidR="00C13C47" w:rsidRPr="007159B9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Vztahy n</w:t>
      </w:r>
      <w:r w:rsidR="00D729A5" w:rsidRPr="007159B9">
        <w:rPr>
          <w:rFonts w:ascii="Arial" w:hAnsi="Arial" w:cs="Arial"/>
          <w:sz w:val="24"/>
          <w:szCs w:val="24"/>
        </w:rPr>
        <w:t xml:space="preserve">eupravené </w:t>
      </w:r>
      <w:r w:rsidRPr="007159B9">
        <w:rPr>
          <w:rFonts w:ascii="Arial" w:hAnsi="Arial" w:cs="Arial"/>
          <w:sz w:val="24"/>
          <w:szCs w:val="24"/>
        </w:rPr>
        <w:t>t</w:t>
      </w:r>
      <w:r w:rsidR="00E6704A" w:rsidRPr="007159B9">
        <w:rPr>
          <w:rFonts w:ascii="Arial" w:hAnsi="Arial" w:cs="Arial"/>
          <w:sz w:val="24"/>
          <w:szCs w:val="24"/>
        </w:rPr>
        <w:t xml:space="preserve">ěmito Pravidly </w:t>
      </w:r>
      <w:r w:rsidRPr="007159B9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7159B9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7159B9">
        <w:rPr>
          <w:rFonts w:ascii="Arial" w:hAnsi="Arial" w:cs="Arial"/>
          <w:sz w:val="24"/>
          <w:szCs w:val="24"/>
        </w:rPr>
        <w:t xml:space="preserve">, schválenými </w:t>
      </w:r>
      <w:r w:rsidR="00E2502E" w:rsidRPr="007159B9">
        <w:rPr>
          <w:rFonts w:ascii="Arial" w:hAnsi="Arial" w:cs="Arial"/>
          <w:sz w:val="24"/>
          <w:szCs w:val="24"/>
        </w:rPr>
        <w:t xml:space="preserve">usnesením </w:t>
      </w:r>
      <w:r w:rsidR="00F449A3" w:rsidRPr="007159B9">
        <w:rPr>
          <w:rFonts w:ascii="Arial" w:hAnsi="Arial" w:cs="Arial"/>
          <w:sz w:val="24"/>
          <w:szCs w:val="24"/>
        </w:rPr>
        <w:t>Zastupitelstv</w:t>
      </w:r>
      <w:r w:rsidR="00E2502E" w:rsidRPr="007159B9">
        <w:rPr>
          <w:rFonts w:ascii="Arial" w:hAnsi="Arial" w:cs="Arial"/>
          <w:sz w:val="24"/>
          <w:szCs w:val="24"/>
        </w:rPr>
        <w:t>a</w:t>
      </w:r>
      <w:r w:rsidR="00E71AD7" w:rsidRPr="007159B9">
        <w:rPr>
          <w:rFonts w:ascii="Arial" w:hAnsi="Arial" w:cs="Arial"/>
          <w:sz w:val="24"/>
          <w:szCs w:val="24"/>
        </w:rPr>
        <w:t xml:space="preserve"> Olomouckého kraje dne 20. 9. 2021</w:t>
      </w:r>
      <w:r w:rsidR="00F449A3" w:rsidRPr="007159B9">
        <w:rPr>
          <w:rFonts w:ascii="Arial" w:hAnsi="Arial" w:cs="Arial"/>
          <w:sz w:val="24"/>
          <w:szCs w:val="24"/>
        </w:rPr>
        <w:t xml:space="preserve"> </w:t>
      </w:r>
      <w:r w:rsidR="00E2502E" w:rsidRPr="007159B9">
        <w:rPr>
          <w:rFonts w:ascii="Arial" w:hAnsi="Arial" w:cs="Arial"/>
          <w:sz w:val="24"/>
          <w:szCs w:val="24"/>
        </w:rPr>
        <w:t>č.</w:t>
      </w:r>
      <w:r w:rsidR="00F449A3" w:rsidRPr="007159B9">
        <w:rPr>
          <w:rFonts w:ascii="Arial" w:hAnsi="Arial" w:cs="Arial"/>
          <w:sz w:val="24"/>
          <w:szCs w:val="24"/>
        </w:rPr>
        <w:t xml:space="preserve"> UZ</w:t>
      </w:r>
      <w:r w:rsidR="00E71AD7" w:rsidRPr="007159B9">
        <w:rPr>
          <w:rFonts w:ascii="Arial" w:hAnsi="Arial" w:cs="Arial"/>
          <w:sz w:val="24"/>
          <w:szCs w:val="24"/>
        </w:rPr>
        <w:t>/6</w:t>
      </w:r>
      <w:r w:rsidR="00F449A3" w:rsidRPr="007159B9">
        <w:rPr>
          <w:rFonts w:ascii="Arial" w:hAnsi="Arial" w:cs="Arial"/>
          <w:sz w:val="24"/>
          <w:szCs w:val="24"/>
        </w:rPr>
        <w:t>/</w:t>
      </w:r>
      <w:r w:rsidR="00E71AD7" w:rsidRPr="007159B9">
        <w:rPr>
          <w:rFonts w:ascii="Arial" w:hAnsi="Arial" w:cs="Arial"/>
          <w:sz w:val="24"/>
          <w:szCs w:val="24"/>
        </w:rPr>
        <w:t>12</w:t>
      </w:r>
      <w:r w:rsidR="000A3BBC" w:rsidRPr="007159B9">
        <w:rPr>
          <w:rFonts w:ascii="Arial" w:hAnsi="Arial" w:cs="Arial"/>
          <w:sz w:val="24"/>
          <w:szCs w:val="24"/>
        </w:rPr>
        <w:t>/</w:t>
      </w:r>
      <w:r w:rsidR="00F449A3" w:rsidRPr="007159B9">
        <w:rPr>
          <w:rFonts w:ascii="Arial" w:hAnsi="Arial" w:cs="Arial"/>
          <w:sz w:val="24"/>
          <w:szCs w:val="24"/>
        </w:rPr>
        <w:t>2021</w:t>
      </w:r>
      <w:r w:rsidR="00EE6035" w:rsidRPr="007159B9">
        <w:rPr>
          <w:rFonts w:ascii="Arial" w:hAnsi="Arial" w:cs="Arial"/>
          <w:sz w:val="24"/>
          <w:szCs w:val="24"/>
        </w:rPr>
        <w:t xml:space="preserve"> (dále jen „</w:t>
      </w:r>
      <w:r w:rsidR="00EE6035" w:rsidRPr="007159B9">
        <w:rPr>
          <w:rFonts w:ascii="Arial" w:hAnsi="Arial" w:cs="Arial"/>
          <w:b/>
          <w:sz w:val="24"/>
          <w:szCs w:val="24"/>
        </w:rPr>
        <w:t>Zásady</w:t>
      </w:r>
      <w:r w:rsidR="00EE6035" w:rsidRPr="007159B9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7159B9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07E4DAC1" w14:textId="08753A9E" w:rsidR="00C44E0C" w:rsidRPr="007159B9" w:rsidRDefault="00C44E0C" w:rsidP="00691685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1456707B" w14:textId="77777777" w:rsidR="00C929FF" w:rsidRPr="007159B9" w:rsidRDefault="00C929FF" w:rsidP="00691685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71A8CFB7" w14:textId="77777777" w:rsidR="001C6A0F" w:rsidRPr="007159B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b/>
          <w:sz w:val="24"/>
          <w:szCs w:val="24"/>
        </w:rPr>
        <w:t>Kontaktní údaje</w:t>
      </w:r>
      <w:r w:rsidRPr="007159B9">
        <w:rPr>
          <w:rFonts w:ascii="Arial" w:hAnsi="Arial" w:cs="Arial"/>
          <w:sz w:val="24"/>
          <w:szCs w:val="24"/>
        </w:rPr>
        <w:t xml:space="preserve"> pro komunikaci s </w:t>
      </w:r>
      <w:r w:rsidR="001C6A0F" w:rsidRPr="007159B9">
        <w:rPr>
          <w:rFonts w:ascii="Arial" w:hAnsi="Arial" w:cs="Arial"/>
          <w:sz w:val="24"/>
          <w:szCs w:val="24"/>
        </w:rPr>
        <w:t>administrátorem:</w:t>
      </w:r>
      <w:r w:rsidR="001C6A0F" w:rsidRPr="007159B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AFD7660" w:rsidR="00D841D9" w:rsidRPr="007159B9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7159B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71AD7" w:rsidRPr="007159B9">
        <w:rPr>
          <w:rFonts w:ascii="Arial" w:hAnsi="Arial" w:cs="Arial"/>
          <w:sz w:val="24"/>
          <w:szCs w:val="24"/>
        </w:rPr>
        <w:t>sportu, kultury a památkové péče</w:t>
      </w:r>
      <w:r w:rsidR="00E71AD7" w:rsidRPr="007159B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7159B9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EBDBEBA" w:rsidR="00D841D9" w:rsidRPr="007159B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7159B9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71AD7" w:rsidRPr="007159B9">
        <w:rPr>
          <w:rFonts w:ascii="Arial" w:hAnsi="Arial" w:cs="Arial"/>
          <w:sz w:val="24"/>
          <w:szCs w:val="16"/>
          <w:lang w:val="sv-SE"/>
        </w:rPr>
        <w:t>40b</w:t>
      </w:r>
      <w:r w:rsidR="00E71AD7" w:rsidRPr="007159B9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7159B9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E71AD7" w:rsidRPr="007159B9">
        <w:rPr>
          <w:rFonts w:ascii="Arial" w:hAnsi="Arial" w:cs="Arial"/>
          <w:sz w:val="24"/>
          <w:szCs w:val="24"/>
          <w:lang w:eastAsia="cs-CZ"/>
        </w:rPr>
        <w:t>RCO</w:t>
      </w:r>
      <w:r w:rsidRPr="007159B9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3A492C76" w:rsidR="00D841D9" w:rsidRPr="007159B9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159B9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71AD7" w:rsidRPr="007159B9">
        <w:rPr>
          <w:rFonts w:ascii="Arial" w:hAnsi="Arial" w:cs="Arial"/>
          <w:sz w:val="24"/>
          <w:szCs w:val="24"/>
          <w:lang w:eastAsia="cs-CZ"/>
        </w:rPr>
        <w:t>Mgr. Oldřich Novotný</w:t>
      </w:r>
    </w:p>
    <w:p w14:paraId="466F6D83" w14:textId="305044EA" w:rsidR="00D841D9" w:rsidRPr="007159B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Telefon</w:t>
      </w:r>
      <w:r w:rsidR="00E71AD7" w:rsidRPr="007159B9">
        <w:rPr>
          <w:rFonts w:ascii="Arial" w:hAnsi="Arial" w:cs="Arial"/>
          <w:sz w:val="24"/>
          <w:szCs w:val="24"/>
        </w:rPr>
        <w:t>: 585 508 535</w:t>
      </w:r>
    </w:p>
    <w:p w14:paraId="3BC9133B" w14:textId="29C619B3" w:rsidR="00D841D9" w:rsidRPr="007159B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E-mail: </w:t>
      </w:r>
      <w:r w:rsidR="00E71AD7" w:rsidRPr="007159B9">
        <w:rPr>
          <w:rFonts w:ascii="Arial" w:hAnsi="Arial" w:cs="Arial"/>
          <w:sz w:val="24"/>
          <w:szCs w:val="24"/>
          <w:u w:val="single"/>
        </w:rPr>
        <w:t>o.novotny@olkraj.cz</w:t>
      </w:r>
    </w:p>
    <w:p w14:paraId="62F58E81" w14:textId="078E8140" w:rsidR="00691685" w:rsidRPr="007159B9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159B9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7159B9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7159B9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159B9">
        <w:rPr>
          <w:rFonts w:ascii="Arial" w:hAnsi="Arial" w:cs="Arial"/>
          <w:b/>
          <w:bCs/>
          <w:sz w:val="26"/>
          <w:szCs w:val="26"/>
        </w:rPr>
        <w:t>programu</w:t>
      </w:r>
      <w:r w:rsidRPr="007159B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159B9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2CBE4C2" w:rsidR="00691685" w:rsidRPr="007159B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Důvodem</w:t>
      </w:r>
      <w:r w:rsidRPr="007159B9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je</w:t>
      </w:r>
      <w:r w:rsidR="004E63A2" w:rsidRPr="007159B9">
        <w:rPr>
          <w:rFonts w:ascii="Arial" w:hAnsi="Arial" w:cs="Arial"/>
          <w:sz w:val="24"/>
          <w:szCs w:val="24"/>
        </w:rPr>
        <w:t xml:space="preserve"> plnění Koncepce rozvoje kultury a památkové péče Olomouckého kraje a Strategie rozvoje územního obvodu Olomouckého kraje 2021–2027.</w:t>
      </w:r>
    </w:p>
    <w:p w14:paraId="72C20929" w14:textId="77777777" w:rsidR="002115B0" w:rsidRPr="007159B9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604CB6BC" w14:textId="3AB9B75F" w:rsidR="004E63A2" w:rsidRPr="007159B9" w:rsidRDefault="00EB0434" w:rsidP="004E63A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Obecným účelem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="00691685" w:rsidRPr="007159B9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159B9">
        <w:rPr>
          <w:rFonts w:ascii="Arial" w:hAnsi="Arial" w:cs="Arial"/>
          <w:sz w:val="24"/>
          <w:szCs w:val="24"/>
        </w:rPr>
        <w:t>programu</w:t>
      </w:r>
      <w:r w:rsidR="00691685" w:rsidRPr="007159B9">
        <w:rPr>
          <w:rFonts w:ascii="Arial" w:hAnsi="Arial" w:cs="Arial"/>
          <w:sz w:val="24"/>
          <w:szCs w:val="24"/>
        </w:rPr>
        <w:t xml:space="preserve"> je podpora</w:t>
      </w:r>
      <w:r w:rsidR="004E63A2" w:rsidRPr="007159B9">
        <w:rPr>
          <w:rFonts w:ascii="Arial" w:hAnsi="Arial" w:cs="Arial"/>
          <w:sz w:val="24"/>
          <w:szCs w:val="24"/>
        </w:rPr>
        <w:t xml:space="preserve"> investičních projektů do oblasti výstavby, rekonstrukcí a pořízení vybavení do </w:t>
      </w:r>
      <w:r w:rsidR="00E22707" w:rsidRPr="007159B9">
        <w:rPr>
          <w:rFonts w:ascii="Arial" w:hAnsi="Arial" w:cs="Arial"/>
          <w:sz w:val="24"/>
          <w:szCs w:val="24"/>
        </w:rPr>
        <w:t>knihoven a </w:t>
      </w:r>
      <w:r w:rsidR="004E63A2" w:rsidRPr="007159B9">
        <w:rPr>
          <w:rFonts w:ascii="Arial" w:hAnsi="Arial" w:cs="Arial"/>
          <w:sz w:val="24"/>
          <w:szCs w:val="24"/>
        </w:rPr>
        <w:t>kulturních zařízení</w:t>
      </w:r>
      <w:r w:rsidR="00AC31B7" w:rsidRPr="007159B9">
        <w:rPr>
          <w:rFonts w:ascii="Arial" w:hAnsi="Arial" w:cs="Arial"/>
          <w:sz w:val="24"/>
          <w:szCs w:val="24"/>
        </w:rPr>
        <w:t xml:space="preserve"> za účelem </w:t>
      </w:r>
      <w:r w:rsidR="004E63A2" w:rsidRPr="007159B9">
        <w:rPr>
          <w:rFonts w:ascii="Arial" w:hAnsi="Arial" w:cs="Arial"/>
          <w:sz w:val="24"/>
          <w:szCs w:val="24"/>
        </w:rPr>
        <w:t>zkvalitnění podmínek kulturní</w:t>
      </w:r>
      <w:r w:rsidR="00E22707" w:rsidRPr="007159B9">
        <w:rPr>
          <w:rFonts w:ascii="Arial" w:hAnsi="Arial" w:cs="Arial"/>
          <w:sz w:val="24"/>
          <w:szCs w:val="24"/>
        </w:rPr>
        <w:t>ho a </w:t>
      </w:r>
      <w:r w:rsidR="00AC31B7" w:rsidRPr="007159B9">
        <w:rPr>
          <w:rFonts w:ascii="Arial" w:hAnsi="Arial" w:cs="Arial"/>
          <w:sz w:val="24"/>
          <w:szCs w:val="24"/>
        </w:rPr>
        <w:t>společenského</w:t>
      </w:r>
      <w:r w:rsidR="004E63A2" w:rsidRPr="007159B9">
        <w:rPr>
          <w:rFonts w:ascii="Arial" w:hAnsi="Arial" w:cs="Arial"/>
          <w:sz w:val="24"/>
          <w:szCs w:val="24"/>
        </w:rPr>
        <w:t xml:space="preserve"> život</w:t>
      </w:r>
      <w:r w:rsidR="00AC31B7" w:rsidRPr="007159B9">
        <w:rPr>
          <w:rFonts w:ascii="Arial" w:hAnsi="Arial" w:cs="Arial"/>
          <w:sz w:val="24"/>
          <w:szCs w:val="24"/>
        </w:rPr>
        <w:t>a</w:t>
      </w:r>
      <w:r w:rsidR="004E63A2" w:rsidRPr="007159B9">
        <w:rPr>
          <w:rFonts w:ascii="Arial" w:hAnsi="Arial" w:cs="Arial"/>
          <w:sz w:val="24"/>
          <w:szCs w:val="24"/>
        </w:rPr>
        <w:t xml:space="preserve"> v Olomouckém kraji.</w:t>
      </w:r>
    </w:p>
    <w:p w14:paraId="0203B1CD" w14:textId="6EB8B744" w:rsidR="00816FC3" w:rsidRPr="007159B9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0D29DFD4" w:rsidR="00691685" w:rsidRPr="007159B9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7159B9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159B9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159B9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159B9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159B9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7159B9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748A375" w:rsidR="00F56E1F" w:rsidRPr="007159B9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7159B9">
        <w:rPr>
          <w:rFonts w:ascii="Arial" w:hAnsi="Arial" w:cs="Arial"/>
          <w:b/>
          <w:sz w:val="24"/>
          <w:szCs w:val="24"/>
        </w:rPr>
        <w:t xml:space="preserve"> osoba</w:t>
      </w:r>
      <w:r w:rsidRPr="007159B9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7159B9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7159B9">
        <w:rPr>
          <w:rFonts w:ascii="Arial" w:hAnsi="Arial" w:cs="Arial"/>
          <w:b/>
          <w:sz w:val="24"/>
          <w:szCs w:val="24"/>
        </w:rPr>
        <w:t>p</w:t>
      </w:r>
      <w:r w:rsidRPr="007159B9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159B9">
        <w:rPr>
          <w:rFonts w:ascii="Arial" w:hAnsi="Arial" w:cs="Arial"/>
          <w:b/>
          <w:sz w:val="24"/>
          <w:szCs w:val="24"/>
        </w:rPr>
        <w:t>programu</w:t>
      </w:r>
      <w:r w:rsidRPr="007159B9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7159B9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B441B0F" w14:textId="3B6B12D4" w:rsidR="00691685" w:rsidRPr="007159B9" w:rsidRDefault="000A57CD" w:rsidP="00C929F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Žadatelem </w:t>
      </w:r>
      <w:r w:rsidRPr="007159B9">
        <w:rPr>
          <w:rFonts w:ascii="Arial" w:hAnsi="Arial" w:cs="Arial"/>
          <w:b/>
          <w:sz w:val="24"/>
          <w:szCs w:val="24"/>
        </w:rPr>
        <w:t>může být</w:t>
      </w:r>
      <w:r w:rsidRPr="007159B9">
        <w:rPr>
          <w:rFonts w:ascii="Arial" w:hAnsi="Arial" w:cs="Arial"/>
          <w:sz w:val="24"/>
          <w:szCs w:val="24"/>
        </w:rPr>
        <w:t xml:space="preserve"> pouze: </w:t>
      </w:r>
      <w:r w:rsidR="00691685" w:rsidRPr="007159B9">
        <w:rPr>
          <w:rStyle w:val="Znakapoznpodarou"/>
          <w:rFonts w:ascii="Arial" w:hAnsi="Arial" w:cs="Arial"/>
          <w:strike/>
          <w:sz w:val="24"/>
          <w:szCs w:val="24"/>
        </w:rPr>
        <w:t xml:space="preserve"> </w:t>
      </w:r>
    </w:p>
    <w:p w14:paraId="7ECEFD57" w14:textId="77777777" w:rsidR="00691685" w:rsidRPr="007159B9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7159B9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7159B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7159B9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065C0F6F" w:rsidR="00C929FF" w:rsidRPr="007159B9" w:rsidRDefault="00691685" w:rsidP="00C929F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jiná právnická osoba, jejíž sídlo</w:t>
      </w:r>
      <w:r w:rsidR="00496DBF" w:rsidRPr="007159B9">
        <w:rPr>
          <w:rFonts w:ascii="Arial" w:hAnsi="Arial" w:cs="Arial"/>
          <w:sz w:val="24"/>
          <w:szCs w:val="24"/>
        </w:rPr>
        <w:t xml:space="preserve"> či provozovna</w:t>
      </w:r>
      <w:r w:rsidR="00E22707" w:rsidRPr="007159B9">
        <w:rPr>
          <w:rFonts w:ascii="Arial" w:hAnsi="Arial" w:cs="Arial"/>
          <w:sz w:val="24"/>
          <w:szCs w:val="24"/>
        </w:rPr>
        <w:t xml:space="preserve"> se nachází v </w:t>
      </w:r>
      <w:r w:rsidRPr="007159B9">
        <w:rPr>
          <w:rFonts w:ascii="Arial" w:hAnsi="Arial" w:cs="Arial"/>
          <w:sz w:val="24"/>
          <w:szCs w:val="24"/>
        </w:rPr>
        <w:t>územním obvodu Olomouckého kraje</w:t>
      </w:r>
      <w:r w:rsidR="00C929FF" w:rsidRPr="007159B9">
        <w:rPr>
          <w:rFonts w:ascii="Arial" w:hAnsi="Arial" w:cs="Arial"/>
          <w:sz w:val="24"/>
          <w:szCs w:val="24"/>
        </w:rPr>
        <w:t>.</w:t>
      </w:r>
    </w:p>
    <w:p w14:paraId="28474052" w14:textId="32C5FE4B" w:rsidR="005929A9" w:rsidRPr="007159B9" w:rsidRDefault="005929A9" w:rsidP="00C929FF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1283305B" w14:textId="06A5E1E2" w:rsidR="00BD553A" w:rsidRPr="007159B9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7159B9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159B9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7159B9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7159B9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502F9DBB" w:rsidR="00691685" w:rsidRPr="007159B9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C2155E" w:rsidRPr="007159B9">
        <w:rPr>
          <w:rFonts w:ascii="Arial" w:hAnsi="Arial" w:cs="Arial"/>
          <w:sz w:val="24"/>
          <w:szCs w:val="24"/>
        </w:rPr>
        <w:t>4</w:t>
      </w:r>
      <w:r w:rsidR="00F64946" w:rsidRPr="007159B9">
        <w:rPr>
          <w:rFonts w:ascii="Arial" w:hAnsi="Arial" w:cs="Arial"/>
          <w:sz w:val="24"/>
          <w:szCs w:val="24"/>
        </w:rPr>
        <w:t> 000 000</w:t>
      </w:r>
      <w:r w:rsidR="007D19A6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Kč</w:t>
      </w:r>
      <w:r w:rsidR="00427DFE" w:rsidRPr="007159B9">
        <w:rPr>
          <w:rFonts w:ascii="Arial" w:hAnsi="Arial" w:cs="Arial"/>
          <w:sz w:val="24"/>
          <w:szCs w:val="24"/>
        </w:rPr>
        <w:t xml:space="preserve">. </w:t>
      </w:r>
    </w:p>
    <w:p w14:paraId="6A358125" w14:textId="6619DBE5" w:rsidR="00AA65EC" w:rsidRPr="007159B9" w:rsidRDefault="00AA65EC" w:rsidP="000E72B7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719257F" w14:textId="77777777" w:rsidR="00691685" w:rsidRPr="007159B9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159B9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159B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2A1A815" w:rsidR="00691685" w:rsidRPr="007159B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159B9">
        <w:rPr>
          <w:rFonts w:ascii="Arial" w:hAnsi="Arial" w:cs="Arial"/>
          <w:sz w:val="24"/>
          <w:szCs w:val="24"/>
        </w:rPr>
        <w:t xml:space="preserve">dotace na jednu </w:t>
      </w:r>
      <w:r w:rsidR="0032654D" w:rsidRPr="007159B9">
        <w:rPr>
          <w:rFonts w:ascii="Arial" w:hAnsi="Arial" w:cs="Arial"/>
          <w:sz w:val="24"/>
          <w:szCs w:val="24"/>
        </w:rPr>
        <w:t>akci</w:t>
      </w:r>
      <w:r w:rsidRPr="007159B9">
        <w:rPr>
          <w:rFonts w:ascii="Arial" w:hAnsi="Arial" w:cs="Arial"/>
          <w:sz w:val="24"/>
          <w:szCs w:val="24"/>
        </w:rPr>
        <w:t xml:space="preserve"> činí </w:t>
      </w:r>
      <w:r w:rsidR="00F64946" w:rsidRPr="007159B9">
        <w:rPr>
          <w:rFonts w:ascii="Arial" w:hAnsi="Arial" w:cs="Arial"/>
          <w:sz w:val="24"/>
          <w:szCs w:val="24"/>
        </w:rPr>
        <w:t>80 000</w:t>
      </w:r>
      <w:r w:rsidR="009A4E6F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7159B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B069A90" w:rsidR="00691685" w:rsidRPr="007159B9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M</w:t>
      </w:r>
      <w:r w:rsidRPr="007159B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159B9">
        <w:rPr>
          <w:rFonts w:ascii="Arial" w:hAnsi="Arial" w:cs="Arial"/>
          <w:sz w:val="24"/>
          <w:szCs w:val="24"/>
        </w:rPr>
        <w:t xml:space="preserve">dotace na jednu </w:t>
      </w:r>
      <w:r w:rsidR="0032654D" w:rsidRPr="007159B9">
        <w:rPr>
          <w:rFonts w:ascii="Arial" w:hAnsi="Arial" w:cs="Arial"/>
          <w:sz w:val="24"/>
          <w:szCs w:val="24"/>
        </w:rPr>
        <w:t>akci</w:t>
      </w:r>
      <w:r w:rsidRPr="007159B9">
        <w:rPr>
          <w:rFonts w:ascii="Arial" w:hAnsi="Arial" w:cs="Arial"/>
          <w:sz w:val="24"/>
          <w:szCs w:val="24"/>
        </w:rPr>
        <w:t xml:space="preserve"> činí </w:t>
      </w:r>
      <w:r w:rsidR="00F64946" w:rsidRPr="007159B9">
        <w:rPr>
          <w:rFonts w:ascii="Arial" w:hAnsi="Arial" w:cs="Arial"/>
          <w:sz w:val="24"/>
          <w:szCs w:val="24"/>
        </w:rPr>
        <w:t>1 000 000</w:t>
      </w:r>
      <w:r w:rsidR="009A4E6F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 xml:space="preserve">Kč. </w:t>
      </w:r>
    </w:p>
    <w:p w14:paraId="6B07EBAF" w14:textId="3232B9F6" w:rsidR="00783763" w:rsidRPr="007159B9" w:rsidRDefault="00515C83" w:rsidP="00C929FF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lastRenderedPageBreak/>
        <w:t>Požadovaná výše dotace musí být uvedena v celých korunách.</w:t>
      </w:r>
    </w:p>
    <w:p w14:paraId="6EBC4B98" w14:textId="77777777" w:rsidR="00AA65EC" w:rsidRPr="007159B9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72D4AF74" w14:textId="2F8D2837" w:rsidR="000F2363" w:rsidRPr="007159B9" w:rsidRDefault="000F2363" w:rsidP="00AA65EC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7159B9">
        <w:rPr>
          <w:rFonts w:ascii="Arial" w:hAnsi="Arial" w:cs="Arial"/>
          <w:sz w:val="24"/>
          <w:szCs w:val="24"/>
        </w:rPr>
        <w:t xml:space="preserve">Žadatel </w:t>
      </w:r>
      <w:r w:rsidRPr="007159B9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7159B9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7159B9">
        <w:rPr>
          <w:rFonts w:ascii="Arial" w:hAnsi="Arial" w:cs="Arial"/>
          <w:sz w:val="24"/>
          <w:szCs w:val="24"/>
        </w:rPr>
        <w:t>.</w:t>
      </w:r>
      <w:r w:rsidRPr="007159B9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 a žadatel bude o této skutečnosti informován.</w:t>
      </w:r>
      <w:r w:rsidRPr="007159B9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7159B9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7159B9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7159B9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E56EBF1" w:rsidR="006347E3" w:rsidRPr="007159B9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D</w:t>
      </w:r>
      <w:r w:rsidR="00691685" w:rsidRPr="007159B9">
        <w:rPr>
          <w:rFonts w:ascii="Arial" w:hAnsi="Arial" w:cs="Arial"/>
          <w:sz w:val="24"/>
          <w:szCs w:val="24"/>
        </w:rPr>
        <w:t>otace bude žadateli poskytnuta</w:t>
      </w:r>
      <w:r w:rsidR="00691685" w:rsidRPr="007159B9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7159B9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7159B9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7159B9">
        <w:rPr>
          <w:rFonts w:ascii="Arial" w:hAnsi="Arial" w:cs="Arial"/>
          <w:sz w:val="24"/>
          <w:szCs w:val="24"/>
        </w:rPr>
        <w:t>ve Smlouvě</w:t>
      </w:r>
      <w:r w:rsidR="00515C83" w:rsidRPr="007159B9">
        <w:rPr>
          <w:rFonts w:ascii="Arial" w:hAnsi="Arial" w:cs="Arial"/>
          <w:sz w:val="24"/>
          <w:szCs w:val="24"/>
        </w:rPr>
        <w:t xml:space="preserve"> v celých Kč</w:t>
      </w:r>
      <w:r w:rsidR="00A163A9" w:rsidRPr="007159B9">
        <w:rPr>
          <w:rFonts w:ascii="Arial" w:hAnsi="Arial" w:cs="Arial"/>
          <w:sz w:val="24"/>
          <w:szCs w:val="24"/>
        </w:rPr>
        <w:t xml:space="preserve">. </w:t>
      </w:r>
    </w:p>
    <w:p w14:paraId="0C063362" w14:textId="5B132818" w:rsidR="00691685" w:rsidRPr="007159B9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D</w:t>
      </w:r>
      <w:r w:rsidR="00691685" w:rsidRPr="007159B9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7159B9">
        <w:rPr>
          <w:rFonts w:ascii="Arial" w:hAnsi="Arial" w:cs="Arial"/>
          <w:sz w:val="24"/>
          <w:szCs w:val="24"/>
        </w:rPr>
        <w:t>S</w:t>
      </w:r>
      <w:r w:rsidR="00691685" w:rsidRPr="007159B9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7159B9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7159B9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7159B9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7159B9">
        <w:rPr>
          <w:rFonts w:ascii="Arial" w:hAnsi="Arial" w:cs="Arial"/>
          <w:sz w:val="24"/>
          <w:szCs w:val="24"/>
        </w:rPr>
        <w:t>.</w:t>
      </w:r>
      <w:r w:rsidR="004E27D9" w:rsidRPr="007159B9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7159B9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7159B9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7159B9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A731E0A" w:rsidR="00691685" w:rsidRPr="007159B9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Dotaci</w:t>
      </w:r>
      <w:r w:rsidR="00691685" w:rsidRPr="007159B9">
        <w:rPr>
          <w:rFonts w:ascii="Arial" w:hAnsi="Arial" w:cs="Arial"/>
          <w:sz w:val="24"/>
          <w:szCs w:val="24"/>
        </w:rPr>
        <w:t xml:space="preserve"> je možn</w:t>
      </w:r>
      <w:r w:rsidRPr="007159B9">
        <w:rPr>
          <w:rFonts w:ascii="Arial" w:hAnsi="Arial" w:cs="Arial"/>
          <w:sz w:val="24"/>
          <w:szCs w:val="24"/>
        </w:rPr>
        <w:t>o</w:t>
      </w:r>
      <w:r w:rsidR="00691685" w:rsidRPr="007159B9">
        <w:rPr>
          <w:rFonts w:ascii="Arial" w:hAnsi="Arial" w:cs="Arial"/>
          <w:sz w:val="24"/>
          <w:szCs w:val="24"/>
        </w:rPr>
        <w:t xml:space="preserve"> </w:t>
      </w:r>
      <w:r w:rsidR="00FA105F" w:rsidRPr="007159B9">
        <w:rPr>
          <w:rFonts w:ascii="Arial" w:hAnsi="Arial" w:cs="Arial"/>
          <w:sz w:val="24"/>
          <w:szCs w:val="24"/>
        </w:rPr>
        <w:t xml:space="preserve">použít </w:t>
      </w:r>
      <w:r w:rsidR="00691685" w:rsidRPr="007159B9">
        <w:rPr>
          <w:rFonts w:ascii="Arial" w:hAnsi="Arial" w:cs="Arial"/>
          <w:sz w:val="24"/>
          <w:szCs w:val="24"/>
        </w:rPr>
        <w:t xml:space="preserve">na </w:t>
      </w:r>
      <w:r w:rsidR="00677DE8" w:rsidRPr="007159B9">
        <w:rPr>
          <w:rFonts w:ascii="Arial" w:hAnsi="Arial" w:cs="Arial"/>
          <w:sz w:val="24"/>
          <w:szCs w:val="24"/>
        </w:rPr>
        <w:t xml:space="preserve">úhradu </w:t>
      </w:r>
      <w:r w:rsidR="00691685" w:rsidRPr="007159B9">
        <w:rPr>
          <w:rFonts w:ascii="Arial" w:hAnsi="Arial" w:cs="Arial"/>
          <w:sz w:val="24"/>
          <w:szCs w:val="24"/>
        </w:rPr>
        <w:t>uznateln</w:t>
      </w:r>
      <w:r w:rsidR="00677DE8" w:rsidRPr="007159B9">
        <w:rPr>
          <w:rFonts w:ascii="Arial" w:hAnsi="Arial" w:cs="Arial"/>
          <w:sz w:val="24"/>
          <w:szCs w:val="24"/>
        </w:rPr>
        <w:t>ých</w:t>
      </w:r>
      <w:r w:rsidR="00691685" w:rsidRPr="007159B9">
        <w:rPr>
          <w:rFonts w:ascii="Arial" w:hAnsi="Arial" w:cs="Arial"/>
          <w:sz w:val="24"/>
          <w:szCs w:val="24"/>
        </w:rPr>
        <w:t xml:space="preserve"> výdaj</w:t>
      </w:r>
      <w:r w:rsidR="00677DE8" w:rsidRPr="007159B9">
        <w:rPr>
          <w:rFonts w:ascii="Arial" w:hAnsi="Arial" w:cs="Arial"/>
          <w:sz w:val="24"/>
          <w:szCs w:val="24"/>
        </w:rPr>
        <w:t>ů</w:t>
      </w:r>
      <w:r w:rsidR="00691685" w:rsidRPr="007159B9">
        <w:rPr>
          <w:rFonts w:ascii="Arial" w:hAnsi="Arial" w:cs="Arial"/>
          <w:sz w:val="24"/>
          <w:szCs w:val="24"/>
        </w:rPr>
        <w:t xml:space="preserve"> </w:t>
      </w:r>
      <w:r w:rsidR="0058171B" w:rsidRPr="007159B9">
        <w:rPr>
          <w:rFonts w:ascii="Arial" w:hAnsi="Arial" w:cs="Arial"/>
          <w:sz w:val="24"/>
          <w:szCs w:val="24"/>
        </w:rPr>
        <w:t>akce</w:t>
      </w:r>
      <w:r w:rsidR="00691685" w:rsidRPr="007159B9">
        <w:rPr>
          <w:rFonts w:ascii="Arial" w:hAnsi="Arial" w:cs="Arial"/>
          <w:sz w:val="24"/>
          <w:szCs w:val="24"/>
        </w:rPr>
        <w:t xml:space="preserve"> </w:t>
      </w:r>
      <w:r w:rsidR="00361B29" w:rsidRPr="007159B9">
        <w:rPr>
          <w:rFonts w:ascii="Arial" w:hAnsi="Arial" w:cs="Arial"/>
          <w:sz w:val="24"/>
          <w:szCs w:val="24"/>
        </w:rPr>
        <w:t>výslovně uveden</w:t>
      </w:r>
      <w:r w:rsidR="00677DE8" w:rsidRPr="007159B9">
        <w:rPr>
          <w:rFonts w:ascii="Arial" w:hAnsi="Arial" w:cs="Arial"/>
          <w:sz w:val="24"/>
          <w:szCs w:val="24"/>
        </w:rPr>
        <w:t>ých</w:t>
      </w:r>
      <w:r w:rsidR="00361B29" w:rsidRPr="007159B9">
        <w:rPr>
          <w:rFonts w:ascii="Arial" w:hAnsi="Arial" w:cs="Arial"/>
          <w:sz w:val="24"/>
          <w:szCs w:val="24"/>
        </w:rPr>
        <w:t xml:space="preserve"> ve </w:t>
      </w:r>
      <w:r w:rsidR="00677DE8" w:rsidRPr="007159B9">
        <w:rPr>
          <w:rFonts w:ascii="Arial" w:hAnsi="Arial" w:cs="Arial"/>
          <w:sz w:val="24"/>
          <w:szCs w:val="24"/>
        </w:rPr>
        <w:t>S</w:t>
      </w:r>
      <w:r w:rsidR="00361B29" w:rsidRPr="007159B9">
        <w:rPr>
          <w:rFonts w:ascii="Arial" w:hAnsi="Arial" w:cs="Arial"/>
          <w:sz w:val="24"/>
          <w:szCs w:val="24"/>
        </w:rPr>
        <w:t>mlouvě</w:t>
      </w:r>
      <w:r w:rsidR="00677DE8" w:rsidRPr="007159B9">
        <w:rPr>
          <w:rFonts w:ascii="Arial" w:hAnsi="Arial" w:cs="Arial"/>
          <w:sz w:val="24"/>
          <w:szCs w:val="24"/>
        </w:rPr>
        <w:t xml:space="preserve"> a</w:t>
      </w:r>
      <w:r w:rsidR="00361B29" w:rsidRPr="007159B9">
        <w:rPr>
          <w:rFonts w:ascii="Arial" w:hAnsi="Arial" w:cs="Arial"/>
          <w:sz w:val="24"/>
          <w:szCs w:val="24"/>
        </w:rPr>
        <w:t xml:space="preserve"> </w:t>
      </w:r>
      <w:r w:rsidR="00691685" w:rsidRPr="007159B9">
        <w:rPr>
          <w:rFonts w:ascii="Arial" w:hAnsi="Arial" w:cs="Arial"/>
          <w:sz w:val="24"/>
          <w:szCs w:val="24"/>
        </w:rPr>
        <w:t>vznikl</w:t>
      </w:r>
      <w:r w:rsidR="00677DE8" w:rsidRPr="007159B9">
        <w:rPr>
          <w:rFonts w:ascii="Arial" w:hAnsi="Arial" w:cs="Arial"/>
          <w:sz w:val="24"/>
          <w:szCs w:val="24"/>
        </w:rPr>
        <w:t>ých</w:t>
      </w:r>
      <w:r w:rsidR="00691685" w:rsidRPr="007159B9">
        <w:rPr>
          <w:rFonts w:ascii="Arial" w:hAnsi="Arial" w:cs="Arial"/>
          <w:sz w:val="24"/>
          <w:szCs w:val="24"/>
        </w:rPr>
        <w:t xml:space="preserve"> </w:t>
      </w:r>
      <w:r w:rsidR="00953259" w:rsidRPr="007159B9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159B9">
        <w:rPr>
          <w:rFonts w:ascii="Arial" w:hAnsi="Arial" w:cs="Arial"/>
          <w:sz w:val="24"/>
          <w:szCs w:val="24"/>
        </w:rPr>
        <w:t>akce</w:t>
      </w:r>
      <w:r w:rsidR="00953259" w:rsidRPr="007159B9">
        <w:rPr>
          <w:rFonts w:ascii="Arial" w:hAnsi="Arial" w:cs="Arial"/>
          <w:sz w:val="24"/>
          <w:szCs w:val="24"/>
        </w:rPr>
        <w:t xml:space="preserve"> </w:t>
      </w:r>
      <w:r w:rsidR="00691685" w:rsidRPr="007159B9">
        <w:rPr>
          <w:rFonts w:ascii="Arial" w:hAnsi="Arial" w:cs="Arial"/>
          <w:sz w:val="24"/>
          <w:szCs w:val="24"/>
        </w:rPr>
        <w:t>od </w:t>
      </w:r>
      <w:r w:rsidR="00F64946" w:rsidRPr="007159B9">
        <w:rPr>
          <w:rFonts w:ascii="Arial" w:hAnsi="Arial" w:cs="Arial"/>
          <w:sz w:val="24"/>
          <w:szCs w:val="24"/>
        </w:rPr>
        <w:t>1</w:t>
      </w:r>
      <w:r w:rsidR="00691685" w:rsidRPr="007159B9">
        <w:rPr>
          <w:rFonts w:ascii="Arial" w:hAnsi="Arial" w:cs="Arial"/>
          <w:sz w:val="24"/>
          <w:szCs w:val="24"/>
        </w:rPr>
        <w:t>. </w:t>
      </w:r>
      <w:r w:rsidR="00F64946" w:rsidRPr="007159B9">
        <w:rPr>
          <w:rFonts w:ascii="Arial" w:hAnsi="Arial" w:cs="Arial"/>
          <w:sz w:val="24"/>
          <w:szCs w:val="24"/>
        </w:rPr>
        <w:t>1</w:t>
      </w:r>
      <w:r w:rsidR="00691685" w:rsidRPr="007159B9">
        <w:rPr>
          <w:rFonts w:ascii="Arial" w:hAnsi="Arial" w:cs="Arial"/>
          <w:sz w:val="24"/>
          <w:szCs w:val="24"/>
        </w:rPr>
        <w:t>. 20</w:t>
      </w:r>
      <w:r w:rsidR="00F64946" w:rsidRPr="007159B9">
        <w:rPr>
          <w:rFonts w:ascii="Arial" w:hAnsi="Arial" w:cs="Arial"/>
          <w:sz w:val="24"/>
          <w:szCs w:val="24"/>
        </w:rPr>
        <w:t>22</w:t>
      </w:r>
      <w:r w:rsidR="00691685" w:rsidRPr="007159B9">
        <w:rPr>
          <w:rFonts w:ascii="Arial" w:hAnsi="Arial" w:cs="Arial"/>
          <w:sz w:val="24"/>
          <w:szCs w:val="24"/>
        </w:rPr>
        <w:t xml:space="preserve"> do </w:t>
      </w:r>
      <w:r w:rsidR="00F64946" w:rsidRPr="007159B9">
        <w:rPr>
          <w:rFonts w:ascii="Arial" w:hAnsi="Arial" w:cs="Arial"/>
          <w:sz w:val="24"/>
          <w:szCs w:val="24"/>
        </w:rPr>
        <w:t>31. 12</w:t>
      </w:r>
      <w:r w:rsidR="00691685" w:rsidRPr="007159B9">
        <w:rPr>
          <w:rFonts w:ascii="Arial" w:hAnsi="Arial" w:cs="Arial"/>
          <w:sz w:val="24"/>
          <w:szCs w:val="24"/>
        </w:rPr>
        <w:t>. 20</w:t>
      </w:r>
      <w:r w:rsidR="00F64946" w:rsidRPr="007159B9">
        <w:rPr>
          <w:rFonts w:ascii="Arial" w:hAnsi="Arial" w:cs="Arial"/>
          <w:sz w:val="24"/>
          <w:szCs w:val="24"/>
        </w:rPr>
        <w:t>22</w:t>
      </w:r>
      <w:r w:rsidR="00691685" w:rsidRPr="007159B9">
        <w:rPr>
          <w:rFonts w:ascii="Arial" w:hAnsi="Arial" w:cs="Arial"/>
          <w:sz w:val="24"/>
          <w:szCs w:val="24"/>
        </w:rPr>
        <w:t>.</w:t>
      </w:r>
      <w:r w:rsidR="00DE3FC9" w:rsidRPr="007159B9">
        <w:rPr>
          <w:rFonts w:ascii="Arial" w:hAnsi="Arial" w:cs="Arial"/>
          <w:sz w:val="24"/>
          <w:szCs w:val="24"/>
        </w:rPr>
        <w:t xml:space="preserve"> </w:t>
      </w:r>
      <w:r w:rsidR="00402AA0" w:rsidRPr="007159B9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159B9">
        <w:rPr>
          <w:rFonts w:ascii="Arial" w:hAnsi="Arial" w:cs="Arial"/>
          <w:sz w:val="24"/>
          <w:szCs w:val="24"/>
        </w:rPr>
        <w:t xml:space="preserve">těchto </w:t>
      </w:r>
      <w:r w:rsidR="00402AA0" w:rsidRPr="007159B9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159B9">
        <w:rPr>
          <w:rFonts w:ascii="Arial" w:hAnsi="Arial" w:cs="Arial"/>
          <w:sz w:val="24"/>
          <w:szCs w:val="24"/>
        </w:rPr>
        <w:t>akce</w:t>
      </w:r>
      <w:r w:rsidR="00402AA0" w:rsidRPr="007159B9">
        <w:rPr>
          <w:rFonts w:ascii="Arial" w:hAnsi="Arial" w:cs="Arial"/>
          <w:sz w:val="24"/>
          <w:szCs w:val="24"/>
        </w:rPr>
        <w:t xml:space="preserve"> </w:t>
      </w:r>
      <w:r w:rsidR="004547F7" w:rsidRPr="007159B9">
        <w:rPr>
          <w:rFonts w:ascii="Arial" w:hAnsi="Arial" w:cs="Arial"/>
          <w:sz w:val="24"/>
          <w:szCs w:val="24"/>
        </w:rPr>
        <w:t>nejpozději do</w:t>
      </w:r>
      <w:r w:rsidR="005500EE" w:rsidRPr="007159B9">
        <w:rPr>
          <w:rFonts w:ascii="Arial" w:hAnsi="Arial" w:cs="Arial"/>
          <w:sz w:val="24"/>
          <w:szCs w:val="24"/>
        </w:rPr>
        <w:t> </w:t>
      </w:r>
      <w:r w:rsidR="00F64946" w:rsidRPr="007159B9">
        <w:rPr>
          <w:rFonts w:ascii="Arial" w:hAnsi="Arial" w:cs="Arial"/>
          <w:sz w:val="24"/>
          <w:szCs w:val="24"/>
        </w:rPr>
        <w:t>31. 12. 2022</w:t>
      </w:r>
      <w:r w:rsidR="00BA36B7" w:rsidRPr="007159B9">
        <w:rPr>
          <w:rFonts w:ascii="Arial" w:hAnsi="Arial" w:cs="Arial"/>
          <w:sz w:val="24"/>
          <w:szCs w:val="24"/>
        </w:rPr>
        <w:t>, není-li ve </w:t>
      </w:r>
      <w:r w:rsidR="00402AA0" w:rsidRPr="007159B9">
        <w:rPr>
          <w:rFonts w:ascii="Arial" w:hAnsi="Arial" w:cs="Arial"/>
          <w:sz w:val="24"/>
          <w:szCs w:val="24"/>
        </w:rPr>
        <w:t>Smlouvě sjednáno jinak</w:t>
      </w:r>
      <w:r w:rsidR="002F1D64" w:rsidRPr="007159B9">
        <w:rPr>
          <w:rFonts w:ascii="Arial" w:hAnsi="Arial" w:cs="Arial"/>
          <w:sz w:val="24"/>
          <w:szCs w:val="24"/>
        </w:rPr>
        <w:t>.</w:t>
      </w:r>
      <w:r w:rsidR="000764D3" w:rsidRPr="007159B9">
        <w:rPr>
          <w:rFonts w:ascii="Arial" w:hAnsi="Arial" w:cs="Arial"/>
          <w:sz w:val="24"/>
          <w:szCs w:val="24"/>
        </w:rPr>
        <w:t xml:space="preserve"> </w:t>
      </w:r>
    </w:p>
    <w:p w14:paraId="174526EA" w14:textId="784FF5CE" w:rsidR="00497734" w:rsidRPr="0071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159B9">
        <w:rPr>
          <w:rFonts w:ascii="Arial" w:hAnsi="Arial" w:cs="Arial"/>
          <w:sz w:val="24"/>
          <w:szCs w:val="24"/>
        </w:rPr>
        <w:t> </w:t>
      </w:r>
      <w:r w:rsidRPr="007159B9">
        <w:rPr>
          <w:rFonts w:ascii="Arial" w:hAnsi="Arial" w:cs="Arial"/>
          <w:sz w:val="24"/>
          <w:szCs w:val="24"/>
        </w:rPr>
        <w:t>ve lhůtě stanovené ve Smlouvě.</w:t>
      </w:r>
      <w:r w:rsidR="002708C0" w:rsidRPr="007159B9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7159B9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E6B7999" w14:textId="47CEAB70" w:rsidR="00691685" w:rsidRPr="007159B9" w:rsidRDefault="00691685" w:rsidP="000121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1EDDD53" w:rsidR="00EA028F" w:rsidRPr="007159B9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7159B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7159B9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76667FA" w:rsidR="00012147" w:rsidRPr="007159B9" w:rsidRDefault="008B1DB7" w:rsidP="0001214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7159B9">
        <w:rPr>
          <w:rFonts w:ascii="Arial" w:hAnsi="Arial" w:cs="Arial"/>
          <w:bCs/>
          <w:sz w:val="24"/>
          <w:szCs w:val="24"/>
        </w:rPr>
        <w:t>uvedených v žádosti žadatele, a </w:t>
      </w:r>
      <w:r w:rsidRPr="007159B9">
        <w:rPr>
          <w:rFonts w:ascii="Arial" w:hAnsi="Arial" w:cs="Arial"/>
          <w:bCs/>
          <w:sz w:val="24"/>
          <w:szCs w:val="24"/>
        </w:rPr>
        <w:t xml:space="preserve">činí </w:t>
      </w:r>
      <w:r w:rsidR="00F64946" w:rsidRPr="007159B9">
        <w:rPr>
          <w:rFonts w:ascii="Arial" w:hAnsi="Arial" w:cs="Arial"/>
          <w:b/>
          <w:bCs/>
          <w:sz w:val="24"/>
          <w:szCs w:val="24"/>
        </w:rPr>
        <w:t>30</w:t>
      </w:r>
      <w:r w:rsidRPr="007159B9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7159B9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159B9">
        <w:rPr>
          <w:rFonts w:ascii="Arial" w:hAnsi="Arial" w:cs="Arial"/>
          <w:bCs/>
          <w:sz w:val="24"/>
          <w:szCs w:val="24"/>
        </w:rPr>
        <w:t xml:space="preserve">maximálně </w:t>
      </w:r>
      <w:r w:rsidR="00F64946" w:rsidRPr="007159B9">
        <w:rPr>
          <w:rFonts w:ascii="Arial" w:hAnsi="Arial" w:cs="Arial"/>
          <w:b/>
          <w:bCs/>
          <w:sz w:val="24"/>
          <w:szCs w:val="24"/>
        </w:rPr>
        <w:t>70</w:t>
      </w:r>
      <w:r w:rsidR="00D95640" w:rsidRPr="007159B9">
        <w:rPr>
          <w:rFonts w:ascii="Arial" w:hAnsi="Arial" w:cs="Arial"/>
          <w:bCs/>
          <w:sz w:val="24"/>
          <w:szCs w:val="24"/>
        </w:rPr>
        <w:t xml:space="preserve"> % </w:t>
      </w:r>
      <w:r w:rsidRPr="007159B9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CFD6A6B" w14:textId="1A800A15" w:rsidR="00167D7A" w:rsidRPr="007159B9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</w:t>
      </w:r>
      <w:r w:rsidRPr="007159B9">
        <w:rPr>
          <w:rFonts w:ascii="Arial" w:hAnsi="Arial" w:cs="Arial"/>
          <w:sz w:val="24"/>
          <w:szCs w:val="24"/>
        </w:rPr>
        <w:lastRenderedPageBreak/>
        <w:t xml:space="preserve">ovšem vždy v souladu se schváleným účelem poskytnutí investiční dotace a v souladu se Smlouvou. </w:t>
      </w:r>
    </w:p>
    <w:p w14:paraId="29E52B94" w14:textId="3FB6EF32" w:rsidR="008A0CD2" w:rsidRPr="007159B9" w:rsidRDefault="008A0CD2" w:rsidP="00FD3D6E">
      <w:pPr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152D708A" w14:textId="77777777" w:rsidR="00BD553A" w:rsidRPr="007159B9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7159B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7159B9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159B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C344EDD" w:rsidR="00515C83" w:rsidRPr="007159B9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7159B9">
        <w:rPr>
          <w:rFonts w:ascii="Arial" w:hAnsi="Arial" w:cs="Arial"/>
          <w:sz w:val="24"/>
          <w:szCs w:val="24"/>
        </w:rPr>
        <w:t xml:space="preserve">, </w:t>
      </w:r>
      <w:r w:rsidR="005A6E63" w:rsidRPr="007159B9">
        <w:rPr>
          <w:rFonts w:ascii="Arial" w:hAnsi="Arial" w:cs="Arial"/>
          <w:sz w:val="24"/>
          <w:szCs w:val="24"/>
        </w:rPr>
        <w:t xml:space="preserve">výslovně </w:t>
      </w:r>
      <w:r w:rsidR="00351DC7" w:rsidRPr="007159B9">
        <w:rPr>
          <w:rFonts w:ascii="Arial" w:hAnsi="Arial" w:cs="Arial"/>
          <w:sz w:val="24"/>
          <w:szCs w:val="24"/>
        </w:rPr>
        <w:t>uveden</w:t>
      </w:r>
      <w:r w:rsidR="000E418F" w:rsidRPr="007159B9">
        <w:rPr>
          <w:rFonts w:ascii="Arial" w:hAnsi="Arial" w:cs="Arial"/>
          <w:sz w:val="24"/>
          <w:szCs w:val="24"/>
        </w:rPr>
        <w:t>é</w:t>
      </w:r>
      <w:r w:rsidR="00351DC7" w:rsidRPr="007159B9">
        <w:rPr>
          <w:rFonts w:ascii="Arial" w:hAnsi="Arial" w:cs="Arial"/>
          <w:sz w:val="24"/>
          <w:szCs w:val="24"/>
        </w:rPr>
        <w:t xml:space="preserve"> ve </w:t>
      </w:r>
      <w:r w:rsidR="000E418F" w:rsidRPr="007159B9">
        <w:rPr>
          <w:rFonts w:ascii="Arial" w:hAnsi="Arial" w:cs="Arial"/>
          <w:sz w:val="24"/>
          <w:szCs w:val="24"/>
        </w:rPr>
        <w:t>S</w:t>
      </w:r>
      <w:r w:rsidR="00351DC7" w:rsidRPr="007159B9">
        <w:rPr>
          <w:rFonts w:ascii="Arial" w:hAnsi="Arial" w:cs="Arial"/>
          <w:sz w:val="24"/>
          <w:szCs w:val="24"/>
        </w:rPr>
        <w:t>mlouvě.</w:t>
      </w:r>
      <w:r w:rsidR="008624D2" w:rsidRPr="007159B9">
        <w:rPr>
          <w:rFonts w:ascii="Arial" w:hAnsi="Arial" w:cs="Arial"/>
          <w:sz w:val="24"/>
          <w:szCs w:val="24"/>
        </w:rPr>
        <w:t xml:space="preserve"> Dotace</w:t>
      </w:r>
      <w:r w:rsidRPr="007159B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159B9">
        <w:rPr>
          <w:rFonts w:ascii="Arial" w:hAnsi="Arial" w:cs="Arial"/>
          <w:bCs/>
          <w:sz w:val="24"/>
          <w:szCs w:val="24"/>
        </w:rPr>
        <w:t>akce</w:t>
      </w:r>
      <w:r w:rsidRPr="007159B9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159B9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7159B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7159B9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7159B9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7159B9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60F8BB3" w:rsidR="00153420" w:rsidRPr="007159B9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Vztahy při</w:t>
      </w:r>
      <w:r w:rsidR="00635D63" w:rsidRPr="007159B9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7159B9">
        <w:rPr>
          <w:rFonts w:ascii="Arial" w:hAnsi="Arial" w:cs="Arial"/>
          <w:sz w:val="24"/>
          <w:szCs w:val="24"/>
        </w:rPr>
        <w:t xml:space="preserve">pro případy </w:t>
      </w:r>
      <w:r w:rsidR="00635D63" w:rsidRPr="007159B9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7159B9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7159B9">
        <w:rPr>
          <w:rFonts w:ascii="Arial" w:hAnsi="Arial" w:cs="Arial"/>
          <w:sz w:val="24"/>
          <w:szCs w:val="24"/>
        </w:rPr>
        <w:t xml:space="preserve"> </w:t>
      </w:r>
      <w:r w:rsidR="00AC11A6" w:rsidRPr="007159B9">
        <w:rPr>
          <w:rFonts w:ascii="Arial" w:hAnsi="Arial" w:cs="Arial"/>
          <w:sz w:val="24"/>
          <w:szCs w:val="24"/>
        </w:rPr>
        <w:t xml:space="preserve">část </w:t>
      </w:r>
      <w:r w:rsidR="00975B47" w:rsidRPr="007159B9">
        <w:rPr>
          <w:rFonts w:ascii="Arial" w:hAnsi="Arial" w:cs="Arial"/>
          <w:sz w:val="24"/>
          <w:szCs w:val="24"/>
        </w:rPr>
        <w:t xml:space="preserve">A </w:t>
      </w:r>
      <w:r w:rsidRPr="007159B9">
        <w:rPr>
          <w:rFonts w:ascii="Arial" w:hAnsi="Arial" w:cs="Arial"/>
          <w:sz w:val="24"/>
          <w:szCs w:val="24"/>
        </w:rPr>
        <w:t xml:space="preserve">odst. </w:t>
      </w:r>
      <w:r w:rsidR="00975B47" w:rsidRPr="007159B9">
        <w:rPr>
          <w:rFonts w:ascii="Arial" w:hAnsi="Arial" w:cs="Arial"/>
          <w:sz w:val="24"/>
          <w:szCs w:val="24"/>
        </w:rPr>
        <w:t>10</w:t>
      </w:r>
      <w:r w:rsidRPr="007159B9">
        <w:rPr>
          <w:rFonts w:ascii="Arial" w:hAnsi="Arial" w:cs="Arial"/>
          <w:sz w:val="24"/>
          <w:szCs w:val="24"/>
        </w:rPr>
        <w:t xml:space="preserve"> Zásad</w:t>
      </w:r>
      <w:r w:rsidR="00076437" w:rsidRPr="007159B9">
        <w:rPr>
          <w:rFonts w:ascii="Arial" w:hAnsi="Arial" w:cs="Arial"/>
          <w:sz w:val="24"/>
          <w:szCs w:val="24"/>
        </w:rPr>
        <w:t xml:space="preserve"> </w:t>
      </w:r>
      <w:r w:rsidR="00076437" w:rsidRPr="007159B9">
        <w:rPr>
          <w:rFonts w:ascii="Arial" w:hAnsi="Arial" w:cs="Arial"/>
          <w:bCs/>
          <w:sz w:val="24"/>
          <w:szCs w:val="24"/>
        </w:rPr>
        <w:t>a platí pro všechny typy dotací</w:t>
      </w:r>
      <w:r w:rsidRPr="007159B9">
        <w:rPr>
          <w:rFonts w:ascii="Arial" w:hAnsi="Arial" w:cs="Arial"/>
          <w:sz w:val="24"/>
          <w:szCs w:val="24"/>
        </w:rPr>
        <w:t>.</w:t>
      </w:r>
      <w:r w:rsidR="00076437" w:rsidRPr="007159B9">
        <w:rPr>
          <w:rFonts w:ascii="Arial" w:hAnsi="Arial" w:cs="Arial"/>
          <w:strike/>
          <w:sz w:val="24"/>
          <w:szCs w:val="24"/>
        </w:rPr>
        <w:t xml:space="preserve"> </w:t>
      </w:r>
    </w:p>
    <w:p w14:paraId="36083A14" w14:textId="33529C21" w:rsidR="00E86EA7" w:rsidRPr="007159B9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4373076C" w:rsidR="000333AA" w:rsidRPr="007159B9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7159B9">
        <w:rPr>
          <w:rFonts w:ascii="Arial" w:hAnsi="Arial" w:cs="Arial"/>
          <w:bCs/>
          <w:sz w:val="24"/>
          <w:szCs w:val="24"/>
        </w:rPr>
        <w:t xml:space="preserve">Výdaje na </w:t>
      </w:r>
      <w:r w:rsidRPr="007159B9">
        <w:rPr>
          <w:rFonts w:ascii="Arial" w:hAnsi="Arial" w:cs="Arial"/>
          <w:sz w:val="24"/>
          <w:szCs w:val="24"/>
        </w:rPr>
        <w:t xml:space="preserve">realizaci </w:t>
      </w:r>
      <w:r w:rsidR="0058171B" w:rsidRPr="007159B9">
        <w:rPr>
          <w:rFonts w:ascii="Arial" w:hAnsi="Arial" w:cs="Arial"/>
          <w:sz w:val="24"/>
          <w:szCs w:val="24"/>
        </w:rPr>
        <w:t>akce</w:t>
      </w:r>
      <w:r w:rsidR="002D6BFF" w:rsidRPr="007159B9">
        <w:rPr>
          <w:rFonts w:ascii="Arial" w:hAnsi="Arial" w:cs="Arial"/>
          <w:sz w:val="24"/>
          <w:szCs w:val="24"/>
        </w:rPr>
        <w:t>:</w:t>
      </w:r>
      <w:r w:rsidRPr="007159B9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121B18E9" w:rsidR="005E4A56" w:rsidRPr="007159B9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159B9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159B9">
        <w:rPr>
          <w:rFonts w:ascii="Arial" w:hAnsi="Arial" w:cs="Arial"/>
          <w:sz w:val="24"/>
          <w:szCs w:val="24"/>
        </w:rPr>
        <w:t xml:space="preserve">, </w:t>
      </w:r>
      <w:r w:rsidRPr="007159B9">
        <w:rPr>
          <w:rFonts w:ascii="Arial" w:hAnsi="Arial" w:cs="Arial"/>
          <w:sz w:val="24"/>
          <w:szCs w:val="24"/>
        </w:rPr>
        <w:t>použít</w:t>
      </w:r>
      <w:r w:rsidR="00515C83" w:rsidRPr="007159B9">
        <w:rPr>
          <w:rFonts w:ascii="Arial" w:hAnsi="Arial" w:cs="Arial"/>
          <w:sz w:val="24"/>
          <w:szCs w:val="24"/>
        </w:rPr>
        <w:t>.</w:t>
      </w:r>
      <w:r w:rsidR="00515C83" w:rsidRPr="007159B9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7159B9">
        <w:rPr>
          <w:rFonts w:ascii="Arial" w:hAnsi="Arial" w:cs="Arial"/>
          <w:sz w:val="24"/>
          <w:szCs w:val="24"/>
        </w:rPr>
        <w:t xml:space="preserve"> </w:t>
      </w:r>
      <w:r w:rsidR="005E4A56" w:rsidRPr="007159B9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159B9">
        <w:rPr>
          <w:rFonts w:ascii="Arial" w:hAnsi="Arial" w:cs="Arial"/>
          <w:sz w:val="24"/>
          <w:szCs w:val="24"/>
        </w:rPr>
        <w:t xml:space="preserve">zejména patří: </w:t>
      </w:r>
      <w:r w:rsidRPr="007159B9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7159B9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7159B9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159B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159B9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7159B9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159B9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7159B9">
        <w:rPr>
          <w:rFonts w:ascii="Arial" w:hAnsi="Arial" w:cs="Arial"/>
          <w:bCs/>
          <w:sz w:val="24"/>
          <w:szCs w:val="24"/>
        </w:rPr>
        <w:t>,</w:t>
      </w:r>
    </w:p>
    <w:p w14:paraId="69092880" w14:textId="6DD1EE9C" w:rsidR="00840816" w:rsidRPr="007159B9" w:rsidRDefault="00E2270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mzdové výdaje.</w:t>
      </w:r>
    </w:p>
    <w:p w14:paraId="3A847A5E" w14:textId="441F6A88" w:rsidR="00401469" w:rsidRPr="007159B9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7159B9" w:rsidRDefault="00663425" w:rsidP="005916D3">
      <w:pPr>
        <w:ind w:hanging="143"/>
        <w:rPr>
          <w:rFonts w:ascii="Arial" w:hAnsi="Arial" w:cs="Arial"/>
          <w:bCs/>
          <w:i/>
          <w:sz w:val="24"/>
          <w:szCs w:val="24"/>
        </w:rPr>
      </w:pPr>
    </w:p>
    <w:p w14:paraId="0757304F" w14:textId="0EBAE230" w:rsidR="00463FB1" w:rsidRPr="007159B9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7138ED" w:rsidRPr="007159B9">
        <w:rPr>
          <w:rFonts w:ascii="Arial" w:hAnsi="Arial" w:cs="Arial"/>
          <w:sz w:val="24"/>
          <w:szCs w:val="24"/>
        </w:rPr>
        <w:t xml:space="preserve">se </w:t>
      </w:r>
      <w:r w:rsidRPr="007159B9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7159B9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74EC67A1" w:rsidR="00A14CE4" w:rsidRPr="007159B9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159B9">
        <w:rPr>
          <w:rFonts w:ascii="Arial" w:hAnsi="Arial" w:cs="Arial"/>
          <w:sz w:val="24"/>
          <w:szCs w:val="24"/>
        </w:rPr>
        <w:t>definovány jako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="000C594B" w:rsidRPr="007159B9">
        <w:rPr>
          <w:rFonts w:ascii="Arial" w:hAnsi="Arial" w:cs="Arial"/>
          <w:sz w:val="24"/>
          <w:szCs w:val="24"/>
        </w:rPr>
        <w:t>ne</w:t>
      </w:r>
      <w:r w:rsidRPr="007159B9">
        <w:rPr>
          <w:rFonts w:ascii="Arial" w:hAnsi="Arial" w:cs="Arial"/>
          <w:sz w:val="24"/>
          <w:szCs w:val="24"/>
        </w:rPr>
        <w:t>uzn</w:t>
      </w:r>
      <w:r w:rsidR="001B7E48" w:rsidRPr="007159B9">
        <w:rPr>
          <w:rFonts w:ascii="Arial" w:hAnsi="Arial" w:cs="Arial"/>
          <w:sz w:val="24"/>
          <w:szCs w:val="24"/>
        </w:rPr>
        <w:t>atelné</w:t>
      </w:r>
      <w:r w:rsidR="00FC50DF" w:rsidRPr="007159B9">
        <w:rPr>
          <w:rFonts w:ascii="Arial" w:hAnsi="Arial" w:cs="Arial"/>
          <w:sz w:val="24"/>
          <w:szCs w:val="24"/>
        </w:rPr>
        <w:t>,</w:t>
      </w:r>
      <w:r w:rsidR="001B7E48" w:rsidRPr="007159B9">
        <w:rPr>
          <w:rFonts w:ascii="Arial" w:hAnsi="Arial" w:cs="Arial"/>
          <w:sz w:val="24"/>
          <w:szCs w:val="24"/>
        </w:rPr>
        <w:t xml:space="preserve"> jsou uznatelnými výdaji</w:t>
      </w:r>
      <w:r w:rsidR="00012147" w:rsidRPr="007159B9">
        <w:rPr>
          <w:rFonts w:ascii="Arial" w:hAnsi="Arial" w:cs="Arial"/>
          <w:sz w:val="24"/>
          <w:szCs w:val="24"/>
        </w:rPr>
        <w:t>.</w:t>
      </w:r>
    </w:p>
    <w:p w14:paraId="5B9C3DB0" w14:textId="384D3811" w:rsidR="002D6BFF" w:rsidRPr="007159B9" w:rsidRDefault="002D6BFF" w:rsidP="00463FB1">
      <w:pPr>
        <w:spacing w:before="120"/>
        <w:rPr>
          <w:rFonts w:ascii="Arial" w:hAnsi="Arial" w:cs="Arial"/>
          <w:i/>
          <w:strike/>
          <w:sz w:val="24"/>
          <w:szCs w:val="24"/>
        </w:rPr>
      </w:pPr>
    </w:p>
    <w:p w14:paraId="3645E580" w14:textId="2ED1D43D" w:rsidR="003D2FD7" w:rsidRPr="007159B9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Změna </w:t>
      </w:r>
      <w:r w:rsidR="00463FB1" w:rsidRPr="007159B9">
        <w:rPr>
          <w:rFonts w:ascii="Arial" w:hAnsi="Arial" w:cs="Arial"/>
          <w:sz w:val="24"/>
          <w:szCs w:val="24"/>
        </w:rPr>
        <w:t xml:space="preserve">(upřesnění) </w:t>
      </w:r>
      <w:r w:rsidRPr="007159B9">
        <w:rPr>
          <w:rFonts w:ascii="Arial" w:hAnsi="Arial" w:cs="Arial"/>
          <w:sz w:val="24"/>
          <w:szCs w:val="24"/>
        </w:rPr>
        <w:t>konkrétního účelu dotace</w:t>
      </w:r>
      <w:r w:rsidR="0073337B" w:rsidRPr="007159B9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7159B9">
        <w:rPr>
          <w:rFonts w:ascii="Arial" w:hAnsi="Arial" w:cs="Arial"/>
          <w:sz w:val="24"/>
          <w:szCs w:val="24"/>
        </w:rPr>
        <w:t xml:space="preserve">, </w:t>
      </w:r>
      <w:r w:rsidR="00935597" w:rsidRPr="007159B9">
        <w:rPr>
          <w:rFonts w:ascii="Arial" w:hAnsi="Arial" w:cs="Arial"/>
          <w:sz w:val="24"/>
          <w:szCs w:val="24"/>
        </w:rPr>
        <w:t>změna termínu použití dotace</w:t>
      </w:r>
      <w:r w:rsidR="00DC0E06" w:rsidRPr="007159B9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159B9">
        <w:rPr>
          <w:rFonts w:ascii="Arial" w:hAnsi="Arial" w:cs="Arial"/>
          <w:sz w:val="24"/>
          <w:szCs w:val="24"/>
        </w:rPr>
        <w:t>je možná pouze</w:t>
      </w:r>
      <w:r w:rsidR="00F913A7" w:rsidRPr="007159B9">
        <w:rPr>
          <w:rFonts w:ascii="Arial" w:hAnsi="Arial" w:cs="Arial"/>
          <w:sz w:val="24"/>
          <w:szCs w:val="24"/>
        </w:rPr>
        <w:t xml:space="preserve"> n</w:t>
      </w:r>
      <w:r w:rsidR="00BA36B7" w:rsidRPr="007159B9">
        <w:rPr>
          <w:rFonts w:ascii="Arial" w:hAnsi="Arial" w:cs="Arial"/>
          <w:sz w:val="24"/>
          <w:szCs w:val="24"/>
        </w:rPr>
        <w:t>a základě uzavřeného dodatku ke </w:t>
      </w:r>
      <w:r w:rsidR="00F913A7" w:rsidRPr="007159B9">
        <w:rPr>
          <w:rFonts w:ascii="Arial" w:hAnsi="Arial" w:cs="Arial"/>
          <w:sz w:val="24"/>
          <w:szCs w:val="24"/>
        </w:rPr>
        <w:t xml:space="preserve">Smlouvě, </w:t>
      </w:r>
      <w:r w:rsidRPr="007159B9">
        <w:rPr>
          <w:rFonts w:ascii="Arial" w:hAnsi="Arial" w:cs="Arial"/>
          <w:sz w:val="24"/>
          <w:szCs w:val="24"/>
        </w:rPr>
        <w:t>s</w:t>
      </w:r>
      <w:r w:rsidR="0017323F" w:rsidRPr="007159B9">
        <w:rPr>
          <w:rFonts w:ascii="Arial" w:hAnsi="Arial" w:cs="Arial"/>
          <w:sz w:val="24"/>
          <w:szCs w:val="24"/>
        </w:rPr>
        <w:t> </w:t>
      </w:r>
      <w:r w:rsidRPr="007159B9">
        <w:rPr>
          <w:rFonts w:ascii="Arial" w:hAnsi="Arial" w:cs="Arial"/>
          <w:sz w:val="24"/>
          <w:szCs w:val="24"/>
        </w:rPr>
        <w:t>předchozím</w:t>
      </w:r>
      <w:r w:rsidR="0017323F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159B9">
        <w:rPr>
          <w:rFonts w:ascii="Arial" w:hAnsi="Arial" w:cs="Arial"/>
          <w:sz w:val="24"/>
          <w:szCs w:val="24"/>
        </w:rPr>
        <w:t xml:space="preserve">schválení </w:t>
      </w:r>
      <w:r w:rsidRPr="007159B9">
        <w:rPr>
          <w:rFonts w:ascii="Arial" w:hAnsi="Arial" w:cs="Arial"/>
          <w:sz w:val="24"/>
          <w:szCs w:val="24"/>
        </w:rPr>
        <w:t>dodatku ke Smlouvě).</w:t>
      </w:r>
      <w:r w:rsidR="009B3841" w:rsidRPr="007159B9">
        <w:rPr>
          <w:rFonts w:ascii="Arial" w:eastAsia="Times New Roman" w:hAnsi="Arial" w:cs="Arial"/>
          <w:lang w:eastAsia="cs-CZ"/>
        </w:rPr>
        <w:t xml:space="preserve"> </w:t>
      </w:r>
      <w:r w:rsidR="009B3841" w:rsidRPr="007159B9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</w:t>
      </w:r>
      <w:r w:rsidR="009B3841" w:rsidRPr="007159B9">
        <w:rPr>
          <w:rFonts w:ascii="Arial" w:hAnsi="Arial" w:cs="Arial"/>
          <w:sz w:val="24"/>
          <w:szCs w:val="24"/>
        </w:rPr>
        <w:lastRenderedPageBreak/>
        <w:t>5.4 písm. c) těchto Pravidel, lze v tomto dodatku rovněž přiměřeně změnit také období realizace akce nad období realizace stanovené v odst. 5.4 písm. c)</w:t>
      </w:r>
      <w:r w:rsidR="00E22707" w:rsidRPr="007159B9">
        <w:rPr>
          <w:rFonts w:ascii="Arial" w:hAnsi="Arial" w:cs="Arial"/>
          <w:sz w:val="24"/>
          <w:szCs w:val="24"/>
        </w:rPr>
        <w:t> </w:t>
      </w:r>
      <w:r w:rsidR="009B3841" w:rsidRPr="007159B9">
        <w:rPr>
          <w:rFonts w:ascii="Arial" w:hAnsi="Arial" w:cs="Arial"/>
          <w:sz w:val="24"/>
          <w:szCs w:val="24"/>
        </w:rPr>
        <w:t>těchto Pravidel.</w:t>
      </w:r>
    </w:p>
    <w:p w14:paraId="3282404F" w14:textId="77777777" w:rsidR="000D0137" w:rsidRPr="007159B9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159B9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Příjemce </w:t>
      </w:r>
      <w:r w:rsidR="00AC1C79" w:rsidRPr="007159B9">
        <w:rPr>
          <w:rFonts w:ascii="Arial" w:hAnsi="Arial" w:cs="Arial"/>
          <w:sz w:val="24"/>
          <w:szCs w:val="24"/>
        </w:rPr>
        <w:t xml:space="preserve">je povinen </w:t>
      </w:r>
      <w:r w:rsidRPr="007159B9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159B9">
        <w:rPr>
          <w:rFonts w:ascii="Arial" w:hAnsi="Arial" w:cs="Arial"/>
          <w:sz w:val="24"/>
          <w:szCs w:val="24"/>
        </w:rPr>
        <w:t>a </w:t>
      </w:r>
      <w:r w:rsidR="0066232E" w:rsidRPr="007159B9">
        <w:rPr>
          <w:rFonts w:ascii="Arial" w:hAnsi="Arial" w:cs="Arial"/>
          <w:sz w:val="24"/>
          <w:szCs w:val="24"/>
        </w:rPr>
        <w:t xml:space="preserve">účinnými </w:t>
      </w:r>
      <w:r w:rsidRPr="007159B9">
        <w:rPr>
          <w:rFonts w:ascii="Arial" w:hAnsi="Arial" w:cs="Arial"/>
          <w:sz w:val="24"/>
          <w:szCs w:val="24"/>
        </w:rPr>
        <w:t>právními předpisy. Výběr dodavatel</w:t>
      </w:r>
      <w:r w:rsidR="005500EE" w:rsidRPr="007159B9">
        <w:rPr>
          <w:rFonts w:ascii="Arial" w:hAnsi="Arial" w:cs="Arial"/>
          <w:sz w:val="24"/>
          <w:szCs w:val="24"/>
        </w:rPr>
        <w:t>e musí být proveden v souladu s </w:t>
      </w:r>
      <w:r w:rsidRPr="007159B9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159B9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100AEF82" w:rsidR="00691685" w:rsidRPr="007159B9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7159B9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7159B9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7159B9">
        <w:rPr>
          <w:rFonts w:ascii="Arial" w:hAnsi="Arial" w:cs="Arial"/>
          <w:bCs/>
          <w:sz w:val="24"/>
          <w:szCs w:val="24"/>
        </w:rPr>
        <w:t> </w:t>
      </w:r>
      <w:r w:rsidRPr="007159B9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7159B9">
        <w:rPr>
          <w:rFonts w:ascii="Arial" w:hAnsi="Arial" w:cs="Arial"/>
          <w:bCs/>
          <w:sz w:val="24"/>
          <w:szCs w:val="24"/>
        </w:rPr>
        <w:t xml:space="preserve">minimálně </w:t>
      </w:r>
      <w:r w:rsidR="00364555" w:rsidRPr="007159B9">
        <w:rPr>
          <w:rFonts w:ascii="Arial" w:hAnsi="Arial" w:cs="Arial"/>
          <w:bCs/>
          <w:sz w:val="24"/>
          <w:szCs w:val="24"/>
        </w:rPr>
        <w:t>5</w:t>
      </w:r>
      <w:r w:rsidR="007F4B68" w:rsidRPr="007159B9">
        <w:rPr>
          <w:rFonts w:ascii="Arial" w:hAnsi="Arial" w:cs="Arial"/>
          <w:bCs/>
          <w:sz w:val="24"/>
          <w:szCs w:val="24"/>
        </w:rPr>
        <w:t xml:space="preserve"> let</w:t>
      </w:r>
      <w:r w:rsidRPr="007159B9">
        <w:rPr>
          <w:rFonts w:ascii="Arial" w:hAnsi="Arial" w:cs="Arial"/>
          <w:bCs/>
          <w:sz w:val="24"/>
          <w:szCs w:val="24"/>
        </w:rPr>
        <w:t xml:space="preserve"> </w:t>
      </w:r>
      <w:r w:rsidR="00BE5396" w:rsidRPr="007159B9">
        <w:rPr>
          <w:rFonts w:ascii="Arial" w:hAnsi="Arial" w:cs="Arial"/>
          <w:i/>
          <w:sz w:val="24"/>
          <w:szCs w:val="24"/>
        </w:rPr>
        <w:t xml:space="preserve"> </w:t>
      </w:r>
      <w:r w:rsidRPr="007159B9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7159B9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7159B9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7159B9">
        <w:rPr>
          <w:rFonts w:ascii="Arial" w:hAnsi="Arial" w:cs="Arial"/>
          <w:bCs/>
          <w:sz w:val="24"/>
          <w:szCs w:val="24"/>
        </w:rPr>
        <w:t>výjimk</w:t>
      </w:r>
      <w:r w:rsidR="005500EE" w:rsidRPr="007159B9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7159B9">
        <w:rPr>
          <w:rFonts w:ascii="Arial" w:hAnsi="Arial" w:cs="Arial"/>
          <w:bCs/>
          <w:sz w:val="24"/>
          <w:szCs w:val="24"/>
        </w:rPr>
        <w:t>zajiš</w:t>
      </w:r>
      <w:r w:rsidR="00BA36B7" w:rsidRPr="007159B9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7159B9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7159B9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7159B9">
        <w:rPr>
          <w:rFonts w:ascii="Arial" w:hAnsi="Arial" w:cs="Arial"/>
          <w:bCs/>
          <w:sz w:val="24"/>
          <w:szCs w:val="24"/>
        </w:rPr>
        <w:t xml:space="preserve">předchozího </w:t>
      </w:r>
      <w:r w:rsidRPr="007159B9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7159B9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7159B9">
        <w:rPr>
          <w:rFonts w:ascii="Arial" w:hAnsi="Arial" w:cs="Arial"/>
          <w:sz w:val="24"/>
          <w:szCs w:val="24"/>
        </w:rPr>
        <w:t xml:space="preserve">(schválení </w:t>
      </w:r>
      <w:r w:rsidR="00AC4ABE" w:rsidRPr="007159B9">
        <w:rPr>
          <w:rFonts w:ascii="Arial" w:hAnsi="Arial" w:cs="Arial"/>
          <w:sz w:val="24"/>
          <w:szCs w:val="24"/>
        </w:rPr>
        <w:t xml:space="preserve">a uzavření </w:t>
      </w:r>
      <w:r w:rsidR="00684788" w:rsidRPr="007159B9">
        <w:rPr>
          <w:rFonts w:ascii="Arial" w:hAnsi="Arial" w:cs="Arial"/>
          <w:sz w:val="24"/>
          <w:szCs w:val="24"/>
        </w:rPr>
        <w:t>dodatku ke Smlouvě)</w:t>
      </w:r>
      <w:r w:rsidRPr="007159B9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7159B9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7159B9">
        <w:rPr>
          <w:rFonts w:ascii="Arial" w:hAnsi="Arial" w:cs="Arial"/>
          <w:sz w:val="24"/>
          <w:szCs w:val="24"/>
        </w:rPr>
        <w:t>vlastníkem majetku a </w:t>
      </w:r>
      <w:r w:rsidR="005D1162" w:rsidRPr="007159B9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7159B9">
        <w:rPr>
          <w:rFonts w:ascii="Arial" w:hAnsi="Arial" w:cs="Arial"/>
          <w:bCs/>
          <w:sz w:val="24"/>
          <w:szCs w:val="24"/>
        </w:rPr>
        <w:t>jiné osoby</w:t>
      </w:r>
      <w:r w:rsidR="005D1162" w:rsidRPr="007159B9">
        <w:rPr>
          <w:rFonts w:ascii="Arial" w:hAnsi="Arial" w:cs="Arial"/>
          <w:bCs/>
          <w:sz w:val="24"/>
          <w:szCs w:val="24"/>
        </w:rPr>
        <w:t xml:space="preserve">, činí lhůta minimálně </w:t>
      </w:r>
      <w:r w:rsidR="004449CB">
        <w:rPr>
          <w:rFonts w:ascii="Arial" w:hAnsi="Arial" w:cs="Arial"/>
          <w:bCs/>
          <w:sz w:val="24"/>
          <w:szCs w:val="24"/>
        </w:rPr>
        <w:t>5</w:t>
      </w:r>
      <w:r w:rsidR="005D1162" w:rsidRPr="007159B9">
        <w:rPr>
          <w:rFonts w:ascii="Arial" w:hAnsi="Arial" w:cs="Arial"/>
          <w:bCs/>
          <w:sz w:val="24"/>
          <w:szCs w:val="24"/>
        </w:rPr>
        <w:t xml:space="preserve"> let (viz </w:t>
      </w:r>
      <w:r w:rsidR="00113951" w:rsidRPr="007159B9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7159B9">
        <w:rPr>
          <w:rFonts w:ascii="Arial" w:hAnsi="Arial" w:cs="Arial"/>
          <w:sz w:val="24"/>
          <w:szCs w:val="24"/>
        </w:rPr>
        <w:t>č</w:t>
      </w:r>
      <w:r w:rsidR="00C350C8" w:rsidRPr="007159B9">
        <w:rPr>
          <w:rFonts w:ascii="Arial" w:hAnsi="Arial" w:cs="Arial"/>
          <w:sz w:val="24"/>
          <w:szCs w:val="24"/>
        </w:rPr>
        <w:t>l. 3</w:t>
      </w:r>
      <w:r w:rsidR="00AC11A6" w:rsidRPr="007159B9">
        <w:rPr>
          <w:rFonts w:ascii="Arial" w:hAnsi="Arial" w:cs="Arial"/>
          <w:sz w:val="24"/>
          <w:szCs w:val="24"/>
        </w:rPr>
        <w:t xml:space="preserve"> část </w:t>
      </w:r>
      <w:r w:rsidR="00030E2E" w:rsidRPr="007159B9">
        <w:rPr>
          <w:rFonts w:ascii="Arial" w:hAnsi="Arial" w:cs="Arial"/>
          <w:sz w:val="24"/>
          <w:szCs w:val="24"/>
        </w:rPr>
        <w:t xml:space="preserve">A odst. 10 </w:t>
      </w:r>
      <w:r w:rsidR="00113951" w:rsidRPr="007159B9">
        <w:rPr>
          <w:rFonts w:ascii="Arial" w:hAnsi="Arial" w:cs="Arial"/>
          <w:bCs/>
          <w:sz w:val="24"/>
          <w:szCs w:val="24"/>
        </w:rPr>
        <w:t>Zásad</w:t>
      </w:r>
      <w:r w:rsidR="005D1162" w:rsidRPr="007159B9">
        <w:rPr>
          <w:rFonts w:ascii="Arial" w:hAnsi="Arial" w:cs="Arial"/>
          <w:bCs/>
          <w:sz w:val="24"/>
          <w:szCs w:val="24"/>
        </w:rPr>
        <w:t>).</w:t>
      </w:r>
      <w:r w:rsidR="005D1162" w:rsidRPr="007159B9">
        <w:rPr>
          <w:rFonts w:ascii="Arial" w:hAnsi="Arial" w:cs="Arial"/>
          <w:sz w:val="24"/>
          <w:szCs w:val="24"/>
        </w:rPr>
        <w:t xml:space="preserve"> </w:t>
      </w:r>
      <w:r w:rsidR="00D750DB" w:rsidRPr="007159B9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7159B9">
        <w:rPr>
          <w:rFonts w:ascii="Arial" w:hAnsi="Arial" w:cs="Arial"/>
          <w:bCs/>
          <w:sz w:val="24"/>
          <w:szCs w:val="24"/>
        </w:rPr>
        <w:t>, kter</w:t>
      </w:r>
      <w:r w:rsidR="0079029A" w:rsidRPr="007159B9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7159B9">
        <w:rPr>
          <w:rFonts w:ascii="Arial" w:hAnsi="Arial" w:cs="Arial"/>
          <w:bCs/>
          <w:sz w:val="24"/>
          <w:szCs w:val="24"/>
        </w:rPr>
        <w:t>uzavření Smlouvy</w:t>
      </w:r>
      <w:r w:rsidR="00D750DB" w:rsidRPr="007159B9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7159B9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7159B9">
        <w:rPr>
          <w:rFonts w:ascii="Arial" w:hAnsi="Arial" w:cs="Arial"/>
          <w:sz w:val="24"/>
          <w:szCs w:val="24"/>
        </w:rPr>
        <w:t> </w:t>
      </w:r>
      <w:r w:rsidR="00D35C0C" w:rsidRPr="007159B9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7159B9">
        <w:rPr>
          <w:rFonts w:ascii="Arial" w:hAnsi="Arial" w:cs="Arial"/>
          <w:sz w:val="24"/>
          <w:szCs w:val="24"/>
        </w:rPr>
        <w:t xml:space="preserve">. </w:t>
      </w:r>
      <w:r w:rsidRPr="007159B9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7159B9">
        <w:rPr>
          <w:rFonts w:ascii="Arial" w:hAnsi="Arial" w:cs="Arial"/>
          <w:bCs/>
          <w:sz w:val="24"/>
          <w:szCs w:val="24"/>
        </w:rPr>
        <w:t xml:space="preserve">příjemce </w:t>
      </w:r>
      <w:r w:rsidRPr="007159B9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7159B9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7159B9">
        <w:rPr>
          <w:rFonts w:ascii="Arial" w:hAnsi="Arial" w:cs="Arial"/>
          <w:bCs/>
          <w:sz w:val="24"/>
          <w:szCs w:val="24"/>
        </w:rPr>
        <w:t>poskytovatele</w:t>
      </w:r>
      <w:r w:rsidRPr="007159B9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7159B9">
        <w:rPr>
          <w:rFonts w:ascii="Arial" w:hAnsi="Arial"/>
          <w:sz w:val="24"/>
          <w:szCs w:val="24"/>
        </w:rPr>
        <w:t xml:space="preserve"> </w:t>
      </w:r>
      <w:r w:rsidRPr="007159B9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7159B9">
        <w:rPr>
          <w:rFonts w:ascii="Arial" w:hAnsi="Arial"/>
          <w:i/>
          <w:sz w:val="24"/>
          <w:szCs w:val="24"/>
        </w:rPr>
        <w:t xml:space="preserve"> </w:t>
      </w:r>
    </w:p>
    <w:p w14:paraId="6E242468" w14:textId="77777777" w:rsidR="00D012FC" w:rsidRPr="007159B9" w:rsidRDefault="00D012FC" w:rsidP="00C426AB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10D9C152" w14:textId="11FB3B71" w:rsidR="00D012FC" w:rsidRPr="007159B9" w:rsidRDefault="00D012FC" w:rsidP="00D012F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7159B9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0C5731AF" w14:textId="77777777" w:rsidR="00D012FC" w:rsidRPr="007159B9" w:rsidRDefault="00D012FC" w:rsidP="00C426AB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3564456B" w14:textId="6619294E" w:rsidR="004A08FD" w:rsidRPr="007159B9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7159B9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159B9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159B9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E7AB489" w:rsidR="005B7632" w:rsidRPr="007159B9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64555" w:rsidRPr="007159B9">
        <w:rPr>
          <w:rFonts w:ascii="Arial" w:hAnsi="Arial" w:cs="Arial"/>
          <w:sz w:val="24"/>
          <w:szCs w:val="24"/>
        </w:rPr>
        <w:t>15.</w:t>
      </w:r>
      <w:r w:rsidRPr="007159B9">
        <w:rPr>
          <w:rFonts w:ascii="Arial" w:hAnsi="Arial" w:cs="Arial"/>
          <w:sz w:val="24"/>
          <w:szCs w:val="24"/>
        </w:rPr>
        <w:t> </w:t>
      </w:r>
      <w:r w:rsidR="00364555" w:rsidRPr="007159B9">
        <w:rPr>
          <w:rFonts w:ascii="Arial" w:hAnsi="Arial" w:cs="Arial"/>
          <w:sz w:val="24"/>
          <w:szCs w:val="24"/>
        </w:rPr>
        <w:t>12</w:t>
      </w:r>
      <w:r w:rsidRPr="007159B9">
        <w:rPr>
          <w:rFonts w:ascii="Arial" w:hAnsi="Arial" w:cs="Arial"/>
          <w:sz w:val="24"/>
          <w:szCs w:val="24"/>
        </w:rPr>
        <w:t>. 20</w:t>
      </w:r>
      <w:r w:rsidR="00364555" w:rsidRPr="007159B9">
        <w:rPr>
          <w:rFonts w:ascii="Arial" w:hAnsi="Arial" w:cs="Arial"/>
          <w:sz w:val="24"/>
          <w:szCs w:val="24"/>
        </w:rPr>
        <w:t>21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="005500EE" w:rsidRPr="007159B9">
        <w:rPr>
          <w:rFonts w:ascii="Arial" w:hAnsi="Arial" w:cs="Arial"/>
          <w:sz w:val="24"/>
          <w:szCs w:val="24"/>
        </w:rPr>
        <w:t>do </w:t>
      </w:r>
      <w:r w:rsidR="00364555" w:rsidRPr="007159B9">
        <w:rPr>
          <w:rFonts w:ascii="Arial" w:hAnsi="Arial" w:cs="Arial"/>
          <w:sz w:val="24"/>
          <w:szCs w:val="24"/>
        </w:rPr>
        <w:t>31</w:t>
      </w:r>
      <w:r w:rsidRPr="007159B9">
        <w:rPr>
          <w:rFonts w:ascii="Arial" w:hAnsi="Arial" w:cs="Arial"/>
          <w:sz w:val="24"/>
          <w:szCs w:val="24"/>
        </w:rPr>
        <w:t>. </w:t>
      </w:r>
      <w:r w:rsidR="00364555" w:rsidRPr="007159B9">
        <w:rPr>
          <w:rFonts w:ascii="Arial" w:hAnsi="Arial" w:cs="Arial"/>
          <w:sz w:val="24"/>
          <w:szCs w:val="24"/>
        </w:rPr>
        <w:t>7</w:t>
      </w:r>
      <w:r w:rsidRPr="007159B9">
        <w:rPr>
          <w:rFonts w:ascii="Arial" w:hAnsi="Arial" w:cs="Arial"/>
          <w:sz w:val="24"/>
          <w:szCs w:val="24"/>
        </w:rPr>
        <w:t>. 20</w:t>
      </w:r>
      <w:r w:rsidR="00364555" w:rsidRPr="007159B9">
        <w:rPr>
          <w:rFonts w:ascii="Arial" w:hAnsi="Arial" w:cs="Arial"/>
          <w:sz w:val="24"/>
          <w:szCs w:val="24"/>
        </w:rPr>
        <w:t>22</w:t>
      </w:r>
      <w:r w:rsidRPr="007159B9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7159B9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509C5912" w:rsidR="0071231B" w:rsidRPr="007159B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7159B9">
        <w:rPr>
          <w:rFonts w:ascii="Arial" w:hAnsi="Arial" w:cs="Arial"/>
          <w:b/>
          <w:sz w:val="24"/>
          <w:szCs w:val="24"/>
        </w:rPr>
        <w:t>, včetně povinných příloh,</w:t>
      </w:r>
      <w:r w:rsidRPr="007159B9">
        <w:rPr>
          <w:rFonts w:ascii="Arial" w:hAnsi="Arial" w:cs="Arial"/>
          <w:b/>
          <w:sz w:val="24"/>
          <w:szCs w:val="24"/>
        </w:rPr>
        <w:t xml:space="preserve"> je stanovena od </w:t>
      </w:r>
      <w:r w:rsidR="00364555" w:rsidRPr="007159B9">
        <w:rPr>
          <w:rFonts w:ascii="Arial" w:hAnsi="Arial" w:cs="Arial"/>
          <w:b/>
          <w:sz w:val="24"/>
          <w:szCs w:val="24"/>
        </w:rPr>
        <w:t xml:space="preserve">17. 1. 2022 </w:t>
      </w:r>
      <w:r w:rsidRPr="007159B9">
        <w:rPr>
          <w:rFonts w:ascii="Arial" w:hAnsi="Arial" w:cs="Arial"/>
          <w:b/>
          <w:sz w:val="24"/>
          <w:szCs w:val="24"/>
        </w:rPr>
        <w:t xml:space="preserve">do </w:t>
      </w:r>
      <w:r w:rsidR="00364555" w:rsidRPr="007159B9">
        <w:rPr>
          <w:rFonts w:ascii="Arial" w:hAnsi="Arial" w:cs="Arial"/>
          <w:b/>
          <w:sz w:val="24"/>
          <w:szCs w:val="24"/>
        </w:rPr>
        <w:t xml:space="preserve">28. 1. 2022 </w:t>
      </w:r>
      <w:r w:rsidRPr="007159B9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7159B9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7159B9">
        <w:rPr>
          <w:rFonts w:ascii="Arial" w:hAnsi="Arial" w:cs="Arial"/>
          <w:sz w:val="24"/>
          <w:szCs w:val="24"/>
        </w:rPr>
        <w:t>,</w:t>
      </w:r>
      <w:r w:rsidRPr="007159B9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E22707" w:rsidRPr="007159B9">
        <w:rPr>
          <w:rFonts w:ascii="Arial" w:hAnsi="Arial" w:cs="Arial"/>
          <w:sz w:val="24"/>
          <w:szCs w:val="24"/>
        </w:rPr>
        <w:t xml:space="preserve">vá schránka), musí být žádost </w:t>
      </w:r>
      <w:r w:rsidR="00E22707" w:rsidRPr="007159B9">
        <w:rPr>
          <w:rFonts w:ascii="Arial" w:hAnsi="Arial" w:cs="Arial"/>
          <w:sz w:val="24"/>
          <w:szCs w:val="24"/>
        </w:rPr>
        <w:lastRenderedPageBreak/>
        <w:t>o </w:t>
      </w:r>
      <w:r w:rsidRPr="007159B9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7159B9">
        <w:rPr>
          <w:rFonts w:ascii="Arial" w:hAnsi="Arial" w:cs="Arial"/>
          <w:sz w:val="24"/>
          <w:szCs w:val="24"/>
        </w:rPr>
        <w:t>tohoto odstavce do 12:00 hod. V </w:t>
      </w:r>
      <w:r w:rsidRPr="007159B9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7159B9">
        <w:rPr>
          <w:rFonts w:ascii="Arial" w:hAnsi="Arial" w:cs="Arial"/>
          <w:sz w:val="24"/>
          <w:szCs w:val="24"/>
        </w:rPr>
        <w:t xml:space="preserve">listinné </w:t>
      </w:r>
      <w:r w:rsidRPr="007159B9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7159B9">
        <w:rPr>
          <w:rFonts w:ascii="Arial" w:hAnsi="Arial" w:cs="Arial"/>
          <w:sz w:val="24"/>
          <w:szCs w:val="24"/>
        </w:rPr>
        <w:t xml:space="preserve">, </w:t>
      </w:r>
      <w:r w:rsidRPr="007159B9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7159B9">
        <w:rPr>
          <w:rFonts w:ascii="Arial" w:hAnsi="Arial" w:cs="Arial"/>
          <w:sz w:val="24"/>
          <w:szCs w:val="24"/>
        </w:rPr>
        <w:t>,</w:t>
      </w:r>
      <w:r w:rsidRPr="007159B9">
        <w:rPr>
          <w:rFonts w:ascii="Arial" w:hAnsi="Arial" w:cs="Arial"/>
          <w:sz w:val="24"/>
          <w:szCs w:val="24"/>
        </w:rPr>
        <w:t xml:space="preserve"> podána </w:t>
      </w:r>
      <w:r w:rsidR="00EF5552" w:rsidRPr="007159B9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7159B9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7159B9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7159B9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7159B9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7159B9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79CD93E" w:rsidR="00B84B5E" w:rsidRPr="007159B9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7159B9">
        <w:rPr>
          <w:rFonts w:ascii="Arial" w:hAnsi="Arial" w:cs="Arial"/>
          <w:b/>
          <w:sz w:val="24"/>
          <w:szCs w:val="24"/>
        </w:rPr>
        <w:t xml:space="preserve">podávání </w:t>
      </w:r>
      <w:r w:rsidRPr="007159B9">
        <w:rPr>
          <w:rFonts w:ascii="Arial" w:hAnsi="Arial" w:cs="Arial"/>
          <w:b/>
          <w:sz w:val="24"/>
          <w:szCs w:val="24"/>
        </w:rPr>
        <w:t>žádostí o dotace</w:t>
      </w:r>
      <w:r w:rsidRPr="007159B9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7159B9">
        <w:rPr>
          <w:rFonts w:ascii="Arial" w:hAnsi="Arial" w:cs="Arial"/>
          <w:sz w:val="24"/>
          <w:szCs w:val="24"/>
        </w:rPr>
        <w:t>pro všechny dotace stejný (čl. 3</w:t>
      </w:r>
      <w:r w:rsidR="00AC11A6" w:rsidRPr="007159B9">
        <w:rPr>
          <w:rFonts w:ascii="Arial" w:hAnsi="Arial" w:cs="Arial"/>
          <w:sz w:val="24"/>
          <w:szCs w:val="24"/>
        </w:rPr>
        <w:t xml:space="preserve"> část </w:t>
      </w:r>
      <w:r w:rsidR="00C350C8" w:rsidRPr="007159B9">
        <w:rPr>
          <w:rFonts w:ascii="Arial" w:hAnsi="Arial" w:cs="Arial"/>
          <w:sz w:val="24"/>
          <w:szCs w:val="24"/>
        </w:rPr>
        <w:t>A</w:t>
      </w:r>
      <w:r w:rsidR="006B6B0C" w:rsidRPr="007159B9">
        <w:rPr>
          <w:rFonts w:ascii="Arial" w:hAnsi="Arial" w:cs="Arial"/>
          <w:sz w:val="24"/>
          <w:szCs w:val="24"/>
        </w:rPr>
        <w:t xml:space="preserve"> odst.</w:t>
      </w:r>
      <w:r w:rsidR="00C350C8" w:rsidRPr="007159B9">
        <w:rPr>
          <w:rFonts w:ascii="Arial" w:hAnsi="Arial" w:cs="Arial"/>
          <w:sz w:val="24"/>
          <w:szCs w:val="24"/>
        </w:rPr>
        <w:t xml:space="preserve"> 4</w:t>
      </w:r>
      <w:r w:rsidR="006B6B0C" w:rsidRPr="007159B9">
        <w:rPr>
          <w:rFonts w:ascii="Arial" w:hAnsi="Arial" w:cs="Arial"/>
          <w:sz w:val="24"/>
          <w:szCs w:val="24"/>
        </w:rPr>
        <w:t xml:space="preserve"> Zásad).</w:t>
      </w:r>
      <w:r w:rsidR="001B1EFD" w:rsidRPr="007159B9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7159B9">
        <w:rPr>
          <w:rFonts w:ascii="Arial" w:hAnsi="Arial" w:cs="Arial"/>
          <w:sz w:val="24"/>
          <w:szCs w:val="24"/>
        </w:rPr>
        <w:t xml:space="preserve">v tomto dotačním programu </w:t>
      </w:r>
      <w:r w:rsidR="001B1EFD" w:rsidRPr="007159B9">
        <w:rPr>
          <w:rFonts w:ascii="Arial" w:hAnsi="Arial" w:cs="Arial"/>
          <w:sz w:val="24"/>
          <w:szCs w:val="24"/>
        </w:rPr>
        <w:t xml:space="preserve">je </w:t>
      </w:r>
      <w:r w:rsidR="00294297" w:rsidRPr="007159B9">
        <w:rPr>
          <w:rFonts w:ascii="Arial" w:hAnsi="Arial" w:cs="Arial"/>
          <w:sz w:val="24"/>
          <w:szCs w:val="24"/>
        </w:rPr>
        <w:t xml:space="preserve">rovněž </w:t>
      </w:r>
      <w:r w:rsidR="001B1EFD" w:rsidRPr="007159B9">
        <w:rPr>
          <w:rFonts w:ascii="Arial" w:hAnsi="Arial" w:cs="Arial"/>
          <w:sz w:val="24"/>
          <w:szCs w:val="24"/>
        </w:rPr>
        <w:t>zveřejněn na webových stránkách dotačního programu.</w:t>
      </w:r>
    </w:p>
    <w:p w14:paraId="10542D60" w14:textId="0D71243B" w:rsidR="00B84B5E" w:rsidRPr="007159B9" w:rsidRDefault="00B84B5E" w:rsidP="00543747">
      <w:pPr>
        <w:rPr>
          <w:sz w:val="24"/>
          <w:szCs w:val="24"/>
        </w:rPr>
      </w:pPr>
    </w:p>
    <w:p w14:paraId="06C86E53" w14:textId="4D94B370" w:rsidR="006404FC" w:rsidRPr="007159B9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7159B9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7159B9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7159B9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7159B9">
        <w:rPr>
          <w:rFonts w:ascii="Arial" w:hAnsi="Arial" w:cs="Arial"/>
          <w:sz w:val="24"/>
          <w:szCs w:val="24"/>
        </w:rPr>
        <w:t>,</w:t>
      </w:r>
    </w:p>
    <w:p w14:paraId="4205FCD5" w14:textId="1400455B" w:rsidR="00691685" w:rsidRPr="007159B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7159B9">
        <w:rPr>
          <w:rFonts w:ascii="Arial" w:hAnsi="Arial" w:cs="Arial"/>
          <w:sz w:val="24"/>
          <w:szCs w:val="24"/>
        </w:rPr>
        <w:t>,</w:t>
      </w:r>
      <w:r w:rsidRPr="007159B9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3EA6FDC0" w:rsidR="00691685" w:rsidRPr="007159B9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prostá kopie dokladu o oprávněnosti o</w:t>
      </w:r>
      <w:r w:rsidR="005500EE" w:rsidRPr="007159B9">
        <w:rPr>
          <w:rFonts w:ascii="Arial" w:hAnsi="Arial" w:cs="Arial"/>
          <w:sz w:val="24"/>
          <w:szCs w:val="24"/>
        </w:rPr>
        <w:t>soby zastupovat žadatele (např. </w:t>
      </w:r>
      <w:r w:rsidRPr="007159B9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7159B9">
        <w:rPr>
          <w:rFonts w:ascii="Arial" w:hAnsi="Arial" w:cs="Arial"/>
          <w:sz w:val="24"/>
          <w:szCs w:val="24"/>
        </w:rPr>
        <w:t xml:space="preserve"> </w:t>
      </w:r>
      <w:r w:rsidR="00BA36B7" w:rsidRPr="007159B9">
        <w:rPr>
          <w:rFonts w:ascii="Arial" w:hAnsi="Arial" w:cs="Arial"/>
          <w:sz w:val="24"/>
          <w:szCs w:val="24"/>
        </w:rPr>
        <w:t>obce o </w:t>
      </w:r>
      <w:r w:rsidRPr="007159B9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7159B9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7159B9">
        <w:rPr>
          <w:sz w:val="24"/>
          <w:szCs w:val="24"/>
        </w:rPr>
        <w:t xml:space="preserve"> </w:t>
      </w:r>
    </w:p>
    <w:p w14:paraId="67440CC5" w14:textId="7916AC11" w:rsidR="00691685" w:rsidRPr="007159B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7159B9">
        <w:rPr>
          <w:rFonts w:ascii="Arial" w:hAnsi="Arial" w:cs="Arial"/>
          <w:sz w:val="24"/>
          <w:szCs w:val="24"/>
        </w:rPr>
        <w:t>zřizovatele s podáním žádosti o </w:t>
      </w:r>
      <w:r w:rsidRPr="007159B9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F64DFE" w:rsidRPr="007159B9">
        <w:rPr>
          <w:rFonts w:ascii="Arial" w:hAnsi="Arial" w:cs="Arial"/>
          <w:sz w:val="24"/>
          <w:szCs w:val="24"/>
        </w:rPr>
        <w:t>,</w:t>
      </w:r>
    </w:p>
    <w:p w14:paraId="38AACF30" w14:textId="00B03869" w:rsidR="00691685" w:rsidRPr="007159B9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159B9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7159B9">
        <w:rPr>
          <w:rFonts w:ascii="Arial" w:hAnsi="Arial" w:cs="Arial"/>
          <w:sz w:val="24"/>
          <w:szCs w:val="24"/>
        </w:rPr>
        <w:t xml:space="preserve"> </w:t>
      </w:r>
    </w:p>
    <w:p w14:paraId="7372ACAA" w14:textId="05789EFA" w:rsidR="008F5B63" w:rsidRPr="007159B9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3B0799E" w:rsidR="00691685" w:rsidRPr="007159B9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7159B9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7159B9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7159B9">
        <w:rPr>
          <w:rFonts w:ascii="Arial" w:hAnsi="Arial" w:cs="Arial"/>
          <w:sz w:val="24"/>
          <w:szCs w:val="24"/>
        </w:rPr>
        <w:t>,</w:t>
      </w:r>
      <w:r w:rsidR="00AF0C33" w:rsidRPr="007159B9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7159B9">
        <w:rPr>
          <w:rFonts w:ascii="Arial" w:hAnsi="Arial" w:cs="Arial"/>
          <w:sz w:val="24"/>
          <w:szCs w:val="24"/>
        </w:rPr>
        <w:t>č. 3</w:t>
      </w:r>
      <w:r w:rsidR="00015C60" w:rsidRPr="007159B9">
        <w:rPr>
          <w:rFonts w:ascii="Arial" w:hAnsi="Arial" w:cs="Arial"/>
          <w:sz w:val="24"/>
          <w:szCs w:val="24"/>
        </w:rPr>
        <w:t xml:space="preserve"> žádosti</w:t>
      </w:r>
      <w:r w:rsidR="000D2C11" w:rsidRPr="007159B9">
        <w:rPr>
          <w:rFonts w:ascii="Arial" w:hAnsi="Arial" w:cs="Arial"/>
          <w:sz w:val="24"/>
          <w:szCs w:val="24"/>
        </w:rPr>
        <w:t>,</w:t>
      </w:r>
      <w:r w:rsidR="00413E40" w:rsidRPr="007159B9">
        <w:rPr>
          <w:rFonts w:ascii="Arial" w:hAnsi="Arial" w:cs="Arial"/>
          <w:sz w:val="24"/>
          <w:szCs w:val="24"/>
        </w:rPr>
        <w:t xml:space="preserve"> </w:t>
      </w:r>
    </w:p>
    <w:p w14:paraId="4BFC4005" w14:textId="4BD2DE43" w:rsidR="005E6693" w:rsidRPr="007159B9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159B9">
        <w:rPr>
          <w:rFonts w:ascii="Arial" w:hAnsi="Arial" w:cs="Arial"/>
          <w:sz w:val="24"/>
          <w:szCs w:val="24"/>
        </w:rPr>
        <w:t xml:space="preserve">č. 4 </w:t>
      </w:r>
      <w:r w:rsidRPr="007159B9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7CE744D4" w:rsidR="005E6693" w:rsidRPr="007159B9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7159B9">
        <w:rPr>
          <w:rFonts w:ascii="Arial" w:hAnsi="Arial" w:cs="Arial"/>
          <w:sz w:val="24"/>
          <w:szCs w:val="24"/>
        </w:rPr>
        <w:t>lk</w:t>
      </w:r>
      <w:r w:rsidRPr="007159B9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7159B9">
        <w:rPr>
          <w:rFonts w:ascii="Arial" w:hAnsi="Arial" w:cs="Arial"/>
          <w:sz w:val="24"/>
          <w:szCs w:val="24"/>
        </w:rPr>
        <w:t>č. 5</w:t>
      </w:r>
      <w:r w:rsidR="009A277B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 xml:space="preserve">žádosti, </w:t>
      </w:r>
    </w:p>
    <w:p w14:paraId="73F0F8A2" w14:textId="45EBFD19" w:rsidR="008F5B63" w:rsidRPr="007159B9" w:rsidRDefault="008F5B63" w:rsidP="00B675C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012147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6E4740A" w14:textId="2C3ADAC1" w:rsidR="00854DF0" w:rsidRPr="007159B9" w:rsidRDefault="00920F7A" w:rsidP="00180F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7159B9">
        <w:rPr>
          <w:rFonts w:ascii="Arial" w:hAnsi="Arial" w:cs="Arial"/>
          <w:sz w:val="24"/>
          <w:szCs w:val="24"/>
        </w:rPr>
        <w:t>,</w:t>
      </w:r>
      <w:r w:rsidRPr="007159B9">
        <w:rPr>
          <w:rFonts w:ascii="Arial" w:hAnsi="Arial" w:cs="Arial"/>
          <w:sz w:val="24"/>
          <w:szCs w:val="24"/>
        </w:rPr>
        <w:t xml:space="preserve"> </w:t>
      </w:r>
    </w:p>
    <w:p w14:paraId="74A6C3C4" w14:textId="69A936C2" w:rsidR="00012147" w:rsidRPr="007159B9" w:rsidRDefault="0003594B" w:rsidP="0001214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v souladu s č</w:t>
      </w:r>
      <w:r w:rsidR="00D26DA5" w:rsidRPr="007159B9">
        <w:rPr>
          <w:rFonts w:ascii="Arial" w:hAnsi="Arial" w:cs="Arial"/>
          <w:sz w:val="24"/>
          <w:szCs w:val="24"/>
        </w:rPr>
        <w:t>l</w:t>
      </w:r>
      <w:r w:rsidRPr="007159B9">
        <w:rPr>
          <w:rFonts w:ascii="Arial" w:hAnsi="Arial" w:cs="Arial"/>
          <w:sz w:val="24"/>
          <w:szCs w:val="24"/>
        </w:rPr>
        <w:t>. 3</w:t>
      </w:r>
      <w:r w:rsidR="00BA43AC" w:rsidRPr="007159B9">
        <w:rPr>
          <w:rFonts w:ascii="Arial" w:hAnsi="Arial" w:cs="Arial"/>
          <w:sz w:val="24"/>
          <w:szCs w:val="24"/>
        </w:rPr>
        <w:t xml:space="preserve"> část </w:t>
      </w:r>
      <w:r w:rsidR="00C350C8" w:rsidRPr="007159B9">
        <w:rPr>
          <w:rFonts w:ascii="Arial" w:hAnsi="Arial" w:cs="Arial"/>
          <w:sz w:val="24"/>
          <w:szCs w:val="24"/>
        </w:rPr>
        <w:t>A</w:t>
      </w:r>
      <w:r w:rsidRPr="007159B9">
        <w:rPr>
          <w:rFonts w:ascii="Arial" w:hAnsi="Arial" w:cs="Arial"/>
          <w:sz w:val="24"/>
          <w:szCs w:val="24"/>
        </w:rPr>
        <w:t xml:space="preserve"> odst. </w:t>
      </w:r>
      <w:r w:rsidR="00C350C8" w:rsidRPr="007159B9">
        <w:rPr>
          <w:rFonts w:ascii="Arial" w:hAnsi="Arial" w:cs="Arial"/>
          <w:sz w:val="24"/>
          <w:szCs w:val="24"/>
        </w:rPr>
        <w:t xml:space="preserve">10 </w:t>
      </w:r>
      <w:r w:rsidRPr="007159B9">
        <w:rPr>
          <w:rFonts w:ascii="Arial" w:hAnsi="Arial" w:cs="Arial"/>
          <w:sz w:val="24"/>
          <w:szCs w:val="24"/>
        </w:rPr>
        <w:t xml:space="preserve">Zásad </w:t>
      </w:r>
      <w:r w:rsidR="009F7E1E" w:rsidRPr="007159B9">
        <w:rPr>
          <w:rFonts w:ascii="Arial" w:hAnsi="Arial" w:cs="Arial"/>
          <w:sz w:val="24"/>
          <w:szCs w:val="24"/>
        </w:rPr>
        <w:t>prohlášení druhé smluvní strany</w:t>
      </w:r>
      <w:r w:rsidR="00D26DA5" w:rsidRPr="007159B9">
        <w:rPr>
          <w:rFonts w:ascii="Arial" w:hAnsi="Arial" w:cs="Arial"/>
          <w:sz w:val="24"/>
          <w:szCs w:val="24"/>
        </w:rPr>
        <w:t xml:space="preserve"> – </w:t>
      </w:r>
      <w:r w:rsidR="009F7E1E" w:rsidRPr="007159B9">
        <w:rPr>
          <w:rFonts w:ascii="Arial" w:hAnsi="Arial" w:cs="Arial"/>
          <w:sz w:val="24"/>
          <w:szCs w:val="24"/>
        </w:rPr>
        <w:t>vlastníka</w:t>
      </w:r>
      <w:r w:rsidR="00BA43AC" w:rsidRPr="007159B9">
        <w:rPr>
          <w:rFonts w:ascii="Arial" w:hAnsi="Arial" w:cs="Arial"/>
          <w:sz w:val="24"/>
          <w:szCs w:val="24"/>
        </w:rPr>
        <w:t>, tj.</w:t>
      </w:r>
      <w:r w:rsidR="00B16267" w:rsidRPr="007159B9">
        <w:rPr>
          <w:rFonts w:ascii="Arial" w:hAnsi="Arial" w:cs="Arial"/>
          <w:sz w:val="24"/>
          <w:szCs w:val="24"/>
        </w:rPr>
        <w:t xml:space="preserve"> </w:t>
      </w:r>
      <w:r w:rsidR="00092318" w:rsidRPr="007159B9">
        <w:rPr>
          <w:rFonts w:ascii="Arial" w:hAnsi="Arial" w:cs="Arial"/>
          <w:sz w:val="24"/>
          <w:szCs w:val="24"/>
        </w:rPr>
        <w:t>obce</w:t>
      </w:r>
      <w:r w:rsidR="008A7BBD" w:rsidRPr="007159B9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7159B9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159B9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159B9">
        <w:rPr>
          <w:rFonts w:ascii="Arial" w:hAnsi="Arial" w:cs="Arial"/>
          <w:sz w:val="24"/>
          <w:szCs w:val="24"/>
        </w:rPr>
        <w:t xml:space="preserve"> a</w:t>
      </w:r>
      <w:r w:rsidR="00092318" w:rsidRPr="007159B9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</w:t>
      </w:r>
      <w:r w:rsidR="004449CB">
        <w:rPr>
          <w:rFonts w:ascii="Arial" w:hAnsi="Arial" w:cs="Arial"/>
          <w:sz w:val="24"/>
          <w:szCs w:val="24"/>
        </w:rPr>
        <w:lastRenderedPageBreak/>
        <w:t>5 </w:t>
      </w:r>
      <w:r w:rsidR="00092318" w:rsidRPr="007159B9">
        <w:rPr>
          <w:rFonts w:ascii="Arial" w:hAnsi="Arial" w:cs="Arial"/>
          <w:sz w:val="24"/>
          <w:szCs w:val="24"/>
        </w:rPr>
        <w:t>let v majetku obce</w:t>
      </w:r>
      <w:r w:rsidRPr="007159B9">
        <w:rPr>
          <w:rFonts w:ascii="Arial" w:hAnsi="Arial" w:cs="Arial"/>
          <w:sz w:val="24"/>
          <w:szCs w:val="24"/>
        </w:rPr>
        <w:t>/Olomouckého kraje/municipální firmy/</w:t>
      </w:r>
      <w:r w:rsidR="001F4E0B" w:rsidRPr="007159B9">
        <w:rPr>
          <w:rFonts w:ascii="Arial" w:hAnsi="Arial" w:cs="Arial"/>
          <w:sz w:val="24"/>
          <w:szCs w:val="24"/>
        </w:rPr>
        <w:t>České republiky</w:t>
      </w:r>
      <w:r w:rsidR="00092318" w:rsidRPr="007159B9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7159B9">
        <w:rPr>
          <w:rFonts w:ascii="Arial" w:hAnsi="Arial" w:cs="Arial"/>
          <w:sz w:val="24"/>
          <w:szCs w:val="24"/>
        </w:rPr>
        <w:t>j</w:t>
      </w:r>
      <w:r w:rsidR="00092318" w:rsidRPr="007159B9">
        <w:rPr>
          <w:rFonts w:ascii="Arial" w:hAnsi="Arial" w:cs="Arial"/>
          <w:sz w:val="24"/>
          <w:szCs w:val="24"/>
        </w:rPr>
        <w:t>e požadována dotace</w:t>
      </w:r>
      <w:r w:rsidR="00EC49E7" w:rsidRPr="007159B9">
        <w:rPr>
          <w:rFonts w:ascii="Arial" w:hAnsi="Arial" w:cs="Arial"/>
          <w:sz w:val="24"/>
          <w:szCs w:val="24"/>
        </w:rPr>
        <w:t xml:space="preserve">. </w:t>
      </w:r>
      <w:r w:rsidR="00BA43AC" w:rsidRPr="007159B9">
        <w:rPr>
          <w:rFonts w:ascii="Arial" w:hAnsi="Arial" w:cs="Arial"/>
          <w:sz w:val="24"/>
          <w:szCs w:val="24"/>
        </w:rPr>
        <w:t>Toto prohlášení</w:t>
      </w:r>
      <w:r w:rsidR="00D02935" w:rsidRPr="007159B9">
        <w:rPr>
          <w:rFonts w:ascii="Arial" w:hAnsi="Arial" w:cs="Arial"/>
          <w:sz w:val="24"/>
          <w:szCs w:val="24"/>
        </w:rPr>
        <w:t xml:space="preserve"> </w:t>
      </w:r>
      <w:r w:rsidR="00EC49E7" w:rsidRPr="007159B9">
        <w:rPr>
          <w:rFonts w:ascii="Arial" w:hAnsi="Arial" w:cs="Arial"/>
          <w:sz w:val="24"/>
          <w:szCs w:val="24"/>
        </w:rPr>
        <w:t>lze nahradit pravomocn</w:t>
      </w:r>
      <w:r w:rsidR="00F36D69" w:rsidRPr="007159B9">
        <w:rPr>
          <w:rFonts w:ascii="Arial" w:hAnsi="Arial" w:cs="Arial"/>
          <w:sz w:val="24"/>
          <w:szCs w:val="24"/>
        </w:rPr>
        <w:t>ým</w:t>
      </w:r>
      <w:r w:rsidR="00EC49E7" w:rsidRPr="007159B9">
        <w:rPr>
          <w:rFonts w:ascii="Arial" w:hAnsi="Arial" w:cs="Arial"/>
          <w:sz w:val="24"/>
          <w:szCs w:val="24"/>
        </w:rPr>
        <w:t xml:space="preserve"> územní</w:t>
      </w:r>
      <w:r w:rsidR="00F36D69" w:rsidRPr="007159B9">
        <w:rPr>
          <w:rFonts w:ascii="Arial" w:hAnsi="Arial" w:cs="Arial"/>
          <w:sz w:val="24"/>
          <w:szCs w:val="24"/>
        </w:rPr>
        <w:t>m</w:t>
      </w:r>
      <w:r w:rsidR="00EC49E7" w:rsidRPr="007159B9">
        <w:rPr>
          <w:rFonts w:ascii="Arial" w:hAnsi="Arial" w:cs="Arial"/>
          <w:sz w:val="24"/>
          <w:szCs w:val="24"/>
        </w:rPr>
        <w:t xml:space="preserve"> rozhodnutí</w:t>
      </w:r>
      <w:r w:rsidR="00F36D69" w:rsidRPr="007159B9">
        <w:rPr>
          <w:rFonts w:ascii="Arial" w:hAnsi="Arial" w:cs="Arial"/>
          <w:sz w:val="24"/>
          <w:szCs w:val="24"/>
        </w:rPr>
        <w:t>m</w:t>
      </w:r>
      <w:r w:rsidR="00EC49E7" w:rsidRPr="007159B9">
        <w:rPr>
          <w:rFonts w:ascii="Arial" w:hAnsi="Arial" w:cs="Arial"/>
          <w:sz w:val="24"/>
          <w:szCs w:val="24"/>
        </w:rPr>
        <w:t>, stavební</w:t>
      </w:r>
      <w:r w:rsidR="00F36D69" w:rsidRPr="007159B9">
        <w:rPr>
          <w:rFonts w:ascii="Arial" w:hAnsi="Arial" w:cs="Arial"/>
          <w:sz w:val="24"/>
          <w:szCs w:val="24"/>
        </w:rPr>
        <w:t>m</w:t>
      </w:r>
      <w:r w:rsidR="00EC49E7" w:rsidRPr="007159B9">
        <w:rPr>
          <w:rFonts w:ascii="Arial" w:hAnsi="Arial" w:cs="Arial"/>
          <w:sz w:val="24"/>
          <w:szCs w:val="24"/>
        </w:rPr>
        <w:t xml:space="preserve"> povolení</w:t>
      </w:r>
      <w:r w:rsidR="00F36D69" w:rsidRPr="007159B9">
        <w:rPr>
          <w:rFonts w:ascii="Arial" w:hAnsi="Arial" w:cs="Arial"/>
          <w:sz w:val="24"/>
          <w:szCs w:val="24"/>
        </w:rPr>
        <w:t>m</w:t>
      </w:r>
      <w:r w:rsidR="00965131" w:rsidRPr="007159B9">
        <w:rPr>
          <w:rFonts w:ascii="Arial" w:hAnsi="Arial" w:cs="Arial"/>
          <w:sz w:val="24"/>
          <w:szCs w:val="24"/>
        </w:rPr>
        <w:t>,</w:t>
      </w:r>
      <w:r w:rsidR="00EC49E7" w:rsidRPr="007159B9">
        <w:rPr>
          <w:rFonts w:ascii="Arial" w:hAnsi="Arial" w:cs="Arial"/>
          <w:sz w:val="24"/>
          <w:szCs w:val="24"/>
        </w:rPr>
        <w:t xml:space="preserve"> p</w:t>
      </w:r>
      <w:r w:rsidR="00F36D69" w:rsidRPr="007159B9">
        <w:rPr>
          <w:rFonts w:ascii="Arial" w:hAnsi="Arial" w:cs="Arial"/>
          <w:sz w:val="24"/>
          <w:szCs w:val="24"/>
        </w:rPr>
        <w:t>opř</w:t>
      </w:r>
      <w:r w:rsidR="00EC49E7" w:rsidRPr="007159B9">
        <w:rPr>
          <w:rFonts w:ascii="Arial" w:hAnsi="Arial" w:cs="Arial"/>
          <w:sz w:val="24"/>
          <w:szCs w:val="24"/>
        </w:rPr>
        <w:t xml:space="preserve">. </w:t>
      </w:r>
      <w:r w:rsidR="00F36D69" w:rsidRPr="007159B9">
        <w:rPr>
          <w:rFonts w:ascii="Arial" w:hAnsi="Arial" w:cs="Arial"/>
          <w:sz w:val="24"/>
          <w:szCs w:val="24"/>
        </w:rPr>
        <w:t>doložením existujícího</w:t>
      </w:r>
      <w:r w:rsidR="00EC49E7" w:rsidRPr="007159B9">
        <w:rPr>
          <w:rFonts w:ascii="Arial" w:hAnsi="Arial" w:cs="Arial"/>
          <w:sz w:val="24"/>
          <w:szCs w:val="24"/>
        </w:rPr>
        <w:t xml:space="preserve"> práv</w:t>
      </w:r>
      <w:r w:rsidR="00F36D69" w:rsidRPr="007159B9">
        <w:rPr>
          <w:rFonts w:ascii="Arial" w:hAnsi="Arial" w:cs="Arial"/>
          <w:sz w:val="24"/>
          <w:szCs w:val="24"/>
        </w:rPr>
        <w:t>a</w:t>
      </w:r>
      <w:r w:rsidR="00EC49E7" w:rsidRPr="007159B9">
        <w:rPr>
          <w:rFonts w:ascii="Arial" w:hAnsi="Arial" w:cs="Arial"/>
          <w:sz w:val="24"/>
          <w:szCs w:val="24"/>
        </w:rPr>
        <w:t xml:space="preserve"> provést stavbu</w:t>
      </w:r>
      <w:r w:rsidR="001F2196" w:rsidRPr="007159B9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159B9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159B9">
        <w:rPr>
          <w:rFonts w:ascii="Arial" w:hAnsi="Arial" w:cs="Arial"/>
          <w:sz w:val="24"/>
          <w:szCs w:val="24"/>
        </w:rPr>
        <w:t xml:space="preserve"> takovým </w:t>
      </w:r>
      <w:r w:rsidR="00F36D69" w:rsidRPr="007159B9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159B9">
        <w:rPr>
          <w:rFonts w:ascii="Arial" w:hAnsi="Arial" w:cs="Arial"/>
          <w:sz w:val="24"/>
          <w:szCs w:val="24"/>
        </w:rPr>
        <w:t>,</w:t>
      </w:r>
      <w:r w:rsidR="00F36D69" w:rsidRPr="007159B9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159B9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159B9">
        <w:rPr>
          <w:rFonts w:ascii="Arial" w:hAnsi="Arial" w:cs="Arial"/>
          <w:sz w:val="24"/>
          <w:szCs w:val="24"/>
        </w:rPr>
        <w:t>.</w:t>
      </w:r>
      <w:r w:rsidR="00092318" w:rsidRPr="007159B9">
        <w:rPr>
          <w:sz w:val="24"/>
          <w:szCs w:val="24"/>
        </w:rPr>
        <w:t xml:space="preserve"> </w:t>
      </w:r>
      <w:r w:rsidR="00B33F02" w:rsidRPr="007159B9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7159B9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7159B9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7159B9">
        <w:rPr>
          <w:rFonts w:ascii="Arial" w:hAnsi="Arial" w:cs="Arial"/>
          <w:sz w:val="24"/>
          <w:szCs w:val="24"/>
        </w:rPr>
        <w:t xml:space="preserve">nebo zhodnocený </w:t>
      </w:r>
      <w:r w:rsidR="00B33F02" w:rsidRPr="007159B9">
        <w:rPr>
          <w:rFonts w:ascii="Arial" w:hAnsi="Arial" w:cs="Arial"/>
          <w:sz w:val="24"/>
          <w:szCs w:val="24"/>
        </w:rPr>
        <w:t>z dotace po dobu minimálně</w:t>
      </w:r>
      <w:r w:rsidR="00012147" w:rsidRPr="007159B9">
        <w:rPr>
          <w:rFonts w:ascii="Arial" w:hAnsi="Arial" w:cs="Arial"/>
          <w:sz w:val="24"/>
          <w:szCs w:val="24"/>
        </w:rPr>
        <w:t xml:space="preserve"> </w:t>
      </w:r>
      <w:r w:rsidR="005E7026" w:rsidRPr="007159B9">
        <w:rPr>
          <w:rFonts w:ascii="Arial" w:hAnsi="Arial" w:cs="Arial"/>
          <w:sz w:val="24"/>
          <w:szCs w:val="24"/>
        </w:rPr>
        <w:t>5</w:t>
      </w:r>
      <w:r w:rsidR="00B33F02" w:rsidRPr="007159B9">
        <w:rPr>
          <w:rFonts w:ascii="Arial" w:hAnsi="Arial" w:cs="Arial"/>
          <w:sz w:val="24"/>
          <w:szCs w:val="24"/>
        </w:rPr>
        <w:t xml:space="preserve"> let v majetku obce</w:t>
      </w:r>
      <w:r w:rsidR="00F5778C" w:rsidRPr="007159B9">
        <w:rPr>
          <w:rFonts w:ascii="Arial" w:hAnsi="Arial" w:cs="Arial"/>
          <w:sz w:val="24"/>
          <w:szCs w:val="24"/>
        </w:rPr>
        <w:t>/Olomouckého kraje/municipální firmy/České republiky</w:t>
      </w:r>
      <w:r w:rsidR="00B01BCF" w:rsidRPr="007159B9">
        <w:rPr>
          <w:rFonts w:ascii="Arial" w:hAnsi="Arial" w:cs="Arial"/>
          <w:sz w:val="24"/>
          <w:szCs w:val="24"/>
        </w:rPr>
        <w:t>,</w:t>
      </w:r>
      <w:r w:rsidR="00B33F02" w:rsidRPr="007159B9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56DA0BDB" w:rsidR="00B01BCF" w:rsidRPr="007159B9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7159B9">
        <w:rPr>
          <w:rFonts w:ascii="Arial" w:hAnsi="Arial" w:cs="Arial"/>
          <w:sz w:val="24"/>
          <w:szCs w:val="24"/>
        </w:rPr>
        <w:t>hranice pro dlouhodobý hmotný a </w:t>
      </w:r>
      <w:r w:rsidRPr="007159B9">
        <w:rPr>
          <w:rFonts w:ascii="Arial" w:hAnsi="Arial" w:cs="Arial"/>
          <w:sz w:val="24"/>
          <w:szCs w:val="24"/>
        </w:rPr>
        <w:t>nehmotný majetek mimo limit stanovený zákonem o dani z příjmů - např. vnitřní předpis</w:t>
      </w:r>
      <w:r w:rsidR="00012147" w:rsidRPr="007159B9">
        <w:rPr>
          <w:rFonts w:ascii="Arial" w:hAnsi="Arial" w:cs="Arial"/>
          <w:sz w:val="24"/>
          <w:szCs w:val="24"/>
        </w:rPr>
        <w:t>,</w:t>
      </w:r>
    </w:p>
    <w:p w14:paraId="11BCC362" w14:textId="39496486" w:rsidR="005A057F" w:rsidRPr="007159B9" w:rsidRDefault="00B706E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7159B9">
        <w:rPr>
          <w:rFonts w:ascii="Arial" w:hAnsi="Arial" w:cs="Arial"/>
        </w:rPr>
        <w:t>úplný výpis údajů z evidence skutečných majitelů dle zákona č. 37/2021 Sb., o</w:t>
      </w:r>
      <w:r w:rsidR="00E22707" w:rsidRPr="007159B9">
        <w:rPr>
          <w:rFonts w:ascii="Arial" w:hAnsi="Arial" w:cs="Arial"/>
        </w:rPr>
        <w:t> </w:t>
      </w:r>
      <w:r w:rsidRPr="007159B9">
        <w:rPr>
          <w:rFonts w:ascii="Arial" w:hAnsi="Arial" w:cs="Arial"/>
        </w:rPr>
        <w:t>evidenci skutečných majitelů (netýká se p</w:t>
      </w:r>
      <w:r w:rsidR="00E22707" w:rsidRPr="007159B9">
        <w:rPr>
          <w:rFonts w:ascii="Arial" w:hAnsi="Arial" w:cs="Arial"/>
        </w:rPr>
        <w:t>rávnických osob uvedených v § 7 </w:t>
      </w:r>
      <w:r w:rsidRPr="007159B9">
        <w:rPr>
          <w:rFonts w:ascii="Arial" w:hAnsi="Arial" w:cs="Arial"/>
        </w:rPr>
        <w:t>tohoto zákona).</w:t>
      </w:r>
    </w:p>
    <w:p w14:paraId="11A042EC" w14:textId="77777777" w:rsidR="00691685" w:rsidRPr="007159B9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7159B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7159B9">
        <w:rPr>
          <w:rFonts w:ascii="Arial" w:hAnsi="Arial" w:cs="Arial"/>
          <w:sz w:val="24"/>
          <w:szCs w:val="24"/>
        </w:rPr>
        <w:t>Administrátor</w:t>
      </w:r>
      <w:proofErr w:type="gramEnd"/>
      <w:r w:rsidRPr="007159B9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7159B9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610A773A" w:rsidR="00691685" w:rsidRPr="007159B9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nebudou </w:t>
      </w:r>
      <w:r w:rsidRPr="007159B9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7159B9">
        <w:rPr>
          <w:rFonts w:ascii="Arial" w:hAnsi="Arial" w:cs="Arial"/>
          <w:b/>
          <w:sz w:val="24"/>
          <w:szCs w:val="24"/>
        </w:rPr>
        <w:t>a odeslány</w:t>
      </w:r>
      <w:r w:rsidR="009D6A63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7159B9">
        <w:rPr>
          <w:rFonts w:ascii="Arial" w:hAnsi="Arial" w:cs="Arial"/>
          <w:sz w:val="24"/>
          <w:szCs w:val="24"/>
        </w:rPr>
        <w:t>8.2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7159B9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7159B9">
        <w:rPr>
          <w:rFonts w:ascii="Arial" w:hAnsi="Arial" w:cs="Arial"/>
          <w:b/>
          <w:sz w:val="24"/>
          <w:szCs w:val="24"/>
        </w:rPr>
        <w:t xml:space="preserve"> </w:t>
      </w:r>
      <w:r w:rsidR="00006BBB" w:rsidRPr="007159B9">
        <w:rPr>
          <w:rFonts w:ascii="Arial" w:hAnsi="Arial" w:cs="Arial"/>
          <w:sz w:val="24"/>
          <w:szCs w:val="24"/>
        </w:rPr>
        <w:t>a</w:t>
      </w:r>
      <w:r w:rsidR="00C22692" w:rsidRPr="007159B9">
        <w:rPr>
          <w:rFonts w:ascii="Arial" w:hAnsi="Arial" w:cs="Arial"/>
          <w:sz w:val="24"/>
          <w:szCs w:val="24"/>
        </w:rPr>
        <w:t> </w:t>
      </w:r>
      <w:r w:rsidRPr="007159B9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159B9">
        <w:rPr>
          <w:rFonts w:ascii="Arial" w:hAnsi="Arial" w:cs="Arial"/>
          <w:b/>
          <w:sz w:val="24"/>
          <w:szCs w:val="24"/>
        </w:rPr>
        <w:t>doručeny včas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="00006BBB" w:rsidRPr="007159B9">
        <w:rPr>
          <w:rFonts w:ascii="Arial" w:hAnsi="Arial" w:cs="Arial"/>
          <w:b/>
          <w:sz w:val="24"/>
          <w:szCs w:val="24"/>
        </w:rPr>
        <w:t>v písemné podobě</w:t>
      </w:r>
      <w:r w:rsidR="00006BBB" w:rsidRPr="007159B9">
        <w:rPr>
          <w:rFonts w:ascii="Arial" w:hAnsi="Arial" w:cs="Arial"/>
          <w:sz w:val="24"/>
          <w:szCs w:val="24"/>
        </w:rPr>
        <w:t xml:space="preserve"> </w:t>
      </w:r>
      <w:r w:rsidR="001031C2" w:rsidRPr="007159B9">
        <w:rPr>
          <w:rFonts w:ascii="Arial" w:hAnsi="Arial" w:cs="Arial"/>
          <w:b/>
          <w:sz w:val="24"/>
          <w:szCs w:val="24"/>
        </w:rPr>
        <w:t xml:space="preserve">opatřené PID (čárovým kódem) </w:t>
      </w:r>
      <w:r w:rsidRPr="007159B9">
        <w:rPr>
          <w:rFonts w:ascii="Arial" w:hAnsi="Arial" w:cs="Arial"/>
          <w:sz w:val="24"/>
          <w:szCs w:val="24"/>
        </w:rPr>
        <w:t xml:space="preserve">dle </w:t>
      </w:r>
      <w:r w:rsidR="00C350C8" w:rsidRPr="007159B9">
        <w:rPr>
          <w:rFonts w:ascii="Arial" w:hAnsi="Arial" w:cs="Arial"/>
          <w:sz w:val="24"/>
          <w:szCs w:val="24"/>
        </w:rPr>
        <w:t xml:space="preserve">stanovené </w:t>
      </w:r>
      <w:r w:rsidRPr="007159B9">
        <w:rPr>
          <w:rFonts w:ascii="Arial" w:hAnsi="Arial" w:cs="Arial"/>
          <w:sz w:val="24"/>
          <w:szCs w:val="24"/>
        </w:rPr>
        <w:t xml:space="preserve">lhůty </w:t>
      </w:r>
      <w:r w:rsidR="00855DDD" w:rsidRPr="007159B9">
        <w:rPr>
          <w:rFonts w:ascii="Arial" w:hAnsi="Arial" w:cs="Arial"/>
          <w:sz w:val="24"/>
          <w:szCs w:val="24"/>
        </w:rPr>
        <w:t xml:space="preserve">a způsobem </w:t>
      </w:r>
      <w:r w:rsidRPr="007159B9">
        <w:rPr>
          <w:rFonts w:ascii="Arial" w:hAnsi="Arial" w:cs="Arial"/>
          <w:sz w:val="24"/>
          <w:szCs w:val="24"/>
        </w:rPr>
        <w:t>podání žádosti uveden</w:t>
      </w:r>
      <w:r w:rsidR="00AC0BD1" w:rsidRPr="007159B9">
        <w:rPr>
          <w:rFonts w:ascii="Arial" w:hAnsi="Arial" w:cs="Arial"/>
          <w:sz w:val="24"/>
          <w:szCs w:val="24"/>
        </w:rPr>
        <w:t>ým</w:t>
      </w:r>
      <w:r w:rsidRPr="007159B9">
        <w:rPr>
          <w:rFonts w:ascii="Arial" w:hAnsi="Arial" w:cs="Arial"/>
          <w:sz w:val="24"/>
          <w:szCs w:val="24"/>
        </w:rPr>
        <w:t xml:space="preserve"> v</w:t>
      </w:r>
      <w:r w:rsidR="00515C83" w:rsidRPr="007159B9">
        <w:rPr>
          <w:rFonts w:ascii="Arial" w:hAnsi="Arial" w:cs="Arial"/>
          <w:sz w:val="24"/>
          <w:szCs w:val="24"/>
        </w:rPr>
        <w:t> čl. 3</w:t>
      </w:r>
      <w:r w:rsidR="00AC11A6" w:rsidRPr="007159B9">
        <w:rPr>
          <w:rFonts w:ascii="Arial" w:hAnsi="Arial" w:cs="Arial"/>
          <w:sz w:val="24"/>
          <w:szCs w:val="24"/>
        </w:rPr>
        <w:t xml:space="preserve"> část </w:t>
      </w:r>
      <w:r w:rsidR="00C350C8" w:rsidRPr="007159B9">
        <w:rPr>
          <w:rFonts w:ascii="Arial" w:hAnsi="Arial" w:cs="Arial"/>
          <w:sz w:val="24"/>
          <w:szCs w:val="24"/>
        </w:rPr>
        <w:t>A</w:t>
      </w:r>
      <w:r w:rsidR="00515C83" w:rsidRPr="007159B9">
        <w:rPr>
          <w:rFonts w:ascii="Arial" w:hAnsi="Arial" w:cs="Arial"/>
          <w:sz w:val="24"/>
          <w:szCs w:val="24"/>
        </w:rPr>
        <w:t xml:space="preserve">, </w:t>
      </w:r>
      <w:r w:rsidRPr="007159B9">
        <w:rPr>
          <w:rFonts w:ascii="Arial" w:hAnsi="Arial" w:cs="Arial"/>
          <w:sz w:val="24"/>
          <w:szCs w:val="24"/>
        </w:rPr>
        <w:t xml:space="preserve">odst. </w:t>
      </w:r>
      <w:r w:rsidR="00C350C8" w:rsidRPr="007159B9">
        <w:rPr>
          <w:rFonts w:ascii="Arial" w:hAnsi="Arial" w:cs="Arial"/>
          <w:sz w:val="24"/>
          <w:szCs w:val="24"/>
        </w:rPr>
        <w:t>4</w:t>
      </w:r>
      <w:r w:rsidR="00D26DA5" w:rsidRPr="007159B9">
        <w:rPr>
          <w:rFonts w:ascii="Arial" w:hAnsi="Arial" w:cs="Arial"/>
          <w:sz w:val="24"/>
          <w:szCs w:val="24"/>
        </w:rPr>
        <w:t xml:space="preserve"> </w:t>
      </w:r>
      <w:r w:rsidR="00515C83" w:rsidRPr="007159B9">
        <w:rPr>
          <w:rFonts w:ascii="Arial" w:hAnsi="Arial" w:cs="Arial"/>
          <w:sz w:val="24"/>
          <w:szCs w:val="24"/>
        </w:rPr>
        <w:t>Zásad</w:t>
      </w:r>
      <w:r w:rsidR="0089656B" w:rsidRPr="007159B9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159B9">
        <w:rPr>
          <w:rFonts w:ascii="Arial" w:hAnsi="Arial" w:cs="Arial"/>
          <w:sz w:val="24"/>
          <w:szCs w:val="24"/>
        </w:rPr>
        <w:t xml:space="preserve"> ve </w:t>
      </w:r>
      <w:r w:rsidR="00BB6472" w:rsidRPr="007159B9">
        <w:rPr>
          <w:rFonts w:ascii="Arial" w:hAnsi="Arial" w:cs="Arial"/>
          <w:sz w:val="24"/>
          <w:szCs w:val="24"/>
        </w:rPr>
        <w:t xml:space="preserve">stanovené </w:t>
      </w:r>
      <w:r w:rsidR="00955FC5" w:rsidRPr="007159B9">
        <w:rPr>
          <w:rFonts w:ascii="Arial" w:hAnsi="Arial" w:cs="Arial"/>
          <w:sz w:val="24"/>
          <w:szCs w:val="24"/>
        </w:rPr>
        <w:t>lhůtě k dispozici od</w:t>
      </w:r>
      <w:r w:rsidR="00E22707" w:rsidRPr="007159B9">
        <w:rPr>
          <w:rFonts w:ascii="Arial" w:hAnsi="Arial" w:cs="Arial"/>
          <w:sz w:val="24"/>
          <w:szCs w:val="24"/>
        </w:rPr>
        <w:t>eslaný formulář v systému RAP a </w:t>
      </w:r>
      <w:r w:rsidR="00955FC5" w:rsidRPr="007159B9">
        <w:rPr>
          <w:rFonts w:ascii="Arial" w:hAnsi="Arial" w:cs="Arial"/>
          <w:sz w:val="24"/>
          <w:szCs w:val="24"/>
        </w:rPr>
        <w:t>současně doručenou písemnou žádost)</w:t>
      </w:r>
      <w:r w:rsidR="00FB6BCF" w:rsidRPr="007159B9">
        <w:rPr>
          <w:rFonts w:ascii="Arial" w:hAnsi="Arial" w:cs="Arial"/>
          <w:sz w:val="24"/>
          <w:szCs w:val="24"/>
        </w:rPr>
        <w:t xml:space="preserve">, nebo </w:t>
      </w:r>
    </w:p>
    <w:p w14:paraId="4613407B" w14:textId="64A1451E" w:rsidR="008617FB" w:rsidRPr="007159B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7159B9">
        <w:rPr>
          <w:rFonts w:ascii="Arial" w:hAnsi="Arial" w:cs="Arial"/>
          <w:sz w:val="24"/>
          <w:szCs w:val="24"/>
        </w:rPr>
        <w:t>považuje</w:t>
      </w:r>
      <w:proofErr w:type="gramEnd"/>
      <w:r w:rsidRPr="007159B9">
        <w:rPr>
          <w:rFonts w:ascii="Arial" w:hAnsi="Arial" w:cs="Arial"/>
          <w:sz w:val="24"/>
          <w:szCs w:val="24"/>
        </w:rPr>
        <w:t xml:space="preserve"> žádost podaná vícekrát stejným žadatelem v rámci téhož vyhlášeného dotačního </w:t>
      </w:r>
      <w:r w:rsidR="00BB79D0" w:rsidRPr="007159B9">
        <w:rPr>
          <w:rFonts w:ascii="Arial" w:hAnsi="Arial" w:cs="Arial"/>
          <w:sz w:val="24"/>
          <w:szCs w:val="24"/>
        </w:rPr>
        <w:t>programu</w:t>
      </w:r>
      <w:r w:rsidRPr="007159B9">
        <w:rPr>
          <w:rFonts w:ascii="Arial" w:hAnsi="Arial" w:cs="Arial"/>
          <w:sz w:val="24"/>
          <w:szCs w:val="24"/>
        </w:rPr>
        <w:t xml:space="preserve"> v daném kalendářním roce posuzována </w:t>
      </w:r>
      <w:proofErr w:type="gramStart"/>
      <w:r w:rsidRPr="007159B9">
        <w:rPr>
          <w:rFonts w:ascii="Arial" w:hAnsi="Arial" w:cs="Arial"/>
          <w:sz w:val="24"/>
          <w:szCs w:val="24"/>
        </w:rPr>
        <w:t>bude</w:t>
      </w:r>
      <w:proofErr w:type="gramEnd"/>
      <w:r w:rsidRPr="007159B9">
        <w:rPr>
          <w:rFonts w:ascii="Arial" w:hAnsi="Arial" w:cs="Arial"/>
          <w:sz w:val="24"/>
          <w:szCs w:val="24"/>
        </w:rPr>
        <w:t xml:space="preserve"> v tomto případě za splnění ostatních podmínek pouze žádost doručená poskytovateli jako první v pořadí, viz odst. </w:t>
      </w:r>
      <w:r w:rsidR="00C5488B" w:rsidRPr="007159B9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7159B9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budou podány ž</w:t>
      </w:r>
      <w:r w:rsidR="005F4783" w:rsidRPr="007159B9">
        <w:rPr>
          <w:rFonts w:ascii="Arial" w:hAnsi="Arial" w:cs="Arial"/>
          <w:sz w:val="24"/>
          <w:szCs w:val="24"/>
        </w:rPr>
        <w:t>adatel</w:t>
      </w:r>
      <w:r w:rsidRPr="007159B9">
        <w:rPr>
          <w:rFonts w:ascii="Arial" w:hAnsi="Arial" w:cs="Arial"/>
          <w:sz w:val="24"/>
          <w:szCs w:val="24"/>
        </w:rPr>
        <w:t xml:space="preserve">em, který </w:t>
      </w:r>
      <w:r w:rsidR="005F4783" w:rsidRPr="007159B9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159B9">
        <w:rPr>
          <w:rFonts w:ascii="Arial" w:hAnsi="Arial" w:cs="Arial"/>
          <w:sz w:val="24"/>
          <w:szCs w:val="24"/>
        </w:rPr>
        <w:t>v </w:t>
      </w:r>
      <w:r w:rsidR="005F4783" w:rsidRPr="007159B9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159B9">
          <w:rPr>
            <w:rFonts w:ascii="Arial" w:hAnsi="Arial" w:cs="Arial"/>
            <w:sz w:val="24"/>
            <w:szCs w:val="24"/>
          </w:rPr>
          <w:t>3</w:t>
        </w:r>
      </w:hyperlink>
      <w:r w:rsidR="00786F00" w:rsidRPr="007159B9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7159B9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budou podány žadatelem –</w:t>
      </w:r>
      <w:r w:rsidR="00890A18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7159B9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7159B9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7904554" w14:textId="16305343" w:rsidR="001031C2" w:rsidRPr="007159B9" w:rsidRDefault="00D55E98" w:rsidP="001031C2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ab/>
      </w:r>
      <w:r w:rsidR="00691685" w:rsidRPr="007159B9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1031C2" w:rsidRPr="007159B9">
        <w:rPr>
          <w:rFonts w:ascii="Arial" w:hAnsi="Arial" w:cs="Arial"/>
          <w:sz w:val="24"/>
          <w:szCs w:val="24"/>
        </w:rPr>
        <w:t xml:space="preserve"> písemně po rozhodnutí řídícího orgánu</w:t>
      </w:r>
      <w:r w:rsidR="00D012FC" w:rsidRPr="007159B9">
        <w:rPr>
          <w:rFonts w:ascii="Arial" w:hAnsi="Arial" w:cs="Arial"/>
          <w:sz w:val="24"/>
          <w:szCs w:val="24"/>
        </w:rPr>
        <w:t xml:space="preserve"> do 15 kalendářních dnů</w:t>
      </w:r>
      <w:r w:rsidR="001031C2" w:rsidRPr="007159B9">
        <w:rPr>
          <w:rFonts w:ascii="Arial" w:hAnsi="Arial" w:cs="Arial"/>
          <w:sz w:val="24"/>
          <w:szCs w:val="24"/>
        </w:rPr>
        <w:t>.</w:t>
      </w:r>
    </w:p>
    <w:p w14:paraId="75089047" w14:textId="57475B8E" w:rsidR="006C6B32" w:rsidRPr="007159B9" w:rsidRDefault="006C6B32" w:rsidP="00024896">
      <w:pPr>
        <w:ind w:left="705" w:firstLine="0"/>
        <w:rPr>
          <w:rFonts w:ascii="Arial" w:hAnsi="Arial" w:cs="Arial"/>
          <w:i/>
          <w:sz w:val="24"/>
          <w:szCs w:val="24"/>
        </w:rPr>
      </w:pPr>
    </w:p>
    <w:p w14:paraId="07315EF3" w14:textId="4AAF6D38" w:rsidR="00691685" w:rsidRPr="007159B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7159B9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7159B9">
        <w:rPr>
          <w:rFonts w:ascii="Arial" w:hAnsi="Arial" w:cs="Arial"/>
          <w:sz w:val="24"/>
          <w:szCs w:val="24"/>
        </w:rPr>
        <w:t xml:space="preserve"> 8.5</w:t>
      </w:r>
      <w:r w:rsidRPr="007159B9">
        <w:rPr>
          <w:rFonts w:ascii="Arial" w:hAnsi="Arial" w:cs="Arial"/>
          <w:sz w:val="24"/>
          <w:szCs w:val="24"/>
        </w:rPr>
        <w:t>,</w:t>
      </w:r>
      <w:r w:rsidR="00E357A6"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 xml:space="preserve">avšak nesplňuje ostatní </w:t>
      </w:r>
      <w:r w:rsidRPr="007159B9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7159B9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7159B9">
        <w:rPr>
          <w:rFonts w:ascii="Arial" w:hAnsi="Arial" w:cs="Arial"/>
          <w:sz w:val="24"/>
          <w:szCs w:val="24"/>
        </w:rPr>
        <w:t>napravil, a upozorní</w:t>
      </w:r>
      <w:r w:rsidRPr="007159B9">
        <w:rPr>
          <w:rFonts w:ascii="Arial" w:hAnsi="Arial" w:cs="Arial"/>
          <w:sz w:val="24"/>
          <w:szCs w:val="24"/>
        </w:rPr>
        <w:t xml:space="preserve"> jej, že nebude-li žádost opravena </w:t>
      </w:r>
      <w:r w:rsidRPr="007159B9">
        <w:rPr>
          <w:rFonts w:ascii="Arial" w:hAnsi="Arial" w:cs="Arial"/>
          <w:b/>
          <w:sz w:val="24"/>
          <w:szCs w:val="24"/>
        </w:rPr>
        <w:t>do</w:t>
      </w:r>
      <w:r w:rsidR="001031C2" w:rsidRPr="007159B9">
        <w:rPr>
          <w:rFonts w:ascii="Arial" w:hAnsi="Arial" w:cs="Arial"/>
          <w:b/>
          <w:sz w:val="24"/>
          <w:szCs w:val="24"/>
        </w:rPr>
        <w:t xml:space="preserve"> 7 </w:t>
      </w:r>
      <w:r w:rsidRPr="007159B9">
        <w:rPr>
          <w:rFonts w:ascii="Arial" w:hAnsi="Arial" w:cs="Arial"/>
          <w:b/>
          <w:sz w:val="24"/>
          <w:szCs w:val="24"/>
        </w:rPr>
        <w:t>kalendářních dnů</w:t>
      </w:r>
      <w:r w:rsidRPr="007159B9">
        <w:rPr>
          <w:rFonts w:ascii="Arial" w:hAnsi="Arial" w:cs="Arial"/>
          <w:sz w:val="24"/>
          <w:szCs w:val="24"/>
        </w:rPr>
        <w:t xml:space="preserve"> ode dne upozornění, </w:t>
      </w:r>
      <w:r w:rsidRPr="007159B9">
        <w:rPr>
          <w:rFonts w:ascii="Arial" w:hAnsi="Arial" w:cs="Arial"/>
          <w:b/>
          <w:sz w:val="24"/>
          <w:szCs w:val="24"/>
        </w:rPr>
        <w:t>bude vyřazena z dalšího posuzování</w:t>
      </w:r>
      <w:r w:rsidRPr="007159B9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159B9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4A99210" w14:textId="4AFEA219" w:rsidR="001031C2" w:rsidRPr="007159B9" w:rsidRDefault="003F1770" w:rsidP="001031C2">
      <w:pPr>
        <w:ind w:left="705" w:firstLine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7159B9">
        <w:rPr>
          <w:rFonts w:ascii="Arial" w:hAnsi="Arial" w:cs="Arial"/>
          <w:sz w:val="24"/>
          <w:szCs w:val="24"/>
        </w:rPr>
        <w:t>neprodleně po zjištění nedostatků</w:t>
      </w:r>
      <w:r w:rsidR="00BC618C" w:rsidRPr="007159B9">
        <w:rPr>
          <w:rFonts w:ascii="Arial" w:hAnsi="Arial" w:cs="Arial"/>
          <w:sz w:val="24"/>
          <w:szCs w:val="24"/>
        </w:rPr>
        <w:t>, a to</w:t>
      </w:r>
      <w:r w:rsidR="001031C2" w:rsidRPr="007159B9">
        <w:rPr>
          <w:rFonts w:ascii="Arial" w:hAnsi="Arial" w:cs="Arial"/>
          <w:sz w:val="24"/>
          <w:szCs w:val="24"/>
        </w:rPr>
        <w:t xml:space="preserve"> </w:t>
      </w:r>
      <w:r w:rsidR="00C64669" w:rsidRPr="007159B9">
        <w:rPr>
          <w:rFonts w:ascii="Arial" w:hAnsi="Arial" w:cs="Arial"/>
          <w:sz w:val="24"/>
          <w:szCs w:val="24"/>
        </w:rPr>
        <w:t>elektronicky na e-mail uvedený v žádosti nebo elektronicky prostřednictvím datové zprávy (je-li žadatelem obec).</w:t>
      </w:r>
    </w:p>
    <w:p w14:paraId="54E1E524" w14:textId="10973A70" w:rsidR="00D55E98" w:rsidRPr="007159B9" w:rsidRDefault="00D55E98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7159B9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7159B9">
        <w:rPr>
          <w:rFonts w:ascii="Arial" w:hAnsi="Arial" w:cs="Arial"/>
          <w:sz w:val="24"/>
          <w:szCs w:val="24"/>
        </w:rPr>
        <w:t>ádostí o dotace) se zakládají u </w:t>
      </w:r>
      <w:r w:rsidRPr="007159B9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7159B9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7159B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7159B9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7159B9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6D209EE" w:rsidR="00691685" w:rsidRPr="007159B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7159B9">
        <w:rPr>
          <w:rFonts w:ascii="Arial" w:hAnsi="Arial" w:cs="Arial"/>
          <w:bCs/>
          <w:sz w:val="24"/>
          <w:szCs w:val="24"/>
        </w:rPr>
        <w:t>í jejich formální náležitosti a </w:t>
      </w:r>
      <w:r w:rsidRPr="007159B9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159B9">
        <w:rPr>
          <w:rFonts w:ascii="Arial" w:hAnsi="Arial" w:cs="Arial"/>
          <w:bCs/>
          <w:sz w:val="24"/>
          <w:szCs w:val="24"/>
        </w:rPr>
        <w:t>programu</w:t>
      </w:r>
      <w:r w:rsidRPr="007159B9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159B9">
        <w:rPr>
          <w:rFonts w:ascii="Arial" w:hAnsi="Arial" w:cs="Arial"/>
          <w:bCs/>
          <w:sz w:val="24"/>
          <w:szCs w:val="24"/>
        </w:rPr>
        <w:t>programu</w:t>
      </w:r>
      <w:r w:rsidRPr="007159B9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159B9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159B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159B9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159B9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159B9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159B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159B9">
        <w:rPr>
          <w:rFonts w:ascii="Arial" w:hAnsi="Arial" w:cs="Arial"/>
          <w:bCs/>
          <w:sz w:val="24"/>
          <w:szCs w:val="24"/>
        </w:rPr>
        <w:t>8.6</w:t>
      </w:r>
      <w:r w:rsidR="005500EE" w:rsidRPr="007159B9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159B9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159B9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3296A9A1" w:rsidR="00E07BCF" w:rsidRPr="007159B9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7159B9">
        <w:rPr>
          <w:rFonts w:ascii="Arial" w:hAnsi="Arial" w:cs="Arial"/>
          <w:b/>
          <w:sz w:val="24"/>
          <w:szCs w:val="24"/>
        </w:rPr>
        <w:t>p</w:t>
      </w:r>
      <w:r w:rsidRPr="007159B9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159B9">
        <w:rPr>
          <w:rFonts w:ascii="Arial" w:hAnsi="Arial" w:cs="Arial"/>
          <w:bCs/>
          <w:sz w:val="24"/>
          <w:szCs w:val="24"/>
        </w:rPr>
        <w:t>programu</w:t>
      </w:r>
      <w:r w:rsidR="00E07BCF" w:rsidRPr="007159B9">
        <w:rPr>
          <w:rFonts w:ascii="Arial" w:hAnsi="Arial" w:cs="Arial"/>
          <w:bCs/>
          <w:sz w:val="24"/>
          <w:szCs w:val="24"/>
        </w:rPr>
        <w:t>.</w:t>
      </w:r>
      <w:r w:rsidR="001E2BC0" w:rsidRPr="007159B9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7159B9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7212792F" w:rsidR="00E07BCF" w:rsidRPr="007159B9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V</w:t>
      </w:r>
      <w:r w:rsidR="001E2BC0" w:rsidRPr="007159B9">
        <w:rPr>
          <w:rFonts w:ascii="Arial" w:hAnsi="Arial" w:cs="Arial"/>
          <w:b/>
          <w:sz w:val="24"/>
          <w:szCs w:val="24"/>
        </w:rPr>
        <w:t>ždy je zachován systém hodnocení</w:t>
      </w:r>
      <w:r w:rsidRPr="007159B9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7159B9">
        <w:rPr>
          <w:rFonts w:ascii="Arial" w:hAnsi="Arial" w:cs="Arial"/>
          <w:b/>
          <w:sz w:val="24"/>
          <w:szCs w:val="24"/>
        </w:rPr>
        <w:t>. D</w:t>
      </w:r>
      <w:r w:rsidRPr="007159B9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EF11A0" w:rsidRPr="007159B9">
        <w:rPr>
          <w:rFonts w:ascii="Arial" w:hAnsi="Arial" w:cs="Arial"/>
          <w:b/>
          <w:sz w:val="24"/>
          <w:szCs w:val="24"/>
        </w:rPr>
        <w:t xml:space="preserve"> </w:t>
      </w:r>
      <w:r w:rsidRPr="007159B9">
        <w:rPr>
          <w:rFonts w:ascii="Arial" w:hAnsi="Arial" w:cs="Arial"/>
          <w:b/>
          <w:sz w:val="24"/>
          <w:szCs w:val="24"/>
        </w:rPr>
        <w:t>(hodnotící kritéria B).</w:t>
      </w:r>
    </w:p>
    <w:p w14:paraId="66FA8A80" w14:textId="77777777" w:rsidR="00DD2E25" w:rsidRPr="007159B9" w:rsidRDefault="00DD2E25" w:rsidP="00DD2E25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DD2E25" w:rsidRPr="007159B9" w14:paraId="048FC337" w14:textId="77777777" w:rsidTr="00D73638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34A04BFC" w14:textId="77777777" w:rsidR="00DD2E25" w:rsidRPr="007159B9" w:rsidRDefault="00DD2E25" w:rsidP="00D73638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DD2E25" w:rsidRPr="007159B9" w14:paraId="5922CA04" w14:textId="77777777" w:rsidTr="00D73638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1A40BF18" w14:textId="77777777" w:rsidR="00DD2E25" w:rsidRPr="007159B9" w:rsidRDefault="00DD2E25" w:rsidP="00D7363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40EFB257" w14:textId="77777777" w:rsidR="00DD2E25" w:rsidRPr="007159B9" w:rsidRDefault="00DD2E25" w:rsidP="00D73638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46999D67" w14:textId="77777777" w:rsidR="00DD2E25" w:rsidRPr="007159B9" w:rsidRDefault="00DD2E25" w:rsidP="00D7363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0E38648B" w14:textId="77777777" w:rsidR="00DD2E25" w:rsidRPr="007159B9" w:rsidRDefault="00DD2E25" w:rsidP="00D73638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7159B9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2475E018" w14:textId="77777777" w:rsidR="00DD2E25" w:rsidRPr="007159B9" w:rsidRDefault="00DD2E25" w:rsidP="00D73638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DD2E25" w:rsidRPr="007159B9" w14:paraId="345B369A" w14:textId="77777777" w:rsidTr="00D73638">
        <w:tc>
          <w:tcPr>
            <w:tcW w:w="1872" w:type="dxa"/>
          </w:tcPr>
          <w:p w14:paraId="26ACD85E" w14:textId="77777777" w:rsidR="00DD2E25" w:rsidRPr="007159B9" w:rsidRDefault="00DD2E25" w:rsidP="00D7363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4FF54A9D" w14:textId="77777777" w:rsidR="00DD2E25" w:rsidRPr="007159B9" w:rsidRDefault="00DD2E25" w:rsidP="00D7363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103C5948" w14:textId="77777777" w:rsidR="00DD2E25" w:rsidRPr="007159B9" w:rsidRDefault="00DD2E25" w:rsidP="00D73638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7639D660" w14:textId="4298BF71" w:rsidR="00DD2E25" w:rsidRPr="007159B9" w:rsidRDefault="000F4D21" w:rsidP="00D7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7" w:type="dxa"/>
            <w:vAlign w:val="center"/>
          </w:tcPr>
          <w:p w14:paraId="23E21C0F" w14:textId="657B79AD" w:rsidR="00DD2E25" w:rsidRPr="007159B9" w:rsidRDefault="0079608E" w:rsidP="00D7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  <w:r w:rsidR="00DD2E25" w:rsidRPr="007159B9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DD2E25" w:rsidRPr="007159B9" w14:paraId="50BE38D9" w14:textId="77777777" w:rsidTr="00D73638">
        <w:tc>
          <w:tcPr>
            <w:tcW w:w="1872" w:type="dxa"/>
          </w:tcPr>
          <w:p w14:paraId="2A4A92E7" w14:textId="77777777" w:rsidR="00DD2E25" w:rsidRPr="007159B9" w:rsidRDefault="00DD2E25" w:rsidP="00D73638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09F28369" w14:textId="77777777" w:rsidR="00DD2E25" w:rsidRPr="007159B9" w:rsidRDefault="00DD2E25" w:rsidP="00D73638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Komise pro kulturu a památkovou péči Rady Olomouckého kraje</w:t>
            </w:r>
          </w:p>
        </w:tc>
        <w:tc>
          <w:tcPr>
            <w:tcW w:w="1675" w:type="dxa"/>
            <w:vAlign w:val="center"/>
          </w:tcPr>
          <w:p w14:paraId="37A7FE4E" w14:textId="4CF7D2FD" w:rsidR="00DD2E25" w:rsidRPr="007159B9" w:rsidRDefault="00DD2E25" w:rsidP="00D7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2D3C1CA" w14:textId="5A661863" w:rsidR="00DD2E25" w:rsidRPr="007159B9" w:rsidRDefault="0079608E" w:rsidP="00D7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  <w:r w:rsidR="00DD2E25" w:rsidRPr="007159B9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DD2E25" w:rsidRPr="007159B9" w14:paraId="39DF4F8B" w14:textId="77777777" w:rsidTr="00D73638">
        <w:tc>
          <w:tcPr>
            <w:tcW w:w="1872" w:type="dxa"/>
            <w:tcBorders>
              <w:bottom w:val="single" w:sz="4" w:space="0" w:color="auto"/>
            </w:tcBorders>
          </w:tcPr>
          <w:p w14:paraId="2C97CE33" w14:textId="77777777" w:rsidR="00DD2E25" w:rsidRPr="007159B9" w:rsidRDefault="00DD2E25" w:rsidP="00D73638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CE4D8C" w14:textId="77777777" w:rsidR="00DD2E25" w:rsidRPr="007159B9" w:rsidRDefault="00DD2E25" w:rsidP="00D7363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4381D797" w14:textId="19C27E0F" w:rsidR="00DD2E25" w:rsidRPr="007159B9" w:rsidRDefault="00DD2E25" w:rsidP="00D73638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(posuzování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7388CA0" w14:textId="77777777" w:rsidR="00DD2E25" w:rsidRPr="007159B9" w:rsidRDefault="00DD2E25" w:rsidP="00D7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7F77CEFB" w14:textId="556AD519" w:rsidR="00DD2E25" w:rsidRPr="007159B9" w:rsidRDefault="00DD2E25" w:rsidP="00D7363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-40/+40</w:t>
            </w:r>
          </w:p>
          <w:p w14:paraId="324C72DD" w14:textId="77777777" w:rsidR="00DD2E25" w:rsidRPr="007159B9" w:rsidRDefault="00DD2E25" w:rsidP="00D7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EEED6E" w14:textId="77777777" w:rsidR="001031C2" w:rsidRPr="007159B9" w:rsidRDefault="001031C2" w:rsidP="001031C2">
      <w:pPr>
        <w:ind w:hanging="143"/>
        <w:rPr>
          <w:rFonts w:ascii="Arial" w:hAnsi="Arial" w:cs="Arial"/>
          <w:sz w:val="20"/>
          <w:szCs w:val="20"/>
        </w:rPr>
      </w:pPr>
      <w:r w:rsidRPr="007159B9">
        <w:rPr>
          <w:rFonts w:ascii="Arial" w:hAnsi="Arial" w:cs="Arial"/>
          <w:sz w:val="20"/>
          <w:szCs w:val="20"/>
        </w:rPr>
        <w:lastRenderedPageBreak/>
        <w:t>***SNÍŽENÍ NEBO ZVÝŠENÍ BODŮ, DOPORUČENÝCH PORADNÍM ORGÁNEM BUDE POUŽITO JEN V MIMOŘÁDNÉM PŘÍPADĚ A BUDE VŽDY STRUKTUROVANĚ ZDŮVODNĚNO</w:t>
      </w:r>
    </w:p>
    <w:p w14:paraId="5B303E57" w14:textId="77777777" w:rsidR="004942DB" w:rsidRPr="007159B9" w:rsidRDefault="004942DB" w:rsidP="004942DB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00"/>
        <w:gridCol w:w="992"/>
      </w:tblGrid>
      <w:tr w:rsidR="004942DB" w:rsidRPr="007159B9" w14:paraId="49E2CDF6" w14:textId="77777777" w:rsidTr="000467BF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D4882A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  <w:p w14:paraId="48789710" w14:textId="77777777" w:rsidR="004942DB" w:rsidRPr="007159B9" w:rsidRDefault="004942DB" w:rsidP="000467BF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5548188D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942DB" w:rsidRPr="007159B9" w14:paraId="5E01F43A" w14:textId="77777777" w:rsidTr="000467BF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4300F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4732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definovaná administrátorem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3B3B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078922F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34E3C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CFC41" w14:textId="4CA34005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Kategorie zařazení obce dle „Strategie rozvoje územního obvodu Olomouckého kraje“, ve které bude projekt realizován </w:t>
            </w:r>
            <w:r w:rsidRPr="007159B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(„Vyhodnocení regionálních rozdílů a vyváženého rozvoje území pro Strategii rozvoje územního obvodu Olomouckého kraje“ </w:t>
            </w:r>
            <w:r w:rsidR="000F4D21" w:rsidRPr="000F4D21">
              <w:rPr>
                <w:rFonts w:ascii="Arial" w:hAnsi="Arial" w:cs="Arial"/>
                <w:b/>
                <w:i/>
                <w:sz w:val="24"/>
                <w:szCs w:val="24"/>
              </w:rPr>
              <w:t>–</w:t>
            </w:r>
            <w:r w:rsidRPr="007159B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seznam jednotlivých obcí je k dispozici na stránkách Olomouckého kraje v sekci Krajské dotace 2022 </w:t>
            </w:r>
            <w:r w:rsidR="000F4D21" w:rsidRPr="000F4D21">
              <w:rPr>
                <w:rFonts w:ascii="Arial" w:hAnsi="Arial" w:cs="Arial"/>
                <w:b/>
                <w:i/>
                <w:sz w:val="24"/>
                <w:szCs w:val="24"/>
              </w:rPr>
              <w:t>–</w:t>
            </w:r>
            <w:r w:rsidRPr="007159B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Aktuální dotační programy </w:t>
            </w:r>
            <w:r w:rsidR="000F4D21" w:rsidRPr="000F4D21">
              <w:rPr>
                <w:rFonts w:ascii="Arial" w:hAnsi="Arial" w:cs="Arial"/>
                <w:b/>
                <w:i/>
                <w:sz w:val="24"/>
                <w:szCs w:val="24"/>
              </w:rPr>
              <w:t>–</w:t>
            </w:r>
            <w:r w:rsidRPr="007159B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05_03_Program na podporu investičních projektů v oblasti kultury v Olomouckém kraji v roce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4D1D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2D661EBF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208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2780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Kategorie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FDC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76EFD2A4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576F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32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Kategorie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1EC8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5C310D0D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4AC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8782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Kategorie 1 a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44B7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42DB" w:rsidRPr="007159B9" w14:paraId="38A64C2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8D34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E9CA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Podpořený projekt probíhá mimo územní obvod Olomouckého kraje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EBC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42DB" w:rsidRPr="007159B9" w14:paraId="4CF84FB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4F8C4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86DAA" w14:textId="4687F3F9" w:rsidR="004942DB" w:rsidRPr="007159B9" w:rsidRDefault="004942DB" w:rsidP="00C815A2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bCs/>
                <w:sz w:val="24"/>
                <w:szCs w:val="24"/>
              </w:rPr>
              <w:t>Četnost využití/počet plánovaných kulturních akcí během roku</w:t>
            </w:r>
            <w:r w:rsidR="00C815A2" w:rsidRPr="00715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3F345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3FAC7D32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1645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44A2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více než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68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942DB" w:rsidRPr="007159B9" w14:paraId="09070C9B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AAD3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3B52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150–200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640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942DB" w:rsidRPr="007159B9" w14:paraId="431C1FF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424A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02A1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100–149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3C7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942DB" w:rsidRPr="007159B9" w14:paraId="321484AB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1DAE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951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50–99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F862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942DB" w:rsidRPr="007159B9" w14:paraId="5D7D8542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6F62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59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25–49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CF2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192BF221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0A8C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60F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10–24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835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338C62EF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8A4B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42D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méně než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81D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42DB" w:rsidRPr="007159B9" w14:paraId="21D85FC1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C4377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5017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všech poskytnutých investičních dotací žadateli z rozpočtu Olomouckého kraje v oblasti kultury od roku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75A1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6E384DF3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2D75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9C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A9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4B369A1B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497C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C43B" w14:textId="77777777" w:rsidR="004942DB" w:rsidRPr="007159B9" w:rsidRDefault="004942DB" w:rsidP="000467BF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7159B9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EF6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42DB" w:rsidRPr="007159B9" w14:paraId="149B9EA3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E24B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FA9D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28A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42DB" w:rsidRPr="007159B9" w14:paraId="3E2A032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9D9F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9E65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8D6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942DB" w:rsidRPr="007159B9" w14:paraId="2E7072C9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B0F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E5F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iCs/>
                <w:sz w:val="24"/>
                <w:szCs w:val="24"/>
              </w:rPr>
              <w:t>4 a více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690A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942DB" w:rsidRPr="007159B9" w14:paraId="26AB00E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04DCE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5A7E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bCs/>
                <w:sz w:val="24"/>
                <w:szCs w:val="24"/>
              </w:rPr>
              <w:t>Odstraňování bariér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85C5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53F55E0F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21A0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99F8" w14:textId="2B0A96F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 xml:space="preserve">Projekt odstraňuje veškeré </w:t>
            </w:r>
            <w:r w:rsidR="001A59C3" w:rsidRPr="007159B9">
              <w:rPr>
                <w:rFonts w:ascii="Arial" w:hAnsi="Arial" w:cs="Arial"/>
                <w:bCs/>
                <w:sz w:val="24"/>
                <w:szCs w:val="24"/>
              </w:rPr>
              <w:t xml:space="preserve">podstatné </w:t>
            </w:r>
            <w:r w:rsidRPr="007159B9">
              <w:rPr>
                <w:rFonts w:ascii="Arial" w:hAnsi="Arial" w:cs="Arial"/>
                <w:bCs/>
                <w:sz w:val="24"/>
                <w:szCs w:val="24"/>
              </w:rPr>
              <w:t>architektonické či informační bariéry (usnadnění přístupu osobám se znevýhodněním apod.)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845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942DB" w:rsidRPr="007159B9" w14:paraId="7B252EF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5399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C881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částečně odstraňuje architektonické či informační bariéry (usnadnění přístupu osobám se znevýhodněním apod.)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F85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942DB" w:rsidRPr="007159B9" w14:paraId="0EC0166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BD1C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B850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neovlivňuje stávající architektonické a informační bariéry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801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3CED0C35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E594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4F6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 xml:space="preserve">Projekt nezohledňuje existující architektonické či informační bariéry (bezbariérová opatření nejsou v žádosti popsána)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3CBE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5503F13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1628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29E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vytváří nové architektonické a informační bariéry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7B6D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42DB" w:rsidRPr="007159B9" w14:paraId="1CAF21C1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FE7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A5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B55E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bCs/>
                <w:sz w:val="24"/>
                <w:szCs w:val="24"/>
              </w:rPr>
              <w:t>Energetická náročnost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B6AE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2DB" w:rsidRPr="007159B9" w14:paraId="712D781D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EBC36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27F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snižuje energetickou náročnost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884B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5835F62D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ECB0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61B6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nesnižuje energetickou náročnost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A41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42DB" w:rsidRPr="007159B9" w14:paraId="47E4A07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2100A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E147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4FCD7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0EBE28D7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DE5A8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01661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Podpora dětských a mládežnických (do 26 let) aktivit a aktivit seniorů v oblasti hudební, pěvecké, taneční, dramatické a dalšího umění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7517E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59ED280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8052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96D0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podporuje dětské a mládežnické (do 26 let) aktivity i aktivity seniorů v oblasti hudební, pěvecké, taneční, dramatické, literární a v oblasti dalšího umění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9F47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17362FC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82F0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39E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podporuje buď dětské a mládežnické (do 26 let) aktivity či aktivity seniorů v oblasti hudební, pěvecké, taneční, dramatické, literární a v oblasti dalšího umění (ale ne oboje)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C5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527AEF86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7390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159C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hAnsi="Arial" w:cs="Arial"/>
                <w:bCs/>
                <w:sz w:val="24"/>
                <w:szCs w:val="24"/>
              </w:rPr>
              <w:t>Projekt nepodporuje dětské a mládežnické (do 26 let) aktivity ani aktivity seniorů v oblasti hudební, pěvecké, taneční, dramatické, literární a v oblasti dalšího umění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C14A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42DB" w:rsidRPr="007159B9" w14:paraId="75BCE806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3D7FF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23631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Zvyšování kvality kulturní nabídky v Olomouckém kraji a rozšiřování dostupnosti kultury v kraji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5C67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615F0702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1FA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3125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výrazně zvyšuje kvalitu kulturní nabídky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0C8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290DE80B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C20D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3CE6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částečně zvyšuje kvalitu kulturní nabídky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4AC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942DB" w:rsidRPr="007159B9" w14:paraId="7D8F1861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B242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53A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zvyšuje kvalitu kulturní nabídky v malém rozsahu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516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942DB" w:rsidRPr="007159B9" w14:paraId="6EB95BDE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423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D925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nezvyšuje kvalitu kulturní nabídky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1F9B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42DB" w:rsidRPr="007159B9" w14:paraId="2F5028D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63654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16E7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Přiměřenost výdajů ve vztahu k výkonnostním ukazatelům projektu (vynaložené prostředky budou mít bezprostřední dopad na rozvoj kulturních aktivit)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E3BFD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4AE5DFD7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5DF5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584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Nadprůměrná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7DB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1571B2A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0881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F0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Průměrná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FF08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21BB7206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1F04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AE93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159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Podprůměrná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1A3D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42DB" w:rsidRPr="007159B9" w14:paraId="476175A9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21E2E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159B9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A7EB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Reálnost nastavených cílů, připravenost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2E11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42DB" w:rsidRPr="007159B9" w14:paraId="4D387C94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B37C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3C6A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Kvalitně připravený předložený projekt, jasně definující účel projektu, postup při realizaci, způsob finančního pokrytí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9A5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942DB" w:rsidRPr="007159B9" w14:paraId="6BB5AB23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2178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B0F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Průměrně připravený předložený projekt, nepřesvědčivý definující účel projektu, způsob finančního pokrytí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E659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942DB" w:rsidRPr="007159B9" w14:paraId="172294E6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082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1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931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7159B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s chybami a nedostatky, realizace projektu budící pochybnosti o jeho realizaci, nejasné finanční pokrytí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EF4" w14:textId="77777777" w:rsidR="004942DB" w:rsidRPr="007159B9" w:rsidRDefault="004942DB" w:rsidP="000467BF">
            <w:pPr>
              <w:autoSpaceDE w:val="0"/>
              <w:autoSpaceDN w:val="0"/>
              <w:spacing w:before="120" w:after="120" w:line="21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42DB" w:rsidRPr="007159B9" w14:paraId="5C413270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6F194" w14:textId="77777777" w:rsidR="004942DB" w:rsidRPr="007159B9" w:rsidRDefault="004942DB" w:rsidP="000467B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59B9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E932F" w14:textId="77777777" w:rsidR="004942DB" w:rsidRPr="007159B9" w:rsidRDefault="004942DB" w:rsidP="000467BF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</w:tr>
      <w:tr w:rsidR="004942DB" w:rsidRPr="007159B9" w14:paraId="4F46023B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CDA6" w14:textId="77777777" w:rsidR="004942DB" w:rsidRPr="007159B9" w:rsidRDefault="004942DB" w:rsidP="000467B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6C7" w14:textId="77777777" w:rsidR="004942DB" w:rsidRPr="007159B9" w:rsidRDefault="004942DB" w:rsidP="000467BF">
            <w:pPr>
              <w:spacing w:before="120" w:after="120" w:line="256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7159B9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7159B9">
              <w:rPr>
                <w:rFonts w:ascii="Arial" w:hAnsi="Arial" w:cs="Arial"/>
                <w:sz w:val="24"/>
                <w:szCs w:val="24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</w:tr>
      <w:tr w:rsidR="004942DB" w:rsidRPr="007159B9" w14:paraId="2BB5C44C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6547" w14:textId="77777777" w:rsidR="004942DB" w:rsidRPr="007159B9" w:rsidRDefault="004942DB" w:rsidP="000467B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3873" w14:textId="77777777" w:rsidR="004942DB" w:rsidRPr="007159B9" w:rsidRDefault="004942DB" w:rsidP="000467B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2CE45D95" w14:textId="77777777" w:rsidR="004942DB" w:rsidRPr="007159B9" w:rsidRDefault="004942DB" w:rsidP="000467BF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7159B9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7159B9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7159B9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</w:t>
            </w:r>
            <w:r w:rsidRPr="007159B9">
              <w:rPr>
                <w:rFonts w:ascii="Arial" w:hAnsi="Arial" w:cs="Arial"/>
                <w:sz w:val="24"/>
                <w:szCs w:val="24"/>
              </w:rPr>
              <w:lastRenderedPageBreak/>
              <w:t xml:space="preserve">žádostech/projektech bude v rámci samostatného posouzení vyžádáno stanovisko hodnotící komise (poradního orgánu) a stanovisko administrátora. </w:t>
            </w:r>
          </w:p>
          <w:p w14:paraId="4FE6F3BF" w14:textId="77777777" w:rsidR="004942DB" w:rsidRPr="007159B9" w:rsidRDefault="004942DB" w:rsidP="000467BF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159B9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7159B9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6A21BF53" w14:textId="77777777" w:rsidR="004942DB" w:rsidRPr="007159B9" w:rsidRDefault="004942DB" w:rsidP="000467BF">
            <w:pPr>
              <w:spacing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7159B9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7159B9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</w:tr>
      <w:tr w:rsidR="006F1FF7" w:rsidRPr="007159B9" w14:paraId="18F64D86" w14:textId="77777777" w:rsidTr="000467B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B77" w14:textId="77777777" w:rsidR="006F1FF7" w:rsidRPr="007159B9" w:rsidRDefault="006F1FF7" w:rsidP="006F1FF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A80" w14:textId="0AE19FF7" w:rsidR="006F1FF7" w:rsidRPr="007159B9" w:rsidRDefault="006F1FF7" w:rsidP="006F1FF7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7159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Žádostem s dosaženým celkovým počtem do 40 bodů nebude vyhověno.</w:t>
            </w:r>
          </w:p>
        </w:tc>
      </w:tr>
    </w:tbl>
    <w:p w14:paraId="773855B9" w14:textId="77777777" w:rsidR="004942DB" w:rsidRPr="007159B9" w:rsidRDefault="004942DB" w:rsidP="004942DB">
      <w:pPr>
        <w:rPr>
          <w:rFonts w:ascii="Arial" w:hAnsi="Arial" w:cs="Arial"/>
        </w:rPr>
      </w:pPr>
    </w:p>
    <w:p w14:paraId="2DE1CF43" w14:textId="02A58367" w:rsidR="00691685" w:rsidRPr="007159B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Administrátor předloží přijaté žádosti </w:t>
      </w:r>
      <w:r w:rsidR="00EF3940" w:rsidRPr="007159B9">
        <w:rPr>
          <w:rFonts w:ascii="Arial" w:hAnsi="Arial" w:cs="Arial"/>
          <w:bCs/>
          <w:sz w:val="24"/>
          <w:szCs w:val="24"/>
        </w:rPr>
        <w:t>s bodovým hodnocením kritérií A </w:t>
      </w:r>
      <w:r w:rsidRPr="007159B9">
        <w:rPr>
          <w:rFonts w:ascii="Arial" w:hAnsi="Arial" w:cs="Arial"/>
          <w:bCs/>
          <w:sz w:val="24"/>
          <w:szCs w:val="24"/>
        </w:rPr>
        <w:t>příslušnému poradnímu orgánu</w:t>
      </w:r>
      <w:r w:rsidR="00C66EE8" w:rsidRPr="007159B9">
        <w:rPr>
          <w:rFonts w:ascii="Arial" w:hAnsi="Arial" w:cs="Arial"/>
          <w:bCs/>
          <w:sz w:val="24"/>
          <w:szCs w:val="24"/>
        </w:rPr>
        <w:t xml:space="preserve"> </w:t>
      </w:r>
      <w:r w:rsidR="00DD2E25" w:rsidRPr="007159B9">
        <w:rPr>
          <w:rFonts w:ascii="Arial" w:hAnsi="Arial" w:cs="Arial"/>
          <w:bCs/>
          <w:sz w:val="24"/>
          <w:szCs w:val="24"/>
        </w:rPr>
        <w:t xml:space="preserve">Komise pro kulturu a památkovou péči Rady Olomouckého kraje. </w:t>
      </w:r>
    </w:p>
    <w:p w14:paraId="012AE1A0" w14:textId="77777777" w:rsidR="00691685" w:rsidRPr="007159B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7159B9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7159B9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7159B9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7159B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ab/>
      </w:r>
    </w:p>
    <w:p w14:paraId="16AA2893" w14:textId="13C4E770" w:rsidR="00DD2E25" w:rsidRPr="007159B9" w:rsidRDefault="00691685" w:rsidP="00DD2E2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7159B9">
        <w:rPr>
          <w:rFonts w:ascii="Arial" w:hAnsi="Arial" w:cs="Arial"/>
          <w:bCs/>
          <w:sz w:val="24"/>
          <w:szCs w:val="24"/>
        </w:rPr>
        <w:t>programu</w:t>
      </w:r>
      <w:r w:rsidRPr="007159B9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7159B9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7159B9">
        <w:rPr>
          <w:rFonts w:ascii="Arial" w:hAnsi="Arial" w:cs="Arial"/>
          <w:bCs/>
          <w:sz w:val="24"/>
          <w:szCs w:val="24"/>
        </w:rPr>
        <w:t>seřazeny dle dosaženého bodového zisku.</w:t>
      </w:r>
      <w:r w:rsidR="00DD2E25" w:rsidRPr="007159B9">
        <w:rPr>
          <w:rFonts w:ascii="Arial" w:hAnsi="Arial" w:cs="Arial"/>
          <w:bCs/>
          <w:sz w:val="24"/>
          <w:szCs w:val="24"/>
        </w:rPr>
        <w:t xml:space="preserve"> </w:t>
      </w:r>
      <w:r w:rsidR="00FF0BE2">
        <w:rPr>
          <w:rFonts w:ascii="Arial" w:hAnsi="Arial" w:cs="Arial"/>
          <w:sz w:val="24"/>
          <w:szCs w:val="24"/>
        </w:rPr>
        <w:t>Žadatelům bude vyhověno nebo kráceno pouze do výše schválených finančních prostředků v tomto dotačním programu</w:t>
      </w:r>
      <w:r w:rsidR="00DD2E25" w:rsidRPr="007159B9">
        <w:rPr>
          <w:rFonts w:ascii="Arial" w:hAnsi="Arial" w:cs="Arial"/>
          <w:sz w:val="24"/>
          <w:szCs w:val="24"/>
        </w:rPr>
        <w:t>. V případě vyčerpání finančních prostředků nebude dotace poskytnuta těm žadatelům, kteří dosáhli nižšího bodového ohodnocení dle seřazeného pořadí žadatelů.</w:t>
      </w:r>
    </w:p>
    <w:p w14:paraId="095882B4" w14:textId="77777777" w:rsidR="00691685" w:rsidRPr="007159B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BE6A2B4" w:rsidR="006F1012" w:rsidRPr="007159B9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55BDBC90" w:rsidR="006F1012" w:rsidRPr="007159B9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EF3940" w:rsidRPr="007159B9">
        <w:rPr>
          <w:rFonts w:ascii="Arial" w:hAnsi="Arial" w:cs="Arial"/>
          <w:b/>
          <w:bCs/>
          <w:sz w:val="24"/>
          <w:szCs w:val="24"/>
        </w:rPr>
        <w:t>a souladu hodnocení B </w:t>
      </w:r>
      <w:r w:rsidR="00304C06" w:rsidRPr="007159B9">
        <w:rPr>
          <w:rFonts w:ascii="Arial" w:hAnsi="Arial" w:cs="Arial"/>
          <w:b/>
          <w:bCs/>
          <w:sz w:val="24"/>
          <w:szCs w:val="24"/>
        </w:rPr>
        <w:t xml:space="preserve">s hodnocením A. </w:t>
      </w:r>
      <w:r w:rsidR="00DD2E25" w:rsidRPr="007159B9">
        <w:rPr>
          <w:rFonts w:ascii="Arial" w:hAnsi="Arial" w:cs="Arial"/>
          <w:sz w:val="24"/>
          <w:szCs w:val="24"/>
        </w:rPr>
        <w:t>Řídící orgán rozhoduje o snížení nebo neposkytnutí požadované částky dotace s ohledem na celkový objem finančních prostředků v dotačním programu a množství a bodové hodnocení všech žádostí, hodnocených v dotačním programu.</w:t>
      </w:r>
      <w:r w:rsidR="00304C06" w:rsidRPr="007159B9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DD17C3C" w14:textId="7A4E953A" w:rsidR="006F1012" w:rsidRPr="007159B9" w:rsidRDefault="001D1B90" w:rsidP="00E22707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7159B9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7159B9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7159B9">
        <w:rPr>
          <w:rFonts w:ascii="Arial" w:hAnsi="Arial" w:cs="Arial"/>
          <w:sz w:val="24"/>
          <w:szCs w:val="24"/>
        </w:rPr>
        <w:t> </w:t>
      </w:r>
      <w:r w:rsidR="002D577C" w:rsidRPr="007159B9">
        <w:rPr>
          <w:rFonts w:ascii="Arial" w:hAnsi="Arial" w:cs="Arial"/>
          <w:sz w:val="24"/>
          <w:szCs w:val="24"/>
        </w:rPr>
        <w:t>žádosti</w:t>
      </w:r>
      <w:r w:rsidR="00893A71" w:rsidRPr="007159B9">
        <w:rPr>
          <w:rFonts w:ascii="Arial" w:hAnsi="Arial" w:cs="Arial"/>
          <w:sz w:val="24"/>
          <w:szCs w:val="24"/>
        </w:rPr>
        <w:t xml:space="preserve"> apod.</w:t>
      </w:r>
      <w:r w:rsidR="002D577C" w:rsidRPr="007159B9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7159B9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AC324A4" w:rsidR="009A6768" w:rsidRPr="007159B9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činí </w:t>
      </w:r>
      <w:r w:rsidR="00DD2E25" w:rsidRPr="007159B9">
        <w:rPr>
          <w:rFonts w:ascii="Arial" w:hAnsi="Arial" w:cs="Arial"/>
          <w:bCs/>
          <w:sz w:val="24"/>
          <w:szCs w:val="24"/>
        </w:rPr>
        <w:t>150</w:t>
      </w:r>
      <w:r w:rsidRPr="007159B9">
        <w:rPr>
          <w:rFonts w:ascii="Arial" w:hAnsi="Arial" w:cs="Arial"/>
          <w:bCs/>
          <w:sz w:val="24"/>
          <w:szCs w:val="24"/>
        </w:rPr>
        <w:t xml:space="preserve"> dnů od </w:t>
      </w:r>
      <w:r w:rsidR="00DD2E25" w:rsidRPr="007159B9">
        <w:rPr>
          <w:rFonts w:ascii="Arial" w:hAnsi="Arial" w:cs="Arial"/>
          <w:bCs/>
          <w:sz w:val="24"/>
          <w:szCs w:val="24"/>
        </w:rPr>
        <w:t>data ukončení lhůty pro podávání žádostí.</w:t>
      </w:r>
      <w:r w:rsidR="00DD2E25" w:rsidRPr="007159B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7139E40" w14:textId="77777777" w:rsidR="00691685" w:rsidRPr="007159B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A18FCF6" w:rsidR="00691685" w:rsidRPr="007159B9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159B9">
        <w:rPr>
          <w:rFonts w:ascii="Arial" w:hAnsi="Arial" w:cs="Arial"/>
          <w:bCs/>
          <w:sz w:val="24"/>
          <w:szCs w:val="24"/>
        </w:rPr>
        <w:t>programu</w:t>
      </w:r>
      <w:r w:rsidRPr="007159B9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159B9">
        <w:rPr>
          <w:rFonts w:ascii="Arial" w:hAnsi="Arial" w:cs="Arial"/>
          <w:bCs/>
          <w:sz w:val="24"/>
          <w:szCs w:val="24"/>
        </w:rPr>
        <w:t>programu</w:t>
      </w:r>
      <w:r w:rsidRPr="007159B9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159B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200D52B" w:rsidR="00523688" w:rsidRPr="007159B9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Informac</w:t>
      </w:r>
      <w:r w:rsidR="00805F04" w:rsidRPr="007159B9">
        <w:rPr>
          <w:rFonts w:ascii="Arial" w:hAnsi="Arial" w:cs="Arial"/>
          <w:bCs/>
          <w:sz w:val="24"/>
          <w:szCs w:val="24"/>
        </w:rPr>
        <w:t>i</w:t>
      </w:r>
      <w:r w:rsidRPr="007159B9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159B9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159B9">
        <w:rPr>
          <w:rFonts w:ascii="Arial" w:hAnsi="Arial" w:cs="Arial"/>
          <w:b/>
          <w:bCs/>
          <w:sz w:val="24"/>
          <w:szCs w:val="24"/>
        </w:rPr>
        <w:t>dnů</w:t>
      </w:r>
      <w:r w:rsidRPr="007159B9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159B9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159B9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159B9">
        <w:rPr>
          <w:rFonts w:ascii="Arial" w:hAnsi="Arial" w:cs="Arial"/>
          <w:sz w:val="24"/>
          <w:szCs w:val="24"/>
        </w:rPr>
        <w:t xml:space="preserve">administrátor zveřejní  výsledky vyhodnocení </w:t>
      </w:r>
      <w:r w:rsidR="00F97013" w:rsidRPr="007159B9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7159B9">
        <w:rPr>
          <w:rFonts w:ascii="Arial" w:hAnsi="Arial" w:cs="Arial"/>
          <w:bCs/>
          <w:sz w:val="24"/>
          <w:szCs w:val="24"/>
        </w:rPr>
        <w:t>na </w:t>
      </w:r>
      <w:r w:rsidR="00080132" w:rsidRPr="007159B9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7159B9">
        <w:rPr>
          <w:rFonts w:ascii="Arial" w:hAnsi="Arial" w:cs="Arial"/>
          <w:bCs/>
          <w:sz w:val="24"/>
          <w:szCs w:val="24"/>
        </w:rPr>
        <w:t>(</w:t>
      </w:r>
      <w:r w:rsidR="009A4562" w:rsidRPr="007159B9">
        <w:rPr>
          <w:rFonts w:ascii="Arial" w:hAnsi="Arial" w:cs="Arial"/>
          <w:bCs/>
          <w:sz w:val="24"/>
          <w:szCs w:val="24"/>
        </w:rPr>
        <w:t>po </w:t>
      </w:r>
      <w:r w:rsidR="00F97013" w:rsidRPr="007159B9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7159B9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7159B9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7159B9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7159B9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7159B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7159B9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7159B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7159B9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Administrátor</w:t>
      </w:r>
      <w:r w:rsidRPr="007159B9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7159B9">
        <w:rPr>
          <w:rFonts w:ascii="Arial" w:hAnsi="Arial" w:cs="Arial"/>
          <w:sz w:val="24"/>
          <w:szCs w:val="24"/>
        </w:rPr>
        <w:t xml:space="preserve"> věcné stránce, komunikuje s </w:t>
      </w:r>
      <w:r w:rsidRPr="007159B9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7159B9">
        <w:rPr>
          <w:rFonts w:ascii="Arial" w:hAnsi="Arial" w:cs="Arial"/>
          <w:sz w:val="24"/>
          <w:szCs w:val="24"/>
        </w:rPr>
        <w:t>dí prověření závěrečné zprávy a </w:t>
      </w:r>
      <w:r w:rsidRPr="007159B9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9CE161E" w:rsidR="006A310B" w:rsidRPr="007159B9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7159B9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7159B9">
        <w:rPr>
          <w:rFonts w:ascii="Arial" w:hAnsi="Arial" w:cs="Arial"/>
          <w:sz w:val="24"/>
          <w:szCs w:val="24"/>
        </w:rPr>
        <w:t>aktivit</w:t>
      </w:r>
      <w:r w:rsidR="006A310B" w:rsidRPr="007159B9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7159B9">
        <w:rPr>
          <w:rFonts w:ascii="Arial" w:hAnsi="Arial" w:cs="Arial"/>
          <w:sz w:val="24"/>
          <w:szCs w:val="24"/>
        </w:rPr>
        <w:t>programu</w:t>
      </w:r>
      <w:r w:rsidR="006A310B" w:rsidRPr="007159B9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7159B9">
        <w:rPr>
          <w:rFonts w:ascii="Arial" w:hAnsi="Arial" w:cs="Arial"/>
          <w:sz w:val="24"/>
          <w:szCs w:val="24"/>
        </w:rPr>
        <w:t>programu</w:t>
      </w:r>
      <w:r w:rsidRPr="007159B9">
        <w:rPr>
          <w:rFonts w:ascii="Arial" w:hAnsi="Arial" w:cs="Arial"/>
          <w:sz w:val="24"/>
          <w:szCs w:val="24"/>
        </w:rPr>
        <w:t xml:space="preserve"> (např. </w:t>
      </w:r>
      <w:r w:rsidR="00E22707" w:rsidRPr="007159B9">
        <w:rPr>
          <w:rFonts w:ascii="Arial" w:hAnsi="Arial" w:cs="Arial"/>
          <w:sz w:val="24"/>
          <w:szCs w:val="24"/>
        </w:rPr>
        <w:t>kulturní akce</w:t>
      </w:r>
      <w:r w:rsidRPr="007159B9">
        <w:rPr>
          <w:rFonts w:ascii="Arial" w:hAnsi="Arial" w:cs="Arial"/>
          <w:sz w:val="24"/>
          <w:szCs w:val="24"/>
        </w:rPr>
        <w:t>)</w:t>
      </w:r>
      <w:r w:rsidR="006A310B" w:rsidRPr="007159B9">
        <w:rPr>
          <w:rFonts w:ascii="Arial" w:hAnsi="Arial" w:cs="Arial"/>
          <w:sz w:val="24"/>
          <w:szCs w:val="24"/>
        </w:rPr>
        <w:t>.</w:t>
      </w:r>
    </w:p>
    <w:p w14:paraId="268D7581" w14:textId="793F9F1B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7159B9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7159B9">
        <w:rPr>
          <w:rFonts w:ascii="Arial" w:hAnsi="Arial" w:cs="Arial"/>
          <w:sz w:val="24"/>
          <w:szCs w:val="24"/>
        </w:rPr>
        <w:t>akce</w:t>
      </w:r>
      <w:r w:rsidR="00E22707" w:rsidRPr="007159B9">
        <w:rPr>
          <w:rFonts w:ascii="Arial" w:hAnsi="Arial" w:cs="Arial"/>
          <w:sz w:val="24"/>
          <w:szCs w:val="24"/>
        </w:rPr>
        <w:t xml:space="preserve"> a</w:t>
      </w:r>
      <w:r w:rsidR="00BA36B7" w:rsidRPr="007159B9">
        <w:rPr>
          <w:rFonts w:ascii="Arial" w:hAnsi="Arial" w:cs="Arial"/>
          <w:sz w:val="24"/>
          <w:szCs w:val="24"/>
        </w:rPr>
        <w:t xml:space="preserve"> uvedl je v žádosti o </w:t>
      </w:r>
      <w:r w:rsidRPr="007159B9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7159B9">
        <w:rPr>
          <w:rFonts w:ascii="Arial" w:hAnsi="Arial" w:cs="Arial"/>
          <w:sz w:val="24"/>
          <w:szCs w:val="24"/>
        </w:rPr>
        <w:t>akce</w:t>
      </w:r>
      <w:r w:rsidRPr="007159B9">
        <w:rPr>
          <w:rFonts w:ascii="Arial" w:hAnsi="Arial" w:cs="Arial"/>
          <w:sz w:val="24"/>
          <w:szCs w:val="24"/>
        </w:rPr>
        <w:t xml:space="preserve"> dle Pravidel dotačního programu, odst. </w:t>
      </w:r>
      <w:r w:rsidR="00C42825" w:rsidRPr="007159B9">
        <w:rPr>
          <w:rFonts w:ascii="Arial" w:hAnsi="Arial" w:cs="Arial"/>
          <w:sz w:val="24"/>
          <w:szCs w:val="24"/>
        </w:rPr>
        <w:t>5.4.</w:t>
      </w:r>
      <w:r w:rsidRPr="007159B9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6C965B7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7159B9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7159B9">
        <w:rPr>
          <w:rFonts w:ascii="Arial" w:hAnsi="Arial" w:cs="Arial"/>
          <w:sz w:val="24"/>
          <w:szCs w:val="24"/>
        </w:rPr>
        <w:t>akce</w:t>
      </w:r>
      <w:r w:rsidRPr="007159B9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E22707" w:rsidRPr="007159B9">
        <w:rPr>
          <w:rFonts w:ascii="Arial" w:hAnsi="Arial" w:cs="Arial"/>
          <w:sz w:val="24"/>
          <w:szCs w:val="24"/>
        </w:rPr>
        <w:t xml:space="preserve">akce </w:t>
      </w:r>
      <w:r w:rsidRPr="007159B9">
        <w:rPr>
          <w:rFonts w:ascii="Arial" w:hAnsi="Arial" w:cs="Arial"/>
          <w:sz w:val="24"/>
          <w:szCs w:val="24"/>
        </w:rPr>
        <w:t xml:space="preserve">dle </w:t>
      </w:r>
      <w:r w:rsidR="00B43176" w:rsidRPr="007159B9">
        <w:rPr>
          <w:rFonts w:ascii="Arial" w:hAnsi="Arial" w:cs="Arial"/>
          <w:sz w:val="24"/>
          <w:szCs w:val="24"/>
        </w:rPr>
        <w:t xml:space="preserve">těchto </w:t>
      </w:r>
      <w:r w:rsidR="00AD590C" w:rsidRPr="007159B9">
        <w:rPr>
          <w:rFonts w:ascii="Arial" w:hAnsi="Arial" w:cs="Arial"/>
          <w:sz w:val="24"/>
          <w:szCs w:val="24"/>
        </w:rPr>
        <w:t>p</w:t>
      </w:r>
      <w:r w:rsidRPr="007159B9">
        <w:rPr>
          <w:rFonts w:ascii="Arial" w:hAnsi="Arial" w:cs="Arial"/>
          <w:sz w:val="24"/>
          <w:szCs w:val="24"/>
        </w:rPr>
        <w:t>ravidel dotačního programu, odst.</w:t>
      </w:r>
      <w:r w:rsidR="003F1369" w:rsidRPr="007159B9">
        <w:rPr>
          <w:rFonts w:ascii="Arial" w:hAnsi="Arial" w:cs="Arial"/>
          <w:sz w:val="24"/>
          <w:szCs w:val="24"/>
        </w:rPr>
        <w:t xml:space="preserve"> 5</w:t>
      </w:r>
      <w:r w:rsidRPr="007159B9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252F8257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 xml:space="preserve">Konkrétní účel </w:t>
      </w:r>
      <w:r w:rsidRPr="007159B9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7159B9">
        <w:rPr>
          <w:rFonts w:ascii="Arial" w:hAnsi="Arial" w:cs="Arial"/>
          <w:sz w:val="24"/>
          <w:szCs w:val="24"/>
        </w:rPr>
        <w:t>akci</w:t>
      </w:r>
      <w:r w:rsidRPr="007159B9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7159B9">
        <w:rPr>
          <w:rFonts w:ascii="Arial" w:hAnsi="Arial" w:cs="Arial"/>
          <w:sz w:val="24"/>
          <w:szCs w:val="24"/>
        </w:rPr>
        <w:t>akci</w:t>
      </w:r>
      <w:r w:rsidRPr="007159B9">
        <w:rPr>
          <w:rFonts w:ascii="Arial" w:hAnsi="Arial" w:cs="Arial"/>
          <w:sz w:val="24"/>
          <w:szCs w:val="24"/>
        </w:rPr>
        <w:t>) v souladu s definov</w:t>
      </w:r>
      <w:r w:rsidR="0079029A" w:rsidRPr="007159B9">
        <w:rPr>
          <w:rFonts w:ascii="Arial" w:hAnsi="Arial" w:cs="Arial"/>
          <w:sz w:val="24"/>
          <w:szCs w:val="24"/>
        </w:rPr>
        <w:t>anými cíli dotačního programu a </w:t>
      </w:r>
      <w:r w:rsidRPr="007159B9">
        <w:rPr>
          <w:rFonts w:ascii="Arial" w:hAnsi="Arial" w:cs="Arial"/>
          <w:sz w:val="24"/>
          <w:szCs w:val="24"/>
        </w:rPr>
        <w:t xml:space="preserve">v souladu s obecným účelem. </w:t>
      </w:r>
      <w:r w:rsidRPr="007159B9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5C531275" w:rsidR="006A310B" w:rsidRPr="007159B9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lastRenderedPageBreak/>
        <w:t>Neuznatelné výdaje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="003F7B8E" w:rsidRPr="007159B9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7159B9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7159B9">
        <w:rPr>
          <w:rFonts w:ascii="Arial" w:hAnsi="Arial" w:cs="Arial"/>
          <w:sz w:val="24"/>
          <w:szCs w:val="24"/>
        </w:rPr>
        <w:t xml:space="preserve">, </w:t>
      </w:r>
      <w:r w:rsidR="003F7B8E" w:rsidRPr="007159B9">
        <w:rPr>
          <w:rFonts w:ascii="Arial" w:hAnsi="Arial" w:cs="Arial"/>
          <w:sz w:val="24"/>
          <w:szCs w:val="24"/>
        </w:rPr>
        <w:t>použít. Ž</w:t>
      </w:r>
      <w:r w:rsidRPr="007159B9">
        <w:rPr>
          <w:rFonts w:ascii="Arial" w:hAnsi="Arial" w:cs="Arial"/>
          <w:sz w:val="24"/>
          <w:szCs w:val="24"/>
        </w:rPr>
        <w:t xml:space="preserve">adatel </w:t>
      </w:r>
      <w:r w:rsidR="003F7B8E" w:rsidRPr="007159B9">
        <w:rPr>
          <w:rFonts w:ascii="Arial" w:hAnsi="Arial" w:cs="Arial"/>
          <w:sz w:val="24"/>
          <w:szCs w:val="24"/>
        </w:rPr>
        <w:t xml:space="preserve">je </w:t>
      </w:r>
      <w:r w:rsidR="005500EE" w:rsidRPr="007159B9">
        <w:rPr>
          <w:rFonts w:ascii="Arial" w:hAnsi="Arial" w:cs="Arial"/>
          <w:sz w:val="24"/>
          <w:szCs w:val="24"/>
        </w:rPr>
        <w:t>nemůže zahrnout do </w:t>
      </w:r>
      <w:r w:rsidRPr="007159B9">
        <w:rPr>
          <w:rFonts w:ascii="Arial" w:hAnsi="Arial" w:cs="Arial"/>
          <w:sz w:val="24"/>
          <w:szCs w:val="24"/>
        </w:rPr>
        <w:t>celkových předpokládaných</w:t>
      </w:r>
      <w:r w:rsidR="00FA5724" w:rsidRPr="007159B9">
        <w:rPr>
          <w:rFonts w:ascii="Arial" w:hAnsi="Arial" w:cs="Arial"/>
          <w:sz w:val="24"/>
          <w:szCs w:val="24"/>
        </w:rPr>
        <w:t xml:space="preserve"> uznatelných</w:t>
      </w:r>
      <w:r w:rsidRPr="007159B9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7159B9">
        <w:rPr>
          <w:rFonts w:ascii="Arial" w:hAnsi="Arial" w:cs="Arial"/>
          <w:sz w:val="24"/>
          <w:szCs w:val="24"/>
        </w:rPr>
        <w:t xml:space="preserve">uznatelných </w:t>
      </w:r>
      <w:r w:rsidRPr="007159B9">
        <w:rPr>
          <w:rFonts w:ascii="Arial" w:hAnsi="Arial" w:cs="Arial"/>
          <w:sz w:val="24"/>
          <w:szCs w:val="24"/>
        </w:rPr>
        <w:t xml:space="preserve">výdajů na realizaci své </w:t>
      </w:r>
      <w:r w:rsidR="00EF3940" w:rsidRPr="007159B9">
        <w:rPr>
          <w:rFonts w:ascii="Arial" w:hAnsi="Arial" w:cs="Arial"/>
          <w:sz w:val="24"/>
          <w:szCs w:val="24"/>
        </w:rPr>
        <w:t>akce</w:t>
      </w:r>
      <w:r w:rsidR="00272D37" w:rsidRPr="007159B9">
        <w:rPr>
          <w:rFonts w:ascii="Arial" w:hAnsi="Arial" w:cs="Arial"/>
          <w:sz w:val="24"/>
          <w:szCs w:val="24"/>
        </w:rPr>
        <w:t xml:space="preserve">. </w:t>
      </w:r>
      <w:r w:rsidRPr="007159B9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7159B9">
        <w:rPr>
          <w:rFonts w:ascii="Arial" w:hAnsi="Arial" w:cs="Arial"/>
          <w:sz w:val="24"/>
          <w:szCs w:val="24"/>
        </w:rPr>
        <w:t>p</w:t>
      </w:r>
      <w:r w:rsidRPr="007159B9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7159B9">
        <w:rPr>
          <w:rFonts w:ascii="Arial" w:hAnsi="Arial" w:cs="Arial"/>
          <w:sz w:val="24"/>
          <w:szCs w:val="24"/>
        </w:rPr>
        <w:t>7.4</w:t>
      </w:r>
      <w:r w:rsidR="00EF3940" w:rsidRPr="007159B9">
        <w:rPr>
          <w:rFonts w:ascii="Arial" w:hAnsi="Arial" w:cs="Arial"/>
          <w:sz w:val="24"/>
          <w:szCs w:val="24"/>
        </w:rPr>
        <w:t xml:space="preserve"> a </w:t>
      </w:r>
      <w:r w:rsidR="005C0712" w:rsidRPr="007159B9">
        <w:rPr>
          <w:rFonts w:ascii="Arial" w:hAnsi="Arial" w:cs="Arial"/>
          <w:sz w:val="24"/>
          <w:szCs w:val="24"/>
        </w:rPr>
        <w:t>také Zásad v čl. 1, odst.</w:t>
      </w:r>
      <w:r w:rsidR="00291994" w:rsidRPr="007159B9">
        <w:rPr>
          <w:rFonts w:ascii="Arial" w:hAnsi="Arial" w:cs="Arial"/>
          <w:sz w:val="24"/>
          <w:szCs w:val="24"/>
        </w:rPr>
        <w:t xml:space="preserve"> </w:t>
      </w:r>
      <w:r w:rsidR="00A07366" w:rsidRPr="007159B9">
        <w:rPr>
          <w:rFonts w:ascii="Arial" w:hAnsi="Arial" w:cs="Arial"/>
          <w:sz w:val="24"/>
          <w:szCs w:val="24"/>
        </w:rPr>
        <w:t>5</w:t>
      </w:r>
      <w:r w:rsidRPr="007159B9">
        <w:rPr>
          <w:rFonts w:ascii="Arial" w:hAnsi="Arial" w:cs="Arial"/>
          <w:sz w:val="24"/>
          <w:szCs w:val="24"/>
        </w:rPr>
        <w:t xml:space="preserve">. Neuznatelné výdaje jsou výdaje </w:t>
      </w:r>
      <w:r w:rsidR="00E22707" w:rsidRPr="007159B9">
        <w:rPr>
          <w:rFonts w:ascii="Arial" w:hAnsi="Arial" w:cs="Arial"/>
          <w:sz w:val="24"/>
          <w:szCs w:val="24"/>
        </w:rPr>
        <w:t>akce</w:t>
      </w:r>
      <w:r w:rsidRPr="007159B9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7159B9">
        <w:rPr>
          <w:rFonts w:ascii="Arial" w:hAnsi="Arial" w:cs="Arial"/>
          <w:sz w:val="24"/>
          <w:szCs w:val="24"/>
        </w:rPr>
        <w:t xml:space="preserve"> </w:t>
      </w:r>
    </w:p>
    <w:p w14:paraId="63EF0230" w14:textId="44AFB660" w:rsidR="008268F8" w:rsidRPr="007159B9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Obecný účel</w:t>
      </w:r>
      <w:r w:rsidRPr="007159B9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7159B9">
        <w:rPr>
          <w:rFonts w:ascii="Arial" w:hAnsi="Arial" w:cs="Arial"/>
          <w:sz w:val="24"/>
          <w:szCs w:val="24"/>
        </w:rPr>
        <w:t>programu</w:t>
      </w:r>
      <w:r w:rsidRPr="007159B9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7159B9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7159B9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7159B9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7159B9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7159B9">
        <w:rPr>
          <w:rFonts w:ascii="Arial" w:hAnsi="Arial" w:cs="Arial"/>
          <w:b/>
          <w:sz w:val="24"/>
          <w:szCs w:val="24"/>
        </w:rPr>
        <w:t>Poradní orgán</w:t>
      </w:r>
      <w:r w:rsidRPr="007159B9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Poskytovatel dotace</w:t>
      </w:r>
      <w:r w:rsidRPr="007159B9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4C2FFE9" w:rsidR="00724C93" w:rsidRPr="007159B9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Projekt</w:t>
      </w:r>
      <w:r w:rsidR="00AB6332" w:rsidRPr="007159B9">
        <w:rPr>
          <w:rFonts w:ascii="Arial" w:hAnsi="Arial" w:cs="Arial"/>
          <w:b/>
          <w:sz w:val="24"/>
          <w:szCs w:val="24"/>
        </w:rPr>
        <w:t xml:space="preserve"> </w:t>
      </w:r>
      <w:r w:rsidRPr="007159B9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programu, např. kulturní akce)</w:t>
      </w:r>
      <w:r w:rsidR="00786F00" w:rsidRPr="007159B9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Příjemce</w:t>
      </w:r>
      <w:r w:rsidRPr="007159B9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6188819" w:rsidR="00C14143" w:rsidRPr="007159B9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Uznatelný výdaj</w:t>
      </w:r>
      <w:r w:rsidRPr="007159B9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7159B9">
        <w:rPr>
          <w:rFonts w:ascii="Arial" w:hAnsi="Arial" w:cs="Arial"/>
          <w:sz w:val="24"/>
          <w:szCs w:val="24"/>
        </w:rPr>
        <w:t>usí být vynaložen na činnosti a </w:t>
      </w:r>
      <w:r w:rsidRPr="007159B9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7159B9">
        <w:rPr>
          <w:rFonts w:ascii="Arial" w:hAnsi="Arial" w:cs="Arial"/>
          <w:sz w:val="24"/>
          <w:szCs w:val="24"/>
        </w:rPr>
        <w:t>těchto p</w:t>
      </w:r>
      <w:r w:rsidRPr="007159B9">
        <w:rPr>
          <w:rFonts w:ascii="Arial" w:hAnsi="Arial" w:cs="Arial"/>
          <w:sz w:val="24"/>
          <w:szCs w:val="24"/>
        </w:rPr>
        <w:t xml:space="preserve">ravidel dotačního programu, odst. </w:t>
      </w:r>
      <w:proofErr w:type="gramStart"/>
      <w:r w:rsidRPr="007159B9">
        <w:rPr>
          <w:rFonts w:ascii="Arial" w:hAnsi="Arial" w:cs="Arial"/>
          <w:sz w:val="24"/>
          <w:szCs w:val="24"/>
        </w:rPr>
        <w:t>5.4</w:t>
      </w:r>
      <w:r w:rsidRPr="007159B9">
        <w:rPr>
          <w:rFonts w:ascii="Arial" w:hAnsi="Arial" w:cs="Arial"/>
          <w:sz w:val="24"/>
          <w:szCs w:val="24"/>
          <w:u w:val="single"/>
        </w:rPr>
        <w:t>.</w:t>
      </w:r>
      <w:r w:rsidRPr="007159B9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7159B9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7159B9">
        <w:rPr>
          <w:rFonts w:ascii="Arial" w:hAnsi="Arial" w:cs="Arial"/>
          <w:sz w:val="24"/>
          <w:szCs w:val="24"/>
        </w:rPr>
        <w:t>ky uznatelnosti musí splňovat i </w:t>
      </w:r>
      <w:r w:rsidRPr="007159B9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113B6CB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159B9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159B9">
        <w:rPr>
          <w:rFonts w:ascii="Arial" w:hAnsi="Arial" w:cs="Arial"/>
          <w:sz w:val="24"/>
          <w:szCs w:val="24"/>
        </w:rPr>
        <w:t>akce</w:t>
      </w:r>
      <w:r w:rsidRPr="007159B9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7159B9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Žadatel</w:t>
      </w:r>
      <w:r w:rsidRPr="007159B9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BE94E73" w:rsidR="006A310B" w:rsidRPr="007159B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7159B9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7159B9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Vlastní zdroje</w:t>
      </w:r>
      <w:r w:rsidRPr="007159B9">
        <w:rPr>
          <w:rFonts w:ascii="Arial" w:hAnsi="Arial" w:cs="Arial"/>
          <w:sz w:val="24"/>
          <w:szCs w:val="24"/>
        </w:rPr>
        <w:t xml:space="preserve"> – </w:t>
      </w:r>
      <w:r w:rsidR="00EF5BD2" w:rsidRPr="007159B9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7159B9">
        <w:rPr>
          <w:rFonts w:ascii="Arial" w:hAnsi="Arial" w:cs="Arial"/>
          <w:sz w:val="24"/>
          <w:szCs w:val="24"/>
        </w:rPr>
        <w:t>í</w:t>
      </w:r>
      <w:r w:rsidR="00EF5BD2" w:rsidRPr="007159B9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398517E" w:rsidR="00EF5BD2" w:rsidRPr="007159B9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159B9">
        <w:rPr>
          <w:rFonts w:ascii="Arial" w:hAnsi="Arial" w:cs="Arial"/>
          <w:b/>
          <w:bCs/>
          <w:sz w:val="24"/>
          <w:szCs w:val="24"/>
        </w:rPr>
        <w:t>Jiné zdroje</w:t>
      </w:r>
      <w:r w:rsidRPr="007159B9">
        <w:rPr>
          <w:rFonts w:ascii="Arial" w:hAnsi="Arial" w:cs="Arial"/>
          <w:sz w:val="24"/>
          <w:szCs w:val="24"/>
        </w:rPr>
        <w:t xml:space="preserve"> </w:t>
      </w:r>
      <w:r w:rsidRPr="007159B9">
        <w:rPr>
          <w:rFonts w:ascii="Arial" w:hAnsi="Arial" w:cs="Arial"/>
        </w:rPr>
        <w:t xml:space="preserve">– </w:t>
      </w:r>
      <w:r w:rsidR="00EF5BD2" w:rsidRPr="007159B9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391C2058" w:rsidR="005B4D66" w:rsidRPr="007159B9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7159B9">
        <w:rPr>
          <w:rFonts w:ascii="Arial" w:hAnsi="Arial" w:cs="Arial"/>
          <w:sz w:val="24"/>
          <w:szCs w:val="24"/>
        </w:rPr>
        <w:t xml:space="preserve">jsou </w:t>
      </w:r>
      <w:r w:rsidR="005B4D66" w:rsidRPr="007159B9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7159B9">
        <w:rPr>
          <w:rFonts w:ascii="Arial" w:hAnsi="Arial" w:cs="Arial"/>
          <w:sz w:val="24"/>
          <w:szCs w:val="24"/>
        </w:rPr>
        <w:t xml:space="preserve">např. </w:t>
      </w:r>
      <w:r w:rsidR="005B4D66" w:rsidRPr="007159B9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7159B9">
        <w:rPr>
          <w:rFonts w:ascii="Arial" w:hAnsi="Arial" w:cs="Arial"/>
          <w:sz w:val="24"/>
          <w:szCs w:val="24"/>
        </w:rPr>
        <w:t xml:space="preserve">, </w:t>
      </w:r>
      <w:r w:rsidR="005B4D66" w:rsidRPr="007159B9">
        <w:rPr>
          <w:rFonts w:ascii="Arial" w:hAnsi="Arial" w:cs="Arial"/>
          <w:sz w:val="24"/>
          <w:szCs w:val="24"/>
        </w:rPr>
        <w:t>příspěvky, dary, vstupné</w:t>
      </w:r>
      <w:r w:rsidR="00E233CD" w:rsidRPr="007159B9">
        <w:rPr>
          <w:rFonts w:ascii="Arial" w:hAnsi="Arial" w:cs="Arial"/>
          <w:sz w:val="24"/>
          <w:szCs w:val="24"/>
        </w:rPr>
        <w:t>, příjmy z pronájmu prostor na akci</w:t>
      </w:r>
      <w:r w:rsidR="00AD2B8C" w:rsidRPr="007159B9">
        <w:rPr>
          <w:rFonts w:ascii="Arial" w:hAnsi="Arial" w:cs="Arial"/>
          <w:sz w:val="24"/>
          <w:szCs w:val="24"/>
        </w:rPr>
        <w:t>…</w:t>
      </w:r>
      <w:r w:rsidR="005B4D66" w:rsidRPr="007159B9">
        <w:rPr>
          <w:rFonts w:ascii="Arial" w:hAnsi="Arial" w:cs="Arial"/>
          <w:sz w:val="24"/>
          <w:szCs w:val="24"/>
        </w:rPr>
        <w:t xml:space="preserve"> </w:t>
      </w:r>
    </w:p>
    <w:p w14:paraId="3920F444" w14:textId="0E7F0029" w:rsidR="00C4578A" w:rsidRPr="007159B9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159B9">
        <w:rPr>
          <w:rFonts w:ascii="Arial" w:hAnsi="Arial" w:cs="Arial"/>
          <w:b/>
          <w:sz w:val="24"/>
          <w:szCs w:val="24"/>
        </w:rPr>
        <w:t>Vyúčtování dotace</w:t>
      </w:r>
      <w:r w:rsidRPr="007159B9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7159B9">
        <w:rPr>
          <w:rFonts w:ascii="Arial" w:hAnsi="Arial" w:cs="Arial"/>
          <w:sz w:val="24"/>
          <w:szCs w:val="24"/>
        </w:rPr>
        <w:t>se Smlouvou vyplněný, uložený a </w:t>
      </w:r>
      <w:r w:rsidRPr="007159B9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7159B9">
        <w:rPr>
          <w:rFonts w:ascii="Arial" w:hAnsi="Arial" w:cs="Arial"/>
          <w:sz w:val="24"/>
          <w:szCs w:val="24"/>
        </w:rPr>
        <w:t>účtování dotace“, zveřejněný na </w:t>
      </w:r>
      <w:r w:rsidRPr="007159B9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7159B9">
        <w:rPr>
          <w:rFonts w:ascii="Arial" w:hAnsi="Arial" w:cs="Arial"/>
          <w:i/>
          <w:sz w:val="24"/>
          <w:szCs w:val="24"/>
        </w:rPr>
        <w:t xml:space="preserve"> </w:t>
      </w:r>
    </w:p>
    <w:p w14:paraId="787526CF" w14:textId="77777777" w:rsidR="00691685" w:rsidRPr="007159B9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159B9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7159B9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106FC0D4" w:rsidR="006916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2A454A53" w14:textId="77777777" w:rsidR="0044432D" w:rsidRPr="007159B9" w:rsidRDefault="0044432D" w:rsidP="0044432D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16" w:name="_GoBack"/>
      <w:bookmarkEnd w:id="16"/>
    </w:p>
    <w:p w14:paraId="7441AD07" w14:textId="362B301B" w:rsidR="00D81DFB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7159B9">
        <w:rPr>
          <w:rFonts w:ascii="Arial" w:hAnsi="Arial" w:cs="Arial"/>
          <w:bCs/>
          <w:sz w:val="24"/>
          <w:szCs w:val="24"/>
        </w:rPr>
        <w:t>čuje lhůtu pro přijetí návrhu v </w:t>
      </w:r>
      <w:r w:rsidRPr="007159B9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1E15E6A" w14:textId="7F037AF9" w:rsidR="0044432D" w:rsidRPr="0044432D" w:rsidRDefault="0044432D" w:rsidP="0044432D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D66C428" w14:textId="0FBB30A6" w:rsidR="00691685" w:rsidRPr="007159B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7159B9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7159B9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0A9F347" w14:textId="06F844B7" w:rsidR="00026DF8" w:rsidRPr="000F4D21" w:rsidRDefault="00691685" w:rsidP="00A6593B">
      <w:pPr>
        <w:pStyle w:val="Odstavecseseznamem"/>
        <w:numPr>
          <w:ilvl w:val="1"/>
          <w:numId w:val="38"/>
        </w:numPr>
        <w:ind w:left="0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F4D21">
        <w:rPr>
          <w:rFonts w:ascii="Arial" w:hAnsi="Arial" w:cs="Arial"/>
          <w:bCs/>
          <w:sz w:val="24"/>
          <w:szCs w:val="24"/>
        </w:rPr>
        <w:t>Přílohy dotačního programu:</w:t>
      </w:r>
      <w:r w:rsidR="00026DF8" w:rsidRPr="000F4D21">
        <w:rPr>
          <w:rFonts w:ascii="Arial" w:hAnsi="Arial" w:cs="Arial"/>
          <w:i/>
          <w:strike/>
          <w:sz w:val="24"/>
          <w:szCs w:val="24"/>
        </w:rPr>
        <w:t xml:space="preserve"> </w:t>
      </w:r>
      <w:r w:rsidR="000D511C" w:rsidRPr="000F4D2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2E6B5DF" w14:textId="77777777" w:rsidR="00026DF8" w:rsidRPr="007159B9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31FD305A" w14:textId="7101E097" w:rsidR="002B165F" w:rsidRPr="007159B9" w:rsidRDefault="00026DF8" w:rsidP="00E22707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7159B9">
        <w:rPr>
          <w:rFonts w:ascii="Arial" w:hAnsi="Arial" w:cs="Arial"/>
          <w:bCs/>
          <w:sz w:val="24"/>
          <w:szCs w:val="24"/>
        </w:rPr>
        <w:t>o poskytnutí dotace</w:t>
      </w:r>
      <w:r w:rsidRPr="007159B9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2B038B" w:rsidRPr="007159B9">
        <w:rPr>
          <w:rFonts w:ascii="Arial" w:hAnsi="Arial" w:cs="Arial"/>
          <w:bCs/>
          <w:sz w:val="24"/>
          <w:szCs w:val="24"/>
        </w:rPr>
        <w:t xml:space="preserve">20. 9. 2021 </w:t>
      </w:r>
      <w:r w:rsidR="00EF3940" w:rsidRPr="007159B9">
        <w:rPr>
          <w:rFonts w:ascii="Arial" w:hAnsi="Arial" w:cs="Arial"/>
          <w:bCs/>
          <w:sz w:val="24"/>
          <w:szCs w:val="24"/>
        </w:rPr>
        <w:t>usnesením č. </w:t>
      </w:r>
      <w:r w:rsidR="0075469F" w:rsidRPr="007159B9">
        <w:rPr>
          <w:rFonts w:ascii="Arial" w:hAnsi="Arial" w:cs="Arial"/>
          <w:bCs/>
          <w:sz w:val="24"/>
          <w:szCs w:val="24"/>
        </w:rPr>
        <w:t>UZ/6/12/2021.</w:t>
      </w:r>
    </w:p>
    <w:p w14:paraId="4327CD80" w14:textId="333C23F4" w:rsidR="0075469F" w:rsidRPr="007159B9" w:rsidRDefault="0075469F" w:rsidP="0075469F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Vzorová veřejnoprávní smlouva o poskytnutí programové dotace na akci právnickým osobám /Vzor 5/</w:t>
      </w:r>
    </w:p>
    <w:p w14:paraId="253C28E6" w14:textId="6C72ECAE" w:rsidR="0075469F" w:rsidRPr="007159B9" w:rsidRDefault="0075469F" w:rsidP="0075469F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Vzorová veřejnoprávní smlouva o poskytnutí programové dotace na akci obcím, městysům, městům /Vzor 7/</w:t>
      </w:r>
    </w:p>
    <w:p w14:paraId="6192B82D" w14:textId="24405DFA" w:rsidR="0075469F" w:rsidRPr="007159B9" w:rsidRDefault="0075469F" w:rsidP="0075469F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Vzorová veřejnoprávní smlouva o poskytnutí programové dotace na akci příspěvkovým organizacím /Vzor 9/</w:t>
      </w:r>
    </w:p>
    <w:p w14:paraId="13DE2E20" w14:textId="541A855A" w:rsidR="00691685" w:rsidRPr="007159B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7159B9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FF36A12" w:rsidR="00691685" w:rsidRDefault="00691685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7159B9">
        <w:rPr>
          <w:rFonts w:ascii="Arial" w:hAnsi="Arial" w:cs="Arial"/>
          <w:bCs/>
          <w:sz w:val="24"/>
          <w:szCs w:val="24"/>
        </w:rPr>
        <w:t xml:space="preserve"> </w:t>
      </w:r>
      <w:r w:rsidRPr="007159B9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5469F" w:rsidRPr="007159B9">
        <w:rPr>
          <w:rFonts w:ascii="Arial" w:hAnsi="Arial" w:cs="Arial"/>
          <w:bCs/>
          <w:sz w:val="24"/>
          <w:szCs w:val="24"/>
        </w:rPr>
        <w:t xml:space="preserve">13. 12. 2021 </w:t>
      </w:r>
      <w:r w:rsidRPr="007159B9">
        <w:rPr>
          <w:rFonts w:ascii="Arial" w:hAnsi="Arial" w:cs="Arial"/>
          <w:bCs/>
          <w:sz w:val="24"/>
          <w:szCs w:val="24"/>
        </w:rPr>
        <w:t xml:space="preserve">usnesením č. </w:t>
      </w:r>
      <w:r w:rsidRPr="007159B9">
        <w:rPr>
          <w:rFonts w:ascii="Arial" w:hAnsi="Arial" w:cs="Arial"/>
          <w:bCs/>
          <w:i/>
          <w:sz w:val="24"/>
          <w:szCs w:val="24"/>
        </w:rPr>
        <w:t>UZ/</w:t>
      </w:r>
      <w:r w:rsidR="00B1030A" w:rsidRPr="007159B9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8392409" w14:textId="77777777" w:rsidR="0044432D" w:rsidRPr="007159B9" w:rsidRDefault="0044432D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5DC24279" w:rsidR="004135CA" w:rsidRPr="007159B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>V Olomouci dne ………………………</w:t>
      </w:r>
      <w:r w:rsidR="0044432D">
        <w:rPr>
          <w:rFonts w:ascii="Arial" w:hAnsi="Arial" w:cs="Arial"/>
          <w:bCs/>
          <w:sz w:val="24"/>
          <w:szCs w:val="24"/>
        </w:rPr>
        <w:tab/>
      </w:r>
      <w:r w:rsidR="0044432D">
        <w:rPr>
          <w:rFonts w:ascii="Arial" w:hAnsi="Arial" w:cs="Arial"/>
          <w:bCs/>
          <w:sz w:val="24"/>
          <w:szCs w:val="24"/>
        </w:rPr>
        <w:tab/>
      </w:r>
      <w:r w:rsidR="0044432D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1E1E16F7" w14:textId="77799226" w:rsidR="00702925" w:rsidRPr="007159B9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Pr="007159B9">
        <w:rPr>
          <w:rFonts w:ascii="Arial" w:hAnsi="Arial" w:cs="Arial"/>
          <w:bCs/>
          <w:sz w:val="24"/>
          <w:szCs w:val="24"/>
        </w:rPr>
        <w:tab/>
      </w:r>
      <w:r w:rsidR="0044432D">
        <w:rPr>
          <w:rFonts w:ascii="Arial" w:hAnsi="Arial" w:cs="Arial"/>
          <w:bCs/>
          <w:sz w:val="24"/>
          <w:szCs w:val="24"/>
        </w:rPr>
        <w:t>j</w:t>
      </w:r>
      <w:r w:rsidRPr="007159B9">
        <w:rPr>
          <w:rFonts w:ascii="Arial" w:hAnsi="Arial" w:cs="Arial"/>
          <w:bCs/>
          <w:sz w:val="24"/>
          <w:szCs w:val="24"/>
        </w:rPr>
        <w:t>méno</w:t>
      </w:r>
      <w:r w:rsidR="0044432D">
        <w:rPr>
          <w:rFonts w:ascii="Arial" w:hAnsi="Arial" w:cs="Arial"/>
          <w:bCs/>
          <w:sz w:val="24"/>
          <w:szCs w:val="24"/>
        </w:rPr>
        <w:t xml:space="preserve">, </w:t>
      </w:r>
      <w:r w:rsidRPr="007159B9">
        <w:rPr>
          <w:rFonts w:ascii="Arial" w:hAnsi="Arial" w:cs="Arial"/>
          <w:bCs/>
          <w:sz w:val="24"/>
          <w:szCs w:val="24"/>
        </w:rPr>
        <w:t>funkce</w:t>
      </w:r>
    </w:p>
    <w:sectPr w:rsidR="00702925" w:rsidRPr="007159B9" w:rsidSect="00525C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0467BF" w:rsidRDefault="000467BF">
      <w:r>
        <w:separator/>
      </w:r>
    </w:p>
  </w:endnote>
  <w:endnote w:type="continuationSeparator" w:id="0">
    <w:p w14:paraId="09E5FDC8" w14:textId="77777777" w:rsidR="000467BF" w:rsidRDefault="000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1A78" w14:textId="2BB0C143" w:rsidR="00525C8A" w:rsidRPr="00FC1D34" w:rsidRDefault="00525C8A" w:rsidP="00525C8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13. 12. 2021</w:t>
    </w:r>
    <w:r>
      <w:rPr>
        <w:rFonts w:ascii="Arial" w:eastAsia="Times New Roman" w:hAnsi="Arial"/>
        <w:i/>
        <w:sz w:val="20"/>
        <w:szCs w:val="20"/>
        <w:lang w:eastAsia="cs-CZ"/>
      </w:rPr>
      <w:tab/>
      <w:t xml:space="preserve">                       </w:t>
    </w:r>
    <w:r w:rsidR="00C225F7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4432D">
      <w:rPr>
        <w:rFonts w:ascii="Arial" w:eastAsia="Times New Roman" w:hAnsi="Arial"/>
        <w:i/>
        <w:noProof/>
        <w:sz w:val="20"/>
        <w:szCs w:val="20"/>
        <w:lang w:eastAsia="cs-CZ"/>
      </w:rPr>
      <w:t>17</w:t>
    </w:r>
    <w:r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71</w:t>
    </w:r>
    <w:r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1126B2D" w14:textId="77777777" w:rsidR="00525C8A" w:rsidRDefault="00525C8A" w:rsidP="00B81D91">
    <w:pPr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48. </w:t>
    </w:r>
    <w:r>
      <w:rPr>
        <w:rFonts w:ascii="Arial" w:hAnsi="Arial" w:cs="Arial"/>
        <w:bCs/>
        <w:i/>
        <w:sz w:val="20"/>
        <w:szCs w:val="20"/>
      </w:rPr>
      <w:t>–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Pr="00F16A2B">
      <w:rPr>
        <w:rFonts w:ascii="Arial" w:eastAsia="Times New Roman" w:hAnsi="Arial" w:cs="Arial"/>
        <w:i/>
        <w:sz w:val="20"/>
        <w:szCs w:val="20"/>
        <w:lang w:eastAsia="cs-CZ"/>
      </w:rPr>
      <w:t>05_03_Program na podporu investičních projektů v oblasti kultury v Olomouckém kraji v roce 2022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hAnsi="Arial" w:cs="Arial"/>
        <w:bCs/>
        <w:i/>
        <w:sz w:val="20"/>
        <w:szCs w:val="20"/>
      </w:rPr>
      <w:t>–</w:t>
    </w:r>
    <w:r w:rsidRPr="00CF61C5">
      <w:rPr>
        <w:rFonts w:ascii="Arial" w:hAnsi="Arial" w:cs="Arial"/>
        <w:bCs/>
        <w:i/>
        <w:sz w:val="20"/>
        <w:szCs w:val="20"/>
      </w:rPr>
      <w:t xml:space="preserve"> vyhlášení</w:t>
    </w:r>
    <w:r>
      <w:rPr>
        <w:rFonts w:ascii="Arial" w:hAnsi="Arial" w:cs="Arial"/>
        <w:bCs/>
        <w:i/>
        <w:sz w:val="20"/>
        <w:szCs w:val="20"/>
      </w:rPr>
      <w:t xml:space="preserve"> </w:t>
    </w:r>
  </w:p>
  <w:p w14:paraId="3AA6614F" w14:textId="77777777" w:rsidR="00525C8A" w:rsidRPr="00AC31B7" w:rsidRDefault="00525C8A" w:rsidP="00525C8A">
    <w:pPr>
      <w:pStyle w:val="Zpat"/>
      <w:ind w:left="0" w:firstLine="0"/>
    </w:pPr>
    <w:r w:rsidRPr="0052154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č. </w:t>
    </w:r>
    <w:r w:rsidRPr="0052154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01 usnesení – Pravidla poskytování dotací </w:t>
    </w:r>
    <w:r w:rsidRPr="0052154B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z rozpočtu Olomouckého kraje </w:t>
    </w:r>
    <w:r w:rsidRPr="0052154B">
      <w:rPr>
        <w:rFonts w:ascii="Arial" w:eastAsia="Times New Roman" w:hAnsi="Arial" w:cs="Arial"/>
        <w:i/>
        <w:iCs/>
        <w:sz w:val="20"/>
        <w:szCs w:val="20"/>
        <w:lang w:eastAsia="cs-CZ"/>
      </w:rPr>
      <w:t>v dotačním programu „05_03_Program na podporu investičních projektů v oblasti kultury v Olomouckém kraji v roce 2022“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FD58" w14:textId="3DF0C4B1" w:rsidR="00A311BC" w:rsidRDefault="00A311BC" w:rsidP="00A311BC">
    <w:pPr>
      <w:pStyle w:val="Zhlav"/>
    </w:pPr>
  </w:p>
  <w:p w14:paraId="15F9F642" w14:textId="77777777" w:rsidR="00A311BC" w:rsidRDefault="00A311BC" w:rsidP="00A311BC"/>
  <w:p w14:paraId="3168FAEC" w14:textId="77777777" w:rsidR="00A311BC" w:rsidRDefault="00A311BC" w:rsidP="00A311BC">
    <w:pPr>
      <w:pStyle w:val="Zpat"/>
    </w:pPr>
  </w:p>
  <w:p w14:paraId="236F0B60" w14:textId="77777777" w:rsidR="00A311BC" w:rsidRDefault="00A311BC" w:rsidP="00A311BC"/>
  <w:p w14:paraId="76141AF8" w14:textId="2CFC0352" w:rsidR="00A311BC" w:rsidRPr="00FC1D34" w:rsidRDefault="00525C8A" w:rsidP="00A311B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A311BC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13</w:t>
    </w:r>
    <w:r w:rsidR="00A311BC">
      <w:rPr>
        <w:rFonts w:ascii="Arial" w:eastAsia="Times New Roman" w:hAnsi="Arial"/>
        <w:i/>
        <w:sz w:val="20"/>
        <w:szCs w:val="20"/>
        <w:lang w:eastAsia="cs-CZ"/>
      </w:rPr>
      <w:t>. 12. 2021</w:t>
    </w:r>
    <w:r w:rsidR="00A311BC">
      <w:rPr>
        <w:rFonts w:ascii="Arial" w:eastAsia="Times New Roman" w:hAnsi="Arial"/>
        <w:i/>
        <w:sz w:val="20"/>
        <w:szCs w:val="20"/>
        <w:lang w:eastAsia="cs-CZ"/>
      </w:rPr>
      <w:tab/>
      <w:t xml:space="preserve">                                                       </w:t>
    </w:r>
    <w:r w:rsidR="00A311BC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A311BC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A311BC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A311BC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44432D">
      <w:rPr>
        <w:rFonts w:ascii="Arial" w:eastAsia="Times New Roman" w:hAnsi="Arial"/>
        <w:i/>
        <w:noProof/>
        <w:sz w:val="20"/>
        <w:szCs w:val="20"/>
        <w:lang w:eastAsia="cs-CZ"/>
      </w:rPr>
      <w:t>3</w:t>
    </w:r>
    <w:r w:rsidR="00A311BC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A311BC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A311BC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52154B">
      <w:rPr>
        <w:rFonts w:ascii="Arial" w:eastAsia="Times New Roman" w:hAnsi="Arial"/>
        <w:i/>
        <w:sz w:val="20"/>
        <w:szCs w:val="20"/>
        <w:lang w:eastAsia="cs-CZ"/>
      </w:rPr>
      <w:t>7</w:t>
    </w:r>
    <w:r>
      <w:rPr>
        <w:rFonts w:ascii="Arial" w:eastAsia="Times New Roman" w:hAnsi="Arial"/>
        <w:i/>
        <w:sz w:val="20"/>
        <w:szCs w:val="20"/>
        <w:lang w:eastAsia="cs-CZ"/>
      </w:rPr>
      <w:t>1</w:t>
    </w:r>
    <w:r w:rsidR="00A311BC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8232E93" w14:textId="53F96863" w:rsidR="00A311BC" w:rsidRDefault="00525C8A" w:rsidP="00085991">
    <w:pPr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48</w:t>
    </w:r>
    <w:r w:rsidR="00A410AE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A410AE">
      <w:rPr>
        <w:rFonts w:ascii="Arial" w:hAnsi="Arial" w:cs="Arial"/>
        <w:bCs/>
        <w:i/>
        <w:sz w:val="20"/>
        <w:szCs w:val="20"/>
      </w:rPr>
      <w:t>–</w:t>
    </w:r>
    <w:r w:rsidR="00A410A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311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A311BC" w:rsidRPr="00F16A2B">
      <w:rPr>
        <w:rFonts w:ascii="Arial" w:eastAsia="Times New Roman" w:hAnsi="Arial" w:cs="Arial"/>
        <w:i/>
        <w:sz w:val="20"/>
        <w:szCs w:val="20"/>
        <w:lang w:eastAsia="cs-CZ"/>
      </w:rPr>
      <w:t>05_03_Program na podporu investičních projektů v oblasti kultury v Olomouckém kraji v roce 2022</w:t>
    </w:r>
    <w:r w:rsidR="00A410A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311BC">
      <w:rPr>
        <w:rFonts w:ascii="Arial" w:hAnsi="Arial" w:cs="Arial"/>
        <w:bCs/>
        <w:i/>
        <w:sz w:val="20"/>
        <w:szCs w:val="20"/>
      </w:rPr>
      <w:t>–</w:t>
    </w:r>
    <w:r w:rsidR="00A311BC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A311BC">
      <w:rPr>
        <w:rFonts w:ascii="Arial" w:hAnsi="Arial" w:cs="Arial"/>
        <w:bCs/>
        <w:i/>
        <w:sz w:val="20"/>
        <w:szCs w:val="20"/>
      </w:rPr>
      <w:t xml:space="preserve"> </w:t>
    </w:r>
  </w:p>
  <w:p w14:paraId="172DD4EC" w14:textId="071931B8" w:rsidR="0052154B" w:rsidRPr="00AC31B7" w:rsidRDefault="00B81D91" w:rsidP="00B81D91">
    <w:pPr>
      <w:pStyle w:val="Zpat"/>
      <w:ind w:left="0" w:firstLine="0"/>
    </w:pPr>
    <w:r w:rsidRPr="00B81D91">
      <w:rPr>
        <w:rFonts w:ascii="Arial" w:eastAsia="Times New Roman" w:hAnsi="Arial" w:cs="Arial"/>
        <w:i/>
        <w:iCs/>
        <w:sz w:val="20"/>
        <w:szCs w:val="20"/>
        <w:lang w:eastAsia="cs-CZ"/>
      </w:rPr>
      <w:t>Příloha č. 01 usnesení – Pravidla poskytování dotací z rozpočtu Olomouckého kraje v dotačním programu „05_03_Program na podporu investičních projektů v oblasti kultury v Olomouckém kraji v roce 2022“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0467BF" w:rsidRDefault="000467BF">
      <w:r>
        <w:separator/>
      </w:r>
    </w:p>
  </w:footnote>
  <w:footnote w:type="continuationSeparator" w:id="0">
    <w:p w14:paraId="6380CCE0" w14:textId="77777777" w:rsidR="000467BF" w:rsidRDefault="000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38648E7B" w:rsidR="000467BF" w:rsidRDefault="0052154B" w:rsidP="0052154B">
    <w:pPr>
      <w:pStyle w:val="Zhlav"/>
      <w:tabs>
        <w:tab w:val="clear" w:pos="4536"/>
        <w:tab w:val="clear" w:pos="9072"/>
        <w:tab w:val="left" w:pos="1900"/>
      </w:tabs>
      <w:ind w:left="0" w:firstLine="0"/>
    </w:pPr>
    <w:r>
      <w:rPr>
        <w:rFonts w:ascii="Arial" w:hAnsi="Arial" w:cs="Arial"/>
        <w:i/>
        <w:sz w:val="24"/>
        <w:szCs w:val="24"/>
      </w:rPr>
      <w:t xml:space="preserve">Příloha </w:t>
    </w:r>
    <w:r w:rsidR="00B81D91">
      <w:rPr>
        <w:rFonts w:ascii="Arial" w:hAnsi="Arial" w:cs="Arial"/>
        <w:i/>
        <w:sz w:val="24"/>
        <w:szCs w:val="24"/>
      </w:rPr>
      <w:t xml:space="preserve">č. </w:t>
    </w:r>
    <w:r>
      <w:rPr>
        <w:rFonts w:ascii="Arial" w:hAnsi="Arial" w:cs="Arial"/>
        <w:i/>
        <w:sz w:val="24"/>
        <w:szCs w:val="24"/>
      </w:rPr>
      <w:t xml:space="preserve">01 usnesení – </w:t>
    </w:r>
    <w:r w:rsidRPr="00406FE1">
      <w:rPr>
        <w:rFonts w:ascii="Arial" w:hAnsi="Arial" w:cs="Arial"/>
        <w:i/>
        <w:sz w:val="24"/>
        <w:szCs w:val="24"/>
      </w:rPr>
      <w:t xml:space="preserve">Pravidla poskytování dotací </w:t>
    </w:r>
    <w:r w:rsidRPr="00406FE1">
      <w:rPr>
        <w:rFonts w:ascii="Arial" w:hAnsi="Arial" w:cs="Arial"/>
        <w:bCs/>
        <w:i/>
        <w:sz w:val="24"/>
        <w:szCs w:val="24"/>
      </w:rPr>
      <w:t xml:space="preserve">z rozpočtu Olomouckého kraje </w:t>
    </w:r>
    <w:r w:rsidRPr="00406FE1">
      <w:rPr>
        <w:rFonts w:ascii="Arial" w:hAnsi="Arial" w:cs="Arial"/>
        <w:i/>
        <w:sz w:val="24"/>
        <w:szCs w:val="24"/>
      </w:rPr>
      <w:t>v dotačním programu</w:t>
    </w:r>
    <w:r w:rsidRPr="00406FE1">
      <w:rPr>
        <w:rFonts w:ascii="Arial" w:eastAsia="Times New Roman" w:hAnsi="Arial" w:cs="Arial"/>
        <w:i/>
        <w:sz w:val="28"/>
        <w:szCs w:val="24"/>
        <w:lang w:eastAsia="cs-CZ"/>
      </w:rPr>
      <w:t xml:space="preserve"> </w:t>
    </w:r>
    <w:r w:rsidRPr="00406FE1">
      <w:rPr>
        <w:rFonts w:ascii="Arial" w:eastAsia="Times New Roman" w:hAnsi="Arial" w:cs="Arial"/>
        <w:i/>
        <w:sz w:val="24"/>
        <w:szCs w:val="24"/>
        <w:lang w:eastAsia="cs-CZ"/>
      </w:rPr>
      <w:t>„</w:t>
    </w:r>
    <w:r w:rsidRPr="00406FE1">
      <w:rPr>
        <w:rFonts w:ascii="Arial" w:hAnsi="Arial" w:cs="Arial"/>
        <w:i/>
        <w:sz w:val="24"/>
        <w:szCs w:val="24"/>
      </w:rPr>
      <w:t>05_03_Program na podporu investičních projektů v oblasti kultury v Olomouckém kraji v roce 2022“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FCDB" w14:textId="3E2ADEE7" w:rsidR="00B81D91" w:rsidRDefault="000467BF" w:rsidP="00B81D91">
    <w:pPr>
      <w:pStyle w:val="Zhlav"/>
      <w:tabs>
        <w:tab w:val="clear" w:pos="4536"/>
        <w:tab w:val="clear" w:pos="9072"/>
        <w:tab w:val="left" w:pos="1900"/>
      </w:tabs>
      <w:ind w:left="0" w:firstLine="0"/>
    </w:pPr>
    <w:r w:rsidRPr="00085991">
      <w:rPr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29A8198F">
          <wp:simplePos x="0" y="0"/>
          <wp:positionH relativeFrom="column">
            <wp:posOffset>4006850</wp:posOffset>
          </wp:positionH>
          <wp:positionV relativeFrom="paragraph">
            <wp:posOffset>-426720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D91">
      <w:rPr>
        <w:rFonts w:ascii="Arial" w:hAnsi="Arial" w:cs="Arial"/>
        <w:i/>
        <w:sz w:val="24"/>
        <w:szCs w:val="24"/>
      </w:rPr>
      <w:t xml:space="preserve">Příloha č. 01 usnesení – </w:t>
    </w:r>
    <w:r w:rsidR="00B81D91" w:rsidRPr="00406FE1">
      <w:rPr>
        <w:rFonts w:ascii="Arial" w:hAnsi="Arial" w:cs="Arial"/>
        <w:i/>
        <w:sz w:val="24"/>
        <w:szCs w:val="24"/>
      </w:rPr>
      <w:t xml:space="preserve">Pravidla poskytování dotací </w:t>
    </w:r>
    <w:r w:rsidR="00B81D91" w:rsidRPr="00406FE1">
      <w:rPr>
        <w:rFonts w:ascii="Arial" w:hAnsi="Arial" w:cs="Arial"/>
        <w:bCs/>
        <w:i/>
        <w:sz w:val="24"/>
        <w:szCs w:val="24"/>
      </w:rPr>
      <w:t xml:space="preserve">z rozpočtu Olomouckého kraje </w:t>
    </w:r>
    <w:r w:rsidR="00B81D91" w:rsidRPr="00406FE1">
      <w:rPr>
        <w:rFonts w:ascii="Arial" w:hAnsi="Arial" w:cs="Arial"/>
        <w:i/>
        <w:sz w:val="24"/>
        <w:szCs w:val="24"/>
      </w:rPr>
      <w:t>v dotačním programu</w:t>
    </w:r>
    <w:r w:rsidR="00B81D91" w:rsidRPr="00406FE1">
      <w:rPr>
        <w:rFonts w:ascii="Arial" w:eastAsia="Times New Roman" w:hAnsi="Arial" w:cs="Arial"/>
        <w:i/>
        <w:sz w:val="28"/>
        <w:szCs w:val="24"/>
        <w:lang w:eastAsia="cs-CZ"/>
      </w:rPr>
      <w:t xml:space="preserve"> </w:t>
    </w:r>
    <w:r w:rsidR="00B81D91" w:rsidRPr="00406FE1">
      <w:rPr>
        <w:rFonts w:ascii="Arial" w:eastAsia="Times New Roman" w:hAnsi="Arial" w:cs="Arial"/>
        <w:i/>
        <w:sz w:val="24"/>
        <w:szCs w:val="24"/>
        <w:lang w:eastAsia="cs-CZ"/>
      </w:rPr>
      <w:t>„</w:t>
    </w:r>
    <w:r w:rsidR="00B81D91" w:rsidRPr="00406FE1">
      <w:rPr>
        <w:rFonts w:ascii="Arial" w:hAnsi="Arial" w:cs="Arial"/>
        <w:i/>
        <w:sz w:val="24"/>
        <w:szCs w:val="24"/>
      </w:rPr>
      <w:t>05_03_Program na podporu investičních projektů v oblasti kultury v Olomouckém kraji v roce 2022“</w:t>
    </w:r>
  </w:p>
  <w:p w14:paraId="33B92C2E" w14:textId="502862BF" w:rsidR="000467BF" w:rsidRPr="00085991" w:rsidRDefault="000467BF" w:rsidP="00406FE1">
    <w:pPr>
      <w:pStyle w:val="Zhlav"/>
      <w:ind w:left="0" w:firstLine="0"/>
      <w:jc w:val="lef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419EDF1A"/>
    <w:lvl w:ilvl="0" w:tplc="9AD6AC1C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A7C259B8"/>
    <w:lvl w:ilvl="0" w:tplc="3AD0B11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0686B7D0"/>
    <w:lvl w:ilvl="0" w:tplc="1C0EBCE6">
      <w:start w:val="1"/>
      <w:numFmt w:val="lowerLetter"/>
      <w:lvlText w:val="%1)"/>
      <w:lvlJc w:val="left"/>
      <w:pPr>
        <w:ind w:left="1352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723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EABA6A1A"/>
    <w:lvl w:ilvl="0" w:tplc="CB62EFE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F1EEEEB6"/>
    <w:lvl w:ilvl="0" w:tplc="82FA2E20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18028A56"/>
    <w:lvl w:ilvl="0" w:tplc="91363F8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47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467BF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6C3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77E96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99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067"/>
    <w:rsid w:val="000C15A6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4D21"/>
    <w:rsid w:val="000F51E1"/>
    <w:rsid w:val="000F7348"/>
    <w:rsid w:val="000F74F8"/>
    <w:rsid w:val="001002BE"/>
    <w:rsid w:val="00100495"/>
    <w:rsid w:val="00100D0B"/>
    <w:rsid w:val="001022B2"/>
    <w:rsid w:val="00102545"/>
    <w:rsid w:val="001031C2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9C3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3F42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038B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BC3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122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555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6B9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6FE1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32D"/>
    <w:rsid w:val="004449CB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2DB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A5F"/>
    <w:rsid w:val="004E2B4F"/>
    <w:rsid w:val="004E2CA3"/>
    <w:rsid w:val="004E2FD5"/>
    <w:rsid w:val="004E32FB"/>
    <w:rsid w:val="004E3495"/>
    <w:rsid w:val="004E4786"/>
    <w:rsid w:val="004E5322"/>
    <w:rsid w:val="004E61DF"/>
    <w:rsid w:val="004E63A2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54B"/>
    <w:rsid w:val="00521777"/>
    <w:rsid w:val="005227F3"/>
    <w:rsid w:val="0052280D"/>
    <w:rsid w:val="00522941"/>
    <w:rsid w:val="0052307D"/>
    <w:rsid w:val="00523688"/>
    <w:rsid w:val="00524007"/>
    <w:rsid w:val="00525C8A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6D1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3FBF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6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1839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4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364"/>
    <w:rsid w:val="006D0850"/>
    <w:rsid w:val="006D128E"/>
    <w:rsid w:val="006D186D"/>
    <w:rsid w:val="006D235B"/>
    <w:rsid w:val="006D2639"/>
    <w:rsid w:val="006D2BB5"/>
    <w:rsid w:val="006D3E6C"/>
    <w:rsid w:val="006D49C9"/>
    <w:rsid w:val="006D5A2C"/>
    <w:rsid w:val="006D6E72"/>
    <w:rsid w:val="006D7BE4"/>
    <w:rsid w:val="006E0F01"/>
    <w:rsid w:val="006E0F2E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1FF7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8ED"/>
    <w:rsid w:val="00714896"/>
    <w:rsid w:val="00715119"/>
    <w:rsid w:val="007159B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4DD0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469F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608E"/>
    <w:rsid w:val="007A00A3"/>
    <w:rsid w:val="007A0C95"/>
    <w:rsid w:val="007A0D70"/>
    <w:rsid w:val="007A1D0A"/>
    <w:rsid w:val="007A1EF8"/>
    <w:rsid w:val="007A2281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2C62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0ADB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5DC7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52E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1D51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1BC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0AE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1B7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6EF"/>
    <w:rsid w:val="00B708B0"/>
    <w:rsid w:val="00B7160E"/>
    <w:rsid w:val="00B73830"/>
    <w:rsid w:val="00B760F0"/>
    <w:rsid w:val="00B7713E"/>
    <w:rsid w:val="00B774AF"/>
    <w:rsid w:val="00B77FAA"/>
    <w:rsid w:val="00B8073C"/>
    <w:rsid w:val="00B814D9"/>
    <w:rsid w:val="00B81D91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5FB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0F6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55E"/>
    <w:rsid w:val="00C21613"/>
    <w:rsid w:val="00C21A7A"/>
    <w:rsid w:val="00C21D26"/>
    <w:rsid w:val="00C21D9A"/>
    <w:rsid w:val="00C22340"/>
    <w:rsid w:val="00C225F7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6AB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669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5A2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9FF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8EC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2FC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901"/>
    <w:rsid w:val="00D55B51"/>
    <w:rsid w:val="00D55E98"/>
    <w:rsid w:val="00D560BF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638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E25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764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2707"/>
    <w:rsid w:val="00E233CD"/>
    <w:rsid w:val="00E2502E"/>
    <w:rsid w:val="00E2572F"/>
    <w:rsid w:val="00E25FA0"/>
    <w:rsid w:val="00E267C2"/>
    <w:rsid w:val="00E269B8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1AD7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940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3F13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620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946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0BE2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9ED5-7F2A-480F-A605-64326416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4421</Words>
  <Characters>26086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Novotný Oldřich</cp:lastModifiedBy>
  <cp:revision>10</cp:revision>
  <cp:lastPrinted>2021-11-03T08:57:00Z</cp:lastPrinted>
  <dcterms:created xsi:type="dcterms:W3CDTF">2021-11-30T08:14:00Z</dcterms:created>
  <dcterms:modified xsi:type="dcterms:W3CDTF">2021-12-07T07:22:00Z</dcterms:modified>
</cp:coreProperties>
</file>