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2A653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A6534" w:rsidRDefault="00BA4E35" w:rsidP="00C260B2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A6534">
        <w:rPr>
          <w:rFonts w:ascii="Arial" w:eastAsia="Times New Roman" w:hAnsi="Arial" w:cs="Arial"/>
          <w:lang w:eastAsia="cs-CZ"/>
        </w:rPr>
        <w:t>500/2004</w:t>
      </w:r>
      <w:r w:rsidRPr="002A6534">
        <w:rPr>
          <w:rFonts w:ascii="Arial" w:eastAsia="Times New Roman" w:hAnsi="Arial" w:cs="Arial"/>
          <w:lang w:eastAsia="cs-CZ"/>
        </w:rPr>
        <w:t> </w:t>
      </w:r>
      <w:r w:rsidR="009A3DA5" w:rsidRPr="002A653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A653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A653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A653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4676FD1" w:rsidR="00E62519" w:rsidRPr="002A6534" w:rsidRDefault="00E62519" w:rsidP="00B6541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B65418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B65418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., náměstkem hejtmana na základě pověření hejtmana ze 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p w14:paraId="6F420F65" w14:textId="12EF0D59" w:rsidR="00E62519" w:rsidRPr="002A653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2A653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A653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3A7AB23" w:rsidR="00621063" w:rsidRPr="002A6534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074C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Mladějovice</w:t>
      </w:r>
    </w:p>
    <w:p w14:paraId="6113BCE4" w14:textId="45FC27C0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4CCD">
        <w:rPr>
          <w:rFonts w:ascii="Arial" w:eastAsia="Times New Roman" w:hAnsi="Arial" w:cs="Arial"/>
          <w:sz w:val="24"/>
          <w:szCs w:val="24"/>
          <w:lang w:eastAsia="cs-CZ"/>
        </w:rPr>
        <w:t>Mladějovice 24, 785 01 Mladějovice</w:t>
      </w:r>
    </w:p>
    <w:p w14:paraId="4D424E7E" w14:textId="0D27FED5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4CCD">
        <w:rPr>
          <w:rFonts w:ascii="Arial" w:eastAsia="Times New Roman" w:hAnsi="Arial" w:cs="Arial"/>
          <w:sz w:val="24"/>
          <w:szCs w:val="24"/>
          <w:lang w:eastAsia="cs-CZ"/>
        </w:rPr>
        <w:t>00635308</w:t>
      </w:r>
    </w:p>
    <w:p w14:paraId="7D0F234E" w14:textId="2744BB39" w:rsidR="00621063" w:rsidRPr="002A6534" w:rsidRDefault="00621063" w:rsidP="00074CC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4CCD">
        <w:rPr>
          <w:rFonts w:ascii="Arial" w:eastAsia="Times New Roman" w:hAnsi="Arial" w:cs="Arial"/>
          <w:sz w:val="24"/>
          <w:szCs w:val="24"/>
          <w:lang w:eastAsia="cs-CZ"/>
        </w:rPr>
        <w:t xml:space="preserve">Ing. Josefem Pelikánem, starostou na základě usnesení Zastupitelstva obce </w:t>
      </w:r>
      <w:proofErr w:type="gramStart"/>
      <w:r w:rsidR="00074CCD">
        <w:rPr>
          <w:rFonts w:ascii="Arial" w:eastAsia="Times New Roman" w:hAnsi="Arial" w:cs="Arial"/>
          <w:sz w:val="24"/>
          <w:szCs w:val="24"/>
          <w:lang w:eastAsia="cs-CZ"/>
        </w:rPr>
        <w:t>č. 6./1/2018</w:t>
      </w:r>
      <w:proofErr w:type="gramEnd"/>
      <w:r w:rsidR="00074CCD">
        <w:rPr>
          <w:rFonts w:ascii="Arial" w:eastAsia="Times New Roman" w:hAnsi="Arial" w:cs="Arial"/>
          <w:sz w:val="24"/>
          <w:szCs w:val="24"/>
          <w:lang w:eastAsia="cs-CZ"/>
        </w:rPr>
        <w:t xml:space="preserve"> ze dne 30.10.2018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46D209" w14:textId="74697AF7" w:rsidR="00074CCD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4CCD" w:rsidRPr="00074CCD">
        <w:rPr>
          <w:rFonts w:ascii="Arial" w:eastAsia="Times New Roman" w:hAnsi="Arial" w:cs="Arial"/>
          <w:sz w:val="24"/>
          <w:szCs w:val="24"/>
          <w:lang w:eastAsia="cs-CZ"/>
        </w:rPr>
        <w:t>1801689359</w:t>
      </w:r>
      <w:r w:rsidR="00074CCD">
        <w:rPr>
          <w:rFonts w:ascii="Arial" w:eastAsia="Times New Roman" w:hAnsi="Arial" w:cs="Arial"/>
          <w:sz w:val="24"/>
          <w:szCs w:val="24"/>
          <w:lang w:eastAsia="cs-CZ"/>
        </w:rPr>
        <w:t>/0800</w:t>
      </w:r>
      <w:r w:rsidR="00074CCD" w:rsidRPr="00074C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49491AE" w14:textId="768ECC76" w:rsidR="00621063" w:rsidRPr="002A6534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A653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DD475FF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461C8D" w:rsidRPr="00461C8D">
        <w:rPr>
          <w:rFonts w:ascii="Arial" w:eastAsia="Times New Roman" w:hAnsi="Arial" w:cs="Arial"/>
          <w:b/>
          <w:sz w:val="24"/>
          <w:szCs w:val="24"/>
          <w:lang w:eastAsia="cs-CZ"/>
        </w:rPr>
        <w:t>1 209 172,35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1FB5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>jeden milion dvě stě devět tisíc jedno sto sedmdesát dva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>run českých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 xml:space="preserve"> třicet pět haléřů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2A6534">
        <w:rPr>
          <w:rFonts w:ascii="Arial" w:hAnsi="Arial" w:cs="Arial"/>
          <w:sz w:val="24"/>
          <w:szCs w:val="24"/>
        </w:rPr>
        <w:t xml:space="preserve"> </w:t>
      </w:r>
      <w:r w:rsidR="006D2534" w:rsidRPr="002A6534">
        <w:rPr>
          <w:rFonts w:ascii="Arial" w:hAnsi="Arial" w:cs="Arial"/>
          <w:sz w:val="24"/>
          <w:szCs w:val="24"/>
        </w:rPr>
        <w:t xml:space="preserve">za účelem </w:t>
      </w:r>
      <w:r w:rsidR="00E90161" w:rsidRPr="002A6534">
        <w:rPr>
          <w:rFonts w:ascii="Arial" w:hAnsi="Arial" w:cs="Arial"/>
          <w:sz w:val="24"/>
          <w:szCs w:val="24"/>
        </w:rPr>
        <w:t xml:space="preserve"> zvyšování bezpečnosti cyklistické dopravy na území Olomouckého kraje a</w:t>
      </w:r>
      <w:r w:rsidR="006A6413">
        <w:rPr>
          <w:rFonts w:ascii="Arial" w:hAnsi="Arial" w:cs="Arial"/>
          <w:sz w:val="24"/>
          <w:szCs w:val="24"/>
        </w:rPr>
        <w:t> </w:t>
      </w:r>
      <w:r w:rsidR="00E90161"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B11 (polní, lesní cesty) přispívat ke zlepšení ekologicky šetrné dopravy při cestě občanů kraje do zaměstnání, škol a na úřady, v rámci dopravní obslužnosti území. </w:t>
      </w:r>
    </w:p>
    <w:p w14:paraId="3C9258CF" w14:textId="74C717B8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A6534"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 w:rsidRPr="002A653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„Stezka pro chodce a cyklisty Šternberk – Uničov, k. </w:t>
      </w:r>
      <w:proofErr w:type="spellStart"/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Mladějovice u Šternberka – II. B etapa, k. </w:t>
      </w:r>
      <w:proofErr w:type="spellStart"/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Babice u Šternberka“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1930EEE3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A65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A653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A5A0C67" w:rsidR="009A3DA5" w:rsidRPr="002A653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1F2C3DA" w:rsidR="00001074" w:rsidRPr="002A653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2021</w:t>
      </w:r>
      <w:r w:rsidR="0074612D"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5FA310" w14:textId="72FF8B7B" w:rsidR="00986793" w:rsidRPr="002A653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5B3BCD96" w14:textId="0507A6AA" w:rsidR="00461C8D" w:rsidRPr="00461C8D" w:rsidRDefault="009A3DA5" w:rsidP="00461C8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461C8D" w:rsidRPr="00461C8D">
        <w:rPr>
          <w:rFonts w:ascii="Arial" w:hAnsi="Arial" w:cs="Arial"/>
          <w:b/>
          <w:sz w:val="24"/>
          <w:szCs w:val="24"/>
        </w:rPr>
        <w:t xml:space="preserve">vybudování stezky pro chodce a cyklisty Šternberk - Uničov v k. </w:t>
      </w:r>
      <w:proofErr w:type="spellStart"/>
      <w:r w:rsidR="00461C8D" w:rsidRPr="00461C8D">
        <w:rPr>
          <w:rFonts w:ascii="Arial" w:hAnsi="Arial" w:cs="Arial"/>
          <w:b/>
          <w:sz w:val="24"/>
          <w:szCs w:val="24"/>
        </w:rPr>
        <w:t>ú.</w:t>
      </w:r>
      <w:proofErr w:type="spellEnd"/>
      <w:r w:rsidR="00461C8D" w:rsidRPr="00461C8D">
        <w:rPr>
          <w:rFonts w:ascii="Arial" w:hAnsi="Arial" w:cs="Arial"/>
          <w:b/>
          <w:sz w:val="24"/>
          <w:szCs w:val="24"/>
        </w:rPr>
        <w:t xml:space="preserve"> Babice a k. </w:t>
      </w:r>
      <w:proofErr w:type="spellStart"/>
      <w:r w:rsidR="00461C8D" w:rsidRPr="00461C8D">
        <w:rPr>
          <w:rFonts w:ascii="Arial" w:hAnsi="Arial" w:cs="Arial"/>
          <w:b/>
          <w:sz w:val="24"/>
          <w:szCs w:val="24"/>
        </w:rPr>
        <w:t>ú.</w:t>
      </w:r>
      <w:proofErr w:type="spellEnd"/>
      <w:r w:rsidR="00461C8D" w:rsidRPr="00461C8D">
        <w:rPr>
          <w:rFonts w:ascii="Arial" w:hAnsi="Arial" w:cs="Arial"/>
          <w:b/>
          <w:sz w:val="24"/>
          <w:szCs w:val="24"/>
        </w:rPr>
        <w:t xml:space="preserve"> Mladějovice.</w:t>
      </w:r>
    </w:p>
    <w:p w14:paraId="6D421C15" w14:textId="77777777" w:rsidR="003E0A08" w:rsidRPr="002A653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D0D0EF3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360B363" w:rsidR="001455CD" w:rsidRPr="002A653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A653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A653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A220F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A653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621ABC0" w:rsidR="009A3DA5" w:rsidRPr="002A653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="009A4F51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F386DB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856A7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1BF29DF" w:rsidR="00B67C75" w:rsidRPr="002A653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C260B2"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8 061 149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osm milionů šedesát jeden tisíc jedno sto čtyřicet devět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260B2"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85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A6534">
        <w:rPr>
          <w:rFonts w:ascii="Arial" w:hAnsi="Arial" w:cs="Arial"/>
          <w:sz w:val="24"/>
          <w:szCs w:val="24"/>
        </w:rPr>
        <w:t xml:space="preserve">dotace </w:t>
      </w:r>
      <w:r w:rsidRPr="002A6534">
        <w:rPr>
          <w:rFonts w:ascii="Arial" w:hAnsi="Arial" w:cs="Arial"/>
          <w:sz w:val="24"/>
          <w:szCs w:val="24"/>
        </w:rPr>
        <w:t xml:space="preserve">odpovídala </w:t>
      </w:r>
      <w:r w:rsidR="005175F6" w:rsidRPr="002A6534">
        <w:rPr>
          <w:rFonts w:ascii="Arial" w:hAnsi="Arial" w:cs="Arial"/>
          <w:sz w:val="24"/>
          <w:szCs w:val="24"/>
        </w:rPr>
        <w:t xml:space="preserve">nejvýše </w:t>
      </w:r>
      <w:r w:rsidR="00C260B2" w:rsidRPr="00C260B2">
        <w:rPr>
          <w:rFonts w:ascii="Arial" w:hAnsi="Arial" w:cs="Arial"/>
          <w:b/>
          <w:sz w:val="24"/>
          <w:szCs w:val="24"/>
        </w:rPr>
        <w:t>15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2A203FAD" w14:textId="6A04E154" w:rsidR="00CB5336" w:rsidRPr="002A6534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64C523CF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04C8C384" w:rsidR="009A3DA5" w:rsidRPr="002A653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F856A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 na adresu poskytovatele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2A653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04B25E8" w:rsidR="00D05376" w:rsidRPr="002A653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A6534">
        <w:rPr>
          <w:rFonts w:ascii="Arial" w:hAnsi="Arial" w:cs="Arial"/>
          <w:sz w:val="24"/>
          <w:szCs w:val="24"/>
        </w:rPr>
        <w:t>příjmy uvedené v odst. 11.2</w:t>
      </w:r>
      <w:r w:rsidR="005F4D79" w:rsidRPr="002A6534">
        <w:rPr>
          <w:rFonts w:ascii="Arial" w:hAnsi="Arial" w:cs="Arial"/>
          <w:sz w:val="24"/>
          <w:szCs w:val="24"/>
        </w:rPr>
        <w:t>4</w:t>
      </w:r>
      <w:r w:rsidR="00884695">
        <w:rPr>
          <w:rFonts w:ascii="Arial" w:hAnsi="Arial" w:cs="Arial"/>
          <w:sz w:val="24"/>
          <w:szCs w:val="24"/>
        </w:rPr>
        <w:t>.</w:t>
      </w:r>
      <w:r w:rsidR="00E93DF9" w:rsidRPr="002A6534">
        <w:rPr>
          <w:rFonts w:ascii="Arial" w:hAnsi="Arial" w:cs="Arial"/>
          <w:sz w:val="24"/>
          <w:szCs w:val="24"/>
        </w:rPr>
        <w:t xml:space="preserve"> Pravidel</w:t>
      </w:r>
      <w:r w:rsidR="00840C0F" w:rsidRPr="002A6534">
        <w:rPr>
          <w:rFonts w:ascii="Arial" w:hAnsi="Arial" w:cs="Arial"/>
          <w:sz w:val="24"/>
          <w:szCs w:val="24"/>
        </w:rPr>
        <w:t>.</w:t>
      </w:r>
    </w:p>
    <w:p w14:paraId="2FDE39D2" w14:textId="466AE13E" w:rsidR="00822CBA" w:rsidRPr="002A653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B9E71CE" w:rsidR="00A9730D" w:rsidRPr="002A653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31B1CDF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4CD9D912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4FDA71C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00AA81" w14:textId="52ADAD8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výpis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u 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 úhradě DPH</w:t>
      </w:r>
      <w:r w:rsidR="00F22F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zaplacení daně v přenesené daňové působnosti,</w:t>
      </w:r>
    </w:p>
    <w:p w14:paraId="65DBBD2E" w14:textId="7AABDEC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474B0AFB" w:rsidR="00A9730D" w:rsidRPr="002A6534" w:rsidRDefault="00A9730D" w:rsidP="002618EA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8FAC365" w14:textId="7B9EB915" w:rsidR="00A9730D" w:rsidRPr="002A653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844B2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569DA6" w14:textId="054DDDC9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29C3EA8" w14:textId="4339469C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9CCB3C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202D930B" w14:textId="595E733F" w:rsidR="002A51B3" w:rsidRPr="002A6534" w:rsidRDefault="002A51B3" w:rsidP="00DC674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souhlas/rozhodnutí vydán. </w:t>
      </w:r>
      <w:r w:rsidR="00DC6743"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F6EC319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273F4F1B" w14:textId="01FE3260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14:paraId="758E3118" w14:textId="016DC500" w:rsidR="00A9730D" w:rsidRPr="002A653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777F4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A653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498C1F81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A6534" w:rsidRPr="002A6534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A65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A6534" w:rsidRPr="002A653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2A6534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A6534" w:rsidRPr="002A653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2A6534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2A6534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9B2AC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A51B3" w:rsidRPr="002A653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2A6534">
        <w:rPr>
          <w:rFonts w:ascii="Arial" w:hAnsi="Arial" w:cs="Arial"/>
          <w:sz w:val="24"/>
          <w:szCs w:val="24"/>
        </w:rPr>
        <w:t>na základě vystavené faktury.</w:t>
      </w:r>
      <w:r w:rsidR="00AE30DE" w:rsidRPr="002A6534">
        <w:rPr>
          <w:rFonts w:ascii="Arial" w:hAnsi="Arial" w:cs="Arial"/>
          <w:sz w:val="24"/>
          <w:szCs w:val="24"/>
        </w:rPr>
        <w:t xml:space="preserve"> </w:t>
      </w:r>
    </w:p>
    <w:p w14:paraId="3C925913" w14:textId="03195EB3" w:rsidR="009A3DA5" w:rsidRPr="002A653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D4305B9" w:rsidR="00836AA2" w:rsidRPr="002A653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realizace akce a v celém kalendářním roce následujícím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splnění následujících podmínek:</w:t>
      </w:r>
      <w:r w:rsidR="00725B3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54003D5" w14:textId="0D8C5BFA" w:rsidR="002A51B3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4A112AED" w14:textId="0A0E2FDC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akce a po dobu minimálně následujících 5 let nacházet </w:t>
      </w:r>
      <w:bookmarkStart w:id="0" w:name="_GoBack"/>
      <w:bookmarkEnd w:id="0"/>
      <w:r w:rsidRPr="002A6534">
        <w:rPr>
          <w:rFonts w:ascii="Arial" w:eastAsia="Times New Roman" w:hAnsi="Arial" w:cs="Arial"/>
          <w:sz w:val="24"/>
          <w:szCs w:val="24"/>
          <w:lang w:eastAsia="cs-CZ"/>
        </w:rPr>
        <w:t>na dobře viditelném veřejně přístupném místě v prostoru akce,</w:t>
      </w:r>
    </w:p>
    <w:p w14:paraId="0ECD45C0" w14:textId="6E8CE0ED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musí být opatřen logem Olomouckého kraje přiměřené velikosti a</w:t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C7E1E2B" w:rsidR="00836AA2" w:rsidRPr="002A653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</w:t>
      </w:r>
      <w:r w:rsidR="000C2A79"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2A653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78E373D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A653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D510E74" w:rsidR="001D30FE" w:rsidRPr="002A6534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55B77E09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</w:t>
      </w:r>
      <w:proofErr w:type="gram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77777777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3BA2A3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E7090B4" w:rsidR="00906564" w:rsidRPr="002A6534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2A6534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="00A62D21"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4AD8137D" w:rsidR="00A62D21" w:rsidRPr="002A653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24F25054" w:rsidR="00B96E96" w:rsidRPr="00C260B2" w:rsidRDefault="00B96E96" w:rsidP="00C260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C260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C260B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260B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6A9179D" w:rsidR="004C50AD" w:rsidRPr="002A653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8469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A653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59AF671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 w:rsidR="00C260B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260B2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C260B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260B2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2A6534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2A6534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2A65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2A6534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2A6534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584A999" w:rsidR="009B0F59" w:rsidRPr="002A6534" w:rsidRDefault="009B0F59" w:rsidP="00B65418">
      <w:pPr>
        <w:ind w:left="0" w:firstLine="0"/>
        <w:rPr>
          <w:rFonts w:ascii="Arial" w:hAnsi="Arial" w:cs="Arial"/>
          <w:bCs/>
        </w:rPr>
      </w:pPr>
    </w:p>
    <w:sectPr w:rsidR="009B0F59" w:rsidRPr="002A6534" w:rsidSect="003B0BF7">
      <w:headerReference w:type="default" r:id="rId9"/>
      <w:footerReference w:type="default" r:id="rId10"/>
      <w:footerReference w:type="first" r:id="rId11"/>
      <w:pgSz w:w="11906" w:h="16838"/>
      <w:pgMar w:top="993" w:right="1418" w:bottom="993" w:left="1418" w:header="708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4CD05" w14:textId="77777777" w:rsidR="0061182C" w:rsidRDefault="0061182C" w:rsidP="00D40C40">
      <w:r>
        <w:separator/>
      </w:r>
    </w:p>
  </w:endnote>
  <w:endnote w:type="continuationSeparator" w:id="0">
    <w:p w14:paraId="343ECF0F" w14:textId="77777777" w:rsidR="0061182C" w:rsidRDefault="0061182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1471564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505836DC" w14:textId="355D860B" w:rsidR="003B0BF7" w:rsidRPr="003B0BF7" w:rsidRDefault="003067F2" w:rsidP="003B0BF7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3B0BF7" w:rsidRPr="003B0BF7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1327CC">
          <w:rPr>
            <w:rFonts w:ascii="Arial" w:hAnsi="Arial" w:cs="Arial"/>
            <w:i/>
            <w:sz w:val="20"/>
            <w:szCs w:val="20"/>
          </w:rPr>
          <w:t xml:space="preserve">. 12. 2021  </w:t>
        </w:r>
        <w:r w:rsidR="003B0BF7" w:rsidRPr="003B0BF7">
          <w:rPr>
            <w:rFonts w:ascii="Arial" w:hAnsi="Arial" w:cs="Arial"/>
            <w:i/>
            <w:sz w:val="20"/>
            <w:szCs w:val="20"/>
          </w:rPr>
          <w:t xml:space="preserve">                                                    Strana </w:t>
        </w:r>
        <w:r w:rsidR="003B0BF7" w:rsidRPr="003B0BF7">
          <w:rPr>
            <w:rFonts w:ascii="Arial" w:hAnsi="Arial" w:cs="Arial"/>
            <w:i/>
            <w:sz w:val="20"/>
            <w:szCs w:val="20"/>
          </w:rPr>
          <w:fldChar w:fldCharType="begin"/>
        </w:r>
        <w:r w:rsidR="003B0BF7" w:rsidRPr="003B0BF7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3B0BF7" w:rsidRPr="003B0BF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327CC">
          <w:rPr>
            <w:rFonts w:ascii="Arial" w:hAnsi="Arial" w:cs="Arial"/>
            <w:i/>
            <w:noProof/>
            <w:sz w:val="20"/>
            <w:szCs w:val="20"/>
          </w:rPr>
          <w:t>5</w:t>
        </w:r>
        <w:r w:rsidR="003B0BF7" w:rsidRPr="003B0BF7">
          <w:rPr>
            <w:rFonts w:ascii="Arial" w:hAnsi="Arial" w:cs="Arial"/>
            <w:i/>
            <w:sz w:val="20"/>
            <w:szCs w:val="20"/>
          </w:rPr>
          <w:fldChar w:fldCharType="end"/>
        </w:r>
        <w:r w:rsidR="003B0BF7" w:rsidRPr="003B0BF7">
          <w:rPr>
            <w:rFonts w:ascii="Arial" w:hAnsi="Arial" w:cs="Arial"/>
            <w:i/>
            <w:sz w:val="20"/>
            <w:szCs w:val="20"/>
          </w:rPr>
          <w:t xml:space="preserve"> (celkem 12)</w:t>
        </w:r>
      </w:p>
      <w:p w14:paraId="633D7A06" w14:textId="1F771183" w:rsidR="003B0BF7" w:rsidRDefault="001327CC" w:rsidP="003B0BF7">
        <w:pPr>
          <w:pStyle w:val="Zpat"/>
          <w:ind w:left="0" w:firstLine="0"/>
          <w:rPr>
            <w:rFonts w:ascii="Arial" w:hAnsi="Arial" w:cs="Arial"/>
            <w:i/>
            <w:sz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>20.1</w:t>
        </w:r>
        <w:proofErr w:type="gramEnd"/>
        <w:r w:rsidR="003B0BF7" w:rsidRPr="003B0BF7">
          <w:rPr>
            <w:rFonts w:ascii="Arial" w:hAnsi="Arial" w:cs="Arial"/>
            <w:i/>
            <w:sz w:val="20"/>
            <w:szCs w:val="20"/>
          </w:rPr>
          <w:t>. – D</w:t>
        </w:r>
        <w:r w:rsidR="003B0BF7" w:rsidRPr="003B0BF7">
          <w:rPr>
            <w:rFonts w:ascii="Arial" w:hAnsi="Arial" w:cs="Arial"/>
            <w:i/>
            <w:sz w:val="20"/>
          </w:rPr>
          <w:t>otační program Podpora výstavby a oprav cyklostezek 2021 – dodatek ke smlouvě o poskytnutí dotace s obcí Mladějovice</w:t>
        </w:r>
      </w:p>
      <w:p w14:paraId="5D3B8BA0" w14:textId="7D348AAC" w:rsidR="003B0BF7" w:rsidRPr="003B0BF7" w:rsidRDefault="003B0BF7" w:rsidP="003B0BF7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</w:rPr>
          <w:t>Zpráva k DZ – příloha č. 1: Smlouva o poskytnutí dotace s obcí Mladějovice</w:t>
        </w:r>
      </w:p>
      <w:p w14:paraId="487F2BCB" w14:textId="6DFF2730" w:rsidR="003B0BF7" w:rsidRPr="00EE52A3" w:rsidRDefault="003B0BF7" w:rsidP="003B0BF7">
        <w:pPr>
          <w:pStyle w:val="Zpat"/>
          <w:rPr>
            <w:i/>
            <w:sz w:val="20"/>
            <w:szCs w:val="20"/>
          </w:rPr>
        </w:pPr>
      </w:p>
      <w:p w14:paraId="20A329EF" w14:textId="7E8050DD" w:rsidR="00C260B2" w:rsidRDefault="001327CC" w:rsidP="003B0BF7">
        <w:pPr>
          <w:pStyle w:val="Zpat"/>
          <w:jc w:val="left"/>
        </w:pPr>
      </w:p>
    </w:sdtContent>
  </w:sdt>
  <w:p w14:paraId="78D3D6ED" w14:textId="04648DDE" w:rsidR="00B622A2" w:rsidRPr="006856E9" w:rsidRDefault="00B622A2" w:rsidP="00685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CA9C" w14:textId="77777777" w:rsidR="0061182C" w:rsidRDefault="0061182C" w:rsidP="00D40C40">
      <w:r>
        <w:separator/>
      </w:r>
    </w:p>
  </w:footnote>
  <w:footnote w:type="continuationSeparator" w:id="0">
    <w:p w14:paraId="1478EB5D" w14:textId="77777777" w:rsidR="0061182C" w:rsidRDefault="0061182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5D97" w14:textId="3953AA5E" w:rsidR="003B0BF7" w:rsidRDefault="003B0BF7" w:rsidP="003B0BF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1</w:t>
    </w:r>
  </w:p>
  <w:p w14:paraId="59BBACBE" w14:textId="68AD1BFC" w:rsidR="003B0BF7" w:rsidRPr="003B0BF7" w:rsidRDefault="003B0BF7" w:rsidP="003B0BF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Mladějovice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22F"/>
    <w:multiLevelType w:val="hybridMultilevel"/>
    <w:tmpl w:val="F1E21814"/>
    <w:lvl w:ilvl="0" w:tplc="293898B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042B3E"/>
    <w:multiLevelType w:val="hybridMultilevel"/>
    <w:tmpl w:val="316ED196"/>
    <w:lvl w:ilvl="0" w:tplc="B4C690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</w:num>
  <w:num w:numId="42">
    <w:abstractNumId w:val="25"/>
  </w:num>
  <w:num w:numId="43">
    <w:abstractNumId w:val="3"/>
  </w:num>
  <w:num w:numId="44">
    <w:abstractNumId w:val="20"/>
  </w:num>
  <w:num w:numId="45">
    <w:abstractNumId w:val="13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CCD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1FB5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2A79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57C"/>
    <w:rsid w:val="00125FEF"/>
    <w:rsid w:val="00126B32"/>
    <w:rsid w:val="00127828"/>
    <w:rsid w:val="0012786E"/>
    <w:rsid w:val="001323D9"/>
    <w:rsid w:val="001327CC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7A1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B3"/>
    <w:rsid w:val="002A6534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7F2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0BF7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1C8D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77A91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6B25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6A0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4BB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DE3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8B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82C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6E9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413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612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A0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2B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0435"/>
    <w:rsid w:val="008719BA"/>
    <w:rsid w:val="008751B8"/>
    <w:rsid w:val="008771BB"/>
    <w:rsid w:val="0087783F"/>
    <w:rsid w:val="008824D6"/>
    <w:rsid w:val="00882BA6"/>
    <w:rsid w:val="00884695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4D0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3FA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0F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418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B74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E6DFD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60B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289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79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6743"/>
    <w:rsid w:val="00DD6346"/>
    <w:rsid w:val="00DE0950"/>
    <w:rsid w:val="00DE14CA"/>
    <w:rsid w:val="00DE16F7"/>
    <w:rsid w:val="00DE3DE3"/>
    <w:rsid w:val="00DE60A9"/>
    <w:rsid w:val="00DE61DE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102"/>
    <w:rsid w:val="00E9016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2FB3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63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6A7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B65418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541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61F0-C541-4C04-BFBF-9EDD29FB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2672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2021-12-01T07:34:00Z</dcterms:created>
  <dcterms:modified xsi:type="dcterms:W3CDTF">2021-12-07T08:01:00Z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