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55C3C6DB" w:rsidR="00014DBA" w:rsidRDefault="00014DBA" w:rsidP="003A0FA0">
      <w:pPr>
        <w:pStyle w:val="slo11text"/>
        <w:tabs>
          <w:tab w:val="left" w:pos="708"/>
        </w:tabs>
        <w:rPr>
          <w:b/>
        </w:rPr>
      </w:pPr>
      <w:r>
        <w:rPr>
          <w:b/>
        </w:rPr>
        <w:t>Důvodová zpráva:</w:t>
      </w:r>
    </w:p>
    <w:p w14:paraId="5E3939A6" w14:textId="77777777" w:rsidR="00257FDE" w:rsidRDefault="00257FDE" w:rsidP="003A0FA0">
      <w:pPr>
        <w:pStyle w:val="slo1text"/>
        <w:rPr>
          <w:b/>
        </w:rPr>
      </w:pPr>
    </w:p>
    <w:p w14:paraId="23BD6B1E" w14:textId="08B20EF5" w:rsidR="00C5550C" w:rsidRPr="007D2EA6" w:rsidRDefault="00C5550C" w:rsidP="00C5550C">
      <w:pPr>
        <w:spacing w:before="120" w:after="120" w:line="240" w:lineRule="auto"/>
        <w:jc w:val="both"/>
        <w:rPr>
          <w:rFonts w:ascii="Arial" w:hAnsi="Arial" w:cs="Arial"/>
          <w:b/>
          <w:sz w:val="24"/>
          <w:szCs w:val="24"/>
        </w:rPr>
      </w:pPr>
      <w:r w:rsidRPr="007D2EA6">
        <w:rPr>
          <w:rFonts w:ascii="Arial" w:hAnsi="Arial" w:cs="Arial"/>
          <w:b/>
          <w:sz w:val="24"/>
          <w:szCs w:val="24"/>
        </w:rPr>
        <w:t xml:space="preserve">k návrhu usnesení bod </w:t>
      </w:r>
      <w:r w:rsidR="00256BBC">
        <w:rPr>
          <w:rFonts w:ascii="Arial" w:hAnsi="Arial" w:cs="Arial"/>
          <w:b/>
          <w:sz w:val="24"/>
          <w:szCs w:val="24"/>
        </w:rPr>
        <w:t>1</w:t>
      </w:r>
      <w:r w:rsidRPr="007D2EA6">
        <w:rPr>
          <w:rFonts w:ascii="Arial" w:hAnsi="Arial" w:cs="Arial"/>
          <w:b/>
          <w:sz w:val="24"/>
          <w:szCs w:val="24"/>
        </w:rPr>
        <w:t xml:space="preserve">., </w:t>
      </w:r>
      <w:r w:rsidR="00256BBC">
        <w:rPr>
          <w:rFonts w:ascii="Arial" w:hAnsi="Arial" w:cs="Arial"/>
          <w:b/>
          <w:sz w:val="24"/>
          <w:szCs w:val="24"/>
        </w:rPr>
        <w:t>2</w:t>
      </w:r>
      <w:r w:rsidRPr="007D2EA6">
        <w:rPr>
          <w:rFonts w:ascii="Arial" w:hAnsi="Arial" w:cs="Arial"/>
          <w:b/>
          <w:sz w:val="24"/>
          <w:szCs w:val="24"/>
        </w:rPr>
        <w:t xml:space="preserve">. 1., </w:t>
      </w:r>
      <w:r w:rsidR="00256BBC">
        <w:rPr>
          <w:rFonts w:ascii="Arial" w:hAnsi="Arial" w:cs="Arial"/>
          <w:b/>
          <w:sz w:val="24"/>
          <w:szCs w:val="24"/>
        </w:rPr>
        <w:t>2</w:t>
      </w:r>
      <w:r w:rsidRPr="007D2EA6">
        <w:rPr>
          <w:rFonts w:ascii="Arial" w:hAnsi="Arial" w:cs="Arial"/>
          <w:b/>
          <w:sz w:val="24"/>
          <w:szCs w:val="24"/>
        </w:rPr>
        <w:t>. 2.</w:t>
      </w:r>
    </w:p>
    <w:p w14:paraId="34C3327E" w14:textId="77777777" w:rsidR="00C5550C" w:rsidRPr="007D2EA6" w:rsidRDefault="00C5550C" w:rsidP="00C5550C">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z w:val="24"/>
          <w:szCs w:val="24"/>
        </w:rPr>
      </w:pPr>
      <w:r w:rsidRPr="007D2EA6">
        <w:rPr>
          <w:rFonts w:ascii="Arial" w:hAnsi="Arial" w:cs="Arial"/>
          <w:b/>
          <w:sz w:val="24"/>
          <w:szCs w:val="24"/>
        </w:rPr>
        <w:t xml:space="preserve">Vzájemné bezúplatné převody částí pozemků v k.ú. a obci Střeň mezi obcí Střeň a Olomouckým krajem. </w:t>
      </w:r>
    </w:p>
    <w:p w14:paraId="3F74E863" w14:textId="77777777" w:rsidR="00C5550C" w:rsidRPr="00256BBC" w:rsidRDefault="00C5550C" w:rsidP="00C5550C">
      <w:pPr>
        <w:pStyle w:val="Zkladntext"/>
        <w:rPr>
          <w:rStyle w:val="Tunznak"/>
          <w:b w:val="0"/>
          <w:bCs w:val="0"/>
        </w:rPr>
      </w:pPr>
      <w:r w:rsidRPr="00256BBC">
        <w:rPr>
          <w:rStyle w:val="Tunznak"/>
          <w:b w:val="0"/>
        </w:rPr>
        <w:t>Předmětné části pozemků ve vlastnictví Olomouckého kraje, v hospodaření Správy silnic Olomouckého kraje</w:t>
      </w:r>
      <w:r w:rsidRPr="00256BBC">
        <w:rPr>
          <w:b/>
          <w:bCs w:val="0"/>
        </w:rPr>
        <w:t xml:space="preserve">, </w:t>
      </w:r>
      <w:r w:rsidRPr="00256BBC">
        <w:rPr>
          <w:bCs w:val="0"/>
        </w:rPr>
        <w:t>příspěvkové organizace</w:t>
      </w:r>
      <w:r w:rsidRPr="00256BBC">
        <w:rPr>
          <w:rStyle w:val="Tunznak"/>
          <w:b w:val="0"/>
        </w:rPr>
        <w:t xml:space="preserve"> se nacházejí v k.ú. a obci </w:t>
      </w:r>
      <w:r w:rsidRPr="00256BBC">
        <w:rPr>
          <w:bCs w:val="0"/>
        </w:rPr>
        <w:t>Střeň</w:t>
      </w:r>
      <w:r w:rsidRPr="00256BBC">
        <w:rPr>
          <w:b/>
        </w:rPr>
        <w:t xml:space="preserve"> </w:t>
      </w:r>
      <w:r w:rsidRPr="00256BBC">
        <w:rPr>
          <w:rStyle w:val="Tunznak"/>
          <w:b w:val="0"/>
        </w:rPr>
        <w:t xml:space="preserve">a jejich části byly dotčeny stavbou „Revitalizace návsi a veřejných prostranství obce Střeně“, jejímž investorem byla obec Střeň. </w:t>
      </w:r>
    </w:p>
    <w:p w14:paraId="0303E4ED" w14:textId="77777777" w:rsidR="00C5550C" w:rsidRPr="00256BBC" w:rsidRDefault="00C5550C" w:rsidP="00C5550C">
      <w:pPr>
        <w:pStyle w:val="Zkladntext"/>
        <w:rPr>
          <w:rStyle w:val="Tunznak"/>
          <w:b w:val="0"/>
          <w:bCs w:val="0"/>
        </w:rPr>
      </w:pPr>
      <w:r w:rsidRPr="00256BBC">
        <w:rPr>
          <w:rStyle w:val="Tunznak"/>
          <w:b w:val="0"/>
        </w:rPr>
        <w:t xml:space="preserve">Na předmětných částech pozemků v hospodaření Správy silnic Olomouckého kraje, příspěvkové organizace se nachází autobusový záliv. </w:t>
      </w:r>
      <w:bookmarkStart w:id="0" w:name="_Hlk74736327"/>
      <w:r w:rsidRPr="00256BBC">
        <w:rPr>
          <w:rStyle w:val="Tunznak"/>
          <w:b w:val="0"/>
        </w:rPr>
        <w:t>Celková výměra předmětných pozemků navržených k převodu</w:t>
      </w:r>
      <w:bookmarkEnd w:id="0"/>
      <w:r w:rsidRPr="00256BBC">
        <w:rPr>
          <w:rStyle w:val="Tunznak"/>
          <w:b w:val="0"/>
        </w:rPr>
        <w:t xml:space="preserve"> z vlastnictví Olomouckého kraje činí 32 m2.</w:t>
      </w:r>
    </w:p>
    <w:p w14:paraId="47720C19" w14:textId="77777777" w:rsidR="00C5550C" w:rsidRPr="00256BBC" w:rsidRDefault="00C5550C" w:rsidP="00C5550C">
      <w:pPr>
        <w:pStyle w:val="Zkladntext"/>
        <w:rPr>
          <w:rStyle w:val="Tunznak"/>
          <w:b w:val="0"/>
          <w:bCs w:val="0"/>
        </w:rPr>
      </w:pPr>
      <w:r w:rsidRPr="00256BBC">
        <w:rPr>
          <w:rStyle w:val="Tunznak"/>
          <w:b w:val="0"/>
        </w:rPr>
        <w:t>Předmětné části pozemků ve vlastnictví obce Střeň se nacházejí v k.ú. a obci Střeň a jejich části jsou zastavěny krajskou silnicí č. III/44620. Celková výměra předmětných pozemků navržených k převodu do vlastnictví Olomouckého kraje činí 61 m2.</w:t>
      </w:r>
    </w:p>
    <w:p w14:paraId="7D46F72B" w14:textId="77777777" w:rsidR="00C5550C" w:rsidRDefault="00C5550C" w:rsidP="00C5550C">
      <w:pPr>
        <w:pStyle w:val="Zkladntext"/>
      </w:pPr>
      <w:r w:rsidRPr="00A5715B">
        <w:rPr>
          <w:rStyle w:val="Tunznak"/>
        </w:rPr>
        <w:t xml:space="preserve">Zastupitelstvo Olomouckého kraje svým usnesením č. </w:t>
      </w:r>
      <w:r w:rsidRPr="00B31B23">
        <w:rPr>
          <w:rStyle w:val="Tunznak"/>
        </w:rPr>
        <w:t>UZ/18/47/2019</w:t>
      </w:r>
      <w:r>
        <w:rPr>
          <w:rStyle w:val="Tunznak"/>
        </w:rPr>
        <w:t xml:space="preserve"> </w:t>
      </w:r>
      <w:r w:rsidRPr="00A5715B">
        <w:rPr>
          <w:rStyle w:val="Tunznak"/>
        </w:rPr>
        <w:t xml:space="preserve">ze dne </w:t>
      </w:r>
      <w:r w:rsidRPr="00B31B23">
        <w:rPr>
          <w:rStyle w:val="Tunznak"/>
        </w:rPr>
        <w:t>16.</w:t>
      </w:r>
      <w:r>
        <w:rPr>
          <w:rStyle w:val="Tunznak"/>
        </w:rPr>
        <w:t> </w:t>
      </w:r>
      <w:r w:rsidRPr="00B31B23">
        <w:rPr>
          <w:rStyle w:val="Tunznak"/>
        </w:rPr>
        <w:t>12.</w:t>
      </w:r>
      <w:r>
        <w:rPr>
          <w:rStyle w:val="Tunznak"/>
        </w:rPr>
        <w:t> </w:t>
      </w:r>
      <w:r w:rsidRPr="00B31B23">
        <w:rPr>
          <w:rStyle w:val="Tunznak"/>
        </w:rPr>
        <w:t>2019</w:t>
      </w:r>
      <w:r>
        <w:rPr>
          <w:rStyle w:val="Tunznak"/>
        </w:rPr>
        <w:t xml:space="preserve">, pod bodem </w:t>
      </w:r>
      <w:bookmarkStart w:id="1" w:name="_Hlk74733279"/>
      <w:r w:rsidRPr="00B31B23">
        <w:rPr>
          <w:rStyle w:val="Tunznak"/>
        </w:rPr>
        <w:t>3.2.</w:t>
      </w:r>
      <w:r>
        <w:rPr>
          <w:rStyle w:val="Tunznak"/>
        </w:rPr>
        <w:t xml:space="preserve"> </w:t>
      </w:r>
      <w:bookmarkEnd w:id="1"/>
      <w:r w:rsidRPr="00A5715B">
        <w:rPr>
          <w:rStyle w:val="Tunznak"/>
        </w:rPr>
        <w:t xml:space="preserve">schválilo </w:t>
      </w:r>
      <w:r w:rsidRPr="00B31B23">
        <w:rPr>
          <w:rStyle w:val="Tunznak"/>
        </w:rPr>
        <w:t xml:space="preserve">bezúplatné nabytí pozemků </w:t>
      </w:r>
      <w:r w:rsidRPr="008336FA">
        <w:rPr>
          <w:b/>
        </w:rPr>
        <w:t>parc. č.  369/9 ost. pl. o výměře 73 m2, parc. č. 400/6 ost. pl. o výměře 11</w:t>
      </w:r>
      <w:r>
        <w:rPr>
          <w:b/>
        </w:rPr>
        <w:t> </w:t>
      </w:r>
      <w:r w:rsidRPr="008336FA">
        <w:rPr>
          <w:b/>
        </w:rPr>
        <w:t>m2, parc. č. 717 ost. pl. o výměře 7 m2 a</w:t>
      </w:r>
      <w:r w:rsidRPr="00EC1958">
        <w:rPr>
          <w:b/>
        </w:rPr>
        <w:t xml:space="preserve"> </w:t>
      </w:r>
      <w:r w:rsidRPr="00EC1958">
        <w:rPr>
          <w:rStyle w:val="Tunznak"/>
        </w:rPr>
        <w:t>parc. č. 718 ost. pl. o výměře 8 m2,</w:t>
      </w:r>
      <w:r w:rsidRPr="00EC1958">
        <w:rPr>
          <w:rStyle w:val="Char0"/>
          <w:b/>
        </w:rPr>
        <w:t xml:space="preserve"> </w:t>
      </w:r>
      <w:r w:rsidRPr="008336FA">
        <w:rPr>
          <w:rStyle w:val="Char0"/>
          <w:b/>
        </w:rPr>
        <w:t xml:space="preserve">vše v k.ú. a obci Střeň, </w:t>
      </w:r>
      <w:r>
        <w:rPr>
          <w:rStyle w:val="Char0"/>
          <w:b/>
        </w:rPr>
        <w:t xml:space="preserve">vše </w:t>
      </w:r>
      <w:r w:rsidRPr="00741100">
        <w:rPr>
          <w:b/>
          <w:bCs w:val="0"/>
          <w:snapToGrid w:val="0"/>
        </w:rPr>
        <w:t>z vlastnictví obce Střeň do vlastnictví Olomouckého kraje, do hospodaření Správy silnic Olomouckého kraje, příspěvkové organizace</w:t>
      </w:r>
      <w:r>
        <w:rPr>
          <w:b/>
          <w:bCs w:val="0"/>
          <w:snapToGrid w:val="0"/>
        </w:rPr>
        <w:t>.</w:t>
      </w:r>
      <w:r w:rsidRPr="00542080">
        <w:t xml:space="preserve"> </w:t>
      </w:r>
    </w:p>
    <w:p w14:paraId="26852688" w14:textId="77777777" w:rsidR="00C5550C" w:rsidRPr="001C5297" w:rsidRDefault="00C5550C" w:rsidP="00C5550C">
      <w:pPr>
        <w:pStyle w:val="Zkladntext"/>
        <w:rPr>
          <w:b/>
        </w:rPr>
      </w:pPr>
      <w:r w:rsidRPr="001C5297">
        <w:rPr>
          <w:b/>
        </w:rPr>
        <w:t xml:space="preserve">Vyjádření odboru majetkového, právního a správních činností ze dne </w:t>
      </w:r>
      <w:r>
        <w:rPr>
          <w:b/>
        </w:rPr>
        <w:t>6</w:t>
      </w:r>
      <w:r w:rsidRPr="001C5297">
        <w:rPr>
          <w:b/>
        </w:rPr>
        <w:t xml:space="preserve">. 8. 2021:  </w:t>
      </w:r>
    </w:p>
    <w:p w14:paraId="5D23F743" w14:textId="77777777" w:rsidR="00C5550C" w:rsidRPr="00256BBC" w:rsidRDefault="00C5550C" w:rsidP="00C5550C">
      <w:pPr>
        <w:pStyle w:val="Zkladntext"/>
        <w:rPr>
          <w:rStyle w:val="Tunznak"/>
          <w:b w:val="0"/>
        </w:rPr>
      </w:pPr>
      <w:r w:rsidRPr="00256BBC">
        <w:rPr>
          <w:rStyle w:val="Tunznak"/>
          <w:b w:val="0"/>
        </w:rPr>
        <w:t>Po zpracování návrhu darovací smlouvy zaslal starosta obce žádost o upřesnění předmětu převodu, kdy nově mají být převedeny pouze části předmětných pozemků z vlastnictví obce Střeň. Na předmětných pozemcích ve vlastnictví Olomouckého kraje, v hospodaření Správy silnic Olomouckého kraje, příspěvkové organizace se nachází autobusový záliv, který je v majetku obce. Autobusový záliv byl vybudován v rámci projektu ROP s udržitelností do 31. 12.</w:t>
      </w:r>
      <w:r w:rsidRPr="00256BBC">
        <w:rPr>
          <w:b/>
        </w:rPr>
        <w:t> </w:t>
      </w:r>
      <w:r w:rsidRPr="00256BBC">
        <w:rPr>
          <w:rStyle w:val="Tunznak"/>
          <w:b w:val="0"/>
        </w:rPr>
        <w:t>2020 a obec se o tento majetek musí starat. Starosta obce navrhl, že zajistí na náklady obce nový geometrický plán, který určí nové hranice převáděných pozemků. Následně obec Střeň dodala nový geometrický plán.</w:t>
      </w:r>
    </w:p>
    <w:p w14:paraId="47D1A699" w14:textId="77777777" w:rsidR="00C5550C" w:rsidRPr="00A5715B" w:rsidRDefault="00C5550C" w:rsidP="00C5550C">
      <w:pPr>
        <w:pStyle w:val="Zkladntext"/>
        <w:rPr>
          <w:rStyle w:val="Tunznak"/>
          <w:b w:val="0"/>
          <w:u w:val="single"/>
        </w:rPr>
      </w:pPr>
      <w:r w:rsidRPr="00AF36DB">
        <w:rPr>
          <w:b/>
        </w:rPr>
        <w:t>Vyjádření odboru dopravy a silničního</w:t>
      </w:r>
      <w:r>
        <w:rPr>
          <w:b/>
        </w:rPr>
        <w:t xml:space="preserve"> </w:t>
      </w:r>
      <w:r w:rsidRPr="00AF36DB">
        <w:rPr>
          <w:b/>
        </w:rPr>
        <w:t xml:space="preserve">hospodářství ze dne </w:t>
      </w:r>
      <w:r w:rsidRPr="00B14554">
        <w:rPr>
          <w:b/>
        </w:rPr>
        <w:t>6. 8. 2021</w:t>
      </w:r>
      <w:r>
        <w:rPr>
          <w:b/>
        </w:rPr>
        <w:t>:</w:t>
      </w:r>
    </w:p>
    <w:p w14:paraId="50F10C94" w14:textId="77777777" w:rsidR="00C5550C" w:rsidRPr="00256BBC" w:rsidRDefault="00C5550C" w:rsidP="00C5550C">
      <w:pPr>
        <w:pStyle w:val="Zkladntext"/>
        <w:rPr>
          <w:rStyle w:val="Tunznak"/>
          <w:b w:val="0"/>
        </w:rPr>
      </w:pPr>
      <w:r w:rsidRPr="00256BBC">
        <w:rPr>
          <w:rStyle w:val="Tunznak"/>
          <w:b w:val="0"/>
        </w:rPr>
        <w:t xml:space="preserve">Odbor dopravy a silničního hospodářství na základě stanoviska Správy silnic Olomouckého kraje, příspěvkové organizace souhlasí s majetkoprávním vypořádáním nemovitostí mezi Olomouckým krajem a obcí Střeň za </w:t>
      </w:r>
      <w:r w:rsidRPr="00256BBC">
        <w:rPr>
          <w:rStyle w:val="Tunznak"/>
          <w:b w:val="0"/>
          <w:u w:val="single"/>
        </w:rPr>
        <w:t xml:space="preserve">podmínky, že </w:t>
      </w:r>
      <w:bookmarkStart w:id="2" w:name="_Hlk74733962"/>
      <w:r w:rsidRPr="00256BBC">
        <w:rPr>
          <w:rStyle w:val="Tunznak"/>
          <w:b w:val="0"/>
          <w:u w:val="single"/>
        </w:rPr>
        <w:t>obec Střeň bude udržovat u autobusového zálivu jeho stavební stav a provádět jeho údržbu</w:t>
      </w:r>
      <w:bookmarkEnd w:id="2"/>
      <w:r w:rsidRPr="00256BBC">
        <w:rPr>
          <w:rStyle w:val="Tunznak"/>
          <w:b w:val="0"/>
        </w:rPr>
        <w:t>.</w:t>
      </w:r>
    </w:p>
    <w:p w14:paraId="4A7C712B" w14:textId="77777777" w:rsidR="00C5550C" w:rsidRDefault="00C5550C" w:rsidP="00C5550C">
      <w:pPr>
        <w:pStyle w:val="Normal"/>
        <w:spacing w:after="120"/>
        <w:jc w:val="both"/>
        <w:rPr>
          <w:bCs/>
          <w:snapToGrid w:val="0"/>
          <w:u w:val="single"/>
        </w:rPr>
      </w:pPr>
      <w:r w:rsidRPr="005B4B77">
        <w:rPr>
          <w:bCs/>
          <w:snapToGrid w:val="0"/>
          <w:u w:val="single"/>
        </w:rPr>
        <w:t>Obec Střeň souhlasí s navrženým majetkoprávním vypořádáním i s podmínkou převodu.</w:t>
      </w:r>
    </w:p>
    <w:p w14:paraId="230E4B93" w14:textId="381D9E8F" w:rsidR="00C5550C" w:rsidRDefault="00C5550C" w:rsidP="00C5550C">
      <w:pPr>
        <w:widowControl w:val="0"/>
        <w:spacing w:after="120" w:line="240" w:lineRule="auto"/>
        <w:jc w:val="both"/>
        <w:rPr>
          <w:rFonts w:ascii="Arial" w:eastAsia="Times New Roman" w:hAnsi="Arial" w:cs="Arial"/>
          <w:bCs/>
          <w:sz w:val="24"/>
          <w:szCs w:val="24"/>
        </w:rPr>
      </w:pPr>
      <w:r w:rsidRPr="007D2EA6">
        <w:rPr>
          <w:rFonts w:ascii="Arial" w:eastAsia="Times New Roman" w:hAnsi="Arial" w:cs="Arial"/>
          <w:b/>
          <w:bCs/>
          <w:sz w:val="24"/>
          <w:szCs w:val="24"/>
        </w:rPr>
        <w:t>Rada Olomouckého kraje svým usnesením schválila záměr</w:t>
      </w:r>
      <w:r w:rsidRPr="007D2EA6">
        <w:rPr>
          <w:rFonts w:ascii="Arial" w:eastAsia="Times New Roman" w:hAnsi="Arial" w:cs="Arial"/>
          <w:bCs/>
          <w:sz w:val="24"/>
          <w:szCs w:val="24"/>
        </w:rPr>
        <w:t xml:space="preserve"> </w:t>
      </w:r>
      <w:r w:rsidRPr="007D2EA6">
        <w:rPr>
          <w:rFonts w:ascii="Arial" w:eastAsia="Times New Roman" w:hAnsi="Arial" w:cs="Arial"/>
          <w:b/>
          <w:bCs/>
          <w:sz w:val="24"/>
          <w:szCs w:val="24"/>
        </w:rPr>
        <w:t>Olomouckého kraje bezúplatně převést</w:t>
      </w:r>
      <w:r w:rsidRPr="007D2EA6">
        <w:rPr>
          <w:rFonts w:ascii="Arial" w:hAnsi="Arial" w:cs="Arial"/>
          <w:b/>
          <w:bCs/>
          <w:sz w:val="24"/>
          <w:szCs w:val="24"/>
        </w:rPr>
        <w:t xml:space="preserve"> části pozemků v k.ú. a obci Střeň z vlastnictví Olomouckého kraje, z hospodaření Správy silnic Olomouckého kraje, příspěvkové organizace, do vlastnictví obce Střeň, IČO: 47997265 za podmínky, že obec Střeň bude udržovat u autobusového zálivu jeho stavební stav a provádět jeho údržbu. </w:t>
      </w:r>
      <w:r w:rsidRPr="007D2EA6">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22. 9. 2021 do 22. 10. 2021.</w:t>
      </w:r>
      <w:r w:rsidRPr="007D2EA6">
        <w:rPr>
          <w:rFonts w:ascii="Arial" w:eastAsia="Times New Roman" w:hAnsi="Arial" w:cs="Arial"/>
          <w:b/>
          <w:bCs/>
          <w:sz w:val="24"/>
          <w:szCs w:val="24"/>
        </w:rPr>
        <w:t xml:space="preserve"> </w:t>
      </w:r>
      <w:r w:rsidRPr="007D2EA6">
        <w:rPr>
          <w:rFonts w:ascii="Arial" w:eastAsia="Times New Roman" w:hAnsi="Arial" w:cs="Arial"/>
          <w:bCs/>
          <w:sz w:val="24"/>
          <w:szCs w:val="24"/>
        </w:rPr>
        <w:t>V průběhu zveřejnění se jiný zájemce o předmětné nemovitosti nepřihlásil, nebyly vzneseny žádné podněty a připomínky.</w:t>
      </w:r>
    </w:p>
    <w:p w14:paraId="6358AB2B" w14:textId="09DEA57F" w:rsidR="00256BBC" w:rsidRDefault="00256BBC" w:rsidP="00C5550C">
      <w:pPr>
        <w:widowControl w:val="0"/>
        <w:spacing w:after="120" w:line="240" w:lineRule="auto"/>
        <w:jc w:val="both"/>
        <w:rPr>
          <w:rFonts w:ascii="Arial" w:eastAsia="Times New Roman" w:hAnsi="Arial" w:cs="Arial"/>
          <w:bCs/>
          <w:sz w:val="24"/>
          <w:szCs w:val="24"/>
        </w:rPr>
      </w:pPr>
    </w:p>
    <w:p w14:paraId="76760EC8" w14:textId="0172FBA6" w:rsidR="00C5550C" w:rsidRPr="007D2EA6" w:rsidRDefault="00256BBC" w:rsidP="00256BBC">
      <w:pPr>
        <w:spacing w:after="120" w:line="240" w:lineRule="auto"/>
        <w:jc w:val="both"/>
        <w:rPr>
          <w:rFonts w:ascii="Arial" w:hAnsi="Arial" w:cs="Arial"/>
          <w:b/>
          <w:sz w:val="24"/>
          <w:szCs w:val="24"/>
        </w:rPr>
      </w:pPr>
      <w:r w:rsidRPr="00370C25">
        <w:rPr>
          <w:rFonts w:ascii="Arial" w:eastAsia="Times New Roman" w:hAnsi="Arial" w:cs="Arial"/>
          <w:b/>
          <w:bCs/>
          <w:sz w:val="24"/>
          <w:szCs w:val="24"/>
        </w:rPr>
        <w:t xml:space="preserve">Rada Olomouckého kraje </w:t>
      </w:r>
      <w:r w:rsidRPr="00370C25">
        <w:rPr>
          <w:rFonts w:ascii="Arial" w:eastAsia="Times New Roman" w:hAnsi="Arial" w:cs="Arial"/>
          <w:bCs/>
          <w:sz w:val="24"/>
          <w:szCs w:val="24"/>
        </w:rPr>
        <w:t xml:space="preserve">na základě návrhu </w:t>
      </w:r>
      <w:r w:rsidRPr="00370C25">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w:t>
      </w:r>
      <w:r w:rsidR="00C5550C" w:rsidRPr="007D2EA6">
        <w:rPr>
          <w:rFonts w:ascii="Arial" w:hAnsi="Arial" w:cs="Arial"/>
          <w:b/>
          <w:sz w:val="24"/>
          <w:szCs w:val="24"/>
        </w:rPr>
        <w:t xml:space="preserve">revokovat </w:t>
      </w:r>
      <w:r w:rsidR="00C5550C" w:rsidRPr="007D2EA6">
        <w:rPr>
          <w:rFonts w:ascii="Arial" w:hAnsi="Arial" w:cs="Arial"/>
          <w:b/>
          <w:bCs/>
          <w:snapToGrid w:val="0"/>
          <w:sz w:val="24"/>
          <w:szCs w:val="24"/>
        </w:rPr>
        <w:t xml:space="preserve">usnesení Zastupitelstva Olomouckého kraje č. </w:t>
      </w:r>
      <w:r w:rsidR="00C5550C" w:rsidRPr="007D2EA6">
        <w:rPr>
          <w:rStyle w:val="Tunznak"/>
          <w:rFonts w:cs="Arial"/>
          <w:szCs w:val="24"/>
        </w:rPr>
        <w:t>UZ/18/47/2019</w:t>
      </w:r>
      <w:r w:rsidR="00C5550C" w:rsidRPr="007D2EA6">
        <w:rPr>
          <w:rFonts w:ascii="Arial" w:hAnsi="Arial" w:cs="Arial"/>
          <w:bCs/>
          <w:snapToGrid w:val="0"/>
          <w:sz w:val="24"/>
          <w:szCs w:val="24"/>
        </w:rPr>
        <w:t>,</w:t>
      </w:r>
      <w:r w:rsidR="00C5550C" w:rsidRPr="007D2EA6">
        <w:rPr>
          <w:rFonts w:ascii="Arial" w:hAnsi="Arial" w:cs="Arial"/>
          <w:b/>
          <w:bCs/>
          <w:snapToGrid w:val="0"/>
          <w:sz w:val="24"/>
          <w:szCs w:val="24"/>
        </w:rPr>
        <w:t xml:space="preserve"> bod </w:t>
      </w:r>
      <w:r w:rsidR="00C5550C" w:rsidRPr="007D2EA6">
        <w:rPr>
          <w:rStyle w:val="Tunznak"/>
          <w:rFonts w:cs="Arial"/>
          <w:szCs w:val="24"/>
        </w:rPr>
        <w:t xml:space="preserve">3.2., </w:t>
      </w:r>
      <w:r w:rsidR="00C5550C" w:rsidRPr="007D2EA6">
        <w:rPr>
          <w:rFonts w:ascii="Arial" w:hAnsi="Arial" w:cs="Arial"/>
          <w:b/>
          <w:bCs/>
          <w:snapToGrid w:val="0"/>
          <w:sz w:val="24"/>
          <w:szCs w:val="24"/>
        </w:rPr>
        <w:t xml:space="preserve">ze dne </w:t>
      </w:r>
      <w:r w:rsidR="00C5550C" w:rsidRPr="007D2EA6">
        <w:rPr>
          <w:rStyle w:val="Tunznak"/>
          <w:rFonts w:cs="Arial"/>
          <w:szCs w:val="24"/>
        </w:rPr>
        <w:t>16. 12. 2019</w:t>
      </w:r>
      <w:r w:rsidR="00C5550C" w:rsidRPr="007D2EA6">
        <w:rPr>
          <w:rFonts w:ascii="Arial" w:hAnsi="Arial" w:cs="Arial"/>
          <w:snapToGrid w:val="0"/>
          <w:sz w:val="24"/>
          <w:szCs w:val="24"/>
        </w:rPr>
        <w:t>,</w:t>
      </w:r>
      <w:r w:rsidR="00C5550C" w:rsidRPr="007D2EA6">
        <w:rPr>
          <w:rFonts w:ascii="Arial" w:hAnsi="Arial" w:cs="Arial"/>
          <w:b/>
          <w:bCs/>
          <w:snapToGrid w:val="0"/>
          <w:sz w:val="24"/>
          <w:szCs w:val="24"/>
        </w:rPr>
        <w:t xml:space="preserve"> ve věci bezúplatného nabytí pozemků v k.ú. a obci Střeň z vlastnictví obce Střeň do vlastnictví Olomouckého kraje, do hospodaření Správy silnic Olomouckého kraje, příspěvkové organizace z důvodu </w:t>
      </w:r>
      <w:r w:rsidR="00C5550C">
        <w:rPr>
          <w:rFonts w:ascii="Arial" w:hAnsi="Arial" w:cs="Arial"/>
          <w:b/>
          <w:bCs/>
          <w:snapToGrid w:val="0"/>
          <w:sz w:val="24"/>
          <w:szCs w:val="24"/>
        </w:rPr>
        <w:t xml:space="preserve">změny předmětu převodu po </w:t>
      </w:r>
      <w:r w:rsidR="00C5550C" w:rsidRPr="007D2EA6">
        <w:rPr>
          <w:rFonts w:ascii="Arial" w:hAnsi="Arial" w:cs="Arial"/>
          <w:b/>
          <w:bCs/>
          <w:snapToGrid w:val="0"/>
          <w:sz w:val="24"/>
          <w:szCs w:val="24"/>
        </w:rPr>
        <w:t>vypracování geometrického plánu na zaměření částí pozemků.</w:t>
      </w:r>
    </w:p>
    <w:p w14:paraId="2A21FA54" w14:textId="0E41F8DB" w:rsidR="00C5550C" w:rsidRPr="007D2EA6" w:rsidRDefault="00256BBC" w:rsidP="00256BBC">
      <w:pPr>
        <w:spacing w:after="120" w:line="240" w:lineRule="auto"/>
        <w:jc w:val="both"/>
        <w:rPr>
          <w:rFonts w:ascii="Arial" w:hAnsi="Arial" w:cs="Arial"/>
          <w:b/>
          <w:bCs/>
          <w:sz w:val="24"/>
          <w:szCs w:val="24"/>
        </w:rPr>
      </w:pPr>
      <w:r w:rsidRPr="00370C25">
        <w:rPr>
          <w:rFonts w:ascii="Arial" w:eastAsia="Times New Roman" w:hAnsi="Arial" w:cs="Arial"/>
          <w:b/>
          <w:bCs/>
          <w:sz w:val="24"/>
          <w:szCs w:val="24"/>
        </w:rPr>
        <w:t xml:space="preserve">Rada Olomouckého kraje </w:t>
      </w:r>
      <w:r w:rsidRPr="00370C25">
        <w:rPr>
          <w:rFonts w:ascii="Arial" w:eastAsia="Times New Roman" w:hAnsi="Arial" w:cs="Arial"/>
          <w:bCs/>
          <w:sz w:val="24"/>
          <w:szCs w:val="24"/>
        </w:rPr>
        <w:t xml:space="preserve">na základě návrhu </w:t>
      </w:r>
      <w:r w:rsidRPr="00370C25">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C5550C" w:rsidRPr="007D2EA6">
        <w:rPr>
          <w:rStyle w:val="Zkladnznak"/>
          <w:rFonts w:cs="Arial"/>
          <w:b/>
          <w:szCs w:val="24"/>
        </w:rPr>
        <w:t xml:space="preserve">bezúplatný převod </w:t>
      </w:r>
      <w:r w:rsidR="00C5550C" w:rsidRPr="007D2EA6">
        <w:rPr>
          <w:rFonts w:ascii="Arial" w:hAnsi="Arial" w:cs="Arial"/>
          <w:b/>
          <w:bCs/>
          <w:sz w:val="24"/>
          <w:szCs w:val="24"/>
        </w:rPr>
        <w:t>částí pozemků parc. č. 662/17 ost.pl. o výměře 8 m2 a parc. č. 664/8 ost. pl. o výměře 24 m2, dle geometrického plánu č. 381-306/2020 ze dne 24. 9. 2020 pozemky parc. č. 662/41 ost. pl. o výměře 8 m2 a parc. č. 664/15 ost. pl. o výměře 24 m2, vše v k.ú. a obci Střeň, vše z vlastnictví Olomouckého kraje, z hospodaření Správy silnic Olomouckého kraje, příspěvkové organizace, do vlastnictví obce Střeň, IČO: 47997265 za podmínky, že obec Střeň bude udržovat u autobusového zálivu jeho stavební stav a provádět jeho údržbu. Nabyvatel uhradí správní poplatek k návrhu na vklad vlastnického práva do katastru nemovitostí.</w:t>
      </w:r>
    </w:p>
    <w:p w14:paraId="748D431A" w14:textId="774A68B5" w:rsidR="00C5550C" w:rsidRPr="00BE3269" w:rsidRDefault="00256BBC" w:rsidP="00C5550C">
      <w:pPr>
        <w:pStyle w:val="Tuntext"/>
        <w:rPr>
          <w:rStyle w:val="Char0"/>
        </w:rPr>
      </w:pPr>
      <w:r w:rsidRPr="00370C25">
        <w:rPr>
          <w:rFonts w:cs="Arial"/>
          <w:bCs/>
          <w:szCs w:val="24"/>
        </w:rPr>
        <w:t xml:space="preserve">Rada Olomouckého kraje </w:t>
      </w:r>
      <w:r w:rsidRPr="00256BBC">
        <w:rPr>
          <w:rFonts w:cs="Arial"/>
          <w:b w:val="0"/>
          <w:bCs/>
          <w:szCs w:val="24"/>
        </w:rPr>
        <w:t xml:space="preserve">na základě návrhu </w:t>
      </w:r>
      <w:r w:rsidRPr="00256BBC">
        <w:rPr>
          <w:rFonts w:cs="Arial"/>
          <w:b w:val="0"/>
          <w:szCs w:val="24"/>
        </w:rPr>
        <w:t>K – MP a odboru majetkového, právního a správních činností</w:t>
      </w:r>
      <w:r w:rsidRPr="00370C25">
        <w:rPr>
          <w:rFonts w:cs="Arial"/>
          <w:szCs w:val="24"/>
        </w:rPr>
        <w:t xml:space="preserve"> doporučuje Zastupitelstvu Olomouckého kraje schválit </w:t>
      </w:r>
      <w:r w:rsidR="00C5550C" w:rsidRPr="00256BBC">
        <w:rPr>
          <w:rStyle w:val="Tunznak"/>
          <w:rFonts w:cs="Arial"/>
          <w:b/>
          <w:bCs/>
          <w:szCs w:val="24"/>
        </w:rPr>
        <w:t>bezúplatné nabytí částí pozemků parc. č. 369/9 ost. pl. o výměře 57 m2 a parc. č. 400/6 ost. pl. o výměře 4 m2, dle geometrického plánu č. 381-306/2020 ze dne 24. 9.2020 pozemky parc. č. 369/9 ost. pl. o výměře 57 m2 a parc. č. 400/7 ost. pl. o výměře 4 m2,</w:t>
      </w:r>
      <w:r w:rsidR="00C5550C" w:rsidRPr="00D42316">
        <w:rPr>
          <w:rStyle w:val="Char0"/>
        </w:rPr>
        <w:t xml:space="preserve"> vše v k.ú. a obci Střeň, vše z vlastnictví obce Střeň, IČO: 47997265, do vlastnictví Olomouckého kraje, do hospodaření Správy silnic Olomouckého kraje, příspěvkové organizace</w:t>
      </w:r>
      <w:r w:rsidR="00C5550C">
        <w:rPr>
          <w:rStyle w:val="Char0"/>
        </w:rPr>
        <w:t>.</w:t>
      </w:r>
      <w:r w:rsidR="00C5550C" w:rsidRPr="00D42316">
        <w:rPr>
          <w:rFonts w:cs="Arial"/>
          <w:szCs w:val="24"/>
        </w:rPr>
        <w:t xml:space="preserve"> </w:t>
      </w:r>
      <w:r w:rsidR="00C5550C" w:rsidRPr="00BE3269">
        <w:rPr>
          <w:rFonts w:cs="Arial"/>
          <w:bCs/>
          <w:szCs w:val="24"/>
        </w:rPr>
        <w:t>Nabyvatel uhradí správní poplatek k návrhu na vklad vlastnického práva do katastru nemovitostí.</w:t>
      </w:r>
    </w:p>
    <w:p w14:paraId="6A542D6F" w14:textId="77777777" w:rsidR="00C5550C" w:rsidRDefault="00C5550C" w:rsidP="00C5550C">
      <w:pPr>
        <w:widowControl w:val="0"/>
        <w:spacing w:before="120" w:after="120" w:line="240" w:lineRule="auto"/>
        <w:jc w:val="both"/>
        <w:rPr>
          <w:rFonts w:eastAsia="Times New Roman" w:cs="Arial"/>
          <w:szCs w:val="24"/>
        </w:rPr>
      </w:pPr>
    </w:p>
    <w:p w14:paraId="3A5FF83B" w14:textId="300FECF7" w:rsidR="00C5550C" w:rsidRPr="004F298A" w:rsidRDefault="00C5550C" w:rsidP="00C5550C">
      <w:pPr>
        <w:spacing w:before="120" w:after="120" w:line="240" w:lineRule="auto"/>
        <w:jc w:val="both"/>
        <w:rPr>
          <w:rFonts w:ascii="Arial" w:hAnsi="Arial" w:cs="Arial"/>
          <w:b/>
          <w:sz w:val="24"/>
          <w:szCs w:val="24"/>
        </w:rPr>
      </w:pPr>
      <w:r w:rsidRPr="004F298A">
        <w:rPr>
          <w:rFonts w:ascii="Arial" w:hAnsi="Arial" w:cs="Arial"/>
          <w:b/>
          <w:sz w:val="24"/>
          <w:szCs w:val="24"/>
        </w:rPr>
        <w:t xml:space="preserve">k návrhu usnesení bod </w:t>
      </w:r>
      <w:r w:rsidR="00256BBC">
        <w:rPr>
          <w:rFonts w:ascii="Arial" w:hAnsi="Arial" w:cs="Arial"/>
          <w:b/>
          <w:sz w:val="24"/>
          <w:szCs w:val="24"/>
        </w:rPr>
        <w:t>2</w:t>
      </w:r>
      <w:r w:rsidRPr="004F298A">
        <w:rPr>
          <w:rFonts w:ascii="Arial" w:hAnsi="Arial" w:cs="Arial"/>
          <w:b/>
          <w:sz w:val="24"/>
          <w:szCs w:val="24"/>
        </w:rPr>
        <w:t xml:space="preserve">. 3., </w:t>
      </w:r>
      <w:r w:rsidR="00256BBC">
        <w:rPr>
          <w:rFonts w:ascii="Arial" w:hAnsi="Arial" w:cs="Arial"/>
          <w:b/>
          <w:sz w:val="24"/>
          <w:szCs w:val="24"/>
        </w:rPr>
        <w:t>2</w:t>
      </w:r>
      <w:r w:rsidRPr="004F298A">
        <w:rPr>
          <w:rFonts w:ascii="Arial" w:hAnsi="Arial" w:cs="Arial"/>
          <w:b/>
          <w:sz w:val="24"/>
          <w:szCs w:val="24"/>
        </w:rPr>
        <w:t xml:space="preserve">. 4., </w:t>
      </w:r>
      <w:r w:rsidR="00256BBC">
        <w:rPr>
          <w:rFonts w:ascii="Arial" w:hAnsi="Arial" w:cs="Arial"/>
          <w:b/>
          <w:sz w:val="24"/>
          <w:szCs w:val="24"/>
        </w:rPr>
        <w:t>2</w:t>
      </w:r>
      <w:r w:rsidRPr="004F298A">
        <w:rPr>
          <w:rFonts w:ascii="Arial" w:hAnsi="Arial" w:cs="Arial"/>
          <w:b/>
          <w:sz w:val="24"/>
          <w:szCs w:val="24"/>
        </w:rPr>
        <w:t>.</w:t>
      </w:r>
      <w:r w:rsidR="00256BBC">
        <w:rPr>
          <w:rFonts w:ascii="Arial" w:hAnsi="Arial" w:cs="Arial"/>
          <w:b/>
          <w:sz w:val="24"/>
          <w:szCs w:val="24"/>
        </w:rPr>
        <w:t xml:space="preserve"> </w:t>
      </w:r>
      <w:r w:rsidRPr="004F298A">
        <w:rPr>
          <w:rFonts w:ascii="Arial" w:hAnsi="Arial" w:cs="Arial"/>
          <w:b/>
          <w:sz w:val="24"/>
          <w:szCs w:val="24"/>
        </w:rPr>
        <w:t>5.</w:t>
      </w:r>
    </w:p>
    <w:p w14:paraId="0EC2C169" w14:textId="77777777" w:rsidR="00C5550C" w:rsidRPr="004F298A" w:rsidRDefault="00C5550C" w:rsidP="00C5550C">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4F298A">
        <w:rPr>
          <w:rFonts w:ascii="Arial" w:eastAsia="Times New Roman" w:hAnsi="Arial" w:cs="Arial"/>
          <w:b/>
          <w:bCs/>
          <w:sz w:val="24"/>
          <w:szCs w:val="24"/>
        </w:rPr>
        <w:t xml:space="preserve">Majetkoprávní vypořádání stavby „II/444 Šternberk - průtah“, katastrální území Šternberk. </w:t>
      </w:r>
    </w:p>
    <w:p w14:paraId="608281AE" w14:textId="77777777" w:rsidR="00C5550C" w:rsidRPr="004F298A" w:rsidRDefault="00C5550C" w:rsidP="00C5550C">
      <w:pPr>
        <w:widowControl w:val="0"/>
        <w:spacing w:after="120" w:line="240" w:lineRule="auto"/>
        <w:jc w:val="both"/>
        <w:rPr>
          <w:rFonts w:ascii="Arial" w:eastAsia="Times New Roman" w:hAnsi="Arial" w:cs="Arial"/>
          <w:bCs/>
          <w:sz w:val="24"/>
          <w:szCs w:val="24"/>
        </w:rPr>
      </w:pPr>
      <w:r w:rsidRPr="004F298A">
        <w:rPr>
          <w:rFonts w:ascii="Arial" w:eastAsia="Times New Roman" w:hAnsi="Arial" w:cs="Arial"/>
          <w:bCs/>
          <w:sz w:val="24"/>
          <w:szCs w:val="24"/>
        </w:rPr>
        <w:t>Olomoucký kraj byl investorem stavby „II/444 Šternberk - průtah“. Odbor investic požádal po dokončení stavby odbor majetkový, právní a správních činností o provedení majetkoprávního vypořádání. Správa silnic Olomouckého kraje, příspěvková organizace s majetkoprávním vypořádáním souhlasila.</w:t>
      </w:r>
    </w:p>
    <w:p w14:paraId="09B5D452" w14:textId="77777777" w:rsidR="00C5550C" w:rsidRPr="004F298A" w:rsidRDefault="00C5550C" w:rsidP="00C5550C">
      <w:pPr>
        <w:spacing w:after="120" w:line="240" w:lineRule="auto"/>
        <w:jc w:val="both"/>
        <w:rPr>
          <w:rFonts w:ascii="Arial" w:eastAsia="Times New Roman" w:hAnsi="Arial" w:cs="Arial"/>
          <w:bCs/>
          <w:sz w:val="24"/>
          <w:szCs w:val="24"/>
        </w:rPr>
      </w:pPr>
      <w:r w:rsidRPr="004F298A">
        <w:rPr>
          <w:rFonts w:ascii="Arial" w:eastAsia="Times New Roman" w:hAnsi="Arial" w:cs="Arial"/>
          <w:bCs/>
          <w:sz w:val="24"/>
          <w:szCs w:val="24"/>
        </w:rPr>
        <w:t xml:space="preserve">Realizací výše uvedené stavby byly dotčeny mj. pozemky ve vlastnictví města Šternberk. Předmětné pozemky o celkové výměře 79,38 m2 se nacházejí v k.ú. a obci Šternberk a jsou zastavěny krajskou silnicí II/444. </w:t>
      </w:r>
    </w:p>
    <w:p w14:paraId="1F9EF4AE" w14:textId="77777777" w:rsidR="00C5550C" w:rsidRPr="004F298A" w:rsidRDefault="00C5550C" w:rsidP="00C5550C">
      <w:pPr>
        <w:spacing w:after="120" w:line="240" w:lineRule="auto"/>
        <w:jc w:val="both"/>
        <w:rPr>
          <w:rFonts w:ascii="Arial" w:eastAsia="Times New Roman" w:hAnsi="Arial" w:cs="Arial"/>
          <w:bCs/>
          <w:sz w:val="24"/>
          <w:szCs w:val="24"/>
        </w:rPr>
      </w:pPr>
      <w:r w:rsidRPr="004F298A">
        <w:rPr>
          <w:rFonts w:ascii="Arial" w:eastAsia="Times New Roman" w:hAnsi="Arial" w:cs="Arial"/>
          <w:bCs/>
          <w:sz w:val="24"/>
          <w:szCs w:val="24"/>
        </w:rPr>
        <w:t>Dále by v rámci majetkoprávního vypořádání výše uvedené stavby mělo dojít k převodu pozemků v k.ú. a obci Šternberk z vlastnictví Olomouckého kraje z hospodaření Správy silnic Olomouckého kraje, příspěvkové organizace, do vlastnictví města Šternberk. Na předmětných pozemcích se nachází místní komunikace, chodníky a pásy zeleně. Jedná se o 26 469 m2 pozemků.</w:t>
      </w:r>
    </w:p>
    <w:p w14:paraId="301D751A" w14:textId="77777777" w:rsidR="00C5550C" w:rsidRPr="004F298A" w:rsidRDefault="00C5550C" w:rsidP="00C5550C">
      <w:pPr>
        <w:widowControl w:val="0"/>
        <w:spacing w:after="120" w:line="240" w:lineRule="auto"/>
        <w:jc w:val="both"/>
        <w:rPr>
          <w:rFonts w:ascii="Arial" w:hAnsi="Arial" w:cs="Arial"/>
          <w:bCs/>
          <w:sz w:val="24"/>
          <w:szCs w:val="24"/>
        </w:rPr>
      </w:pPr>
      <w:r w:rsidRPr="004F298A">
        <w:rPr>
          <w:rFonts w:ascii="Arial" w:hAnsi="Arial" w:cs="Arial"/>
          <w:bCs/>
          <w:sz w:val="24"/>
          <w:szCs w:val="24"/>
        </w:rPr>
        <w:t>V rámci předmětné stavby bylo rovněž řešeno i veřejné osvětlení, a to stavebními objekty „SO 451 Veřejné osvětlení“ a „SO II/444 Šternberk – průtah (Veřejné osvětlení – II. Etapa)“. Kolaudační souhlasy s užíváním stavby vydal městský úřad Šternberk, odbor stavební.</w:t>
      </w:r>
    </w:p>
    <w:p w14:paraId="752241A1" w14:textId="77777777" w:rsidR="00C5550C" w:rsidRPr="004F298A" w:rsidRDefault="00C5550C" w:rsidP="00C5550C">
      <w:pPr>
        <w:spacing w:after="120" w:line="240" w:lineRule="auto"/>
        <w:jc w:val="both"/>
        <w:rPr>
          <w:rFonts w:ascii="Arial" w:hAnsi="Arial" w:cs="Arial"/>
          <w:sz w:val="24"/>
          <w:szCs w:val="24"/>
        </w:rPr>
      </w:pPr>
      <w:r w:rsidRPr="004F298A">
        <w:rPr>
          <w:rFonts w:ascii="Arial" w:hAnsi="Arial" w:cs="Arial"/>
          <w:sz w:val="24"/>
          <w:szCs w:val="24"/>
        </w:rPr>
        <w:lastRenderedPageBreak/>
        <w:t xml:space="preserve">Při stavebních úpravách silnice II/444 došlo k úpravám veřejného osvětlení na nově budovaných kruhových objezdech, chodnících, cyklostezkách a stáních pro osobní automobily. Součástí veřejného osvětlení je i nasvětlení nově budovaných přechodů pro chodce. Napojení veřejného osvětlení je provedeno ze stávajících zapínacích rozváděčů. Osvětlení je provedeno silničními stupňovitými ocelovými osvětlovacími stožáry s povrchovou úpravou zinkováním a LED svítidly. </w:t>
      </w:r>
    </w:p>
    <w:p w14:paraId="3E3CBFDD" w14:textId="77777777" w:rsidR="00C5550C" w:rsidRPr="004F298A" w:rsidRDefault="00C5550C" w:rsidP="00C5550C">
      <w:pPr>
        <w:widowControl w:val="0"/>
        <w:spacing w:after="120" w:line="240" w:lineRule="auto"/>
        <w:jc w:val="both"/>
        <w:rPr>
          <w:rFonts w:ascii="Arial" w:hAnsi="Arial" w:cs="Arial"/>
          <w:bCs/>
          <w:sz w:val="24"/>
          <w:szCs w:val="24"/>
        </w:rPr>
      </w:pPr>
      <w:r w:rsidRPr="004F298A">
        <w:rPr>
          <w:rFonts w:ascii="Arial" w:hAnsi="Arial" w:cs="Arial"/>
          <w:bCs/>
          <w:sz w:val="24"/>
          <w:szCs w:val="24"/>
        </w:rPr>
        <w:t>Náklady na realizaci stavebního objektu „SO 451 Veřejné osvětlení“ činily 2 933 485,21 Kč a náklady na realizaci stavebního objektu „SO II/444 Šternberk – průtah (Veřejné osvětlení – II. Etapa)“ činily 6 916 229,29 Kč. Celkem náklady činily 9 849 714,50 Kč.</w:t>
      </w:r>
    </w:p>
    <w:p w14:paraId="3B995D39" w14:textId="77777777" w:rsidR="00C5550C" w:rsidRPr="004F298A" w:rsidRDefault="00C5550C" w:rsidP="00C5550C">
      <w:pPr>
        <w:spacing w:after="120" w:line="240" w:lineRule="auto"/>
        <w:jc w:val="both"/>
        <w:rPr>
          <w:rFonts w:ascii="Arial" w:eastAsia="Times New Roman" w:hAnsi="Arial" w:cs="Arial"/>
          <w:b/>
          <w:sz w:val="24"/>
          <w:szCs w:val="24"/>
          <w:lang w:eastAsia="cs-CZ"/>
        </w:rPr>
      </w:pPr>
      <w:r w:rsidRPr="004F298A">
        <w:rPr>
          <w:rFonts w:ascii="Arial" w:eastAsia="Times New Roman" w:hAnsi="Arial" w:cs="Arial"/>
          <w:b/>
          <w:sz w:val="24"/>
          <w:szCs w:val="24"/>
          <w:lang w:eastAsia="cs-CZ"/>
        </w:rPr>
        <w:t>Vyjádření odboru investic ze dne 8. 2. 2021 a 20. 5. 2021:</w:t>
      </w:r>
    </w:p>
    <w:p w14:paraId="059A28AE" w14:textId="77777777" w:rsidR="00C5550C" w:rsidRPr="004F298A" w:rsidRDefault="00C5550C" w:rsidP="00C5550C">
      <w:pPr>
        <w:spacing w:after="120" w:line="240" w:lineRule="auto"/>
        <w:jc w:val="both"/>
        <w:rPr>
          <w:rFonts w:ascii="Arial" w:eastAsia="Times New Roman" w:hAnsi="Arial" w:cs="Arial"/>
          <w:i/>
          <w:sz w:val="24"/>
          <w:szCs w:val="24"/>
          <w:lang w:eastAsia="cs-CZ"/>
        </w:rPr>
      </w:pPr>
      <w:r w:rsidRPr="004F298A">
        <w:rPr>
          <w:rFonts w:ascii="Arial" w:eastAsia="Times New Roman" w:hAnsi="Arial" w:cs="Arial"/>
          <w:sz w:val="24"/>
          <w:szCs w:val="24"/>
          <w:lang w:eastAsia="cs-CZ"/>
        </w:rPr>
        <w:t>Na základě dokončení stavby „II/444 Šternberk - průtah“ Vás žádáme dle geometrických plánů o majetkoprávní vypořádání pozemků s cizími vlastníky a o převod veřejného osvětlení na město Šternberk.</w:t>
      </w:r>
    </w:p>
    <w:p w14:paraId="06174DF1" w14:textId="77777777" w:rsidR="00C5550C" w:rsidRPr="004F298A" w:rsidRDefault="00C5550C" w:rsidP="00C5550C">
      <w:pPr>
        <w:spacing w:after="120" w:line="240" w:lineRule="auto"/>
        <w:jc w:val="both"/>
        <w:rPr>
          <w:rFonts w:ascii="Arial" w:eastAsia="Times New Roman" w:hAnsi="Arial" w:cs="Arial"/>
          <w:b/>
          <w:sz w:val="24"/>
          <w:szCs w:val="24"/>
          <w:lang w:eastAsia="cs-CZ"/>
        </w:rPr>
      </w:pPr>
      <w:r w:rsidRPr="004F298A">
        <w:rPr>
          <w:rFonts w:ascii="Arial" w:eastAsia="Times New Roman" w:hAnsi="Arial" w:cs="Arial"/>
          <w:b/>
          <w:sz w:val="24"/>
          <w:szCs w:val="24"/>
          <w:lang w:eastAsia="cs-CZ"/>
        </w:rPr>
        <w:t>Vyjádření odboru dopravy a silničního hospodářství ze dne 27. 7. 2021:</w:t>
      </w:r>
    </w:p>
    <w:p w14:paraId="4715C8E7" w14:textId="77777777" w:rsidR="00C5550C" w:rsidRPr="004F298A" w:rsidRDefault="00C5550C" w:rsidP="00C5550C">
      <w:pPr>
        <w:spacing w:after="120" w:line="240" w:lineRule="auto"/>
        <w:jc w:val="both"/>
        <w:rPr>
          <w:rFonts w:ascii="Arial" w:eastAsia="Times New Roman" w:hAnsi="Arial" w:cs="Arial"/>
          <w:sz w:val="24"/>
          <w:szCs w:val="24"/>
          <w:lang w:eastAsia="cs-CZ"/>
        </w:rPr>
      </w:pPr>
      <w:r w:rsidRPr="004F298A">
        <w:rPr>
          <w:rFonts w:ascii="Arial" w:eastAsia="Times New Roman" w:hAnsi="Arial" w:cs="Arial"/>
          <w:sz w:val="24"/>
          <w:szCs w:val="24"/>
          <w:lang w:eastAsia="cs-CZ"/>
        </w:rPr>
        <w:t>Obdrželi jsme stanovisko od Správy silnic Olomouckého kraje, příspěvkové organizace, týkající se majetkoprávního vypořádání pozemků pod stavbou „II/444 Šternberk - průtah“, které jsou zastavěny místní komunikací, chodníky a pásy zeleně. S výše uvedeným souhlasíme a doporučujeme předmětnou záležitost projednat v Komisi pro majetkoprávní záležitosti Rady Olomouckého kraje.</w:t>
      </w:r>
    </w:p>
    <w:p w14:paraId="29C92228" w14:textId="77777777" w:rsidR="00C5550C" w:rsidRPr="004F298A" w:rsidRDefault="00C5550C" w:rsidP="00C5550C">
      <w:pPr>
        <w:spacing w:after="120" w:line="240" w:lineRule="auto"/>
        <w:jc w:val="both"/>
        <w:rPr>
          <w:rFonts w:ascii="Arial" w:eastAsia="Times New Roman" w:hAnsi="Arial" w:cs="Arial"/>
          <w:sz w:val="24"/>
          <w:szCs w:val="24"/>
          <w:u w:val="single"/>
          <w:lang w:eastAsia="cs-CZ"/>
        </w:rPr>
      </w:pPr>
      <w:r w:rsidRPr="004F298A">
        <w:rPr>
          <w:rFonts w:ascii="Arial" w:eastAsia="Times New Roman" w:hAnsi="Arial" w:cs="Arial"/>
          <w:sz w:val="24"/>
          <w:szCs w:val="24"/>
          <w:u w:val="single"/>
          <w:lang w:eastAsia="cs-CZ"/>
        </w:rPr>
        <w:t>Město Šternberk s navrženým majetkoprávním vypořádáním souhlasí.</w:t>
      </w:r>
    </w:p>
    <w:p w14:paraId="24302303" w14:textId="77777777" w:rsidR="00C5550C" w:rsidRPr="004F298A" w:rsidRDefault="00C5550C" w:rsidP="00C5550C">
      <w:pPr>
        <w:widowControl w:val="0"/>
        <w:spacing w:after="120" w:line="240" w:lineRule="auto"/>
        <w:jc w:val="both"/>
        <w:rPr>
          <w:rFonts w:ascii="Arial" w:eastAsia="Times New Roman" w:hAnsi="Arial" w:cs="Arial"/>
          <w:bCs/>
          <w:sz w:val="24"/>
          <w:szCs w:val="24"/>
        </w:rPr>
      </w:pPr>
      <w:r w:rsidRPr="004F298A">
        <w:rPr>
          <w:rFonts w:ascii="Arial" w:eastAsia="Times New Roman" w:hAnsi="Arial" w:cs="Arial"/>
          <w:b/>
          <w:bCs/>
          <w:sz w:val="24"/>
          <w:szCs w:val="24"/>
        </w:rPr>
        <w:t>Rada Olomouckého kraje svým usnesením schválila záměry</w:t>
      </w:r>
      <w:r w:rsidRPr="004F298A">
        <w:rPr>
          <w:rFonts w:ascii="Arial" w:eastAsia="Times New Roman" w:hAnsi="Arial" w:cs="Arial"/>
          <w:bCs/>
          <w:sz w:val="24"/>
          <w:szCs w:val="24"/>
        </w:rPr>
        <w:t xml:space="preserve"> </w:t>
      </w:r>
      <w:r w:rsidRPr="004F298A">
        <w:rPr>
          <w:rFonts w:ascii="Arial" w:eastAsia="Times New Roman" w:hAnsi="Arial" w:cs="Arial"/>
          <w:b/>
          <w:bCs/>
          <w:sz w:val="24"/>
          <w:szCs w:val="24"/>
        </w:rPr>
        <w:t>Olomouckého kraje bezúplatně převést</w:t>
      </w:r>
      <w:r w:rsidRPr="004F298A">
        <w:rPr>
          <w:rFonts w:ascii="Arial" w:hAnsi="Arial" w:cs="Arial"/>
          <w:b/>
          <w:bCs/>
          <w:sz w:val="24"/>
          <w:szCs w:val="24"/>
        </w:rPr>
        <w:t xml:space="preserve"> části pozemků </w:t>
      </w:r>
      <w:r w:rsidRPr="004F298A">
        <w:rPr>
          <w:rFonts w:ascii="Arial" w:hAnsi="Arial" w:cs="Arial"/>
          <w:b/>
          <w:sz w:val="24"/>
          <w:szCs w:val="24"/>
        </w:rPr>
        <w:t xml:space="preserve">v k.ú. a obci Šternberk z vlastnictví Olomouckého kraje, z hospodaření Správy silnic Olomouckého kraje, příspěvkové organizace, do vlastnictví města Šternberk, IČO: </w:t>
      </w:r>
      <w:r w:rsidRPr="004F298A">
        <w:rPr>
          <w:rFonts w:ascii="Arial" w:hAnsi="Arial" w:cs="Arial"/>
          <w:b/>
          <w:bCs/>
          <w:sz w:val="24"/>
          <w:szCs w:val="24"/>
        </w:rPr>
        <w:t xml:space="preserve">00299529, a </w:t>
      </w:r>
      <w:r w:rsidRPr="004F298A">
        <w:rPr>
          <w:rFonts w:ascii="Arial" w:eastAsia="Times New Roman" w:hAnsi="Arial" w:cs="Arial"/>
          <w:b/>
          <w:bCs/>
          <w:sz w:val="24"/>
          <w:szCs w:val="24"/>
        </w:rPr>
        <w:t xml:space="preserve">bezúplatně převést </w:t>
      </w:r>
      <w:r w:rsidRPr="004F298A">
        <w:rPr>
          <w:rFonts w:ascii="Arial" w:hAnsi="Arial" w:cs="Arial"/>
          <w:b/>
          <w:bCs/>
          <w:sz w:val="24"/>
          <w:szCs w:val="24"/>
        </w:rPr>
        <w:t xml:space="preserve">veřejné osvětlení z vlastnictví Olomouckého kraje do vlastnictví </w:t>
      </w:r>
      <w:r w:rsidRPr="004F298A">
        <w:rPr>
          <w:rFonts w:ascii="Arial" w:hAnsi="Arial" w:cs="Arial"/>
          <w:b/>
          <w:sz w:val="24"/>
          <w:szCs w:val="24"/>
        </w:rPr>
        <w:t>města Šternberk, IČO: 00299529</w:t>
      </w:r>
      <w:r w:rsidRPr="004F298A">
        <w:rPr>
          <w:rFonts w:ascii="Arial" w:hAnsi="Arial" w:cs="Arial"/>
          <w:b/>
          <w:bCs/>
          <w:sz w:val="24"/>
          <w:szCs w:val="24"/>
        </w:rPr>
        <w:t>.</w:t>
      </w:r>
      <w:r w:rsidRPr="004F298A">
        <w:rPr>
          <w:rFonts w:ascii="Arial" w:hAnsi="Arial" w:cs="Arial"/>
          <w:b/>
          <w:sz w:val="24"/>
          <w:szCs w:val="24"/>
        </w:rPr>
        <w:t xml:space="preserve"> </w:t>
      </w:r>
      <w:r w:rsidRPr="004F298A">
        <w:rPr>
          <w:rFonts w:ascii="Arial" w:eastAsia="Times New Roman" w:hAnsi="Arial" w:cs="Arial"/>
          <w:sz w:val="24"/>
          <w:szCs w:val="24"/>
        </w:rPr>
        <w:t>Záměry Olomouckého kraje bezúplatně převést předmětné nemovitosti byly zveřejněny na úřední desce Krajského úřadu Olomouckého kraje a webových stránkách Olomouckého kraje v termínu od 22. 9. 2021 do 22. 10. 2021.</w:t>
      </w:r>
      <w:r w:rsidRPr="004F298A">
        <w:rPr>
          <w:rFonts w:ascii="Arial" w:eastAsia="Times New Roman" w:hAnsi="Arial" w:cs="Arial"/>
          <w:b/>
          <w:bCs/>
          <w:sz w:val="24"/>
          <w:szCs w:val="24"/>
        </w:rPr>
        <w:t xml:space="preserve"> </w:t>
      </w:r>
      <w:r w:rsidRPr="004F298A">
        <w:rPr>
          <w:rFonts w:ascii="Arial" w:eastAsia="Times New Roman" w:hAnsi="Arial" w:cs="Arial"/>
          <w:bCs/>
          <w:sz w:val="24"/>
          <w:szCs w:val="24"/>
        </w:rPr>
        <w:t>V průběhu zveřejnění se jiný zájemce o předmětné nemovitosti nepřihlásil, nebyly vzneseny žádné podněty a připomínky.</w:t>
      </w:r>
    </w:p>
    <w:p w14:paraId="65BBF2B2" w14:textId="204C96DC" w:rsidR="00C5550C" w:rsidRPr="004F298A" w:rsidRDefault="00256BBC" w:rsidP="00C5550C">
      <w:pPr>
        <w:spacing w:after="120" w:line="240" w:lineRule="auto"/>
        <w:jc w:val="both"/>
        <w:rPr>
          <w:rFonts w:ascii="Arial" w:hAnsi="Arial" w:cs="Arial"/>
          <w:b/>
          <w:bCs/>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Pr>
          <w:rFonts w:ascii="Arial" w:hAnsi="Arial" w:cs="Arial"/>
          <w:b/>
          <w:sz w:val="24"/>
          <w:szCs w:val="24"/>
        </w:rPr>
        <w:t>bezúpla</w:t>
      </w:r>
      <w:r w:rsidR="00C5550C" w:rsidRPr="004F298A">
        <w:rPr>
          <w:rFonts w:ascii="Arial" w:hAnsi="Arial" w:cs="Arial"/>
          <w:b/>
          <w:sz w:val="24"/>
          <w:szCs w:val="24"/>
        </w:rPr>
        <w:t xml:space="preserve">tný převod částí pozemků </w:t>
      </w:r>
      <w:r w:rsidR="00C5550C" w:rsidRPr="004F298A">
        <w:rPr>
          <w:rStyle w:val="Tunznak"/>
          <w:rFonts w:cs="Arial"/>
          <w:bCs/>
          <w:szCs w:val="24"/>
        </w:rPr>
        <w:t>parc. č. 2146 ost. pl. o celkové výměře 10 638 m2 a parc. č. 2334 ost. pl. o celkové výměře 2 281 m2, dle geometrického plánu č. 4939-49/2019 ze dne 15. 2. 2021 pozemky parc. č. 2146/2 ost. pl. o výměře 2 486 m2, parc. č. 2146/3 ost. pl. o výměře 4 086 m2, parc. č. 2146/4 ost. pl. o výměře 257 m2, parc. č. 2146/5 ost. pl. o výměře 130 m2, parc. č. 2146/6 ost. pl. o výměře 62 m2, parc. č. 2146/7 ost. pl. o výměře 137 m2, parc. č. 2146/8 ost. pl. o výměře 1 612 m2, parc. č. 2146/9 ost. pl. o výměře 103 m2, parc. č. 2146/10 ost. pl. o výměře 149 m2, parc. č. 2146/11 ost. pl. o výměře 1 572 m2, parc. č. 2146/12 ost. pl. o výměře 34 m2, parc. č. 2334/2 ost. pl. o výměře 1 406 m2, parc. č. 2334/3 ost. pl. o výměře 791 m2, parc. č. 2334/4 ost. pl. o výměře 41 m2, parc. č. 2146 díl „a“ o výměře 6 m2 a parc. č. 2334 díl „c“ o výměře 35</w:t>
      </w:r>
      <w:r w:rsidR="00416DF1">
        <w:rPr>
          <w:rStyle w:val="Tunznak"/>
          <w:rFonts w:cs="Arial"/>
          <w:bCs/>
          <w:szCs w:val="24"/>
        </w:rPr>
        <w:t> </w:t>
      </w:r>
      <w:r w:rsidR="00C5550C" w:rsidRPr="004F298A">
        <w:rPr>
          <w:rStyle w:val="Tunznak"/>
          <w:rFonts w:cs="Arial"/>
          <w:bCs/>
          <w:szCs w:val="24"/>
        </w:rPr>
        <w:t xml:space="preserve">m2, které jsou sloučeny do pozemku parc. č. 2214/2 o celkové výměře 173 m2, parc. č. 2146 díl „f“ o výměře 4 m2 a parc. č. 2334 díl „e“ o výměře 8 m2, které jsou sloučeny do pozemku parc. č. 2214/6 ost. pl. o celkové výměře 46 m2, dále části pozemků parc. č. 2526/3 ost. pl. o celkové výměře 1 952 m2 a parc. č. 2998 ost. pl. o celkové výměře 175 m2, dle geometrického plánu č. 4956-49/2019 ze dne 25. 3. 2021 pozemky parc. č. 2526/9 ost. pl. o výměře 1 095 m2, parc. č. 2526/10 ost. pl. o výměře 857 m2, parc. č. 2998/1 ost. pl. o výměře 103 m2, parc. č. 2998/3 ost. pl. o výměře </w:t>
      </w:r>
      <w:r w:rsidR="00C5550C" w:rsidRPr="004F298A">
        <w:rPr>
          <w:rStyle w:val="Tunznak"/>
          <w:rFonts w:cs="Arial"/>
          <w:bCs/>
          <w:szCs w:val="24"/>
        </w:rPr>
        <w:lastRenderedPageBreak/>
        <w:t>72</w:t>
      </w:r>
      <w:r w:rsidR="00416DF1">
        <w:rPr>
          <w:rStyle w:val="Tunznak"/>
          <w:rFonts w:cs="Arial"/>
          <w:bCs/>
          <w:szCs w:val="24"/>
        </w:rPr>
        <w:t> </w:t>
      </w:r>
      <w:r w:rsidR="00C5550C" w:rsidRPr="004F298A">
        <w:rPr>
          <w:rStyle w:val="Tunznak"/>
          <w:rFonts w:cs="Arial"/>
          <w:bCs/>
          <w:szCs w:val="24"/>
        </w:rPr>
        <w:t xml:space="preserve">m2, dále části pozemků parc. č. 2611 ost. pl. o celkové výměře 1 156 m2, parc. č. 2961/1 ost. pl. o celkové výměře 6 077 m2, parc. č. 3350/1 ost. pl. o celkové výměře 161 m2 a parc. č. 3066 ost. pl. o celkové výměře 3 558 m2, dle geometrického plánu č. 49955-49/2019 ze dne 30. 3. 2021 pozemky parc. č. 2961/9 ost. pl. o výměře 62 m2, parc. č. 2961/11 ost. pl. o výměře 38 m2, parc. č. 2611 díl „a“ o výměře 1 m2 a parc. č. 2961/1 díl „b“ o výměře 92 m2, které jsou sloučeny do pozemku parc. č. 2961/10 ost. pl. o celkové výměře 93 m2, dále dle geometrického plánu č. 4941-49/2019 ze dne 17. 2. 2021 pozemky parc. č. 2961/4 ost. pl. o výměře 2 604 m2, parc. č. 2961/5 ost. pl. o výměře 2 750 m2, parc. č. 2961/6 ost. pl. o výměře 137 m2, parc. č. 2961/7 ost. pl. o výměře 39 m2, parc. č.  2961/8 ost. pl. o výměře 40 m2, parc. č. 3066/1 ost. pl. o výměře 1 901 m2, parc. č.  3066/2 ost. pl. o výměře 1 657 m2, parc. č. 3350/7 ost. pl. o výměře 41 m2, parc. č.  2611 díl „b“ o výměře 689 m2 a parc. č. 2961/1 díl „d“ o výměře 38 m2, které jsou sloučeny do pozemku parc. č. 2611/1 ost. pl. o celkové výměře 727 m2, parc. č. 2611 díl „c“ o výměře 466 m2 a parc. č. 2961/1 díl „e“ o výměře 42 m2, které jsou sloučeny do pozemku parc. č. 2611/2 ost. pl. o celkové výměře 508 m2, parc. č. 2961/1 díl „i“ o výměře 409 m2 a parc. č. 3350/1 díl „j“ o výměře 109 m2, které jsou sloučeny do pozemku parc. č. 2960 ost. pl. o celkové výměře 930 m2, parc. č. 2961/1 díl „h“ o výměře 280 m2 a díl „u“ o výměře 17 m2, které jsou sloučeny do pozemku parc. č. 2962 ost. pl. o celkové výměře 1 054 m2, parc. č. 3350/1 díl „o“ o výměře 4 m2 a díl „q“ o výměře 7 m2, které jsou sloučeny do pozemku parc. č. 3508/29 ost. pl. o celkové výměře 931 m2, </w:t>
      </w:r>
      <w:r w:rsidR="00C5550C" w:rsidRPr="004F298A">
        <w:rPr>
          <w:rFonts w:ascii="Arial" w:hAnsi="Arial" w:cs="Arial"/>
          <w:b/>
          <w:sz w:val="24"/>
          <w:szCs w:val="24"/>
        </w:rPr>
        <w:t xml:space="preserve">vše v k.ú. a obci Šternberk z vlastnictví Olomouckého kraje, z hospodaření Správy silnic Olomouckého kraje, příspěvkové organizace, do vlastnictví města Šternberk, IČO: </w:t>
      </w:r>
      <w:r w:rsidR="00C5550C" w:rsidRPr="004F298A">
        <w:rPr>
          <w:rFonts w:ascii="Arial" w:hAnsi="Arial" w:cs="Arial"/>
          <w:b/>
          <w:bCs/>
          <w:sz w:val="24"/>
          <w:szCs w:val="24"/>
        </w:rPr>
        <w:t>00299529</w:t>
      </w:r>
      <w:r w:rsidR="00C5550C" w:rsidRPr="004F298A">
        <w:rPr>
          <w:rFonts w:ascii="Arial" w:hAnsi="Arial" w:cs="Arial"/>
          <w:b/>
          <w:sz w:val="24"/>
          <w:szCs w:val="24"/>
        </w:rPr>
        <w:t xml:space="preserve">. </w:t>
      </w:r>
      <w:r w:rsidR="00C5550C" w:rsidRPr="004F298A">
        <w:rPr>
          <w:rFonts w:ascii="Arial" w:hAnsi="Arial" w:cs="Arial"/>
          <w:b/>
          <w:bCs/>
          <w:sz w:val="24"/>
          <w:szCs w:val="24"/>
        </w:rPr>
        <w:t>Nabyvatel uhradí veškeré náklady spojené s převodem vlastnického práva a správní poplatek k návrhu na vklad vlastnického práva do katastru nemovitostí.</w:t>
      </w:r>
    </w:p>
    <w:p w14:paraId="765A70E0" w14:textId="0E283911" w:rsidR="00C5550C" w:rsidRPr="004F298A" w:rsidRDefault="00256BBC" w:rsidP="00C5550C">
      <w:pPr>
        <w:spacing w:after="120" w:line="240" w:lineRule="auto"/>
        <w:jc w:val="both"/>
        <w:rPr>
          <w:rFonts w:ascii="Arial" w:hAnsi="Arial" w:cs="Arial"/>
          <w:b/>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C5550C" w:rsidRPr="004F298A">
        <w:rPr>
          <w:rFonts w:ascii="Arial" w:hAnsi="Arial" w:cs="Arial"/>
          <w:b/>
          <w:sz w:val="24"/>
          <w:szCs w:val="24"/>
        </w:rPr>
        <w:t xml:space="preserve">bezúplatný převod veřejného osvětlení </w:t>
      </w:r>
      <w:r w:rsidR="00C5550C" w:rsidRPr="004F298A">
        <w:rPr>
          <w:rFonts w:ascii="Arial" w:hAnsi="Arial" w:cs="Arial"/>
          <w:b/>
          <w:bCs/>
          <w:sz w:val="24"/>
          <w:szCs w:val="24"/>
        </w:rPr>
        <w:t xml:space="preserve">realizovaného jako stavební objekty „SO 451 Veřejné osvětlení“ a „SO II/444 Šternberk – průtah (Veřejné osvětlení – II. Etapa)“ v rámci investiční akce „II/444 Šternberk-průtah“ z vlastnictví Olomouckého kraje do vlastnictví </w:t>
      </w:r>
      <w:r w:rsidR="00C5550C" w:rsidRPr="004F298A">
        <w:rPr>
          <w:rFonts w:ascii="Arial" w:hAnsi="Arial" w:cs="Arial"/>
          <w:b/>
          <w:sz w:val="24"/>
          <w:szCs w:val="24"/>
        </w:rPr>
        <w:t>města Šternberk, IČO: 00299529</w:t>
      </w:r>
      <w:r w:rsidR="00C5550C" w:rsidRPr="004F298A">
        <w:rPr>
          <w:rFonts w:ascii="Arial" w:hAnsi="Arial" w:cs="Arial"/>
          <w:b/>
          <w:bCs/>
          <w:sz w:val="24"/>
          <w:szCs w:val="24"/>
        </w:rPr>
        <w:t>.</w:t>
      </w:r>
      <w:r w:rsidR="00C5550C" w:rsidRPr="004F298A">
        <w:rPr>
          <w:rFonts w:ascii="Arial" w:hAnsi="Arial" w:cs="Arial"/>
          <w:b/>
          <w:sz w:val="24"/>
          <w:szCs w:val="24"/>
        </w:rPr>
        <w:t xml:space="preserve"> </w:t>
      </w:r>
    </w:p>
    <w:p w14:paraId="06A935E4" w14:textId="19DDFF0B" w:rsidR="00C5550C" w:rsidRPr="004F298A" w:rsidRDefault="00256BBC" w:rsidP="00C5550C">
      <w:pPr>
        <w:pStyle w:val="slo1text"/>
        <w:tabs>
          <w:tab w:val="left" w:pos="0"/>
        </w:tabs>
        <w:rPr>
          <w:rFonts w:cs="Arial"/>
          <w:b/>
          <w:bCs/>
          <w:szCs w:val="24"/>
        </w:rPr>
      </w:pPr>
      <w:r w:rsidRPr="00370C25">
        <w:rPr>
          <w:rFonts w:cs="Arial"/>
          <w:b/>
          <w:bCs/>
          <w:szCs w:val="24"/>
        </w:rPr>
        <w:t xml:space="preserve">Rada Olomouckého kraje </w:t>
      </w:r>
      <w:r w:rsidRPr="00256BBC">
        <w:rPr>
          <w:rFonts w:cs="Arial"/>
          <w:bCs/>
          <w:szCs w:val="24"/>
        </w:rPr>
        <w:t xml:space="preserve">na základě návrhu </w:t>
      </w:r>
      <w:r w:rsidRPr="00256BBC">
        <w:rPr>
          <w:rFonts w:cs="Arial"/>
          <w:szCs w:val="24"/>
        </w:rPr>
        <w:t xml:space="preserve">K – MP a odboru majetkového, právního a správních činností </w:t>
      </w:r>
      <w:r w:rsidRPr="00370C25">
        <w:rPr>
          <w:rFonts w:cs="Arial"/>
          <w:b/>
          <w:szCs w:val="24"/>
        </w:rPr>
        <w:t xml:space="preserve">doporučuje Zastupitelstvu Olomouckého kraje schválit </w:t>
      </w:r>
      <w:r w:rsidR="00C5550C" w:rsidRPr="004F298A">
        <w:rPr>
          <w:rFonts w:cs="Arial"/>
          <w:b/>
          <w:bCs/>
          <w:szCs w:val="24"/>
        </w:rPr>
        <w:t>bezúplatné nabytí částí pozemků</w:t>
      </w:r>
      <w:r w:rsidR="00C5550C" w:rsidRPr="004F298A">
        <w:rPr>
          <w:rFonts w:cs="Arial"/>
          <w:bCs/>
          <w:szCs w:val="24"/>
        </w:rPr>
        <w:t xml:space="preserve"> </w:t>
      </w:r>
      <w:r w:rsidR="00C5550C" w:rsidRPr="004F298A">
        <w:rPr>
          <w:rStyle w:val="Tunznak"/>
          <w:rFonts w:cs="Arial"/>
          <w:bCs/>
          <w:szCs w:val="24"/>
        </w:rPr>
        <w:t xml:space="preserve">parc. č. 2214/3 ost. pl. o výměře 19 m2 a parc. č. 2336/4 ost. pl. o výměře 7 m2, dle geometrického plánu č. 4939-49/2019 ze dne 15. 2. 2021 pozemky parc. č. 2214/3 díl „i“ o výměře 19 m2, který je sloučen do pozemku parc. č. 2214/4 ost.pl. o celkové výměře 136 m2 a parc. č. 2336/4 díl „j“ o výměře 7 m2, který je sloučen do pozemku parc. č. 2334/1 ost. pl. o celkové výměře 1 273 m2, částí  pozemků parc. č. 2962 ost. pl. o výměře 0,38 m2, parc. č. 2986 ost. pl. o výměře 24 m2, parc. č. 3172 ost. pl. o výměře 17 m2, parc. č. 3508/29 ost. pl. o celkové výměře 12 m2, dle geometrického plánu č. 4941-49/2019 ze dne 17. 2. 2021 pozemky parc. č. 2962 díl „t“ o výměře 0,38 m2, parc. č. 2986 díl „z“ o výměře 24 m2, parc. č. 3172 díl „y“ o výměře 17 m2 a parc. č. 3508/29 díl „l“ o výměře 1 m2, které jsou sloučeny do pozemku parc. č. 2961/1 ost. pl. o celkové výměře 5 353 m2, dále parc. č. 3508/29 díl „n“ o výměře 10 m2 a díl „p“ o výměře 1 m2, které jsou sloučeny do pozemku parc. č. 3350/1 ost. pl. o celkové výměře 9 895 m2, vše v k.ú. a obci Šternberk </w:t>
      </w:r>
      <w:r w:rsidR="00C5550C" w:rsidRPr="004F298A">
        <w:rPr>
          <w:rFonts w:cs="Arial"/>
          <w:b/>
          <w:bCs/>
          <w:szCs w:val="24"/>
        </w:rPr>
        <w:t>z vlastnictví města Šternberk, IČO: 00299529,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248530B0" w14:textId="77777777" w:rsidR="00C5550C" w:rsidRPr="004F298A" w:rsidRDefault="00C5550C" w:rsidP="00C5550C">
      <w:pPr>
        <w:widowControl w:val="0"/>
        <w:spacing w:before="120" w:after="120" w:line="240" w:lineRule="auto"/>
        <w:jc w:val="both"/>
        <w:rPr>
          <w:rFonts w:ascii="Arial" w:eastAsia="Times New Roman" w:hAnsi="Arial" w:cs="Arial"/>
          <w:sz w:val="24"/>
          <w:szCs w:val="24"/>
        </w:rPr>
      </w:pPr>
    </w:p>
    <w:p w14:paraId="24A9A702" w14:textId="1BD15165" w:rsidR="00C5550C" w:rsidRPr="004F298A" w:rsidRDefault="00C5550C" w:rsidP="00C5550C">
      <w:pPr>
        <w:spacing w:before="120" w:after="120" w:line="240" w:lineRule="auto"/>
        <w:jc w:val="both"/>
        <w:rPr>
          <w:rFonts w:ascii="Arial" w:hAnsi="Arial" w:cs="Arial"/>
          <w:b/>
          <w:sz w:val="24"/>
          <w:szCs w:val="24"/>
        </w:rPr>
      </w:pPr>
      <w:r w:rsidRPr="004F298A">
        <w:rPr>
          <w:rFonts w:ascii="Arial" w:hAnsi="Arial" w:cs="Arial"/>
          <w:b/>
          <w:sz w:val="24"/>
          <w:szCs w:val="24"/>
        </w:rPr>
        <w:lastRenderedPageBreak/>
        <w:t xml:space="preserve">k návrhu usnesení bod </w:t>
      </w:r>
      <w:r w:rsidR="00256BBC">
        <w:rPr>
          <w:rFonts w:ascii="Arial" w:hAnsi="Arial" w:cs="Arial"/>
          <w:b/>
          <w:sz w:val="24"/>
          <w:szCs w:val="24"/>
        </w:rPr>
        <w:t>2</w:t>
      </w:r>
      <w:r w:rsidRPr="004F298A">
        <w:rPr>
          <w:rFonts w:ascii="Arial" w:hAnsi="Arial" w:cs="Arial"/>
          <w:b/>
          <w:sz w:val="24"/>
          <w:szCs w:val="24"/>
        </w:rPr>
        <w:t xml:space="preserve">. 6., </w:t>
      </w:r>
      <w:r w:rsidR="00256BBC">
        <w:rPr>
          <w:rFonts w:ascii="Arial" w:hAnsi="Arial" w:cs="Arial"/>
          <w:b/>
          <w:sz w:val="24"/>
          <w:szCs w:val="24"/>
        </w:rPr>
        <w:t>2</w:t>
      </w:r>
      <w:r w:rsidRPr="004F298A">
        <w:rPr>
          <w:rFonts w:ascii="Arial" w:hAnsi="Arial" w:cs="Arial"/>
          <w:b/>
          <w:sz w:val="24"/>
          <w:szCs w:val="24"/>
        </w:rPr>
        <w:t xml:space="preserve">. 7., </w:t>
      </w:r>
      <w:r w:rsidR="00256BBC">
        <w:rPr>
          <w:rFonts w:ascii="Arial" w:hAnsi="Arial" w:cs="Arial"/>
          <w:b/>
          <w:sz w:val="24"/>
          <w:szCs w:val="24"/>
        </w:rPr>
        <w:t>3</w:t>
      </w:r>
      <w:r w:rsidRPr="004F298A">
        <w:rPr>
          <w:rFonts w:ascii="Arial" w:hAnsi="Arial" w:cs="Arial"/>
          <w:b/>
          <w:sz w:val="24"/>
          <w:szCs w:val="24"/>
        </w:rPr>
        <w:t>.</w:t>
      </w:r>
    </w:p>
    <w:p w14:paraId="1B78ADC1" w14:textId="7984633C" w:rsidR="00C5550C" w:rsidRPr="004F298A" w:rsidRDefault="00C5550C" w:rsidP="00C5550C">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4F298A">
        <w:rPr>
          <w:rFonts w:ascii="Arial" w:hAnsi="Arial" w:cs="Arial"/>
          <w:b/>
          <w:sz w:val="24"/>
          <w:szCs w:val="24"/>
        </w:rPr>
        <w:t>Majetkoprávní vypořádání stavby „II/44</w:t>
      </w:r>
      <w:r w:rsidR="00F96F1E">
        <w:rPr>
          <w:rFonts w:ascii="Arial" w:hAnsi="Arial" w:cs="Arial"/>
          <w:b/>
          <w:sz w:val="24"/>
          <w:szCs w:val="24"/>
        </w:rPr>
        <w:t>8</w:t>
      </w:r>
      <w:r w:rsidRPr="004F298A">
        <w:rPr>
          <w:rFonts w:ascii="Arial" w:hAnsi="Arial" w:cs="Arial"/>
          <w:b/>
          <w:sz w:val="24"/>
          <w:szCs w:val="24"/>
        </w:rPr>
        <w:t xml:space="preserve"> a II/446 Olomouc - okružní křižovatka ulic Dobrovského, Na Střelnici“, katastrální území Olomouc-město. </w:t>
      </w:r>
    </w:p>
    <w:p w14:paraId="7FAE7729" w14:textId="77777777" w:rsidR="00C5550C" w:rsidRPr="004F298A" w:rsidRDefault="00C5550C" w:rsidP="00C5550C">
      <w:pPr>
        <w:widowControl w:val="0"/>
        <w:spacing w:after="120" w:line="240" w:lineRule="auto"/>
        <w:jc w:val="both"/>
        <w:rPr>
          <w:rFonts w:ascii="Arial" w:hAnsi="Arial" w:cs="Arial"/>
          <w:bCs/>
          <w:sz w:val="24"/>
          <w:szCs w:val="24"/>
        </w:rPr>
      </w:pPr>
      <w:r w:rsidRPr="004F298A">
        <w:rPr>
          <w:rFonts w:ascii="Arial" w:hAnsi="Arial" w:cs="Arial"/>
          <w:bCs/>
          <w:sz w:val="24"/>
          <w:szCs w:val="24"/>
        </w:rPr>
        <w:t>Olomoucký kraj realizoval stavbu „II/448 a II/446 Olomouc - okružní křižovatka ulic Dobrovského, Na Střelnici.“ V rámci předmětné stavby byla zrekonstruovaná komunikace na ul. Zámečnická a ul. Bořivojova.</w:t>
      </w:r>
    </w:p>
    <w:p w14:paraId="631E6CFC" w14:textId="77777777" w:rsidR="00C5550C" w:rsidRPr="004F298A" w:rsidRDefault="00C5550C" w:rsidP="00C5550C">
      <w:pPr>
        <w:widowControl w:val="0"/>
        <w:spacing w:after="120" w:line="240" w:lineRule="auto"/>
        <w:jc w:val="both"/>
        <w:rPr>
          <w:rFonts w:ascii="Arial" w:hAnsi="Arial" w:cs="Arial"/>
          <w:bCs/>
          <w:sz w:val="24"/>
          <w:szCs w:val="24"/>
        </w:rPr>
      </w:pPr>
      <w:r w:rsidRPr="004F298A">
        <w:rPr>
          <w:rFonts w:ascii="Arial" w:hAnsi="Arial" w:cs="Arial"/>
          <w:bCs/>
          <w:sz w:val="24"/>
          <w:szCs w:val="24"/>
        </w:rPr>
        <w:t xml:space="preserve">Na statutární město Olomouc byly v rámci majetkoprávního vypořádání stavby převedeny stavební objekty chodníků, komunikace a veřejného osvětlení. </w:t>
      </w:r>
    </w:p>
    <w:p w14:paraId="2147DA96" w14:textId="77777777" w:rsidR="00C5550C" w:rsidRPr="004F298A" w:rsidRDefault="00C5550C" w:rsidP="00C5550C">
      <w:pPr>
        <w:pStyle w:val="Zkladntext"/>
        <w:rPr>
          <w:rFonts w:cs="Arial"/>
          <w:szCs w:val="24"/>
        </w:rPr>
      </w:pPr>
      <w:r w:rsidRPr="004F298A">
        <w:rPr>
          <w:rFonts w:cs="Arial"/>
          <w:szCs w:val="24"/>
        </w:rPr>
        <w:t>Zbývající poslední stavební objekt obrub s reflexními oky středového ostrůvku realizovaný jako „SO 101.1 – část (obruby a reflexní oka středového ostrůvku)“ v hodnotě 227 650,01  Kč odmítlo statutární město Olomouc převzít do správy již při odevzdání objektu v roce 2012, kdy došlo k dokončení předmětné stavby. U tohoto předání byli přítomni zástupci statutárního města Olomouc, Olomouckého kraje, zhotovitele stavby a Správy silnic Olomouckého kraje, příspěvkové organizace.</w:t>
      </w:r>
    </w:p>
    <w:p w14:paraId="5C997A91" w14:textId="77777777" w:rsidR="00C5550C" w:rsidRPr="004F298A" w:rsidRDefault="00C5550C" w:rsidP="00C5550C">
      <w:pPr>
        <w:pStyle w:val="Zkladntext"/>
        <w:rPr>
          <w:rFonts w:cs="Arial"/>
          <w:szCs w:val="24"/>
        </w:rPr>
      </w:pPr>
      <w:r w:rsidRPr="004F298A">
        <w:rPr>
          <w:rFonts w:cs="Arial"/>
          <w:szCs w:val="24"/>
        </w:rPr>
        <w:t>Statutární město Olomouc nechalo zhotovit geometrický plán a požádalo o majetkoprávní vypořádání pozemků pod středovým ostrůvkem a pod obrubami s reflexními oky.</w:t>
      </w:r>
    </w:p>
    <w:p w14:paraId="06FFF0DC" w14:textId="77777777" w:rsidR="00C5550C" w:rsidRPr="004F298A" w:rsidRDefault="00C5550C" w:rsidP="00C5550C">
      <w:pPr>
        <w:spacing w:after="120" w:line="240" w:lineRule="auto"/>
        <w:jc w:val="both"/>
        <w:rPr>
          <w:rFonts w:ascii="Arial" w:hAnsi="Arial" w:cs="Arial"/>
          <w:b/>
          <w:sz w:val="24"/>
          <w:szCs w:val="24"/>
        </w:rPr>
      </w:pPr>
      <w:r w:rsidRPr="004F298A">
        <w:rPr>
          <w:rFonts w:ascii="Arial" w:hAnsi="Arial" w:cs="Arial"/>
          <w:b/>
          <w:sz w:val="24"/>
          <w:szCs w:val="24"/>
        </w:rPr>
        <w:t>Vyjádření odboru dopravy a silničního hospodářství ze dne 25. 5. 2021 a ze dne 16. 8. 2021:</w:t>
      </w:r>
    </w:p>
    <w:p w14:paraId="23C7D5C8" w14:textId="77777777" w:rsidR="00C5550C" w:rsidRPr="004F298A" w:rsidRDefault="00C5550C" w:rsidP="00C5550C">
      <w:pPr>
        <w:spacing w:after="120" w:line="240" w:lineRule="auto"/>
        <w:jc w:val="both"/>
        <w:rPr>
          <w:rFonts w:ascii="Arial" w:hAnsi="Arial" w:cs="Arial"/>
          <w:sz w:val="24"/>
          <w:szCs w:val="24"/>
        </w:rPr>
      </w:pPr>
      <w:r w:rsidRPr="004F298A">
        <w:rPr>
          <w:rFonts w:ascii="Arial" w:hAnsi="Arial" w:cs="Arial"/>
          <w:sz w:val="24"/>
          <w:szCs w:val="24"/>
        </w:rPr>
        <w:t xml:space="preserve">Obdrželi jsme vyjádření od Správy silnic Olomouckého kraje, příspěvkové organizace, týkající se majetkoprávního vypořádání pozemků po dokončené stavbě „II/448 a II/446 Olomouc – okružní křižovatka ulic Dobrovského, Na Střelnici“. SSOK souhlasí s převodem nově vzniklých pozemků z vlastnictví Olomouckého kraje do vlastnictví statutárního města Olomouc. SSOK dále navrhuje převést na statutární město Olomouc nově vzniklé pozemky pod stavbou obrubníků. Z tohoto důvodu SSOK </w:t>
      </w:r>
      <w:r w:rsidRPr="004F298A">
        <w:rPr>
          <w:rFonts w:ascii="Arial" w:hAnsi="Arial" w:cs="Arial"/>
          <w:sz w:val="24"/>
          <w:szCs w:val="24"/>
          <w:u w:val="single"/>
        </w:rPr>
        <w:t>nesouhlasí</w:t>
      </w:r>
      <w:r w:rsidRPr="004F298A">
        <w:rPr>
          <w:rFonts w:ascii="Arial" w:hAnsi="Arial" w:cs="Arial"/>
          <w:sz w:val="24"/>
          <w:szCs w:val="24"/>
        </w:rPr>
        <w:t xml:space="preserve"> s převodem nově vzniklého pozemku pod stavbou obrubníků z vlastnictví statutárního města Olomouc do vlastnictví Olomouckého kraje a rovněž </w:t>
      </w:r>
      <w:r w:rsidRPr="004F298A">
        <w:rPr>
          <w:rFonts w:ascii="Arial" w:hAnsi="Arial" w:cs="Arial"/>
          <w:sz w:val="24"/>
          <w:szCs w:val="24"/>
          <w:u w:val="single"/>
        </w:rPr>
        <w:t>nesouhlasí</w:t>
      </w:r>
      <w:r w:rsidRPr="004F298A">
        <w:rPr>
          <w:rFonts w:ascii="Arial" w:hAnsi="Arial" w:cs="Arial"/>
          <w:sz w:val="24"/>
          <w:szCs w:val="24"/>
        </w:rPr>
        <w:t xml:space="preserve"> se svěřením obrub s reflexními oky do hospodaření Správy silnic Olomouckého kraje, příspěvkové organizace. S výše uvedeným souhlasíme s odkazem na vyjádření k projektové dokumentaci v roce 2010, kdy Správa silnic Olomouckého kraje, příspěvková organizace odmítla převzít do své správy obruby středového ostrůvku. Doporučujeme předmětnou záležitost projednat v Komisi pro majetkoprávní záležitosti Rady Olomouckého kraje.</w:t>
      </w:r>
    </w:p>
    <w:p w14:paraId="4461136D" w14:textId="77777777" w:rsidR="00C5550C" w:rsidRPr="004F298A" w:rsidRDefault="00C5550C" w:rsidP="00C5550C">
      <w:pPr>
        <w:spacing w:after="120" w:line="240" w:lineRule="auto"/>
        <w:jc w:val="both"/>
        <w:rPr>
          <w:rFonts w:ascii="Arial" w:hAnsi="Arial" w:cs="Arial"/>
          <w:b/>
          <w:sz w:val="24"/>
          <w:szCs w:val="24"/>
        </w:rPr>
      </w:pPr>
      <w:r w:rsidRPr="004F298A">
        <w:rPr>
          <w:rFonts w:ascii="Arial" w:hAnsi="Arial" w:cs="Arial"/>
          <w:b/>
          <w:sz w:val="24"/>
          <w:szCs w:val="24"/>
        </w:rPr>
        <w:t>Vyjádření odboru majetkového, právního a správních činností ze dne 12. 7. 2021:</w:t>
      </w:r>
    </w:p>
    <w:p w14:paraId="5B331829" w14:textId="77777777" w:rsidR="00C5550C" w:rsidRPr="004F298A" w:rsidRDefault="00C5550C" w:rsidP="00C5550C">
      <w:pPr>
        <w:spacing w:after="120" w:line="240" w:lineRule="auto"/>
        <w:jc w:val="both"/>
        <w:rPr>
          <w:rFonts w:ascii="Arial" w:hAnsi="Arial" w:cs="Arial"/>
          <w:sz w:val="24"/>
          <w:szCs w:val="24"/>
        </w:rPr>
      </w:pPr>
      <w:r w:rsidRPr="004F298A">
        <w:rPr>
          <w:rFonts w:ascii="Arial" w:hAnsi="Arial" w:cs="Arial"/>
          <w:sz w:val="24"/>
          <w:szCs w:val="24"/>
        </w:rPr>
        <w:t>I přes záporné stanovisko Správy silnic Olomouckého kraje, příspěvkové organizace a odboru dopravy a silničního hospodářství navrhujeme vyhovět návrhu statutárního města Olomouc na majetkoprávní vypořádání pozemků pod obrubami s reflexními oky středového ostrůvku. Zejména z důvodu, že statutární město Olomouc odmítlo převzít při dokončení stavby předmětné obruby a po dlouhých jednáních od dokončení stavby byly na statutární město Olomouc převedeny ostatní stavební objekty chodníků, veřejného osvětlení a místní komunikace, vyjma předmětných obrub středového ostrůvku. Proto dále navrhujeme předání stavebního objektu obrub s reflexními oky středového ostrůvku realizovaného jako „SO 101.1 – část (obruby a reflexní oka středového ostrůvku)“ v hodnotě 227 650,01 Kč do hospodaření Správy silnic Olomouckého kraje, příspěvkové organizace. Tento stavební objekt se nachází na části pozemku parc. č. 79/38 ost. pl., která bude převedena do vlastnictví Olomouckého kraje, do hospodaření Správy silnic Olomouckého kraje, příspěvkové organizace.</w:t>
      </w:r>
    </w:p>
    <w:p w14:paraId="5232B562" w14:textId="77777777" w:rsidR="00C5550C" w:rsidRPr="004F298A" w:rsidRDefault="00C5550C" w:rsidP="00C5550C">
      <w:pPr>
        <w:widowControl w:val="0"/>
        <w:spacing w:after="120" w:line="240" w:lineRule="auto"/>
        <w:jc w:val="both"/>
        <w:rPr>
          <w:rFonts w:ascii="Arial" w:eastAsia="Times New Roman" w:hAnsi="Arial" w:cs="Arial"/>
          <w:bCs/>
          <w:sz w:val="24"/>
          <w:szCs w:val="24"/>
        </w:rPr>
      </w:pPr>
      <w:r w:rsidRPr="004F298A">
        <w:rPr>
          <w:rFonts w:ascii="Arial" w:eastAsia="Times New Roman" w:hAnsi="Arial" w:cs="Arial"/>
          <w:b/>
          <w:bCs/>
          <w:sz w:val="24"/>
          <w:szCs w:val="24"/>
        </w:rPr>
        <w:t>Rada Olomouckého kraje svým usnesením schválila záměr</w:t>
      </w:r>
      <w:r w:rsidRPr="004F298A">
        <w:rPr>
          <w:rFonts w:ascii="Arial" w:eastAsia="Times New Roman" w:hAnsi="Arial" w:cs="Arial"/>
          <w:bCs/>
          <w:sz w:val="24"/>
          <w:szCs w:val="24"/>
        </w:rPr>
        <w:t xml:space="preserve"> </w:t>
      </w:r>
      <w:r w:rsidRPr="004F298A">
        <w:rPr>
          <w:rFonts w:ascii="Arial" w:eastAsia="Times New Roman" w:hAnsi="Arial" w:cs="Arial"/>
          <w:b/>
          <w:bCs/>
          <w:sz w:val="24"/>
          <w:szCs w:val="24"/>
        </w:rPr>
        <w:t>Olomouckého kraje bezúplatně převést</w:t>
      </w:r>
      <w:r w:rsidRPr="004F298A">
        <w:rPr>
          <w:rFonts w:ascii="Arial" w:hAnsi="Arial" w:cs="Arial"/>
          <w:b/>
          <w:bCs/>
          <w:sz w:val="24"/>
          <w:szCs w:val="24"/>
        </w:rPr>
        <w:t xml:space="preserve"> části pozemků </w:t>
      </w:r>
      <w:r w:rsidRPr="004F298A">
        <w:rPr>
          <w:rStyle w:val="Tunznak"/>
          <w:rFonts w:cs="Arial"/>
          <w:szCs w:val="24"/>
        </w:rPr>
        <w:t xml:space="preserve">v k.ú. Olomouc - město, obec Olomouc, </w:t>
      </w:r>
      <w:r w:rsidRPr="004F298A">
        <w:rPr>
          <w:rStyle w:val="Tunznak"/>
          <w:rFonts w:cs="Arial"/>
          <w:szCs w:val="24"/>
        </w:rPr>
        <w:lastRenderedPageBreak/>
        <w:t xml:space="preserve">z vlastnictví Olomouckého kraje, z hospodaření Správy silnic Olomouckého kraje, příspěvkové organizace, do vlastnictví statutárního města Olomouc, IČO: 00299308. </w:t>
      </w:r>
      <w:r w:rsidRPr="004F298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22. 9. 2021 do 22. 10. 2021.</w:t>
      </w:r>
      <w:r w:rsidRPr="004F298A">
        <w:rPr>
          <w:rFonts w:ascii="Arial" w:eastAsia="Times New Roman" w:hAnsi="Arial" w:cs="Arial"/>
          <w:b/>
          <w:bCs/>
          <w:sz w:val="24"/>
          <w:szCs w:val="24"/>
        </w:rPr>
        <w:t xml:space="preserve"> </w:t>
      </w:r>
      <w:r w:rsidRPr="004F298A">
        <w:rPr>
          <w:rFonts w:ascii="Arial" w:eastAsia="Times New Roman" w:hAnsi="Arial" w:cs="Arial"/>
          <w:bCs/>
          <w:sz w:val="24"/>
          <w:szCs w:val="24"/>
        </w:rPr>
        <w:t>V průběhu zveřejnění se jiný zájemce o předmětné nemovitosti nepřihlásil, nebyly vzneseny žádné podněty a připomínky.</w:t>
      </w:r>
    </w:p>
    <w:p w14:paraId="7E655E4B" w14:textId="72483879" w:rsidR="00C5550C" w:rsidRPr="004F298A" w:rsidRDefault="00256BBC" w:rsidP="00C5550C">
      <w:pPr>
        <w:spacing w:after="120" w:line="240" w:lineRule="auto"/>
        <w:jc w:val="both"/>
        <w:rPr>
          <w:rFonts w:ascii="Arial" w:hAnsi="Arial" w:cs="Arial"/>
          <w:b/>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C5550C" w:rsidRPr="004F298A">
        <w:rPr>
          <w:rStyle w:val="Tunznak"/>
          <w:rFonts w:cs="Arial"/>
          <w:szCs w:val="24"/>
        </w:rPr>
        <w:t>bezúplatný převod částí pozemků parc. č. 79/39 ost. pl. o výměře 224 m2 a parc. č. 79/47 ost. pl. o výměře 138 m2, dle geometrického plánu č. 1736-34/2021 ze dne 18. 2. 2021 pozemky parc. č. 79/39 ost. pl. o výměře 224 m2 a parc. č. 79/47 ost. pl. o výměře 138</w:t>
      </w:r>
      <w:r w:rsidR="00F96F1E">
        <w:rPr>
          <w:rStyle w:val="Tunznak"/>
          <w:rFonts w:cs="Arial"/>
          <w:szCs w:val="24"/>
        </w:rPr>
        <w:t> </w:t>
      </w:r>
      <w:r w:rsidR="00C5550C" w:rsidRPr="004F298A">
        <w:rPr>
          <w:rStyle w:val="Tunznak"/>
          <w:rFonts w:cs="Arial"/>
          <w:szCs w:val="24"/>
        </w:rPr>
        <w:t xml:space="preserve">m2, oba v k.ú. Olomouc - město, obec Olomouc, z vlastnictví Olomouckého kraje, z hospodaření Správy silnic Olomouckého kraje, příspěvkové organizace, do vlastnictví statutárního města Olomouc, IČO: 00299308. </w:t>
      </w:r>
      <w:r w:rsidR="00C5550C" w:rsidRPr="004F298A">
        <w:rPr>
          <w:rFonts w:ascii="Arial" w:hAnsi="Arial" w:cs="Arial"/>
          <w:b/>
          <w:sz w:val="24"/>
          <w:szCs w:val="24"/>
        </w:rPr>
        <w:t>Nabyvatel uhradí veškeré náklady spojené s převodem vlastnického práva a správní poplatek k návrhu na vklad vlastnického práva do katastru nemovitostí.</w:t>
      </w:r>
    </w:p>
    <w:p w14:paraId="11DF6074" w14:textId="26E76CC0" w:rsidR="00C5550C" w:rsidRPr="004F298A" w:rsidRDefault="00256BBC" w:rsidP="00C5550C">
      <w:pPr>
        <w:pStyle w:val="Zkladntext"/>
        <w:rPr>
          <w:rFonts w:cs="Arial"/>
          <w:b/>
          <w:szCs w:val="24"/>
        </w:rPr>
      </w:pPr>
      <w:r w:rsidRPr="00370C25">
        <w:rPr>
          <w:rFonts w:cs="Arial"/>
          <w:b/>
          <w:szCs w:val="24"/>
        </w:rPr>
        <w:t xml:space="preserve">Rada Olomouckého kraje </w:t>
      </w:r>
      <w:r w:rsidRPr="00256BBC">
        <w:rPr>
          <w:rFonts w:cs="Arial"/>
          <w:szCs w:val="24"/>
        </w:rPr>
        <w:t xml:space="preserve">na základě návrhu K – MP a odboru majetkového, právního a správních činností </w:t>
      </w:r>
      <w:r w:rsidRPr="00370C25">
        <w:rPr>
          <w:rFonts w:cs="Arial"/>
          <w:b/>
          <w:szCs w:val="24"/>
        </w:rPr>
        <w:t xml:space="preserve">doporučuje Zastupitelstvu Olomouckého kraje schválit </w:t>
      </w:r>
      <w:r w:rsidR="00C5550C" w:rsidRPr="004F298A">
        <w:rPr>
          <w:rFonts w:cs="Arial"/>
          <w:b/>
          <w:szCs w:val="24"/>
        </w:rPr>
        <w:t>bezúplatné nabytí</w:t>
      </w:r>
      <w:r w:rsidR="00C5550C" w:rsidRPr="004F298A">
        <w:rPr>
          <w:rStyle w:val="Tunznak"/>
          <w:rFonts w:cs="Arial"/>
          <w:szCs w:val="24"/>
        </w:rPr>
        <w:t xml:space="preserve"> části pozemku parc. č. 79/38 ost. pl. o výměře 1 m2, dle geometrického plánu č. 1736-34/2021 ze dne 18. 2. 2021 pozemek parc. č. 79/51 o výměře 1 m2, v k.ú. Olomouc - město, obec Olomouc, z vlastnictví statutárního města Olomouc, IČO: 00299308, do vlastnictví Olomouckého kraje, do hospodaření Správy silnic Olomouckého kraje, příspěvkové organizace. </w:t>
      </w:r>
      <w:r w:rsidR="00C5550C" w:rsidRPr="004F298A">
        <w:rPr>
          <w:rFonts w:cs="Arial"/>
          <w:b/>
          <w:szCs w:val="24"/>
        </w:rPr>
        <w:t>Nabyvatel uhradí veškeré náklady spojené s převodem vlastnického práva a správní poplatek k návrhu na vklad vlastnického práva do katastru nemovitostí.</w:t>
      </w:r>
    </w:p>
    <w:p w14:paraId="418409B3" w14:textId="2EA85B31" w:rsidR="00C5550C" w:rsidRPr="004F298A" w:rsidRDefault="00256BBC" w:rsidP="00C5550C">
      <w:pPr>
        <w:pStyle w:val="Zkladntext"/>
        <w:rPr>
          <w:rFonts w:cs="Arial"/>
          <w:b/>
          <w:szCs w:val="24"/>
        </w:rPr>
      </w:pPr>
      <w:r w:rsidRPr="00370C25">
        <w:rPr>
          <w:rFonts w:cs="Arial"/>
          <w:b/>
          <w:szCs w:val="24"/>
        </w:rPr>
        <w:t xml:space="preserve">Rada Olomouckého kraje </w:t>
      </w:r>
      <w:r w:rsidRPr="00256BBC">
        <w:rPr>
          <w:rFonts w:cs="Arial"/>
          <w:szCs w:val="24"/>
        </w:rPr>
        <w:t xml:space="preserve">na základě návrhu K – MP a odboru majetkového, právního a správních činností </w:t>
      </w:r>
      <w:r w:rsidRPr="00370C25">
        <w:rPr>
          <w:rFonts w:cs="Arial"/>
          <w:b/>
          <w:szCs w:val="24"/>
        </w:rPr>
        <w:t xml:space="preserve">doporučuje Zastupitelstvu Olomouckého kraje schválit </w:t>
      </w:r>
      <w:r w:rsidR="00C5550C" w:rsidRPr="004F298A">
        <w:rPr>
          <w:rFonts w:cs="Arial"/>
          <w:b/>
          <w:bCs w:val="0"/>
          <w:szCs w:val="24"/>
        </w:rPr>
        <w:t xml:space="preserve">svěření </w:t>
      </w:r>
      <w:r w:rsidR="00C5550C" w:rsidRPr="004F298A">
        <w:rPr>
          <w:rFonts w:cs="Arial"/>
          <w:b/>
          <w:szCs w:val="24"/>
        </w:rPr>
        <w:t>stavebního objektu obrub s reflexními oky středového ostrůvku realizovaného jako „SO 101.1 Komunikace – částečně“ vybudovaného v rámci investiční akce „II/448 a II/446 Olomouc - okružní křižovatka ulic Dobrovského, Na Střelnici“</w:t>
      </w:r>
      <w:r w:rsidR="00C5550C" w:rsidRPr="004F298A">
        <w:rPr>
          <w:rStyle w:val="Tunznak"/>
          <w:rFonts w:cs="Arial"/>
          <w:szCs w:val="24"/>
        </w:rPr>
        <w:t xml:space="preserve"> do hospodaření Správy silnic Olomouckého kraje, příspěvkové organizace. </w:t>
      </w:r>
    </w:p>
    <w:p w14:paraId="0174DD6A" w14:textId="77777777" w:rsidR="00C5550C" w:rsidRPr="004F298A" w:rsidRDefault="00C5550C" w:rsidP="00C5550C">
      <w:pPr>
        <w:widowControl w:val="0"/>
        <w:spacing w:before="120" w:after="120" w:line="240" w:lineRule="auto"/>
        <w:jc w:val="both"/>
        <w:rPr>
          <w:rFonts w:ascii="Arial" w:eastAsia="Times New Roman" w:hAnsi="Arial" w:cs="Arial"/>
          <w:sz w:val="24"/>
          <w:szCs w:val="24"/>
        </w:rPr>
      </w:pPr>
    </w:p>
    <w:p w14:paraId="7B5EE69F" w14:textId="489F040B" w:rsidR="00C5550C" w:rsidRPr="004F298A" w:rsidRDefault="00C5550C" w:rsidP="00C5550C">
      <w:pPr>
        <w:spacing w:before="120" w:after="120" w:line="240" w:lineRule="auto"/>
        <w:jc w:val="both"/>
        <w:rPr>
          <w:rFonts w:ascii="Arial" w:hAnsi="Arial" w:cs="Arial"/>
          <w:b/>
          <w:sz w:val="24"/>
          <w:szCs w:val="24"/>
        </w:rPr>
      </w:pPr>
      <w:r w:rsidRPr="004F298A">
        <w:rPr>
          <w:rFonts w:ascii="Arial" w:hAnsi="Arial" w:cs="Arial"/>
          <w:b/>
          <w:sz w:val="24"/>
          <w:szCs w:val="24"/>
        </w:rPr>
        <w:t xml:space="preserve">k návrhu usnesení bod </w:t>
      </w:r>
      <w:r w:rsidR="00256BBC">
        <w:rPr>
          <w:rFonts w:ascii="Arial" w:hAnsi="Arial" w:cs="Arial"/>
          <w:b/>
          <w:sz w:val="24"/>
          <w:szCs w:val="24"/>
        </w:rPr>
        <w:t>2</w:t>
      </w:r>
      <w:r w:rsidRPr="004F298A">
        <w:rPr>
          <w:rFonts w:ascii="Arial" w:hAnsi="Arial" w:cs="Arial"/>
          <w:b/>
          <w:sz w:val="24"/>
          <w:szCs w:val="24"/>
        </w:rPr>
        <w:t xml:space="preserve">. 8., </w:t>
      </w:r>
      <w:r w:rsidR="00256BBC">
        <w:rPr>
          <w:rFonts w:ascii="Arial" w:hAnsi="Arial" w:cs="Arial"/>
          <w:b/>
          <w:sz w:val="24"/>
          <w:szCs w:val="24"/>
        </w:rPr>
        <w:t>2</w:t>
      </w:r>
      <w:r w:rsidRPr="004F298A">
        <w:rPr>
          <w:rFonts w:ascii="Arial" w:hAnsi="Arial" w:cs="Arial"/>
          <w:b/>
          <w:sz w:val="24"/>
          <w:szCs w:val="24"/>
        </w:rPr>
        <w:t>. 9.</w:t>
      </w:r>
    </w:p>
    <w:p w14:paraId="02C26E08" w14:textId="77777777" w:rsidR="00C5550C" w:rsidRPr="004F298A" w:rsidRDefault="00C5550C" w:rsidP="00C5550C">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4F298A">
        <w:rPr>
          <w:rFonts w:ascii="Arial" w:eastAsia="Times New Roman" w:hAnsi="Arial" w:cs="Arial"/>
          <w:b/>
          <w:sz w:val="24"/>
          <w:szCs w:val="24"/>
        </w:rPr>
        <w:t>Majetkoprávní vypořádání nemovitostí v k.ú. Poruba nad Bečvou, obec Hustopeče nad Bečvou mezi Olomouckým krajem a městysem Hustopeče nad Bečvou.</w:t>
      </w:r>
    </w:p>
    <w:p w14:paraId="7803E91E" w14:textId="77777777" w:rsidR="00C5550C" w:rsidRPr="004F298A" w:rsidRDefault="00C5550C" w:rsidP="00C5550C">
      <w:pPr>
        <w:widowControl w:val="0"/>
        <w:spacing w:after="120" w:line="240" w:lineRule="auto"/>
        <w:jc w:val="both"/>
        <w:rPr>
          <w:rFonts w:ascii="Arial" w:eastAsia="Times New Roman" w:hAnsi="Arial" w:cs="Arial"/>
          <w:bCs/>
          <w:sz w:val="24"/>
          <w:szCs w:val="24"/>
        </w:rPr>
      </w:pPr>
      <w:r w:rsidRPr="004F298A">
        <w:rPr>
          <w:rFonts w:ascii="Arial" w:eastAsia="Times New Roman" w:hAnsi="Arial" w:cs="Arial"/>
          <w:bCs/>
          <w:sz w:val="24"/>
          <w:szCs w:val="24"/>
        </w:rPr>
        <w:t>Správa silnic Olomouckého kraje, příspěvková organizace byla investorem stavby „III/03559 Poruba nad Bečvou – průtah“ a na základě zpracovaného geometrického plánu, který již byl zapsán do katastru nemovitostí, podala podnět k majetkoprávnímu vypořádání dotčených nemovitostí v k.ú. Poruba nad Bečvou, obec Hustopeče nad Bečvou mj. mezi Olomouckým krajem a městysem Hustopeče nad Bečvou.</w:t>
      </w:r>
    </w:p>
    <w:p w14:paraId="4913174A" w14:textId="77777777" w:rsidR="00C5550C" w:rsidRPr="00256BBC" w:rsidRDefault="00C5550C" w:rsidP="00C5550C">
      <w:pPr>
        <w:pStyle w:val="Zkladntext"/>
        <w:rPr>
          <w:rStyle w:val="Tunznak"/>
          <w:rFonts w:cs="Arial"/>
          <w:b w:val="0"/>
          <w:bCs w:val="0"/>
          <w:szCs w:val="24"/>
        </w:rPr>
      </w:pPr>
      <w:r w:rsidRPr="00256BBC">
        <w:rPr>
          <w:rStyle w:val="Tunznak"/>
          <w:rFonts w:cs="Arial"/>
          <w:b w:val="0"/>
          <w:bCs w:val="0"/>
          <w:szCs w:val="24"/>
        </w:rPr>
        <w:t>Části pozemků ve vlastnictví Olomouckého kraje o celkové výměře 1 531 m2 jsou zastavěny zelení, sjezdem na místní komunikaci a chodníky.</w:t>
      </w:r>
    </w:p>
    <w:p w14:paraId="7C71584E" w14:textId="77777777" w:rsidR="00C5550C" w:rsidRPr="00256BBC" w:rsidRDefault="00C5550C" w:rsidP="00C5550C">
      <w:pPr>
        <w:pStyle w:val="Zkladntext"/>
        <w:rPr>
          <w:rStyle w:val="Tunznak"/>
          <w:rFonts w:cs="Arial"/>
          <w:b w:val="0"/>
          <w:bCs w:val="0"/>
          <w:szCs w:val="24"/>
        </w:rPr>
      </w:pPr>
      <w:r w:rsidRPr="00256BBC">
        <w:rPr>
          <w:rStyle w:val="Tunznak"/>
          <w:rFonts w:cs="Arial"/>
          <w:b w:val="0"/>
          <w:bCs w:val="0"/>
          <w:szCs w:val="24"/>
        </w:rPr>
        <w:t>Předmětné pozemky ve vlastnictví městyse Hustopeče nad Bečvou o celkové výměře 12 m2 jsou zastavěny krajskou silnicí III/03559.</w:t>
      </w:r>
    </w:p>
    <w:p w14:paraId="666DEA01" w14:textId="77777777" w:rsidR="004F5F0F" w:rsidRDefault="004F5F0F" w:rsidP="00C5550C">
      <w:pPr>
        <w:widowControl w:val="0"/>
        <w:spacing w:after="120" w:line="240" w:lineRule="auto"/>
        <w:jc w:val="both"/>
        <w:rPr>
          <w:rFonts w:ascii="Arial" w:eastAsia="Times New Roman" w:hAnsi="Arial" w:cs="Arial"/>
          <w:b/>
          <w:sz w:val="24"/>
          <w:szCs w:val="24"/>
        </w:rPr>
      </w:pPr>
    </w:p>
    <w:p w14:paraId="419083E6" w14:textId="77777777" w:rsidR="004F5F0F" w:rsidRDefault="004F5F0F" w:rsidP="00C5550C">
      <w:pPr>
        <w:widowControl w:val="0"/>
        <w:spacing w:after="120" w:line="240" w:lineRule="auto"/>
        <w:jc w:val="both"/>
        <w:rPr>
          <w:rFonts w:ascii="Arial" w:eastAsia="Times New Roman" w:hAnsi="Arial" w:cs="Arial"/>
          <w:b/>
          <w:sz w:val="24"/>
          <w:szCs w:val="24"/>
        </w:rPr>
      </w:pPr>
    </w:p>
    <w:p w14:paraId="2355B427" w14:textId="2B42ED26" w:rsidR="00C5550C" w:rsidRPr="004F298A" w:rsidRDefault="00C5550C" w:rsidP="00C5550C">
      <w:pPr>
        <w:widowControl w:val="0"/>
        <w:spacing w:after="120" w:line="240" w:lineRule="auto"/>
        <w:jc w:val="both"/>
        <w:rPr>
          <w:rFonts w:ascii="Arial" w:eastAsia="Times New Roman" w:hAnsi="Arial" w:cs="Arial"/>
          <w:b/>
          <w:bCs/>
          <w:sz w:val="24"/>
          <w:szCs w:val="24"/>
          <w:highlight w:val="lightGray"/>
        </w:rPr>
      </w:pPr>
      <w:bookmarkStart w:id="3" w:name="_GoBack"/>
      <w:bookmarkEnd w:id="3"/>
      <w:r w:rsidRPr="004F298A">
        <w:rPr>
          <w:rFonts w:ascii="Arial" w:eastAsia="Times New Roman" w:hAnsi="Arial" w:cs="Arial"/>
          <w:b/>
          <w:sz w:val="24"/>
          <w:szCs w:val="24"/>
        </w:rPr>
        <w:lastRenderedPageBreak/>
        <w:t xml:space="preserve">Vyjádření odboru </w:t>
      </w:r>
      <w:r w:rsidRPr="004F298A">
        <w:rPr>
          <w:rFonts w:ascii="Arial" w:eastAsia="Times New Roman" w:hAnsi="Arial" w:cs="Arial"/>
          <w:b/>
          <w:bCs/>
          <w:sz w:val="24"/>
          <w:szCs w:val="24"/>
        </w:rPr>
        <w:t>dopravy a silničního hospodářství</w:t>
      </w:r>
      <w:r w:rsidRPr="004F298A">
        <w:rPr>
          <w:rFonts w:ascii="Arial" w:eastAsia="Times New Roman" w:hAnsi="Arial" w:cs="Arial"/>
          <w:b/>
          <w:sz w:val="24"/>
          <w:szCs w:val="24"/>
        </w:rPr>
        <w:t xml:space="preserve"> ze dne 6. 8. 2021:</w:t>
      </w:r>
    </w:p>
    <w:p w14:paraId="29ED13E9" w14:textId="77777777" w:rsidR="00C5550C" w:rsidRPr="004F298A" w:rsidRDefault="00C5550C" w:rsidP="00C5550C">
      <w:pPr>
        <w:spacing w:after="120" w:line="240" w:lineRule="auto"/>
        <w:jc w:val="both"/>
        <w:rPr>
          <w:rFonts w:ascii="Arial" w:hAnsi="Arial" w:cs="Arial"/>
          <w:sz w:val="24"/>
          <w:szCs w:val="24"/>
        </w:rPr>
      </w:pPr>
      <w:r w:rsidRPr="004F298A">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v k.ú. Poruba nad Bečvou, obec Hustopeče nad Bečvou. </w:t>
      </w:r>
    </w:p>
    <w:p w14:paraId="0721A006" w14:textId="77777777" w:rsidR="00C5550C" w:rsidRPr="00256BBC" w:rsidRDefault="00C5550C" w:rsidP="00C5550C">
      <w:pPr>
        <w:pStyle w:val="Zkladntext"/>
        <w:rPr>
          <w:rStyle w:val="Tunznak"/>
          <w:rFonts w:cs="Arial"/>
          <w:b w:val="0"/>
          <w:bCs w:val="0"/>
          <w:szCs w:val="24"/>
        </w:rPr>
      </w:pPr>
      <w:r w:rsidRPr="00256BBC">
        <w:rPr>
          <w:rStyle w:val="Tunznak"/>
          <w:rFonts w:cs="Arial"/>
          <w:b w:val="0"/>
          <w:bCs w:val="0"/>
          <w:szCs w:val="24"/>
        </w:rPr>
        <w:t>Na území městyse Hustopeče nad Bečvou se v současné době nenacházejí žádné další pozemky vhodné k realizaci vzájemných bezúplatných převodů nemovitostí mezi městysem a krajem.</w:t>
      </w:r>
    </w:p>
    <w:p w14:paraId="3004B982" w14:textId="77777777" w:rsidR="00C5550C" w:rsidRPr="00256BBC" w:rsidRDefault="00C5550C" w:rsidP="00C5550C">
      <w:pPr>
        <w:pStyle w:val="Zkladntext"/>
        <w:rPr>
          <w:rStyle w:val="Tunznak"/>
          <w:rFonts w:cs="Arial"/>
          <w:b w:val="0"/>
          <w:bCs w:val="0"/>
          <w:szCs w:val="24"/>
          <w:u w:val="single"/>
        </w:rPr>
      </w:pPr>
      <w:r w:rsidRPr="00256BBC">
        <w:rPr>
          <w:rStyle w:val="Tunznak"/>
          <w:rFonts w:cs="Arial"/>
          <w:b w:val="0"/>
          <w:bCs w:val="0"/>
          <w:szCs w:val="24"/>
          <w:u w:val="single"/>
        </w:rPr>
        <w:t>Městys Hustopeče nad Bečvou souhlasí s majetkoprávním vypořádáním nemovitostí.</w:t>
      </w:r>
    </w:p>
    <w:p w14:paraId="404D73F6" w14:textId="77777777" w:rsidR="00C5550C" w:rsidRPr="004F298A" w:rsidRDefault="00C5550C" w:rsidP="00C5550C">
      <w:pPr>
        <w:widowControl w:val="0"/>
        <w:spacing w:after="120" w:line="240" w:lineRule="auto"/>
        <w:jc w:val="both"/>
        <w:rPr>
          <w:rFonts w:ascii="Arial" w:eastAsia="Times New Roman" w:hAnsi="Arial" w:cs="Arial"/>
          <w:bCs/>
          <w:sz w:val="24"/>
          <w:szCs w:val="24"/>
        </w:rPr>
      </w:pPr>
      <w:r w:rsidRPr="004F298A">
        <w:rPr>
          <w:rFonts w:ascii="Arial" w:eastAsia="Times New Roman" w:hAnsi="Arial" w:cs="Arial"/>
          <w:b/>
          <w:bCs/>
          <w:sz w:val="24"/>
          <w:szCs w:val="24"/>
        </w:rPr>
        <w:t>Rada Olomouckého kraje svým usnesením schválila záměr</w:t>
      </w:r>
      <w:r w:rsidRPr="004F298A">
        <w:rPr>
          <w:rFonts w:ascii="Arial" w:eastAsia="Times New Roman" w:hAnsi="Arial" w:cs="Arial"/>
          <w:bCs/>
          <w:sz w:val="24"/>
          <w:szCs w:val="24"/>
        </w:rPr>
        <w:t xml:space="preserve"> </w:t>
      </w:r>
      <w:r w:rsidRPr="004F298A">
        <w:rPr>
          <w:rFonts w:ascii="Arial" w:eastAsia="Times New Roman" w:hAnsi="Arial" w:cs="Arial"/>
          <w:b/>
          <w:bCs/>
          <w:sz w:val="24"/>
          <w:szCs w:val="24"/>
        </w:rPr>
        <w:t xml:space="preserve">Olomouckého kraje bezúplatně převést pozemky </w:t>
      </w:r>
      <w:r w:rsidRPr="004F298A">
        <w:rPr>
          <w:rFonts w:ascii="Arial" w:eastAsia="Times New Roman" w:hAnsi="Arial" w:cs="Arial"/>
          <w:b/>
          <w:sz w:val="24"/>
          <w:szCs w:val="24"/>
        </w:rPr>
        <w:t xml:space="preserve">v k.ú. Poruba nad Bečvou, obec Hustopeče nad Bečvou, vše z vlastnictví Olomouckého kraje, z hospodaření Správy silnic Olomouckého kraje, příspěvkové organizace, do vlastnictví městyse Hustopeče nad Bečvou, IČO: 00301329. </w:t>
      </w:r>
      <w:r w:rsidRPr="004F298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22. 9. 2021 do 22. 10. 2021.</w:t>
      </w:r>
      <w:r w:rsidRPr="004F298A">
        <w:rPr>
          <w:rFonts w:ascii="Arial" w:eastAsia="Times New Roman" w:hAnsi="Arial" w:cs="Arial"/>
          <w:b/>
          <w:bCs/>
          <w:sz w:val="24"/>
          <w:szCs w:val="24"/>
        </w:rPr>
        <w:t xml:space="preserve"> </w:t>
      </w:r>
      <w:r w:rsidRPr="004F298A">
        <w:rPr>
          <w:rFonts w:ascii="Arial" w:eastAsia="Times New Roman" w:hAnsi="Arial" w:cs="Arial"/>
          <w:bCs/>
          <w:sz w:val="24"/>
          <w:szCs w:val="24"/>
        </w:rPr>
        <w:t>V průběhu zveřejnění se jiný zájemce o předmětné nemovitosti nepřihlásil, nebyly vzneseny žádné podněty a připomínky.</w:t>
      </w:r>
    </w:p>
    <w:p w14:paraId="766685FF" w14:textId="60D9C789" w:rsidR="00C5550C" w:rsidRPr="004F298A" w:rsidRDefault="0048077F" w:rsidP="00C5550C">
      <w:pPr>
        <w:spacing w:after="120" w:line="240" w:lineRule="auto"/>
        <w:jc w:val="both"/>
        <w:rPr>
          <w:rFonts w:ascii="Arial" w:eastAsia="Times New Roman" w:hAnsi="Arial" w:cs="Arial"/>
          <w:b/>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C5550C" w:rsidRPr="004F298A">
        <w:rPr>
          <w:rStyle w:val="Tunznak"/>
          <w:rFonts w:cs="Arial"/>
          <w:szCs w:val="24"/>
        </w:rPr>
        <w:t xml:space="preserve">bezúplatný převod </w:t>
      </w:r>
      <w:r w:rsidR="00C5550C" w:rsidRPr="004F298A">
        <w:rPr>
          <w:rFonts w:ascii="Arial" w:eastAsia="Times New Roman" w:hAnsi="Arial" w:cs="Arial"/>
          <w:b/>
          <w:sz w:val="24"/>
          <w:szCs w:val="24"/>
        </w:rPr>
        <w:t>pozemků parc. č. 368/12 ost. pl. o výměře 75 m2, parc. č. 368/13 ost. pl. o výměře 101 m2, parc. č. 368/14 ost. pl. o výměře 1 051 m2, parc. č. 368/15 ost. pl. o výměře 122 m2, parc. č. 368/16 ost. pl. o výměře 46 m2, parc. č. 367/4 ost. pl. o výměře 20 m2, parc. č. 367/5 ost. pl. o výměře 79 m2 a parc. č. 367/6 ost. pl. o výměře 37 m2, vše v k.ú. Poruba nad Bečvou, obec Hustopeče nad Bečvou, vše z vlastnictví Olomouckého kraje, z hospodaření Správy silnic Olomouckého kraje, příspěvkové organizace, do vlastnictví městyse Hustopeče nad Bečvou, IČO: 00301329. Nabyvatel uhradí veškeré náklady spojené s převodem vlastnického práva a správní poplatek k návrhu na vklad vlastnického práva do katastru nemovitostí.</w:t>
      </w:r>
    </w:p>
    <w:p w14:paraId="562F7B7A" w14:textId="1012696E" w:rsidR="00C5550C" w:rsidRPr="004F298A" w:rsidRDefault="0048077F" w:rsidP="00C5550C">
      <w:pPr>
        <w:spacing w:after="120" w:line="240" w:lineRule="auto"/>
        <w:jc w:val="both"/>
        <w:rPr>
          <w:rFonts w:ascii="Arial" w:hAnsi="Arial" w:cs="Arial"/>
          <w:b/>
          <w:sz w:val="24"/>
          <w:szCs w:val="24"/>
        </w:rPr>
      </w:pPr>
      <w:r w:rsidRPr="00370C25">
        <w:rPr>
          <w:rFonts w:ascii="Arial" w:eastAsia="Times New Roman" w:hAnsi="Arial" w:cs="Arial"/>
          <w:b/>
          <w:bCs/>
          <w:sz w:val="24"/>
          <w:szCs w:val="24"/>
        </w:rPr>
        <w:t xml:space="preserve">Rada Olomouckého kraje </w:t>
      </w:r>
      <w:r w:rsidRPr="00256BBC">
        <w:rPr>
          <w:rFonts w:ascii="Arial" w:eastAsia="Times New Roman" w:hAnsi="Arial" w:cs="Arial"/>
          <w:bCs/>
          <w:sz w:val="24"/>
          <w:szCs w:val="24"/>
        </w:rPr>
        <w:t xml:space="preserve">na základě návrhu </w:t>
      </w:r>
      <w:r w:rsidRPr="00256BBC">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Zastupitelstvu Olomouckého kraje schválit </w:t>
      </w:r>
      <w:r w:rsidR="00C5550C" w:rsidRPr="004F298A">
        <w:rPr>
          <w:rFonts w:ascii="Arial" w:hAnsi="Arial" w:cs="Arial"/>
          <w:b/>
          <w:sz w:val="24"/>
          <w:szCs w:val="24"/>
        </w:rPr>
        <w:t>bezúplatné nabytí pozemků parc. č. 1/7 ost. pl. o výměře 7 m2, parc. č. 8/5 ost. pl. o výměře 2 m2, parc. č. 8/6 ost. pl. o výměře 1 m2 a parc. č. 9/5 ost. pl. o výměře 2 m2, vše v k.ú.</w:t>
      </w:r>
      <w:r w:rsidR="00F96F1E">
        <w:rPr>
          <w:rFonts w:ascii="Arial" w:hAnsi="Arial" w:cs="Arial"/>
          <w:b/>
          <w:sz w:val="24"/>
          <w:szCs w:val="24"/>
        </w:rPr>
        <w:t> </w:t>
      </w:r>
      <w:r w:rsidR="00C5550C" w:rsidRPr="004F298A">
        <w:rPr>
          <w:rFonts w:ascii="Arial" w:hAnsi="Arial" w:cs="Arial"/>
          <w:b/>
          <w:sz w:val="24"/>
          <w:szCs w:val="24"/>
        </w:rPr>
        <w:t>Poruba nad Bečvou, obec Hustopeče nad Bečvou, vše z vlastnictví městyse Hustopeče nad Bečvou, IČO: 00301329,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76A0CA43" w14:textId="77777777" w:rsidR="00C5550C" w:rsidRPr="004F298A" w:rsidRDefault="00C5550C" w:rsidP="00C5550C">
      <w:pPr>
        <w:pStyle w:val="Zkladntext"/>
        <w:tabs>
          <w:tab w:val="left" w:pos="5626"/>
        </w:tabs>
        <w:rPr>
          <w:rFonts w:cs="Arial"/>
          <w:szCs w:val="24"/>
        </w:rPr>
      </w:pPr>
    </w:p>
    <w:p w14:paraId="03AB4903" w14:textId="10375254" w:rsidR="00A82E29" w:rsidRDefault="00A82E29" w:rsidP="00A82E29">
      <w:pPr>
        <w:spacing w:after="120" w:line="240" w:lineRule="auto"/>
        <w:jc w:val="both"/>
        <w:rPr>
          <w:rFonts w:ascii="Arial" w:hAnsi="Arial" w:cs="Arial"/>
          <w:b/>
          <w:sz w:val="24"/>
          <w:szCs w:val="24"/>
        </w:rPr>
      </w:pPr>
    </w:p>
    <w:p w14:paraId="355E1591" w14:textId="0662A11D" w:rsidR="00A82E29" w:rsidRDefault="00A82E29" w:rsidP="00A82E29">
      <w:pPr>
        <w:spacing w:after="120" w:line="240" w:lineRule="auto"/>
        <w:jc w:val="both"/>
        <w:rPr>
          <w:rFonts w:ascii="Arial" w:hAnsi="Arial" w:cs="Arial"/>
          <w:b/>
          <w:sz w:val="24"/>
          <w:szCs w:val="24"/>
        </w:rPr>
      </w:pPr>
    </w:p>
    <w:p w14:paraId="10CB98C0" w14:textId="77C5D7BF" w:rsidR="00A82E29" w:rsidRDefault="00A82E29" w:rsidP="00A82E29">
      <w:pPr>
        <w:spacing w:after="120" w:line="240" w:lineRule="auto"/>
        <w:jc w:val="both"/>
        <w:rPr>
          <w:rFonts w:ascii="Arial" w:hAnsi="Arial" w:cs="Arial"/>
          <w:b/>
          <w:sz w:val="24"/>
          <w:szCs w:val="24"/>
        </w:rPr>
      </w:pPr>
    </w:p>
    <w:p w14:paraId="7BF2B172" w14:textId="2C8E94A0" w:rsidR="00A82E29" w:rsidRDefault="00A82E29" w:rsidP="00A82E29">
      <w:pPr>
        <w:spacing w:after="120" w:line="240" w:lineRule="auto"/>
        <w:jc w:val="both"/>
        <w:rPr>
          <w:rFonts w:ascii="Arial" w:hAnsi="Arial" w:cs="Arial"/>
          <w:b/>
          <w:sz w:val="24"/>
          <w:szCs w:val="24"/>
        </w:rPr>
      </w:pPr>
    </w:p>
    <w:p w14:paraId="74E89544" w14:textId="77777777" w:rsidR="00A82E29" w:rsidRPr="00370C25" w:rsidRDefault="00A82E29" w:rsidP="00A82E29">
      <w:pPr>
        <w:spacing w:after="120" w:line="240" w:lineRule="auto"/>
        <w:jc w:val="both"/>
        <w:rPr>
          <w:rFonts w:ascii="Arial" w:hAnsi="Arial" w:cs="Arial"/>
          <w:b/>
          <w:sz w:val="24"/>
          <w:szCs w:val="24"/>
        </w:rPr>
      </w:pPr>
    </w:p>
    <w:p w14:paraId="7D0396F5" w14:textId="77777777" w:rsidR="006619EA" w:rsidRPr="00370C25" w:rsidRDefault="006619EA" w:rsidP="006619EA">
      <w:pPr>
        <w:spacing w:before="120" w:after="120" w:line="240" w:lineRule="auto"/>
        <w:rPr>
          <w:rFonts w:ascii="Arial" w:hAnsi="Arial" w:cs="Arial"/>
          <w:sz w:val="24"/>
          <w:szCs w:val="24"/>
        </w:rPr>
      </w:pPr>
      <w:r w:rsidRPr="00370C25">
        <w:rPr>
          <w:rFonts w:ascii="Arial" w:hAnsi="Arial" w:cs="Arial"/>
          <w:sz w:val="24"/>
          <w:szCs w:val="24"/>
          <w:u w:val="single"/>
        </w:rPr>
        <w:t>Příloha</w:t>
      </w:r>
      <w:r w:rsidRPr="00370C25">
        <w:rPr>
          <w:rFonts w:ascii="Arial" w:hAnsi="Arial" w:cs="Arial"/>
          <w:sz w:val="24"/>
          <w:szCs w:val="24"/>
        </w:rPr>
        <w:t>:</w:t>
      </w:r>
    </w:p>
    <w:p w14:paraId="0DC3404D" w14:textId="1DB640D2" w:rsidR="006619EA" w:rsidRPr="00370C25"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370C25">
        <w:rPr>
          <w:rFonts w:ascii="Arial" w:eastAsia="Times New Roman" w:hAnsi="Arial" w:cs="Arial"/>
          <w:sz w:val="24"/>
          <w:szCs w:val="24"/>
          <w:lang w:eastAsia="cs-CZ"/>
        </w:rPr>
        <w:t>Zpráva k DZ_příloha č. 0</w:t>
      </w:r>
      <w:r w:rsidR="00841D98" w:rsidRPr="00370C25">
        <w:rPr>
          <w:rFonts w:ascii="Arial" w:eastAsia="Times New Roman" w:hAnsi="Arial" w:cs="Arial"/>
          <w:sz w:val="24"/>
          <w:szCs w:val="24"/>
          <w:lang w:eastAsia="cs-CZ"/>
        </w:rPr>
        <w:t>1</w:t>
      </w:r>
      <w:r w:rsidRPr="00370C25">
        <w:rPr>
          <w:rFonts w:ascii="Arial" w:eastAsia="Times New Roman" w:hAnsi="Arial" w:cs="Arial"/>
          <w:sz w:val="24"/>
          <w:szCs w:val="24"/>
          <w:lang w:eastAsia="cs-CZ"/>
        </w:rPr>
        <w:t xml:space="preserve">-snímky </w:t>
      </w:r>
      <w:r w:rsidR="00850672">
        <w:rPr>
          <w:rFonts w:ascii="Arial" w:eastAsia="Times New Roman" w:hAnsi="Arial" w:cs="Arial"/>
          <w:sz w:val="24"/>
          <w:szCs w:val="24"/>
          <w:lang w:eastAsia="cs-CZ"/>
        </w:rPr>
        <w:t>15</w:t>
      </w:r>
      <w:r w:rsidRPr="00370C25">
        <w:rPr>
          <w:rFonts w:ascii="Arial" w:eastAsia="Times New Roman" w:hAnsi="Arial" w:cs="Arial"/>
          <w:sz w:val="24"/>
          <w:szCs w:val="24"/>
          <w:lang w:eastAsia="cs-CZ"/>
        </w:rPr>
        <w:t>.</w:t>
      </w:r>
      <w:r w:rsidR="00261032" w:rsidRPr="00370C25">
        <w:rPr>
          <w:rFonts w:ascii="Arial" w:eastAsia="Times New Roman" w:hAnsi="Arial" w:cs="Arial"/>
          <w:sz w:val="24"/>
          <w:szCs w:val="24"/>
          <w:lang w:eastAsia="cs-CZ"/>
        </w:rPr>
        <w:t>5</w:t>
      </w:r>
      <w:r w:rsidRPr="00370C25">
        <w:rPr>
          <w:rFonts w:ascii="Arial" w:eastAsia="Times New Roman" w:hAnsi="Arial" w:cs="Arial"/>
          <w:sz w:val="24"/>
          <w:szCs w:val="24"/>
          <w:lang w:eastAsia="cs-CZ"/>
        </w:rPr>
        <w:t>.</w:t>
      </w:r>
    </w:p>
    <w:sectPr w:rsidR="006619EA" w:rsidRPr="00370C2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B1BA" w14:textId="77777777" w:rsidR="001D2590" w:rsidRDefault="001D2590">
      <w:r>
        <w:separator/>
      </w:r>
    </w:p>
  </w:endnote>
  <w:endnote w:type="continuationSeparator" w:id="0">
    <w:p w14:paraId="7024C205" w14:textId="77777777" w:rsidR="001D2590" w:rsidRDefault="001D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1A2E2A81" w:rsidR="00FF7F5B" w:rsidRPr="00370C25" w:rsidRDefault="00FF7F5B" w:rsidP="006A4403">
    <w:pPr>
      <w:pStyle w:val="Zpat"/>
      <w:pBdr>
        <w:top w:val="single" w:sz="4" w:space="1" w:color="auto"/>
      </w:pBdr>
      <w:spacing w:after="0"/>
      <w:rPr>
        <w:rFonts w:ascii="Arial" w:hAnsi="Arial" w:cs="Arial"/>
      </w:rPr>
    </w:pPr>
    <w:r w:rsidRPr="00370C25">
      <w:rPr>
        <w:rFonts w:ascii="Arial" w:hAnsi="Arial" w:cs="Arial"/>
      </w:rPr>
      <w:t xml:space="preserve">Zastupitelstvo Olomouckého kraje </w:t>
    </w:r>
    <w:r w:rsidR="00A82E29">
      <w:rPr>
        <w:rFonts w:ascii="Arial" w:hAnsi="Arial" w:cs="Arial"/>
      </w:rPr>
      <w:t>13</w:t>
    </w:r>
    <w:r w:rsidRPr="00370C25">
      <w:rPr>
        <w:rFonts w:ascii="Arial" w:hAnsi="Arial" w:cs="Arial"/>
      </w:rPr>
      <w:t>.</w:t>
    </w:r>
    <w:r w:rsidR="00A82E29">
      <w:rPr>
        <w:rFonts w:ascii="Arial" w:hAnsi="Arial" w:cs="Arial"/>
      </w:rPr>
      <w:t>12</w:t>
    </w:r>
    <w:r w:rsidR="00F46BFB" w:rsidRPr="00370C25">
      <w:rPr>
        <w:rFonts w:ascii="Arial" w:hAnsi="Arial" w:cs="Arial"/>
      </w:rPr>
      <w:t xml:space="preserve">. </w:t>
    </w:r>
    <w:r w:rsidRPr="00370C25">
      <w:rPr>
        <w:rFonts w:ascii="Arial" w:hAnsi="Arial" w:cs="Arial"/>
      </w:rPr>
      <w:t>20</w:t>
    </w:r>
    <w:r w:rsidR="007C640C" w:rsidRPr="00370C25">
      <w:rPr>
        <w:rFonts w:ascii="Arial" w:hAnsi="Arial" w:cs="Arial"/>
      </w:rPr>
      <w:t>2</w:t>
    </w:r>
    <w:r w:rsidR="00203C3B" w:rsidRPr="00370C25">
      <w:rPr>
        <w:rFonts w:ascii="Arial" w:hAnsi="Arial" w:cs="Arial"/>
      </w:rPr>
      <w:t>1</w:t>
    </w:r>
    <w:r w:rsidRPr="00370C25">
      <w:rPr>
        <w:rFonts w:ascii="Arial" w:hAnsi="Arial" w:cs="Arial"/>
      </w:rPr>
      <w:tab/>
    </w:r>
    <w:r w:rsidRPr="00370C25">
      <w:rPr>
        <w:rFonts w:ascii="Arial" w:hAnsi="Arial" w:cs="Arial"/>
      </w:rPr>
      <w:tab/>
      <w:t xml:space="preserve">Strana  </w:t>
    </w:r>
    <w:r w:rsidRPr="00370C25">
      <w:rPr>
        <w:rStyle w:val="slostrnky"/>
        <w:rFonts w:cs="Arial"/>
      </w:rPr>
      <w:fldChar w:fldCharType="begin"/>
    </w:r>
    <w:r w:rsidRPr="00370C25">
      <w:rPr>
        <w:rStyle w:val="slostrnky"/>
        <w:rFonts w:cs="Arial"/>
      </w:rPr>
      <w:instrText xml:space="preserve"> PAGE </w:instrText>
    </w:r>
    <w:r w:rsidRPr="00370C25">
      <w:rPr>
        <w:rStyle w:val="slostrnky"/>
        <w:rFonts w:cs="Arial"/>
      </w:rPr>
      <w:fldChar w:fldCharType="separate"/>
    </w:r>
    <w:r w:rsidR="004F5F0F">
      <w:rPr>
        <w:rStyle w:val="slostrnky"/>
        <w:rFonts w:cs="Arial"/>
        <w:noProof/>
      </w:rPr>
      <w:t>7</w:t>
    </w:r>
    <w:r w:rsidRPr="00370C25">
      <w:rPr>
        <w:rStyle w:val="slostrnky"/>
        <w:rFonts w:cs="Arial"/>
      </w:rPr>
      <w:fldChar w:fldCharType="end"/>
    </w:r>
    <w:r w:rsidRPr="00370C25">
      <w:rPr>
        <w:rStyle w:val="slostrnky"/>
        <w:rFonts w:cs="Arial"/>
      </w:rPr>
      <w:t xml:space="preserve"> </w:t>
    </w:r>
    <w:r w:rsidRPr="00370C25">
      <w:rPr>
        <w:rFonts w:ascii="Arial" w:hAnsi="Arial" w:cs="Arial"/>
      </w:rPr>
      <w:t xml:space="preserve">(celkem </w:t>
    </w:r>
    <w:r w:rsidRPr="00370C25">
      <w:rPr>
        <w:rStyle w:val="slostrnky"/>
        <w:rFonts w:cs="Arial"/>
      </w:rPr>
      <w:fldChar w:fldCharType="begin"/>
    </w:r>
    <w:r w:rsidRPr="00370C25">
      <w:rPr>
        <w:rStyle w:val="slostrnky"/>
        <w:rFonts w:cs="Arial"/>
      </w:rPr>
      <w:instrText xml:space="preserve"> NUMPAGES </w:instrText>
    </w:r>
    <w:r w:rsidRPr="00370C25">
      <w:rPr>
        <w:rStyle w:val="slostrnky"/>
        <w:rFonts w:cs="Arial"/>
      </w:rPr>
      <w:fldChar w:fldCharType="separate"/>
    </w:r>
    <w:r w:rsidR="004F5F0F">
      <w:rPr>
        <w:rStyle w:val="slostrnky"/>
        <w:rFonts w:cs="Arial"/>
        <w:noProof/>
      </w:rPr>
      <w:t>7</w:t>
    </w:r>
    <w:r w:rsidRPr="00370C25">
      <w:rPr>
        <w:rStyle w:val="slostrnky"/>
        <w:rFonts w:cs="Arial"/>
      </w:rPr>
      <w:fldChar w:fldCharType="end"/>
    </w:r>
    <w:r w:rsidRPr="00370C25">
      <w:rPr>
        <w:rFonts w:ascii="Arial" w:hAnsi="Arial" w:cs="Arial"/>
      </w:rPr>
      <w:t>)</w:t>
    </w:r>
  </w:p>
  <w:p w14:paraId="0D6C3F6D" w14:textId="1BA78466" w:rsidR="00FF7F5B" w:rsidRPr="00370C25" w:rsidRDefault="00850672" w:rsidP="006A4403">
    <w:pPr>
      <w:pStyle w:val="Zpat"/>
      <w:pBdr>
        <w:top w:val="single" w:sz="4" w:space="1" w:color="auto"/>
      </w:pBdr>
      <w:tabs>
        <w:tab w:val="left" w:pos="6840"/>
        <w:tab w:val="left" w:pos="8100"/>
      </w:tabs>
      <w:spacing w:after="0"/>
      <w:rPr>
        <w:rFonts w:ascii="Arial" w:hAnsi="Arial" w:cs="Arial"/>
      </w:rPr>
    </w:pPr>
    <w:r>
      <w:rPr>
        <w:rFonts w:ascii="Arial" w:hAnsi="Arial" w:cs="Arial"/>
      </w:rPr>
      <w:t>15</w:t>
    </w:r>
    <w:r w:rsidR="00FF7F5B" w:rsidRPr="00370C25">
      <w:rPr>
        <w:rFonts w:ascii="Arial" w:hAnsi="Arial" w:cs="Arial"/>
      </w:rPr>
      <w:t>.</w:t>
    </w:r>
    <w:r w:rsidR="00615FD7" w:rsidRPr="00370C25">
      <w:rPr>
        <w:rFonts w:ascii="Arial" w:hAnsi="Arial" w:cs="Arial"/>
      </w:rPr>
      <w:t>5</w:t>
    </w:r>
    <w:r w:rsidR="00FF7F5B" w:rsidRPr="00370C25">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F0CE8" w14:textId="77777777" w:rsidR="001D2590" w:rsidRDefault="001D2590">
      <w:r>
        <w:separator/>
      </w:r>
    </w:p>
  </w:footnote>
  <w:footnote w:type="continuationSeparator" w:id="0">
    <w:p w14:paraId="15FBF600" w14:textId="77777777" w:rsidR="001D2590" w:rsidRDefault="001D2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6CE7"/>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3492"/>
    <w:rsid w:val="001C3D00"/>
    <w:rsid w:val="001C419E"/>
    <w:rsid w:val="001C6186"/>
    <w:rsid w:val="001C6B67"/>
    <w:rsid w:val="001C7511"/>
    <w:rsid w:val="001C7DC4"/>
    <w:rsid w:val="001D2590"/>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5F0F"/>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6455"/>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20B0"/>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FC0"/>
    <w:rsid w:val="00845087"/>
    <w:rsid w:val="008502D5"/>
    <w:rsid w:val="00850672"/>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4741"/>
    <w:rsid w:val="00A77428"/>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202"/>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96F1E"/>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5F0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4F5F0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F5F0F"/>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uiPriority w:val="99"/>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uiPriority w:val="99"/>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26122-7BCE-40C5-9F2A-79C8F52E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5FB70F6C-6309-4864-ABE0-73A341A6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3492</Words>
  <Characters>20606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2021-11-24T14:34:00Z</cp:lastPrinted>
  <dcterms:created xsi:type="dcterms:W3CDTF">2021-11-26T05:31:00Z</dcterms:created>
  <dcterms:modified xsi:type="dcterms:W3CDTF">2021-11-26T05:31:00Z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