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Kč. 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8A0D0B" w:rsidRDefault="00E15BAE" w:rsidP="008A0D0B">
      <w:pPr>
        <w:pStyle w:val="Zkladntextodsazendek"/>
        <w:ind w:left="0"/>
      </w:pPr>
      <w:r>
        <w:t xml:space="preserve">Olomoucký kraj v průběhu roku 2021 čerpal úvěr ve třech tranších, 1. dílčí čerpání revolvingového úvěru na financování oprav, investic a projektů ve výši 100 000 000 Kč schválila Rada Olomouckého kraje dne 18. 1. 2021 (číslo usnesení </w:t>
      </w:r>
      <w:r w:rsidRPr="0020282C">
        <w:t>UR/8/37/2021</w:t>
      </w:r>
      <w:r>
        <w:t xml:space="preserve">), 2. dílčí čerpání ve výši 100 000 000 Kč schválila Rada Olomouckého kraje dne 26. 7. 2021 (číslo usnesení </w:t>
      </w:r>
      <w:r w:rsidRPr="00D82D77">
        <w:t>UR/26/14/2021</w:t>
      </w:r>
      <w:r>
        <w:t xml:space="preserve">) a 3. dílčí čerpání ve výši 100 000 000 Kč schválila Rada Olomouckého kraje dne 13. 9. 2021 (číslo usnesení </w:t>
      </w:r>
      <w:r w:rsidRPr="00E15BAE">
        <w:t>UR/30/12/2021</w:t>
      </w:r>
      <w:r>
        <w:t>).</w:t>
      </w:r>
    </w:p>
    <w:p w:rsidR="00CA02E2" w:rsidRDefault="008A0D0B" w:rsidP="008A0D0B">
      <w:pPr>
        <w:pStyle w:val="Zkladntextodsazendek"/>
        <w:spacing w:after="0"/>
        <w:ind w:left="0"/>
      </w:pPr>
      <w:r>
        <w:t>Na základě smlouvy o revolvingovém úvěru na financování oprav, investic a projektů je Olomoucký kraj povinen předfinancovanou dotaci použít na splátku úvěru.</w:t>
      </w:r>
    </w:p>
    <w:p w:rsidR="002509EE" w:rsidRDefault="002509EE" w:rsidP="008A0D0B">
      <w:pPr>
        <w:pStyle w:val="Zkladntextodsazendek"/>
        <w:spacing w:after="0"/>
        <w:ind w:left="0"/>
        <w:rPr>
          <w:b/>
          <w:u w:val="single"/>
        </w:rPr>
      </w:pPr>
    </w:p>
    <w:p w:rsidR="002509EE" w:rsidRDefault="002509EE" w:rsidP="008A0D0B">
      <w:pPr>
        <w:pStyle w:val="Zkladntextodsazendek"/>
        <w:spacing w:after="0"/>
        <w:ind w:left="0"/>
        <w:rPr>
          <w:b/>
          <w:u w:val="single"/>
        </w:rPr>
      </w:pPr>
      <w:r w:rsidRPr="002509EE">
        <w:rPr>
          <w:b/>
          <w:u w:val="single"/>
        </w:rPr>
        <w:t>3. splátka</w:t>
      </w:r>
    </w:p>
    <w:p w:rsidR="002509EE" w:rsidRDefault="002509EE" w:rsidP="008A0D0B">
      <w:pPr>
        <w:pStyle w:val="Zkladntextodsazendek"/>
        <w:spacing w:after="0"/>
        <w:ind w:left="0"/>
        <w:rPr>
          <w:b/>
          <w:u w:val="single"/>
        </w:rPr>
      </w:pPr>
    </w:p>
    <w:p w:rsidR="002509EE" w:rsidRDefault="002509EE" w:rsidP="002509EE">
      <w:pPr>
        <w:pStyle w:val="Zkladntextodsazendek"/>
        <w:numPr>
          <w:ilvl w:val="0"/>
          <w:numId w:val="5"/>
        </w:numPr>
        <w:spacing w:after="0"/>
      </w:pPr>
      <w:r>
        <w:t xml:space="preserve"> </w:t>
      </w:r>
      <w:r w:rsidRPr="00DD50EA">
        <w:rPr>
          <w:b/>
        </w:rPr>
        <w:t>Šternberk – průtah</w:t>
      </w:r>
      <w:r>
        <w:rPr>
          <w:b/>
        </w:rPr>
        <w:t xml:space="preserve"> </w:t>
      </w:r>
      <w:r>
        <w:t>ve výši 6 585 980,15 Kč. Částka ve výši 4 322 181,33 Kč byla předfinancována z výše uvedeného úvěru a b</w:t>
      </w:r>
      <w:r w:rsidR="00931446">
        <w:t>yla</w:t>
      </w:r>
      <w:r>
        <w:t xml:space="preserve"> použita na jeho splacení. Zbylá částka ve výši 2 263 798,82 </w:t>
      </w:r>
      <w:r w:rsidR="00931446">
        <w:t>Kč byla</w:t>
      </w:r>
      <w:r>
        <w:t xml:space="preserve"> zapojena do rezervy Olomouckého kraje.</w:t>
      </w:r>
    </w:p>
    <w:p w:rsidR="002509EE" w:rsidRDefault="002509EE" w:rsidP="002509EE">
      <w:pPr>
        <w:pStyle w:val="Zkladntextodsazendek"/>
        <w:spacing w:after="0"/>
      </w:pPr>
    </w:p>
    <w:p w:rsidR="002509EE" w:rsidRDefault="002509EE" w:rsidP="002509EE">
      <w:pPr>
        <w:pStyle w:val="Zkladntextodsazendek"/>
        <w:numPr>
          <w:ilvl w:val="0"/>
          <w:numId w:val="5"/>
        </w:numPr>
        <w:spacing w:after="0"/>
      </w:pPr>
      <w:r w:rsidRPr="00676E5D">
        <w:rPr>
          <w:b/>
        </w:rPr>
        <w:t>Muzeum Komenského v Přerově – rekonstrukce budovy ORNIS</w:t>
      </w:r>
      <w:r>
        <w:t xml:space="preserve"> ve výši 6 558 650,78 Kč. Částka ve výši 5 902 785,70 Kč byla předfinancována z výše uvedeného úvěru a b</w:t>
      </w:r>
      <w:r w:rsidR="00931446">
        <w:t>yla</w:t>
      </w:r>
      <w:r>
        <w:t xml:space="preserve"> použita na jeho splacení. Zbylá částka ve výši </w:t>
      </w:r>
      <w:r>
        <w:br/>
        <w:t>655 865,08</w:t>
      </w:r>
      <w:r w:rsidR="00931446">
        <w:t xml:space="preserve"> Kč byla</w:t>
      </w:r>
      <w:r>
        <w:t xml:space="preserve"> zapojena do rezervy Olomouckého kraje.</w:t>
      </w:r>
    </w:p>
    <w:p w:rsidR="002509EE" w:rsidRDefault="002509EE" w:rsidP="002509EE">
      <w:pPr>
        <w:pStyle w:val="Zkladntextodsazendek"/>
        <w:spacing w:after="0"/>
      </w:pPr>
    </w:p>
    <w:p w:rsidR="002509EE" w:rsidRPr="002509EE" w:rsidRDefault="002509EE" w:rsidP="008A0D0B">
      <w:pPr>
        <w:pStyle w:val="Zkladntextodsazendek"/>
        <w:spacing w:after="0"/>
        <w:ind w:left="0"/>
        <w:rPr>
          <w:b/>
          <w:u w:val="single"/>
        </w:rPr>
      </w:pPr>
      <w:r w:rsidRPr="002509EE">
        <w:rPr>
          <w:b/>
          <w:u w:val="single"/>
        </w:rPr>
        <w:t>4. splátka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E15BAE" w:rsidRDefault="005D416A" w:rsidP="00E15BAE">
      <w:pPr>
        <w:pStyle w:val="Zkladntextodsazendek"/>
        <w:numPr>
          <w:ilvl w:val="0"/>
          <w:numId w:val="8"/>
        </w:numPr>
        <w:spacing w:after="0"/>
        <w:ind w:left="426"/>
      </w:pPr>
      <w:r>
        <w:t xml:space="preserve">Z obdržených dotací provede </w:t>
      </w:r>
      <w:r w:rsidR="00BF394A">
        <w:t>Olomoucký kraj</w:t>
      </w:r>
      <w:r>
        <w:t xml:space="preserve"> řádnou splátku u následujících projektů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E15BAE" w:rsidRDefault="00E15BAE" w:rsidP="00E15BAE">
      <w:pPr>
        <w:pStyle w:val="Zkladntextodsazendek"/>
        <w:numPr>
          <w:ilvl w:val="0"/>
          <w:numId w:val="5"/>
        </w:numPr>
        <w:spacing w:after="0"/>
      </w:pPr>
      <w:r w:rsidRPr="00F731B0">
        <w:rPr>
          <w:b/>
        </w:rPr>
        <w:t>II/449 MÚK Unčovice - Litovel, úsek B</w:t>
      </w:r>
      <w:r>
        <w:rPr>
          <w:b/>
        </w:rPr>
        <w:t xml:space="preserve"> </w:t>
      </w:r>
      <w:r>
        <w:t xml:space="preserve">ve výši 13 577 339,54 Kč. Celá částka byla předfinancována z výše uvedeného úvěru a bude použita na jeho splacení. </w:t>
      </w:r>
    </w:p>
    <w:p w:rsidR="00E15BAE" w:rsidRDefault="00E15BAE" w:rsidP="00E15BAE">
      <w:pPr>
        <w:pStyle w:val="Zkladntextodsazendek"/>
        <w:spacing w:after="0"/>
      </w:pPr>
    </w:p>
    <w:p w:rsidR="00E15BAE" w:rsidRDefault="00E15BAE" w:rsidP="00E15BAE">
      <w:pPr>
        <w:pStyle w:val="Zkladntextodsazendek"/>
        <w:numPr>
          <w:ilvl w:val="0"/>
          <w:numId w:val="5"/>
        </w:numPr>
        <w:spacing w:after="0"/>
      </w:pPr>
      <w:r w:rsidRPr="005D0E28">
        <w:rPr>
          <w:b/>
        </w:rPr>
        <w:t xml:space="preserve">II/150 Prostějov - Přerov </w:t>
      </w:r>
      <w:r>
        <w:t xml:space="preserve">ve výši 15 562 369,42 Kč. Celá částka byla předfinancována z výše uvedeného úvěru a bude použita na jeho splacení. </w:t>
      </w:r>
    </w:p>
    <w:p w:rsidR="00E15BAE" w:rsidRDefault="00E15BAE" w:rsidP="00E15BAE">
      <w:pPr>
        <w:pStyle w:val="Odstavecseseznamem"/>
      </w:pPr>
    </w:p>
    <w:p w:rsidR="00E15BAE" w:rsidRDefault="00E15BAE" w:rsidP="00E15BAE">
      <w:pPr>
        <w:pStyle w:val="Zkladntextodsazendek"/>
        <w:numPr>
          <w:ilvl w:val="0"/>
          <w:numId w:val="5"/>
        </w:numPr>
        <w:spacing w:after="0"/>
      </w:pPr>
      <w:r w:rsidRPr="005D0E28">
        <w:rPr>
          <w:b/>
        </w:rPr>
        <w:t xml:space="preserve">Pořízení strojního vybavení a zajištění bezbariérovosti na OU a </w:t>
      </w:r>
      <w:proofErr w:type="spellStart"/>
      <w:r w:rsidRPr="005D0E28">
        <w:rPr>
          <w:b/>
        </w:rPr>
        <w:t>PrŠ</w:t>
      </w:r>
      <w:proofErr w:type="spellEnd"/>
      <w:r w:rsidRPr="005D0E28">
        <w:rPr>
          <w:b/>
        </w:rPr>
        <w:t xml:space="preserve"> Lipová-lázně</w:t>
      </w:r>
      <w:r>
        <w:rPr>
          <w:b/>
        </w:rPr>
        <w:t xml:space="preserve"> </w:t>
      </w:r>
      <w:r>
        <w:t xml:space="preserve">ve výši 2 062 369,76 Kč. Celá částka byla předfinancována z výše uvedeného úvěru a bude použita na jeho splacení. </w:t>
      </w:r>
    </w:p>
    <w:p w:rsidR="0060478A" w:rsidRPr="0060478A" w:rsidRDefault="0060478A" w:rsidP="0060478A">
      <w:pPr>
        <w:pStyle w:val="Zkladntextodsazendek"/>
        <w:spacing w:after="0"/>
        <w:ind w:left="426"/>
        <w:rPr>
          <w:sz w:val="8"/>
          <w:szCs w:val="8"/>
        </w:rPr>
      </w:pPr>
    </w:p>
    <w:p w:rsidR="00BF394A" w:rsidRDefault="00BF394A" w:rsidP="00E15BAE">
      <w:pPr>
        <w:pStyle w:val="Zkladntextodsazendek"/>
        <w:numPr>
          <w:ilvl w:val="0"/>
          <w:numId w:val="8"/>
        </w:numPr>
        <w:spacing w:after="0"/>
        <w:ind w:left="426"/>
      </w:pPr>
      <w:r>
        <w:t xml:space="preserve"> </w:t>
      </w:r>
      <w:r w:rsidR="004C0A70">
        <w:t>Ve schváleném rozpočtu pro rok 2021 má Olomoucký kraj schválenou částku v čerpání ve výši 400</w:t>
      </w:r>
      <w:r w:rsidR="00856330">
        <w:t> 000 000</w:t>
      </w:r>
      <w:r w:rsidR="004C0A70">
        <w:t xml:space="preserve"> Kč, z toho</w:t>
      </w:r>
      <w:r w:rsidR="00856330">
        <w:t>to</w:t>
      </w:r>
      <w:r w:rsidR="004C0A70">
        <w:t xml:space="preserve"> objemu již v tomto roce fyzicky načerpal částku ve výši 300</w:t>
      </w:r>
      <w:r w:rsidR="00856330">
        <w:t> 000 000</w:t>
      </w:r>
      <w:r w:rsidR="004C0A70">
        <w:t xml:space="preserve"> Kč. Zbylou částku ve výši 100</w:t>
      </w:r>
      <w:r w:rsidR="00856330">
        <w:t> 000</w:t>
      </w:r>
      <w:r w:rsidR="00CE49CD">
        <w:t> </w:t>
      </w:r>
      <w:r w:rsidR="00856330">
        <w:t>000</w:t>
      </w:r>
      <w:r w:rsidR="00CE49CD">
        <w:t xml:space="preserve"> </w:t>
      </w:r>
      <w:r w:rsidR="004C0A70">
        <w:t xml:space="preserve">Kč již nebude Olomoucký kraj v letošním roce čerpat z důvodu posunutí realizace projektů financovaných z výše uvedeného úvěru. Projekty budou financovány v roce 2022. Úprava rozpočtu je provedena rozpočtovou změnou v Radě Olomouckého kraje dne </w:t>
      </w:r>
      <w:r w:rsidR="00CE49CD">
        <w:br/>
      </w:r>
      <w:r w:rsidR="004C0A70">
        <w:t>22. 11. 2021</w:t>
      </w:r>
      <w:r w:rsidR="00856330">
        <w:t xml:space="preserve"> číslo 58</w:t>
      </w:r>
      <w:r w:rsidR="00CE49CD">
        <w:t>5</w:t>
      </w:r>
      <w:r w:rsidR="00856330">
        <w:t xml:space="preserve"> a následně bude předložena </w:t>
      </w:r>
      <w:r w:rsidR="002509EE">
        <w:t>Z</w:t>
      </w:r>
      <w:r w:rsidR="00856330">
        <w:t>astupitelstvu Olomouckého kraje ke schválení</w:t>
      </w:r>
      <w:r w:rsidR="00CE49CD">
        <w:t xml:space="preserve"> snížení čerpání úvěru pro rok 2021 ve výší 100 000 000 Kč</w:t>
      </w:r>
      <w:r w:rsidR="00F21C0F">
        <w:t>.</w:t>
      </w:r>
      <w:r w:rsidR="004C0A70">
        <w:t xml:space="preserve"> </w:t>
      </w:r>
    </w:p>
    <w:p w:rsidR="00E15BAE" w:rsidRPr="0060478A" w:rsidRDefault="00E15BAE" w:rsidP="00E15BAE">
      <w:pPr>
        <w:pStyle w:val="Zkladntextodsazendek"/>
        <w:spacing w:after="0"/>
        <w:rPr>
          <w:sz w:val="8"/>
          <w:szCs w:val="8"/>
        </w:rPr>
      </w:pPr>
    </w:p>
    <w:p w:rsidR="00AE7A74" w:rsidRDefault="004C0A70" w:rsidP="004C0A70">
      <w:pPr>
        <w:pStyle w:val="Zkladntextodsazendek"/>
        <w:numPr>
          <w:ilvl w:val="0"/>
          <w:numId w:val="8"/>
        </w:numPr>
        <w:spacing w:after="0"/>
        <w:ind w:left="426"/>
      </w:pPr>
      <w:r>
        <w:t>Z fyzicky načerpaných prostředků bude</w:t>
      </w:r>
      <w:r w:rsidR="00AE7A74" w:rsidRPr="004C06D8">
        <w:t xml:space="preserve"> Olomoucký kraj</w:t>
      </w:r>
      <w:r w:rsidR="00AE7A74">
        <w:t xml:space="preserve"> mimořádně</w:t>
      </w:r>
      <w:r w:rsidR="00AE7A74" w:rsidRPr="004C06D8">
        <w:t xml:space="preserve"> splácet </w:t>
      </w:r>
      <w:r w:rsidR="00AE7A74">
        <w:t xml:space="preserve">revolvingový úvěr (ke dni Aktualizace úrokové sazby) na financování oprav, investic a projektů z důvodu nevyužití finančních prostředků v roce 2021 </w:t>
      </w:r>
      <w:r w:rsidR="00AE7A74" w:rsidRPr="004C06D8">
        <w:t xml:space="preserve">u </w:t>
      </w:r>
      <w:r w:rsidR="00AE7A74" w:rsidRPr="00324A3A">
        <w:t>následujícíh</w:t>
      </w:r>
      <w:r w:rsidR="00AE7A74">
        <w:t>o</w:t>
      </w:r>
      <w:r w:rsidR="00AE7A74" w:rsidRPr="00324A3A">
        <w:t xml:space="preserve"> projekt</w:t>
      </w:r>
      <w:r w:rsidR="00AE7A74">
        <w:t>u</w:t>
      </w:r>
      <w:r w:rsidR="00AE7A74" w:rsidRPr="00324A3A">
        <w:t>:</w:t>
      </w:r>
    </w:p>
    <w:p w:rsidR="00856330" w:rsidRPr="009E623F" w:rsidRDefault="00856330" w:rsidP="00856330">
      <w:pPr>
        <w:pStyle w:val="Odstavecseseznamem"/>
        <w:rPr>
          <w:sz w:val="8"/>
          <w:szCs w:val="8"/>
        </w:rPr>
      </w:pPr>
    </w:p>
    <w:p w:rsidR="00AE7A74" w:rsidRPr="00324A3A" w:rsidRDefault="00AE7A74" w:rsidP="00AE7A74">
      <w:pPr>
        <w:pStyle w:val="Zkladntextodsazendek"/>
        <w:numPr>
          <w:ilvl w:val="0"/>
          <w:numId w:val="6"/>
        </w:numPr>
        <w:rPr>
          <w:b/>
        </w:rPr>
      </w:pPr>
      <w:r w:rsidRPr="00AE7A74">
        <w:rPr>
          <w:b/>
        </w:rPr>
        <w:t>Digitální technická mapa</w:t>
      </w:r>
      <w:r>
        <w:rPr>
          <w:b/>
        </w:rPr>
        <w:t xml:space="preserve"> </w:t>
      </w:r>
      <w:r w:rsidRPr="00324A3A">
        <w:t xml:space="preserve">ve výši </w:t>
      </w:r>
      <w:r>
        <w:t>32 782 162,50</w:t>
      </w:r>
      <w:r w:rsidRPr="00324A3A">
        <w:t xml:space="preserve"> Kč.</w:t>
      </w:r>
    </w:p>
    <w:p w:rsidR="006420E6" w:rsidRDefault="0060478A" w:rsidP="0060478A">
      <w:pPr>
        <w:pStyle w:val="Zkladntextodsazendek"/>
        <w:spacing w:after="0"/>
        <w:ind w:left="0"/>
        <w:rPr>
          <w:b/>
        </w:rPr>
      </w:pPr>
      <w:r w:rsidRPr="0060478A">
        <w:rPr>
          <w:b/>
        </w:rPr>
        <w:lastRenderedPageBreak/>
        <w:t xml:space="preserve">Olomoucký kraj má načerpáno celkem 300 000 000 Kč, zůstatek úvěru ke splacení bude ve výši 220 281 053,35 Kč. </w:t>
      </w:r>
    </w:p>
    <w:p w:rsidR="002509EE" w:rsidRDefault="002509EE" w:rsidP="0060478A">
      <w:pPr>
        <w:pStyle w:val="Zkladntextodsazendek"/>
        <w:spacing w:after="0"/>
        <w:ind w:left="0"/>
        <w:rPr>
          <w:b/>
        </w:rPr>
      </w:pPr>
    </w:p>
    <w:p w:rsidR="002509EE" w:rsidRPr="008255B9" w:rsidRDefault="002509EE" w:rsidP="002509EE">
      <w:pPr>
        <w:pStyle w:val="Zkladntextodsazendek"/>
        <w:ind w:left="0"/>
        <w:rPr>
          <w:b/>
        </w:rPr>
      </w:pPr>
      <w:r>
        <w:rPr>
          <w:b/>
        </w:rPr>
        <w:t>Rada Olomouckého kraje schválila 3.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10 224 967,03 Kč dne 4. 10. 2021 a 4. splátku</w:t>
      </w:r>
      <w:r w:rsidRPr="008255B9">
        <w:rPr>
          <w:b/>
        </w:rPr>
        <w:t xml:space="preserve"> </w:t>
      </w:r>
      <w:r>
        <w:rPr>
          <w:b/>
        </w:rPr>
        <w:t>revolvingového</w:t>
      </w:r>
      <w:r w:rsidR="00931446">
        <w:rPr>
          <w:b/>
        </w:rPr>
        <w:t xml:space="preserve">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31 202 078,72 Kč a také mimořádnou splátku revolvingového úvěru na financování oprav, investic a projektů ke dni aktualizace úrokové sazby ve výši 32 782 162,50 Kč dne 22. 11. 2021.</w:t>
      </w:r>
    </w:p>
    <w:p w:rsidR="002509EE" w:rsidRDefault="002509EE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Default="001F5A34" w:rsidP="0060478A">
      <w:pPr>
        <w:pStyle w:val="Zkladntextodsazendek"/>
        <w:spacing w:after="0"/>
        <w:ind w:left="0"/>
        <w:rPr>
          <w:b/>
        </w:rPr>
      </w:pPr>
    </w:p>
    <w:p w:rsidR="001F5A34" w:rsidRPr="0060478A" w:rsidRDefault="001F5A34" w:rsidP="0060478A">
      <w:pPr>
        <w:pStyle w:val="Zkladntextodsazendek"/>
        <w:spacing w:after="0"/>
        <w:ind w:left="0"/>
        <w:rPr>
          <w:b/>
        </w:rPr>
      </w:pPr>
      <w:bookmarkStart w:id="0" w:name="_GoBack"/>
      <w:bookmarkEnd w:id="0"/>
    </w:p>
    <w:p w:rsidR="00F3036D" w:rsidRDefault="00F3036D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Pr="002614EA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F5A34">
        <w:rPr>
          <w:rFonts w:ascii="Arial" w:hAnsi="Arial" w:cs="Arial"/>
          <w:sz w:val="24"/>
          <w:szCs w:val="24"/>
        </w:rPr>
        <w:t>3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509EE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13</w:t>
    </w:r>
    <w:r w:rsidR="00F731B0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E202F9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6420E6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F5A34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F5A34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509E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 w:rsidR="00AA64CD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6420E6">
      <w:rPr>
        <w:rFonts w:ascii="Arial" w:hAnsi="Arial" w:cs="Arial"/>
        <w:i/>
      </w:rPr>
      <w:t>1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22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102FF7"/>
    <w:rsid w:val="00106A10"/>
    <w:rsid w:val="00107A2A"/>
    <w:rsid w:val="0012176E"/>
    <w:rsid w:val="00122A60"/>
    <w:rsid w:val="0012377C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A34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09EE"/>
    <w:rsid w:val="0025132F"/>
    <w:rsid w:val="00251AFD"/>
    <w:rsid w:val="0025339A"/>
    <w:rsid w:val="002549D7"/>
    <w:rsid w:val="00256B75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A70"/>
    <w:rsid w:val="004C271A"/>
    <w:rsid w:val="004C3EE9"/>
    <w:rsid w:val="004D2A97"/>
    <w:rsid w:val="004E21DE"/>
    <w:rsid w:val="004E6980"/>
    <w:rsid w:val="004E7406"/>
    <w:rsid w:val="004F3C8C"/>
    <w:rsid w:val="00501497"/>
    <w:rsid w:val="00505139"/>
    <w:rsid w:val="005147CA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C2C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D23AD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B4F7D"/>
    <w:rsid w:val="008B7481"/>
    <w:rsid w:val="008D0983"/>
    <w:rsid w:val="008D1249"/>
    <w:rsid w:val="008E030D"/>
    <w:rsid w:val="008E411B"/>
    <w:rsid w:val="009001B4"/>
    <w:rsid w:val="00917DDB"/>
    <w:rsid w:val="0092039D"/>
    <w:rsid w:val="0092092E"/>
    <w:rsid w:val="009212FD"/>
    <w:rsid w:val="00921C26"/>
    <w:rsid w:val="00931446"/>
    <w:rsid w:val="009332FC"/>
    <w:rsid w:val="00962FCD"/>
    <w:rsid w:val="0096444E"/>
    <w:rsid w:val="00967CD0"/>
    <w:rsid w:val="00970B23"/>
    <w:rsid w:val="00974C93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36D1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58D9"/>
    <w:rsid w:val="00EE5F50"/>
    <w:rsid w:val="00F0023A"/>
    <w:rsid w:val="00F012F9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616BF"/>
    <w:rsid w:val="00F6791D"/>
    <w:rsid w:val="00F710A4"/>
    <w:rsid w:val="00F731B0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2593"/>
    <o:shapelayout v:ext="edit">
      <o:idmap v:ext="edit" data="1"/>
    </o:shapelayout>
  </w:shapeDefaults>
  <w:decimalSymbol w:val=","/>
  <w:listSeparator w:val=";"/>
  <w14:docId w14:val="4AB8D0A9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222</cp:revision>
  <cp:lastPrinted>2020-12-16T08:59:00Z</cp:lastPrinted>
  <dcterms:created xsi:type="dcterms:W3CDTF">2019-03-06T11:05:00Z</dcterms:created>
  <dcterms:modified xsi:type="dcterms:W3CDTF">2021-11-23T13:46:00Z</dcterms:modified>
</cp:coreProperties>
</file>