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493B4D28" w:rsidR="00695A41" w:rsidRPr="00B45A8E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FB467B" w14:textId="29B402CE" w:rsidR="00105D9E" w:rsidRPr="00B45A8E" w:rsidRDefault="002E22A5" w:rsidP="00695A41">
      <w:pPr>
        <w:ind w:left="0" w:firstLine="0"/>
        <w:jc w:val="center"/>
        <w:rPr>
          <w:rFonts w:ascii="Arial" w:hAnsi="Arial" w:cs="Arial"/>
          <w:b/>
          <w:strike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5A8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</w:t>
      </w:r>
    </w:p>
    <w:p w14:paraId="6F94CFA2" w14:textId="77777777" w:rsidR="00BD553A" w:rsidRPr="00B45A8E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3D90BCF9" w14:textId="02249CAA" w:rsidR="006741B3" w:rsidRPr="00B45A8E" w:rsidRDefault="00841D7B" w:rsidP="006741B3">
      <w:pPr>
        <w:jc w:val="center"/>
        <w:rPr>
          <w:rFonts w:ascii="Arial" w:hAnsi="Arial" w:cs="Arial"/>
          <w:b/>
          <w:sz w:val="40"/>
          <w:szCs w:val="40"/>
        </w:rPr>
      </w:pPr>
      <w:r w:rsidRPr="00B45A8E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B45A8E">
        <w:rPr>
          <w:rFonts w:ascii="Arial" w:hAnsi="Arial" w:cs="Arial"/>
          <w:b/>
          <w:sz w:val="40"/>
          <w:szCs w:val="40"/>
        </w:rPr>
        <w:t>DOTAČNÍ</w:t>
      </w:r>
      <w:r w:rsidRPr="00B45A8E">
        <w:rPr>
          <w:rFonts w:ascii="Arial" w:hAnsi="Arial" w:cs="Arial"/>
          <w:b/>
          <w:sz w:val="40"/>
          <w:szCs w:val="40"/>
        </w:rPr>
        <w:t>HO</w:t>
      </w:r>
      <w:r w:rsidR="00D171EF" w:rsidRPr="00B45A8E">
        <w:rPr>
          <w:rFonts w:ascii="Arial" w:hAnsi="Arial" w:cs="Arial"/>
          <w:b/>
          <w:sz w:val="40"/>
          <w:szCs w:val="40"/>
        </w:rPr>
        <w:t xml:space="preserve"> PROGRAM</w:t>
      </w:r>
      <w:r w:rsidRPr="00B45A8E">
        <w:rPr>
          <w:rFonts w:ascii="Arial" w:hAnsi="Arial" w:cs="Arial"/>
          <w:b/>
          <w:sz w:val="40"/>
          <w:szCs w:val="40"/>
        </w:rPr>
        <w:t>U</w:t>
      </w:r>
      <w:r w:rsidR="00D171EF" w:rsidRPr="00B45A8E">
        <w:rPr>
          <w:rFonts w:ascii="Arial" w:hAnsi="Arial" w:cs="Arial"/>
          <w:b/>
          <w:sz w:val="40"/>
          <w:szCs w:val="40"/>
        </w:rPr>
        <w:t xml:space="preserve"> </w:t>
      </w:r>
      <w:r w:rsidR="006741B3" w:rsidRPr="00B45A8E">
        <w:rPr>
          <w:rFonts w:ascii="Arial" w:hAnsi="Arial" w:cs="Arial"/>
          <w:b/>
          <w:caps/>
          <w:sz w:val="40"/>
          <w:szCs w:val="40"/>
        </w:rPr>
        <w:t xml:space="preserve">Dotace na činnost a akce spolků hasičů </w:t>
      </w:r>
      <w:r w:rsidR="00B303ED">
        <w:rPr>
          <w:rFonts w:ascii="Arial" w:hAnsi="Arial" w:cs="Arial"/>
          <w:b/>
          <w:caps/>
          <w:sz w:val="40"/>
          <w:szCs w:val="40"/>
        </w:rPr>
        <w:br/>
      </w:r>
      <w:r w:rsidR="006741B3" w:rsidRPr="00B45A8E">
        <w:rPr>
          <w:rFonts w:ascii="Arial" w:hAnsi="Arial" w:cs="Arial"/>
          <w:b/>
          <w:caps/>
          <w:sz w:val="40"/>
          <w:szCs w:val="40"/>
        </w:rPr>
        <w:t>a pobočných spolků hasičů Olomouckého kraje 2022</w:t>
      </w:r>
    </w:p>
    <w:p w14:paraId="1CA4EACD" w14:textId="38E85B12" w:rsidR="00D171EF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44FA835D" w14:textId="77777777" w:rsidR="00B303ED" w:rsidRPr="00B45A8E" w:rsidRDefault="00B303ED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B45A8E" w:rsidRDefault="00BE7AC1" w:rsidP="009E1D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45A8E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1EBA917E" w14:textId="694FC7DB" w:rsidR="00691685" w:rsidRPr="00B45A8E" w:rsidRDefault="00691685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741B3" w:rsidRPr="00B45A8E">
        <w:rPr>
          <w:rFonts w:ascii="Arial" w:hAnsi="Arial" w:cs="Arial"/>
          <w:b/>
          <w:bCs/>
          <w:sz w:val="24"/>
          <w:szCs w:val="24"/>
        </w:rPr>
        <w:t xml:space="preserve">13_01 Dotace na činnost a akce spolků hasičů </w:t>
      </w:r>
      <w:r w:rsidR="008E5652">
        <w:rPr>
          <w:rFonts w:ascii="Arial" w:hAnsi="Arial" w:cs="Arial"/>
          <w:b/>
          <w:bCs/>
          <w:sz w:val="24"/>
          <w:szCs w:val="24"/>
        </w:rPr>
        <w:br/>
      </w:r>
      <w:r w:rsidR="006741B3" w:rsidRPr="00B45A8E">
        <w:rPr>
          <w:rFonts w:ascii="Arial" w:hAnsi="Arial" w:cs="Arial"/>
          <w:b/>
          <w:bCs/>
          <w:sz w:val="24"/>
          <w:szCs w:val="24"/>
        </w:rPr>
        <w:t>a pobočných spolků hasičů Olomouckého kraje 2022</w:t>
      </w:r>
    </w:p>
    <w:p w14:paraId="3211049B" w14:textId="77777777" w:rsidR="00691685" w:rsidRPr="00B45A8E" w:rsidRDefault="00691685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B45A8E">
        <w:rPr>
          <w:rFonts w:ascii="Arial" w:hAnsi="Arial" w:cs="Arial"/>
          <w:sz w:val="24"/>
          <w:szCs w:val="24"/>
        </w:rPr>
        <w:t xml:space="preserve">Olomoucký kraj </w:t>
      </w:r>
    </w:p>
    <w:p w14:paraId="29EF5416" w14:textId="77777777" w:rsidR="000F74F8" w:rsidRPr="00B45A8E" w:rsidRDefault="000F74F8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 xml:space="preserve">Řídící orgán: </w:t>
      </w:r>
      <w:r w:rsidRPr="00B45A8E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51DDD790" w14:textId="77777777" w:rsidR="00BB79D0" w:rsidRPr="00B45A8E" w:rsidRDefault="00691685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B45A8E">
        <w:rPr>
          <w:rFonts w:ascii="Arial" w:hAnsi="Arial" w:cs="Arial"/>
          <w:b/>
          <w:sz w:val="24"/>
          <w:szCs w:val="24"/>
        </w:rPr>
        <w:t>Administrátorem dotačního programu</w:t>
      </w:r>
      <w:r w:rsidRPr="00B45A8E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B45A8E" w:rsidRDefault="00D8543B" w:rsidP="009E1D21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B45A8E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D1D9BC1" w:rsidR="00D8543B" w:rsidRPr="00B45A8E" w:rsidRDefault="00D8543B" w:rsidP="009E1D21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B45A8E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6741B3" w:rsidRPr="00B45A8E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B45A8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B45A8E" w:rsidRDefault="00D8543B" w:rsidP="009E1D21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B45A8E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B45A8E" w:rsidRDefault="00D8543B" w:rsidP="009E1D21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B45A8E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B45A8E" w:rsidRDefault="00D8543B" w:rsidP="009E1D21">
      <w:pPr>
        <w:spacing w:after="120"/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B45A8E">
        <w:rPr>
          <w:rFonts w:ascii="Arial" w:hAnsi="Arial" w:cs="Arial"/>
          <w:sz w:val="24"/>
          <w:szCs w:val="24"/>
          <w:lang w:eastAsia="cs-CZ"/>
        </w:rPr>
        <w:t>e-podatelna:</w:t>
      </w:r>
      <w:r w:rsidRPr="00B45A8E">
        <w:rPr>
          <w:rFonts w:cs="Arial"/>
          <w:sz w:val="24"/>
          <w:szCs w:val="24"/>
        </w:rPr>
        <w:t xml:space="preserve"> </w:t>
      </w:r>
      <w:r w:rsidR="009A6E56" w:rsidRPr="00B45A8E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B45A8E">
        <w:rPr>
          <w:sz w:val="24"/>
          <w:szCs w:val="24"/>
        </w:rPr>
        <w:t xml:space="preserve"> </w:t>
      </w:r>
    </w:p>
    <w:p w14:paraId="7CA0B538" w14:textId="77777777" w:rsidR="00D8543B" w:rsidRPr="00B45A8E" w:rsidRDefault="00D8543B" w:rsidP="009E1D21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B45A8E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B45A8E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B45A8E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B45A8E">
        <w:rPr>
          <w:rFonts w:ascii="Arial" w:hAnsi="Arial" w:cs="Arial"/>
          <w:sz w:val="24"/>
          <w:szCs w:val="24"/>
          <w:lang w:eastAsia="cs-CZ"/>
        </w:rPr>
        <w:tab/>
      </w:r>
    </w:p>
    <w:p w14:paraId="7D31EEB6" w14:textId="1BEC274E" w:rsidR="006741B3" w:rsidRPr="00B45A8E" w:rsidRDefault="00691685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Cílem dotačního programu</w:t>
      </w:r>
      <w:r w:rsidRPr="00B45A8E">
        <w:rPr>
          <w:rFonts w:ascii="Arial" w:hAnsi="Arial" w:cs="Arial"/>
          <w:sz w:val="24"/>
          <w:szCs w:val="24"/>
        </w:rPr>
        <w:t xml:space="preserve"> je podpora </w:t>
      </w:r>
      <w:r w:rsidR="006741B3" w:rsidRPr="00B45A8E">
        <w:rPr>
          <w:rFonts w:ascii="Arial" w:hAnsi="Arial" w:cs="Arial"/>
          <w:sz w:val="24"/>
          <w:szCs w:val="24"/>
        </w:rPr>
        <w:t xml:space="preserve">činnosti nekomerčního, neziskového </w:t>
      </w:r>
      <w:r w:rsidR="006741B3" w:rsidRPr="00B45A8E">
        <w:rPr>
          <w:rFonts w:ascii="Arial" w:hAnsi="Arial" w:cs="Arial"/>
          <w:sz w:val="24"/>
          <w:szCs w:val="24"/>
        </w:rPr>
        <w:br/>
        <w:t>a obecně prospěšného charakteru v oblasti požární ochrany, zaměřená na činnost spolků hasičů, pobočných spolků hasičů a podporu požárního sportu, dále reprezentace požární ochrany veřejnosti, udržování hasičských tradic, informování o historii hasičstva a zachování historické požární techniky v Olomouckém kraji</w:t>
      </w:r>
      <w:r w:rsidR="007E2A97" w:rsidRPr="00B45A8E">
        <w:rPr>
          <w:rFonts w:ascii="Arial" w:hAnsi="Arial" w:cs="Arial"/>
          <w:sz w:val="24"/>
          <w:szCs w:val="24"/>
        </w:rPr>
        <w:t>.</w:t>
      </w:r>
      <w:r w:rsidR="009065B7" w:rsidRPr="00B45A8E">
        <w:rPr>
          <w:rFonts w:ascii="Arial" w:hAnsi="Arial" w:cs="Arial"/>
          <w:sz w:val="24"/>
          <w:szCs w:val="24"/>
        </w:rPr>
        <w:t xml:space="preserve"> </w:t>
      </w:r>
      <w:r w:rsidR="006741B3" w:rsidRPr="00B45A8E">
        <w:rPr>
          <w:rFonts w:ascii="Arial" w:hAnsi="Arial" w:cs="Arial"/>
          <w:sz w:val="24"/>
          <w:szCs w:val="24"/>
        </w:rPr>
        <w:t>Při předcházení požárům napomáh</w:t>
      </w:r>
      <w:r w:rsidR="007E2A97" w:rsidRPr="00B45A8E">
        <w:rPr>
          <w:rFonts w:ascii="Arial" w:hAnsi="Arial" w:cs="Arial"/>
          <w:sz w:val="24"/>
          <w:szCs w:val="24"/>
        </w:rPr>
        <w:t>á</w:t>
      </w:r>
      <w:r w:rsidR="006741B3" w:rsidRPr="00B45A8E">
        <w:rPr>
          <w:rFonts w:ascii="Arial" w:hAnsi="Arial" w:cs="Arial"/>
          <w:sz w:val="24"/>
          <w:szCs w:val="24"/>
        </w:rPr>
        <w:t xml:space="preserve"> Sdružení hasičů Čech, Moravy a Slezska zejména tím, že provádí odbornou přípravu zájemců o získání odborné způsobilosti v požární ochraně, školení zaměstnanců, zpracování dokumentace požární ochrany, vyvíjí preventivně-výchovnou činnost mezi občany a mládeží, uspokojují zájmy dětí a mládeže prostřednictvím všestranné činnosti zejména v kolektivech mladých hasičů, dorostenců 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 rámci plnění uvedených cílů i dalších povinností je zřízen tento dotační program k zajištění podpory spolků hasičů </w:t>
      </w:r>
      <w:r w:rsidR="008E5652">
        <w:rPr>
          <w:rFonts w:ascii="Arial" w:hAnsi="Arial" w:cs="Arial"/>
          <w:sz w:val="24"/>
          <w:szCs w:val="24"/>
        </w:rPr>
        <w:br/>
      </w:r>
      <w:r w:rsidR="006741B3" w:rsidRPr="00B45A8E">
        <w:rPr>
          <w:rFonts w:ascii="Arial" w:hAnsi="Arial" w:cs="Arial"/>
          <w:sz w:val="24"/>
          <w:szCs w:val="24"/>
        </w:rPr>
        <w:lastRenderedPageBreak/>
        <w:t xml:space="preserve">a pobočných spolků hasičů, podpory tradičních i nových soutěží v hasičském sportu a práce s mládeží v rámci jednotlivých spolků. </w:t>
      </w:r>
    </w:p>
    <w:p w14:paraId="54F344B1" w14:textId="456E7868" w:rsidR="00C13C47" w:rsidRPr="00B45A8E" w:rsidRDefault="00841D7B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Vztahy n</w:t>
      </w:r>
      <w:r w:rsidR="00D729A5" w:rsidRPr="00B45A8E">
        <w:rPr>
          <w:rFonts w:ascii="Arial" w:hAnsi="Arial" w:cs="Arial"/>
          <w:sz w:val="24"/>
          <w:szCs w:val="24"/>
        </w:rPr>
        <w:t xml:space="preserve">eupravené </w:t>
      </w:r>
      <w:r w:rsidRPr="00B45A8E">
        <w:rPr>
          <w:rFonts w:ascii="Arial" w:hAnsi="Arial" w:cs="Arial"/>
          <w:sz w:val="24"/>
          <w:szCs w:val="24"/>
        </w:rPr>
        <w:t>t</w:t>
      </w:r>
      <w:r w:rsidR="00E6704A" w:rsidRPr="00B45A8E">
        <w:rPr>
          <w:rFonts w:ascii="Arial" w:hAnsi="Arial" w:cs="Arial"/>
          <w:sz w:val="24"/>
          <w:szCs w:val="24"/>
        </w:rPr>
        <w:t xml:space="preserve">ěmito Pravidly </w:t>
      </w:r>
      <w:r w:rsidRPr="00B45A8E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B45A8E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B45A8E">
        <w:rPr>
          <w:rFonts w:ascii="Arial" w:hAnsi="Arial" w:cs="Arial"/>
          <w:sz w:val="24"/>
          <w:szCs w:val="24"/>
        </w:rPr>
        <w:t xml:space="preserve">, schválenými </w:t>
      </w:r>
      <w:r w:rsidR="00E2502E" w:rsidRPr="00B45A8E">
        <w:rPr>
          <w:rFonts w:ascii="Arial" w:hAnsi="Arial" w:cs="Arial"/>
          <w:sz w:val="24"/>
          <w:szCs w:val="24"/>
        </w:rPr>
        <w:t xml:space="preserve">usnesením </w:t>
      </w:r>
      <w:r w:rsidR="00F449A3" w:rsidRPr="00B45A8E">
        <w:rPr>
          <w:rFonts w:ascii="Arial" w:hAnsi="Arial" w:cs="Arial"/>
          <w:sz w:val="24"/>
          <w:szCs w:val="24"/>
        </w:rPr>
        <w:t>Zastupitelstv</w:t>
      </w:r>
      <w:r w:rsidR="00E2502E" w:rsidRPr="00B45A8E">
        <w:rPr>
          <w:rFonts w:ascii="Arial" w:hAnsi="Arial" w:cs="Arial"/>
          <w:sz w:val="24"/>
          <w:szCs w:val="24"/>
        </w:rPr>
        <w:t>a</w:t>
      </w:r>
      <w:r w:rsidR="00F449A3" w:rsidRPr="00B45A8E">
        <w:rPr>
          <w:rFonts w:ascii="Arial" w:hAnsi="Arial" w:cs="Arial"/>
          <w:sz w:val="24"/>
          <w:szCs w:val="24"/>
        </w:rPr>
        <w:t xml:space="preserve"> Olomouckého kraje dne </w:t>
      </w:r>
      <w:r w:rsidR="00F067FB" w:rsidRPr="00B45A8E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B45A8E">
        <w:rPr>
          <w:rFonts w:ascii="Arial" w:hAnsi="Arial" w:cs="Arial"/>
          <w:sz w:val="24"/>
          <w:szCs w:val="24"/>
        </w:rPr>
        <w:t>(dále jen „</w:t>
      </w:r>
      <w:r w:rsidR="00EE6035" w:rsidRPr="00B45A8E">
        <w:rPr>
          <w:rFonts w:ascii="Arial" w:hAnsi="Arial" w:cs="Arial"/>
          <w:b/>
          <w:sz w:val="24"/>
          <w:szCs w:val="24"/>
        </w:rPr>
        <w:t>Zásady</w:t>
      </w:r>
      <w:r w:rsidR="00EE6035" w:rsidRPr="00B45A8E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B45A8E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6EFB181E" w14:textId="5D3D6613" w:rsidR="00F6185D" w:rsidRPr="00B45A8E" w:rsidRDefault="003970B5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Dotační program </w:t>
      </w:r>
      <w:r w:rsidR="00F067FB" w:rsidRPr="00B45A8E">
        <w:rPr>
          <w:rFonts w:ascii="Arial" w:hAnsi="Arial" w:cs="Arial"/>
          <w:sz w:val="24"/>
          <w:szCs w:val="24"/>
        </w:rPr>
        <w:t xml:space="preserve">13_01 </w:t>
      </w:r>
      <w:r w:rsidR="006741B3" w:rsidRPr="00B45A8E">
        <w:rPr>
          <w:rFonts w:ascii="Arial" w:hAnsi="Arial" w:cs="Arial"/>
          <w:sz w:val="24"/>
          <w:szCs w:val="24"/>
        </w:rPr>
        <w:t>Dotace na činnost a akce spolků hasičů a pobočných spolků hasičů Olomouckého kraje 2022</w:t>
      </w:r>
      <w:r w:rsidRPr="00B45A8E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0B8D7A4E" w14:textId="6AC8A2DC" w:rsidR="006741B3" w:rsidRPr="00B45A8E" w:rsidRDefault="003A663F" w:rsidP="009E1D21">
      <w:pPr>
        <w:spacing w:after="120"/>
        <w:ind w:left="840" w:firstLine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Dotační titul </w:t>
      </w:r>
      <w:r w:rsidR="00F067FB" w:rsidRPr="00B45A8E">
        <w:rPr>
          <w:rFonts w:ascii="Arial" w:hAnsi="Arial" w:cs="Arial"/>
          <w:sz w:val="24"/>
          <w:szCs w:val="24"/>
        </w:rPr>
        <w:t>13_01_0</w:t>
      </w:r>
      <w:r w:rsidRPr="00B45A8E">
        <w:rPr>
          <w:rFonts w:ascii="Arial" w:hAnsi="Arial" w:cs="Arial"/>
          <w:sz w:val="24"/>
          <w:szCs w:val="24"/>
        </w:rPr>
        <w:t>1</w:t>
      </w:r>
      <w:r w:rsidR="00C44E0C" w:rsidRPr="00B45A8E">
        <w:rPr>
          <w:rFonts w:ascii="Arial" w:hAnsi="Arial" w:cs="Arial"/>
          <w:sz w:val="24"/>
          <w:szCs w:val="24"/>
        </w:rPr>
        <w:t xml:space="preserve"> - </w:t>
      </w:r>
      <w:r w:rsidR="006741B3" w:rsidRPr="00B45A8E">
        <w:rPr>
          <w:rFonts w:ascii="Arial" w:hAnsi="Arial" w:cs="Arial"/>
          <w:sz w:val="24"/>
          <w:szCs w:val="24"/>
        </w:rPr>
        <w:t>Dotace na akce spolků hasičů a pobočných spolků hasičů</w:t>
      </w:r>
      <w:r w:rsidR="00B87F0D" w:rsidRPr="00B45A8E">
        <w:rPr>
          <w:rFonts w:ascii="Arial" w:hAnsi="Arial" w:cs="Arial"/>
          <w:sz w:val="24"/>
          <w:szCs w:val="24"/>
        </w:rPr>
        <w:t xml:space="preserve"> </w:t>
      </w:r>
      <w:r w:rsidR="006741B3" w:rsidRPr="00B45A8E">
        <w:rPr>
          <w:rFonts w:ascii="Arial" w:hAnsi="Arial" w:cs="Arial"/>
          <w:sz w:val="24"/>
          <w:szCs w:val="24"/>
        </w:rPr>
        <w:t>Olomouckého kraje 2022</w:t>
      </w:r>
    </w:p>
    <w:p w14:paraId="77AB13D1" w14:textId="07DEB89B" w:rsidR="006741B3" w:rsidRPr="00B45A8E" w:rsidRDefault="003A663F" w:rsidP="009E1D21">
      <w:pPr>
        <w:spacing w:after="120"/>
        <w:ind w:left="840" w:firstLine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Dotační titul </w:t>
      </w:r>
      <w:r w:rsidR="00F067FB" w:rsidRPr="00B45A8E">
        <w:rPr>
          <w:rFonts w:ascii="Arial" w:hAnsi="Arial" w:cs="Arial"/>
          <w:sz w:val="24"/>
          <w:szCs w:val="24"/>
        </w:rPr>
        <w:t xml:space="preserve">13_01_02 </w:t>
      </w:r>
      <w:r w:rsidR="00C44E0C" w:rsidRPr="00B45A8E">
        <w:rPr>
          <w:rFonts w:ascii="Arial" w:hAnsi="Arial" w:cs="Arial"/>
          <w:sz w:val="24"/>
          <w:szCs w:val="24"/>
        </w:rPr>
        <w:t xml:space="preserve">- </w:t>
      </w:r>
      <w:r w:rsidR="006741B3" w:rsidRPr="00B45A8E">
        <w:rPr>
          <w:rFonts w:ascii="Arial" w:hAnsi="Arial" w:cs="Arial"/>
          <w:sz w:val="24"/>
          <w:szCs w:val="24"/>
        </w:rPr>
        <w:t>Dotace na činnost spolků hasičů a pobočných spolků hasičů Olomouckého kraje 2022</w:t>
      </w:r>
    </w:p>
    <w:p w14:paraId="5E027D3A" w14:textId="29893C6A" w:rsidR="006741B3" w:rsidRPr="00B45A8E" w:rsidRDefault="00F50778" w:rsidP="009E1D21">
      <w:pPr>
        <w:spacing w:after="120"/>
        <w:ind w:left="0" w:firstLine="0"/>
        <w:jc w:val="left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B45A8E">
        <w:rPr>
          <w:rFonts w:ascii="Arial" w:hAnsi="Arial" w:cs="Arial"/>
          <w:b/>
          <w:sz w:val="24"/>
          <w:szCs w:val="24"/>
        </w:rPr>
        <w:t xml:space="preserve">  - </w:t>
      </w:r>
      <w:r w:rsidR="006741B3" w:rsidRPr="00B45A8E">
        <w:rPr>
          <w:rFonts w:ascii="Arial" w:hAnsi="Arial" w:cs="Arial"/>
          <w:sz w:val="24"/>
          <w:szCs w:val="24"/>
        </w:rPr>
        <w:t>13_01_</w:t>
      </w:r>
      <w:r w:rsidR="00F067FB" w:rsidRPr="00B45A8E">
        <w:rPr>
          <w:rFonts w:ascii="Arial" w:hAnsi="Arial" w:cs="Arial"/>
          <w:sz w:val="24"/>
          <w:szCs w:val="24"/>
        </w:rPr>
        <w:t>0</w:t>
      </w:r>
      <w:r w:rsidR="006741B3" w:rsidRPr="00B45A8E">
        <w:rPr>
          <w:rFonts w:ascii="Arial" w:hAnsi="Arial" w:cs="Arial"/>
          <w:sz w:val="24"/>
          <w:szCs w:val="24"/>
        </w:rPr>
        <w:t>2</w:t>
      </w:r>
      <w:r w:rsidR="006741B3" w:rsidRPr="00B45A8E">
        <w:rPr>
          <w:rFonts w:ascii="Arial" w:hAnsi="Arial" w:cs="Arial"/>
          <w:b/>
          <w:sz w:val="24"/>
          <w:szCs w:val="24"/>
        </w:rPr>
        <w:t xml:space="preserve"> </w:t>
      </w:r>
      <w:r w:rsidR="006741B3" w:rsidRPr="00B45A8E">
        <w:rPr>
          <w:rFonts w:ascii="Arial" w:hAnsi="Arial" w:cs="Arial"/>
          <w:sz w:val="24"/>
          <w:szCs w:val="24"/>
        </w:rPr>
        <w:t>Dotace na činnost spolků hasičů a pobočných spolků hasičů Olomouckého kraje 2022</w:t>
      </w:r>
    </w:p>
    <w:p w14:paraId="71A8CFB7" w14:textId="17EF78DA" w:rsidR="001C6A0F" w:rsidRPr="00B45A8E" w:rsidRDefault="00D841D9" w:rsidP="009E1D21">
      <w:pPr>
        <w:ind w:left="0" w:firstLine="0"/>
        <w:jc w:val="left"/>
        <w:rPr>
          <w:rFonts w:ascii="Arial" w:hAnsi="Arial" w:cs="Arial"/>
          <w:sz w:val="24"/>
          <w:szCs w:val="24"/>
          <w:lang w:eastAsia="cs-CZ"/>
        </w:rPr>
      </w:pPr>
      <w:r w:rsidRPr="00B45A8E">
        <w:rPr>
          <w:rFonts w:ascii="Arial" w:hAnsi="Arial" w:cs="Arial"/>
          <w:b/>
          <w:sz w:val="24"/>
          <w:szCs w:val="24"/>
        </w:rPr>
        <w:t>Kontaktní údaje</w:t>
      </w:r>
      <w:r w:rsidRPr="00B45A8E">
        <w:rPr>
          <w:rFonts w:ascii="Arial" w:hAnsi="Arial" w:cs="Arial"/>
          <w:sz w:val="24"/>
          <w:szCs w:val="24"/>
        </w:rPr>
        <w:t xml:space="preserve"> pro komunikaci s </w:t>
      </w:r>
      <w:r w:rsidR="001C6A0F" w:rsidRPr="00B45A8E">
        <w:rPr>
          <w:rFonts w:ascii="Arial" w:hAnsi="Arial" w:cs="Arial"/>
          <w:sz w:val="24"/>
          <w:szCs w:val="24"/>
        </w:rPr>
        <w:t>administrátorem:</w:t>
      </w:r>
      <w:r w:rsidR="001C6A0F" w:rsidRPr="00B45A8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51B13FC" w:rsidR="00D841D9" w:rsidRPr="00B45A8E" w:rsidRDefault="001C6A0F" w:rsidP="009E1D2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45A8E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B45A8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741B3" w:rsidRPr="00B45A8E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B45A8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B45A8E">
        <w:rPr>
          <w:rFonts w:ascii="Arial" w:hAnsi="Arial" w:cs="Arial"/>
          <w:sz w:val="24"/>
          <w:szCs w:val="24"/>
        </w:rPr>
        <w:t>Krajského úřadu Olomouckého kraje</w:t>
      </w:r>
    </w:p>
    <w:p w14:paraId="1BA72F69" w14:textId="77777777" w:rsidR="006741B3" w:rsidRPr="00B45A8E" w:rsidRDefault="006741B3" w:rsidP="009E1D2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45A8E">
        <w:rPr>
          <w:rFonts w:ascii="Arial" w:hAnsi="Arial" w:cs="Arial"/>
          <w:sz w:val="24"/>
          <w:szCs w:val="24"/>
          <w:lang w:eastAsia="cs-CZ"/>
        </w:rPr>
        <w:t>Olomouc, Jeremenkova 1191/40a (budova Olomouckého kraje)</w:t>
      </w:r>
    </w:p>
    <w:p w14:paraId="77D298B9" w14:textId="2B9EF707" w:rsidR="006741B3" w:rsidRPr="00B45A8E" w:rsidRDefault="006741B3" w:rsidP="009E1D2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45A8E">
        <w:rPr>
          <w:rFonts w:ascii="Arial" w:hAnsi="Arial" w:cs="Arial"/>
          <w:sz w:val="24"/>
          <w:szCs w:val="24"/>
          <w:lang w:eastAsia="cs-CZ"/>
        </w:rPr>
        <w:t>Jméno administrátora: Anna Juřenová</w:t>
      </w:r>
    </w:p>
    <w:p w14:paraId="6539D948" w14:textId="77777777" w:rsidR="006741B3" w:rsidRPr="00B45A8E" w:rsidRDefault="006741B3" w:rsidP="009E1D21">
      <w:pPr>
        <w:ind w:left="0" w:firstLine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Telefon: 585 508 247</w:t>
      </w:r>
    </w:p>
    <w:p w14:paraId="77518488" w14:textId="26EAE1E1" w:rsidR="006741B3" w:rsidRDefault="006741B3" w:rsidP="009E1D21">
      <w:pPr>
        <w:spacing w:after="120"/>
        <w:ind w:left="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EF32C9" w:rsidRPr="00B45A8E">
          <w:rPr>
            <w:rStyle w:val="Hypertextovodkaz"/>
            <w:rFonts w:ascii="Arial" w:hAnsi="Arial" w:cs="Arial"/>
            <w:color w:val="auto"/>
            <w:sz w:val="24"/>
            <w:szCs w:val="24"/>
          </w:rPr>
          <w:t>a.jurenova@olkraj.cz</w:t>
        </w:r>
      </w:hyperlink>
    </w:p>
    <w:p w14:paraId="1BE84A16" w14:textId="77777777" w:rsidR="009E1D21" w:rsidRPr="00B45A8E" w:rsidRDefault="009E1D21" w:rsidP="009E1D21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62F58E81" w14:textId="6A71D35D" w:rsidR="00691685" w:rsidRPr="00B45A8E" w:rsidRDefault="00691685" w:rsidP="009E1D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45A8E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B45A8E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B45A8E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B45A8E">
        <w:rPr>
          <w:rFonts w:ascii="Arial" w:hAnsi="Arial" w:cs="Arial"/>
          <w:b/>
          <w:bCs/>
          <w:sz w:val="26"/>
          <w:szCs w:val="26"/>
        </w:rPr>
        <w:t>titulu</w:t>
      </w:r>
      <w:r w:rsidRPr="00B45A8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736967C" w14:textId="3FF73F09" w:rsidR="00B87F0D" w:rsidRPr="00B45A8E" w:rsidRDefault="00691685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Důvodem</w:t>
      </w:r>
      <w:r w:rsidR="007E2A97" w:rsidRPr="00B45A8E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B45A8E">
        <w:rPr>
          <w:rFonts w:ascii="Arial" w:hAnsi="Arial" w:cs="Arial"/>
          <w:sz w:val="24"/>
          <w:szCs w:val="24"/>
        </w:rPr>
        <w:t>titulu</w:t>
      </w:r>
      <w:r w:rsidR="00BB79D0"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>je</w:t>
      </w:r>
      <w:r w:rsidR="00EF32C9" w:rsidRPr="00B45A8E">
        <w:rPr>
          <w:rFonts w:ascii="Arial" w:hAnsi="Arial" w:cs="Arial"/>
        </w:rPr>
        <w:t xml:space="preserve"> </w:t>
      </w:r>
      <w:r w:rsidR="00B87F0D" w:rsidRPr="00B45A8E">
        <w:rPr>
          <w:rFonts w:ascii="Arial" w:hAnsi="Arial" w:cs="Arial"/>
          <w:sz w:val="24"/>
          <w:szCs w:val="24"/>
        </w:rPr>
        <w:t xml:space="preserve">podpora činnosti spolků hasičů </w:t>
      </w:r>
      <w:r w:rsidR="008E5652">
        <w:rPr>
          <w:rFonts w:ascii="Arial" w:hAnsi="Arial" w:cs="Arial"/>
          <w:sz w:val="24"/>
          <w:szCs w:val="24"/>
        </w:rPr>
        <w:br/>
      </w:r>
      <w:r w:rsidR="00B87F0D" w:rsidRPr="00B45A8E">
        <w:rPr>
          <w:rFonts w:ascii="Arial" w:hAnsi="Arial" w:cs="Arial"/>
          <w:sz w:val="24"/>
          <w:szCs w:val="24"/>
        </w:rPr>
        <w:t>a pobočných spolků hasičů, podpora projektů souvisejících s pořádáním tradičních i nových soutěží v hasičském sportu a práce s mládeží v rámci činnosti spolku hasičů nebo pobočného spolku hasičů. Tato podpora byla deklarována i vedením</w:t>
      </w:r>
      <w:r w:rsidR="00CA004F" w:rsidRPr="00B45A8E">
        <w:rPr>
          <w:rFonts w:ascii="Arial" w:hAnsi="Arial" w:cs="Arial"/>
          <w:sz w:val="24"/>
          <w:szCs w:val="24"/>
        </w:rPr>
        <w:t xml:space="preserve"> Olomouckého kraje</w:t>
      </w:r>
      <w:r w:rsidR="00B87F0D" w:rsidRPr="00B45A8E">
        <w:rPr>
          <w:rFonts w:ascii="Arial" w:hAnsi="Arial" w:cs="Arial"/>
          <w:sz w:val="24"/>
          <w:szCs w:val="24"/>
        </w:rPr>
        <w:t xml:space="preserve"> v rámci priorit pro aktuální volební období.</w:t>
      </w:r>
    </w:p>
    <w:p w14:paraId="18E64D07" w14:textId="7D726C50" w:rsidR="00B303ED" w:rsidRDefault="00EB0434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Obecným účelem</w:t>
      </w:r>
      <w:r w:rsidRPr="00B45A8E">
        <w:rPr>
          <w:rFonts w:ascii="Arial" w:hAnsi="Arial" w:cs="Arial"/>
          <w:sz w:val="24"/>
          <w:szCs w:val="24"/>
        </w:rPr>
        <w:t xml:space="preserve"> </w:t>
      </w:r>
      <w:r w:rsidR="00691685" w:rsidRPr="00B45A8E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B45A8E">
        <w:rPr>
          <w:rFonts w:ascii="Arial" w:hAnsi="Arial" w:cs="Arial"/>
          <w:sz w:val="24"/>
          <w:szCs w:val="24"/>
        </w:rPr>
        <w:t>titulu</w:t>
      </w:r>
      <w:r w:rsidR="00691685" w:rsidRPr="00B45A8E">
        <w:rPr>
          <w:rFonts w:ascii="Arial" w:hAnsi="Arial" w:cs="Arial"/>
          <w:sz w:val="24"/>
          <w:szCs w:val="24"/>
        </w:rPr>
        <w:t xml:space="preserve"> </w:t>
      </w:r>
      <w:r w:rsidR="00B87F0D" w:rsidRPr="00B45A8E">
        <w:rPr>
          <w:rFonts w:ascii="Arial" w:hAnsi="Arial" w:cs="Arial"/>
          <w:sz w:val="24"/>
          <w:szCs w:val="24"/>
        </w:rPr>
        <w:t>13_01_</w:t>
      </w:r>
      <w:r w:rsidR="00F067FB" w:rsidRPr="00B45A8E">
        <w:rPr>
          <w:rFonts w:ascii="Arial" w:hAnsi="Arial" w:cs="Arial"/>
          <w:sz w:val="24"/>
          <w:szCs w:val="24"/>
        </w:rPr>
        <w:t>0</w:t>
      </w:r>
      <w:r w:rsidR="00B87F0D" w:rsidRPr="00B45A8E">
        <w:rPr>
          <w:rFonts w:ascii="Arial" w:hAnsi="Arial" w:cs="Arial"/>
          <w:sz w:val="24"/>
          <w:szCs w:val="24"/>
        </w:rPr>
        <w:t xml:space="preserve">2 Dotace na činnost spolků hasičů a pobočných spolků hasičů Olomouckého kraje 2022 je podpora činnosti nekomerčního, neziskového a obecně prospěšného charakteru v oblasti požární ochrany, zaměřené na podporu požárního sportu. (např. organizace kulturní, osvětové, vzdělávací, soutěžní, sportovní, branné, turistické, zábavní </w:t>
      </w:r>
      <w:r w:rsidR="008E5652">
        <w:rPr>
          <w:rFonts w:ascii="Arial" w:hAnsi="Arial" w:cs="Arial"/>
          <w:sz w:val="24"/>
          <w:szCs w:val="24"/>
        </w:rPr>
        <w:br/>
      </w:r>
      <w:r w:rsidR="00B87F0D" w:rsidRPr="00B45A8E">
        <w:rPr>
          <w:rFonts w:ascii="Arial" w:hAnsi="Arial" w:cs="Arial"/>
          <w:sz w:val="24"/>
          <w:szCs w:val="24"/>
        </w:rPr>
        <w:t>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a pamětihodností vztahujících se k jeho historii, prezentace požární ochrany veřejnosti, udržování hasičských tradic, informování o historii hasičstva a zachování historické požární techniky).</w:t>
      </w:r>
    </w:p>
    <w:p w14:paraId="3000B80A" w14:textId="7110E5A1" w:rsidR="00691685" w:rsidRPr="00B303ED" w:rsidRDefault="00B303ED" w:rsidP="00B303ED">
      <w:pPr>
        <w:spacing w:after="20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46E125" w14:textId="4682DF27" w:rsidR="00691685" w:rsidRPr="00B45A8E" w:rsidRDefault="00691685" w:rsidP="009E1D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B45A8E">
        <w:rPr>
          <w:rFonts w:ascii="Arial" w:hAnsi="Arial" w:cs="Arial"/>
          <w:b/>
          <w:bCs/>
          <w:sz w:val="26"/>
          <w:szCs w:val="26"/>
        </w:rPr>
        <w:lastRenderedPageBreak/>
        <w:t xml:space="preserve">Okruh </w:t>
      </w:r>
      <w:r w:rsidR="00F2579F" w:rsidRPr="00B45A8E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B45A8E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B45A8E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B45A8E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B45A8E">
        <w:rPr>
          <w:rFonts w:ascii="Arial" w:hAnsi="Arial" w:cs="Arial"/>
          <w:b/>
          <w:sz w:val="26"/>
          <w:szCs w:val="26"/>
        </w:rPr>
        <w:t>titulu</w:t>
      </w:r>
    </w:p>
    <w:p w14:paraId="1BEA33F7" w14:textId="764716EB" w:rsidR="00F56E1F" w:rsidRPr="00B45A8E" w:rsidRDefault="00F56E1F" w:rsidP="009E1D21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B45A8E">
        <w:rPr>
          <w:rFonts w:ascii="Arial" w:hAnsi="Arial" w:cs="Arial"/>
          <w:b/>
          <w:sz w:val="24"/>
          <w:szCs w:val="24"/>
        </w:rPr>
        <w:t xml:space="preserve"> osoba</w:t>
      </w:r>
      <w:r w:rsidRPr="00B45A8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B45A8E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B45A8E">
        <w:rPr>
          <w:rFonts w:ascii="Arial" w:hAnsi="Arial" w:cs="Arial"/>
          <w:b/>
          <w:sz w:val="24"/>
          <w:szCs w:val="24"/>
        </w:rPr>
        <w:t>p</w:t>
      </w:r>
      <w:r w:rsidRPr="00B45A8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45A8E">
        <w:rPr>
          <w:rFonts w:ascii="Arial" w:hAnsi="Arial" w:cs="Arial"/>
          <w:b/>
          <w:sz w:val="24"/>
          <w:szCs w:val="24"/>
        </w:rPr>
        <w:t>titulu</w:t>
      </w:r>
      <w:r w:rsidRPr="00B45A8E">
        <w:rPr>
          <w:rFonts w:ascii="Arial" w:hAnsi="Arial" w:cs="Arial"/>
          <w:b/>
          <w:sz w:val="24"/>
          <w:szCs w:val="24"/>
        </w:rPr>
        <w:t>.</w:t>
      </w:r>
    </w:p>
    <w:p w14:paraId="1DF7E114" w14:textId="77777777" w:rsidR="00460E07" w:rsidRPr="00B45A8E" w:rsidRDefault="00460E07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Žadatelem </w:t>
      </w:r>
      <w:r w:rsidRPr="00B45A8E">
        <w:rPr>
          <w:rFonts w:ascii="Arial" w:hAnsi="Arial" w:cs="Arial"/>
          <w:b/>
          <w:sz w:val="24"/>
          <w:szCs w:val="24"/>
        </w:rPr>
        <w:t>může být</w:t>
      </w:r>
      <w:r w:rsidRPr="00B45A8E">
        <w:rPr>
          <w:rFonts w:ascii="Arial" w:hAnsi="Arial" w:cs="Arial"/>
          <w:sz w:val="24"/>
          <w:szCs w:val="24"/>
        </w:rPr>
        <w:t xml:space="preserve"> pouze právnická osoba, kterou je spolek hasičů nebo pobočný spolek hasičů na krajské, okresní nebo profesionální úrovni (spolek příslušníků Hasičského záchranného sboru České republiky) a jejíž:</w:t>
      </w:r>
    </w:p>
    <w:p w14:paraId="49827403" w14:textId="77777777" w:rsidR="00460E07" w:rsidRPr="00B45A8E" w:rsidRDefault="00460E07" w:rsidP="009E1D2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sídlo se nachází v územním obvodu Olomouckého kraje, nebo </w:t>
      </w:r>
    </w:p>
    <w:p w14:paraId="2CA97653" w14:textId="77777777" w:rsidR="00460E07" w:rsidRPr="00B45A8E" w:rsidRDefault="00460E07" w:rsidP="009E1D2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B45A8E">
        <w:rPr>
          <w:rFonts w:ascii="Arial" w:hAnsi="Arial" w:cs="Arial"/>
          <w:sz w:val="24"/>
          <w:szCs w:val="24"/>
        </w:rPr>
        <w:t>sídlo se nenachází v územním obvodu Olomouckého kraje, ale výstupy navrhované činnosti budou realizovány v územním obvodu Olomouckého kraje, případně budou propagovat Olomoucký kraj mimo jeho územní působnost.</w:t>
      </w:r>
      <w:r w:rsidRPr="00B45A8E">
        <w:rPr>
          <w:rFonts w:ascii="Arial" w:hAnsi="Arial" w:cs="Arial"/>
        </w:rPr>
        <w:t xml:space="preserve"> </w:t>
      </w:r>
    </w:p>
    <w:p w14:paraId="28474052" w14:textId="6ACC7A52" w:rsidR="005929A9" w:rsidRPr="00B45A8E" w:rsidRDefault="00460E07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Žadatelem v dotačním titulu</w:t>
      </w:r>
      <w:r w:rsidRPr="00B45A8E">
        <w:rPr>
          <w:rFonts w:ascii="Arial" w:hAnsi="Arial" w:cs="Arial"/>
          <w:bCs/>
          <w:sz w:val="24"/>
          <w:szCs w:val="24"/>
        </w:rPr>
        <w:t xml:space="preserve"> </w:t>
      </w:r>
      <w:r w:rsidRPr="00B45A8E">
        <w:rPr>
          <w:rFonts w:ascii="Arial" w:hAnsi="Arial" w:cs="Arial"/>
          <w:b/>
          <w:sz w:val="24"/>
          <w:szCs w:val="24"/>
        </w:rPr>
        <w:t>nemůže být: Spolek, jehož zakladatelem je územně samosprávný celek (obec, kraj) a dále žadatelem v dotačním titulu nemůže být oprávněný žadatel v dotačním titulu 1</w:t>
      </w:r>
      <w:r w:rsidR="00CA004F" w:rsidRPr="00B45A8E">
        <w:rPr>
          <w:rFonts w:ascii="Arial" w:hAnsi="Arial" w:cs="Arial"/>
          <w:b/>
          <w:sz w:val="24"/>
          <w:szCs w:val="24"/>
        </w:rPr>
        <w:t>3</w:t>
      </w:r>
      <w:r w:rsidRPr="00B45A8E">
        <w:rPr>
          <w:rFonts w:ascii="Arial" w:hAnsi="Arial" w:cs="Arial"/>
          <w:b/>
          <w:sz w:val="24"/>
          <w:szCs w:val="24"/>
        </w:rPr>
        <w:t>_01_</w:t>
      </w:r>
      <w:r w:rsidR="00F067FB" w:rsidRPr="00B45A8E">
        <w:rPr>
          <w:rFonts w:ascii="Arial" w:hAnsi="Arial" w:cs="Arial"/>
          <w:b/>
          <w:sz w:val="24"/>
          <w:szCs w:val="24"/>
        </w:rPr>
        <w:t>0</w:t>
      </w:r>
      <w:r w:rsidRPr="00B45A8E">
        <w:rPr>
          <w:rFonts w:ascii="Arial" w:hAnsi="Arial" w:cs="Arial"/>
          <w:b/>
          <w:sz w:val="24"/>
          <w:szCs w:val="24"/>
        </w:rPr>
        <w:t>1 Dotace na akce spolků hasičů a pobočných spolků hasičů Olomouckého kraje 202</w:t>
      </w:r>
      <w:r w:rsidR="00F067FB" w:rsidRPr="00B45A8E">
        <w:rPr>
          <w:rFonts w:ascii="Arial" w:hAnsi="Arial" w:cs="Arial"/>
          <w:b/>
          <w:sz w:val="24"/>
          <w:szCs w:val="24"/>
        </w:rPr>
        <w:t>2</w:t>
      </w:r>
      <w:r w:rsidRPr="00B45A8E">
        <w:rPr>
          <w:rFonts w:ascii="Arial" w:hAnsi="Arial" w:cs="Arial"/>
          <w:b/>
          <w:sz w:val="24"/>
          <w:szCs w:val="24"/>
        </w:rPr>
        <w:t xml:space="preserve"> (spolek hasičů nebo pobočný spolek hasičů na místní nebo okrskové úrovni).</w:t>
      </w:r>
    </w:p>
    <w:p w14:paraId="1961EFAE" w14:textId="77777777" w:rsidR="002F7268" w:rsidRPr="00B45A8E" w:rsidRDefault="002F7268" w:rsidP="009E1D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45A8E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20BEAB7F" w14:textId="572BC0A1" w:rsidR="002F7268" w:rsidRPr="00B45A8E" w:rsidRDefault="002F7268" w:rsidP="009E1D21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Na dotační program je předpokládaná výše celkové částky 3.500.000,- Kč, z toho </w:t>
      </w:r>
      <w:r w:rsidRPr="00B45A8E">
        <w:rPr>
          <w:rFonts w:ascii="Arial" w:hAnsi="Arial" w:cs="Arial"/>
          <w:b/>
          <w:sz w:val="24"/>
          <w:szCs w:val="24"/>
        </w:rPr>
        <w:t xml:space="preserve">na dotační </w:t>
      </w:r>
      <w:r w:rsidRPr="00B45A8E">
        <w:rPr>
          <w:rFonts w:ascii="Arial" w:hAnsi="Arial" w:cs="Arial"/>
          <w:b/>
          <w:sz w:val="24"/>
          <w:szCs w:val="24"/>
          <w:lang w:eastAsia="cs-CZ"/>
        </w:rPr>
        <w:t>titul </w:t>
      </w:r>
      <w:r w:rsidRPr="00B45A8E">
        <w:rPr>
          <w:rFonts w:ascii="Arial" w:hAnsi="Arial" w:cs="Arial"/>
          <w:sz w:val="24"/>
          <w:szCs w:val="24"/>
          <w:lang w:eastAsia="cs-CZ"/>
        </w:rPr>
        <w:t>13_01_</w:t>
      </w:r>
      <w:r w:rsidR="00F067FB" w:rsidRPr="00B45A8E">
        <w:rPr>
          <w:rFonts w:ascii="Arial" w:hAnsi="Arial" w:cs="Arial"/>
          <w:sz w:val="24"/>
          <w:szCs w:val="24"/>
          <w:lang w:eastAsia="cs-CZ"/>
        </w:rPr>
        <w:t>0</w:t>
      </w:r>
      <w:r w:rsidRPr="00B45A8E">
        <w:rPr>
          <w:rFonts w:ascii="Arial" w:hAnsi="Arial" w:cs="Arial"/>
          <w:sz w:val="24"/>
          <w:szCs w:val="24"/>
          <w:lang w:eastAsia="cs-CZ"/>
        </w:rPr>
        <w:t>2</w:t>
      </w:r>
      <w:r w:rsidRPr="00B45A8E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 xml:space="preserve">Dotace na činnost spolků hasičů a pobočných spolků hasičů Olomouckého kraje 2022 je určena částka </w:t>
      </w:r>
      <w:r w:rsidR="00F067FB" w:rsidRPr="00B45A8E">
        <w:rPr>
          <w:rFonts w:ascii="Arial" w:hAnsi="Arial" w:cs="Arial"/>
          <w:sz w:val="24"/>
          <w:szCs w:val="24"/>
        </w:rPr>
        <w:t>1.500</w:t>
      </w:r>
      <w:r w:rsidRPr="00B45A8E">
        <w:rPr>
          <w:rFonts w:ascii="Arial" w:hAnsi="Arial" w:cs="Arial"/>
          <w:sz w:val="24"/>
          <w:szCs w:val="24"/>
        </w:rPr>
        <w:t xml:space="preserve">.000,- Kč. </w:t>
      </w:r>
    </w:p>
    <w:p w14:paraId="1719257F" w14:textId="77777777" w:rsidR="00691685" w:rsidRPr="00B45A8E" w:rsidRDefault="00691685" w:rsidP="009E1D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sz w:val="26"/>
          <w:szCs w:val="26"/>
        </w:rPr>
      </w:pPr>
      <w:r w:rsidRPr="00B45A8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7D64A7B3" w14:textId="645CDAEA" w:rsidR="00691685" w:rsidRPr="00B45A8E" w:rsidRDefault="00691685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B45A8E">
        <w:rPr>
          <w:rFonts w:ascii="Arial" w:hAnsi="Arial" w:cs="Arial"/>
          <w:sz w:val="24"/>
          <w:szCs w:val="24"/>
        </w:rPr>
        <w:t xml:space="preserve">dotace na jednu </w:t>
      </w:r>
      <w:r w:rsidR="009A4E6F" w:rsidRPr="00B45A8E">
        <w:rPr>
          <w:rFonts w:ascii="Arial" w:hAnsi="Arial" w:cs="Arial"/>
          <w:sz w:val="24"/>
          <w:szCs w:val="24"/>
        </w:rPr>
        <w:t>činnost</w:t>
      </w:r>
      <w:r w:rsidRPr="00B45A8E">
        <w:rPr>
          <w:rFonts w:ascii="Arial" w:hAnsi="Arial" w:cs="Arial"/>
          <w:sz w:val="24"/>
          <w:szCs w:val="24"/>
        </w:rPr>
        <w:t xml:space="preserve"> činí </w:t>
      </w:r>
      <w:r w:rsidR="00CA004F" w:rsidRPr="00B45A8E">
        <w:rPr>
          <w:rFonts w:ascii="Arial" w:hAnsi="Arial" w:cs="Arial"/>
          <w:sz w:val="24"/>
          <w:szCs w:val="24"/>
        </w:rPr>
        <w:t>25.000,-</w:t>
      </w:r>
      <w:r w:rsidR="009A4E6F"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>Kč.</w:t>
      </w:r>
    </w:p>
    <w:p w14:paraId="6616703F" w14:textId="77777777" w:rsidR="00EF4AFF" w:rsidRDefault="00691685" w:rsidP="00EF4AF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M</w:t>
      </w:r>
      <w:r w:rsidRPr="00B45A8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B45A8E">
        <w:rPr>
          <w:rFonts w:ascii="Arial" w:hAnsi="Arial" w:cs="Arial"/>
          <w:sz w:val="24"/>
          <w:szCs w:val="24"/>
        </w:rPr>
        <w:t xml:space="preserve">dotace na jednu </w:t>
      </w:r>
      <w:r w:rsidR="009A4E6F" w:rsidRPr="00B45A8E">
        <w:rPr>
          <w:rFonts w:ascii="Arial" w:hAnsi="Arial" w:cs="Arial"/>
          <w:sz w:val="24"/>
          <w:szCs w:val="24"/>
        </w:rPr>
        <w:t>činnost</w:t>
      </w:r>
      <w:r w:rsidRPr="00B45A8E">
        <w:rPr>
          <w:rFonts w:ascii="Arial" w:hAnsi="Arial" w:cs="Arial"/>
          <w:sz w:val="24"/>
          <w:szCs w:val="24"/>
        </w:rPr>
        <w:t xml:space="preserve"> činí </w:t>
      </w:r>
      <w:r w:rsidR="00CA004F" w:rsidRPr="00B45A8E">
        <w:rPr>
          <w:rFonts w:ascii="Arial" w:hAnsi="Arial" w:cs="Arial"/>
          <w:sz w:val="24"/>
          <w:szCs w:val="24"/>
        </w:rPr>
        <w:t>400.000,-</w:t>
      </w:r>
      <w:r w:rsidR="009A4E6F"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 xml:space="preserve">Kč. </w:t>
      </w:r>
    </w:p>
    <w:p w14:paraId="3F627634" w14:textId="77777777" w:rsidR="00EF4AFF" w:rsidRDefault="00515C83" w:rsidP="00EF4AFF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EF4AFF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2" w:name="tentýžÚčelAkce"/>
      <w:bookmarkEnd w:id="2"/>
    </w:p>
    <w:p w14:paraId="7BE36CAB" w14:textId="39F9CE0C" w:rsidR="009A3342" w:rsidRPr="00EF4AFF" w:rsidRDefault="009A3342" w:rsidP="00EF4AF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4AFF">
        <w:rPr>
          <w:rFonts w:ascii="Arial" w:hAnsi="Arial" w:cs="Arial"/>
          <w:sz w:val="24"/>
          <w:szCs w:val="24"/>
        </w:rPr>
        <w:t xml:space="preserve">Žadatel </w:t>
      </w:r>
      <w:r w:rsidRPr="00EF4AFF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EF4AFF">
        <w:rPr>
          <w:rFonts w:ascii="Arial" w:hAnsi="Arial" w:cs="Arial"/>
          <w:sz w:val="24"/>
          <w:szCs w:val="24"/>
        </w:rPr>
        <w:t xml:space="preserve"> podat pouze jednu žádost. V případě, že v rámci vyhlášeného dotačního titulu bude podána další žádost, bude tato žádost vyřazena z dalšího posuzování, a žadatel bude o této skutečnosti informován</w:t>
      </w:r>
      <w:r w:rsidR="00822837" w:rsidRPr="00EF4AFF">
        <w:rPr>
          <w:rFonts w:ascii="Arial" w:hAnsi="Arial" w:cs="Arial"/>
          <w:sz w:val="24"/>
          <w:szCs w:val="24"/>
        </w:rPr>
        <w:t>.</w:t>
      </w:r>
      <w:r w:rsidRPr="00EF4AFF">
        <w:rPr>
          <w:rFonts w:ascii="Arial" w:hAnsi="Arial" w:cs="Arial"/>
          <w:i/>
          <w:sz w:val="24"/>
          <w:szCs w:val="24"/>
        </w:rPr>
        <w:t xml:space="preserve"> </w:t>
      </w:r>
    </w:p>
    <w:p w14:paraId="3381A984" w14:textId="77777777" w:rsidR="00691685" w:rsidRPr="00B45A8E" w:rsidRDefault="00691685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B45A8E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AF693DE" w:rsidR="006347E3" w:rsidRPr="00B45A8E" w:rsidRDefault="0071329F" w:rsidP="00EF4AFF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D</w:t>
      </w:r>
      <w:r w:rsidR="00691685" w:rsidRPr="00B45A8E">
        <w:rPr>
          <w:rFonts w:ascii="Arial" w:hAnsi="Arial" w:cs="Arial"/>
          <w:sz w:val="24"/>
          <w:szCs w:val="24"/>
        </w:rPr>
        <w:t>otace bude žadateli poskytnuta</w:t>
      </w:r>
      <w:r w:rsidR="00691685" w:rsidRPr="00B45A8E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B45A8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B45A8E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B45A8E">
        <w:rPr>
          <w:rFonts w:ascii="Arial" w:hAnsi="Arial" w:cs="Arial"/>
          <w:sz w:val="24"/>
          <w:szCs w:val="24"/>
        </w:rPr>
        <w:t>ve Smlouvě</w:t>
      </w:r>
      <w:r w:rsidR="00515C83" w:rsidRPr="00B45A8E">
        <w:rPr>
          <w:rFonts w:ascii="Arial" w:hAnsi="Arial" w:cs="Arial"/>
          <w:sz w:val="24"/>
          <w:szCs w:val="24"/>
        </w:rPr>
        <w:t xml:space="preserve"> v celých Kč</w:t>
      </w:r>
      <w:r w:rsidR="00A163A9" w:rsidRPr="00B45A8E">
        <w:rPr>
          <w:rFonts w:ascii="Arial" w:hAnsi="Arial" w:cs="Arial"/>
          <w:sz w:val="24"/>
          <w:szCs w:val="24"/>
        </w:rPr>
        <w:t xml:space="preserve">. </w:t>
      </w:r>
    </w:p>
    <w:p w14:paraId="05657FAE" w14:textId="7672C741" w:rsidR="00CA004F" w:rsidRPr="00B45A8E" w:rsidRDefault="0071329F" w:rsidP="00EF4AFF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D</w:t>
      </w:r>
      <w:r w:rsidR="00691685" w:rsidRPr="00B45A8E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B45A8E">
        <w:rPr>
          <w:rFonts w:ascii="Arial" w:hAnsi="Arial" w:cs="Arial"/>
          <w:sz w:val="24"/>
          <w:szCs w:val="24"/>
        </w:rPr>
        <w:t>S</w:t>
      </w:r>
      <w:r w:rsidR="00691685" w:rsidRPr="00B45A8E">
        <w:rPr>
          <w:rFonts w:ascii="Arial" w:hAnsi="Arial" w:cs="Arial"/>
          <w:sz w:val="24"/>
          <w:szCs w:val="24"/>
        </w:rPr>
        <w:t xml:space="preserve">mlouvy, není-li ve Smlouvě uvedeno jinak. </w:t>
      </w:r>
    </w:p>
    <w:p w14:paraId="0C063362" w14:textId="411E104F" w:rsidR="00691685" w:rsidRPr="00B45A8E" w:rsidRDefault="006C4DCD" w:rsidP="00EF4AFF">
      <w:pPr>
        <w:pStyle w:val="Odstavecseseznamem"/>
        <w:ind w:left="1702" w:firstLine="0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B45A8E">
        <w:rPr>
          <w:rFonts w:ascii="Arial" w:hAnsi="Arial" w:cs="Arial"/>
          <w:sz w:val="24"/>
          <w:szCs w:val="24"/>
        </w:rPr>
        <w:t xml:space="preserve"> finančních prostředků</w:t>
      </w:r>
      <w:r w:rsidRPr="00B45A8E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B45A8E">
        <w:rPr>
          <w:rFonts w:ascii="Arial" w:hAnsi="Arial" w:cs="Arial"/>
          <w:sz w:val="24"/>
          <w:szCs w:val="24"/>
        </w:rPr>
        <w:t>.</w:t>
      </w:r>
      <w:r w:rsidR="004E27D9" w:rsidRPr="00B45A8E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B45A8E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B45A8E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B45A8E">
        <w:rPr>
          <w:rFonts w:ascii="Arial" w:hAnsi="Arial" w:cs="Arial"/>
          <w:iCs/>
          <w:sz w:val="24"/>
          <w:szCs w:val="24"/>
        </w:rPr>
        <w:t xml:space="preserve"> </w:t>
      </w:r>
    </w:p>
    <w:p w14:paraId="5982597E" w14:textId="77777777" w:rsidR="00EF4AFF" w:rsidRPr="00EF4AFF" w:rsidRDefault="00E823E3" w:rsidP="00EF4AFF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Dotaci je možno použít na úhradu uznatelných výdajů činnosti výslovně uvedených ve Smlouvě a vzniklých v období realizace činnosti </w:t>
      </w:r>
      <w:r w:rsidRPr="00B45A8E">
        <w:rPr>
          <w:rFonts w:ascii="Arial" w:hAnsi="Arial" w:cs="Arial"/>
          <w:sz w:val="24"/>
          <w:szCs w:val="24"/>
        </w:rPr>
        <w:lastRenderedPageBreak/>
        <w:t>od 1. 1. 202</w:t>
      </w:r>
      <w:r w:rsidR="00CA004F" w:rsidRPr="00B45A8E">
        <w:rPr>
          <w:rFonts w:ascii="Arial" w:hAnsi="Arial" w:cs="Arial"/>
          <w:sz w:val="24"/>
          <w:szCs w:val="24"/>
        </w:rPr>
        <w:t>2</w:t>
      </w:r>
      <w:r w:rsidRPr="00B45A8E">
        <w:rPr>
          <w:rFonts w:ascii="Arial" w:hAnsi="Arial" w:cs="Arial"/>
          <w:sz w:val="24"/>
          <w:szCs w:val="24"/>
        </w:rPr>
        <w:t xml:space="preserve"> do 31. 12. 202</w:t>
      </w:r>
      <w:r w:rsidR="00CA004F" w:rsidRPr="00B45A8E">
        <w:rPr>
          <w:rFonts w:ascii="Arial" w:hAnsi="Arial" w:cs="Arial"/>
          <w:sz w:val="24"/>
          <w:szCs w:val="24"/>
        </w:rPr>
        <w:t>2</w:t>
      </w:r>
      <w:r w:rsidR="00982ADB" w:rsidRPr="00B45A8E">
        <w:rPr>
          <w:rFonts w:ascii="Arial" w:hAnsi="Arial" w:cs="Arial"/>
          <w:sz w:val="24"/>
          <w:szCs w:val="24"/>
        </w:rPr>
        <w:t xml:space="preserve">. Dotaci je možné použít na úhradu těchto uznatelných výdajů </w:t>
      </w:r>
      <w:r w:rsidR="00B45A8E" w:rsidRPr="00B45A8E">
        <w:rPr>
          <w:rFonts w:ascii="Arial" w:hAnsi="Arial" w:cs="Arial"/>
          <w:sz w:val="24"/>
          <w:szCs w:val="24"/>
        </w:rPr>
        <w:t>č</w:t>
      </w:r>
      <w:r w:rsidR="00982ADB" w:rsidRPr="00B45A8E">
        <w:rPr>
          <w:rFonts w:ascii="Arial" w:hAnsi="Arial" w:cs="Arial"/>
          <w:sz w:val="24"/>
          <w:szCs w:val="24"/>
        </w:rPr>
        <w:t>innosti nejpozději do 31. 12. 2022, není-li ve Smlouvě sjednáno jinak.</w:t>
      </w:r>
    </w:p>
    <w:p w14:paraId="37E1A9C7" w14:textId="5AB47F3E" w:rsidR="00E823E3" w:rsidRPr="00EF4AFF" w:rsidRDefault="00E823E3" w:rsidP="00EF4AFF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F4AFF">
        <w:rPr>
          <w:rFonts w:ascii="Arial" w:hAnsi="Arial" w:cs="Arial"/>
          <w:sz w:val="24"/>
          <w:szCs w:val="24"/>
        </w:rPr>
        <w:t>Příjemce je povinen předložit poskytovateli vyúčtování a doložit výdaje, společně se závěrečnou zprávou způsobem a ve lhůtě stanovené ve Smlouvě.</w:t>
      </w:r>
    </w:p>
    <w:p w14:paraId="7B3D218E" w14:textId="31C2D21B" w:rsidR="00EF4AFF" w:rsidRDefault="00E823E3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34E242B" w14:textId="77777777" w:rsidR="00691685" w:rsidRPr="00B45A8E" w:rsidRDefault="00691685" w:rsidP="009E1D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B45A8E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29E52B94" w14:textId="73DDB68D" w:rsidR="008A0CD2" w:rsidRPr="00B45A8E" w:rsidRDefault="00691685" w:rsidP="009E1D21">
      <w:pPr>
        <w:autoSpaceDE w:val="0"/>
        <w:autoSpaceDN w:val="0"/>
        <w:adjustRightInd w:val="0"/>
        <w:spacing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Povinná spolu</w:t>
      </w:r>
      <w:r w:rsidR="00AB52B9" w:rsidRPr="00B45A8E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B45A8E">
        <w:rPr>
          <w:rFonts w:ascii="Arial" w:hAnsi="Arial" w:cs="Arial"/>
          <w:bCs/>
          <w:sz w:val="24"/>
          <w:szCs w:val="24"/>
        </w:rPr>
        <w:t>.</w:t>
      </w:r>
      <w:r w:rsidR="00AB52B9" w:rsidRPr="00B45A8E">
        <w:rPr>
          <w:rFonts w:ascii="Arial" w:hAnsi="Arial" w:cs="Arial"/>
          <w:bCs/>
          <w:sz w:val="24"/>
          <w:szCs w:val="24"/>
        </w:rPr>
        <w:t xml:space="preserve"> </w:t>
      </w:r>
    </w:p>
    <w:p w14:paraId="0CCDD29A" w14:textId="77777777" w:rsidR="00691685" w:rsidRPr="00B45A8E" w:rsidRDefault="00691685" w:rsidP="009E1D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B45A8E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246C5B23" w14:textId="29E80FEC" w:rsidR="007767C5" w:rsidRPr="00B45A8E" w:rsidRDefault="007767C5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Pr="00B45A8E">
        <w:rPr>
          <w:rFonts w:ascii="Arial" w:hAnsi="Arial" w:cs="Arial"/>
          <w:sz w:val="24"/>
          <w:szCs w:val="24"/>
        </w:rPr>
        <w:t>, výslovně uvedené ve Smlouvě. Dotace</w:t>
      </w:r>
      <w:r w:rsidRPr="00B45A8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činnosti, na kterou byla poskytnuta.</w:t>
      </w:r>
    </w:p>
    <w:p w14:paraId="1AE98265" w14:textId="77777777" w:rsidR="007767C5" w:rsidRPr="00B45A8E" w:rsidRDefault="007767C5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i/>
          <w:iCs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0B3C10EC" w14:textId="77777777" w:rsidR="007767C5" w:rsidRPr="00B45A8E" w:rsidRDefault="007767C5" w:rsidP="009E1D21">
      <w:pPr>
        <w:pStyle w:val="Odstavecseseznamem"/>
        <w:numPr>
          <w:ilvl w:val="0"/>
          <w:numId w:val="5"/>
        </w:numPr>
        <w:spacing w:after="120"/>
        <w:ind w:left="1701" w:hanging="850"/>
        <w:contextualSpacing w:val="0"/>
        <w:rPr>
          <w:i/>
          <w:iCs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ED5C684" w:rsidR="00E82384" w:rsidRPr="00B45A8E" w:rsidRDefault="007767C5" w:rsidP="009E1D21">
      <w:pPr>
        <w:pStyle w:val="Odstavecseseznamem"/>
        <w:numPr>
          <w:ilvl w:val="0"/>
          <w:numId w:val="5"/>
        </w:numPr>
        <w:spacing w:after="120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r w:rsidR="00691685" w:rsidRPr="00B45A8E">
        <w:rPr>
          <w:rFonts w:ascii="Arial" w:hAnsi="Arial" w:cs="Arial"/>
          <w:sz w:val="24"/>
          <w:szCs w:val="24"/>
        </w:rPr>
        <w:t xml:space="preserve">  </w:t>
      </w:r>
      <w:bookmarkStart w:id="6" w:name="VLASTNICTVÍpořizMajetku"/>
      <w:bookmarkEnd w:id="6"/>
    </w:p>
    <w:p w14:paraId="51F2A94D" w14:textId="1306E77E" w:rsidR="00153420" w:rsidRPr="00B45A8E" w:rsidRDefault="00680817" w:rsidP="009E1D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Vztahy při</w:t>
      </w:r>
      <w:r w:rsidR="00635D63" w:rsidRPr="00B45A8E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B45A8E">
        <w:rPr>
          <w:rFonts w:ascii="Arial" w:hAnsi="Arial" w:cs="Arial"/>
          <w:sz w:val="24"/>
          <w:szCs w:val="24"/>
        </w:rPr>
        <w:t xml:space="preserve">pro případy </w:t>
      </w:r>
      <w:r w:rsidR="00635D63" w:rsidRPr="00B45A8E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B45A8E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B45A8E">
        <w:rPr>
          <w:rFonts w:ascii="Arial" w:hAnsi="Arial" w:cs="Arial"/>
          <w:sz w:val="24"/>
          <w:szCs w:val="24"/>
        </w:rPr>
        <w:t xml:space="preserve"> </w:t>
      </w:r>
      <w:r w:rsidR="00AC11A6" w:rsidRPr="00B45A8E">
        <w:rPr>
          <w:rFonts w:ascii="Arial" w:hAnsi="Arial" w:cs="Arial"/>
          <w:sz w:val="24"/>
          <w:szCs w:val="24"/>
        </w:rPr>
        <w:t xml:space="preserve">část </w:t>
      </w:r>
      <w:r w:rsidR="00975B47" w:rsidRPr="00B45A8E">
        <w:rPr>
          <w:rFonts w:ascii="Arial" w:hAnsi="Arial" w:cs="Arial"/>
          <w:sz w:val="24"/>
          <w:szCs w:val="24"/>
        </w:rPr>
        <w:t xml:space="preserve">A </w:t>
      </w:r>
      <w:r w:rsidRPr="00B45A8E">
        <w:rPr>
          <w:rFonts w:ascii="Arial" w:hAnsi="Arial" w:cs="Arial"/>
          <w:sz w:val="24"/>
          <w:szCs w:val="24"/>
        </w:rPr>
        <w:t xml:space="preserve">odst. </w:t>
      </w:r>
      <w:r w:rsidR="00975B47" w:rsidRPr="00B45A8E">
        <w:rPr>
          <w:rFonts w:ascii="Arial" w:hAnsi="Arial" w:cs="Arial"/>
          <w:sz w:val="24"/>
          <w:szCs w:val="24"/>
        </w:rPr>
        <w:t>10</w:t>
      </w:r>
      <w:r w:rsidRPr="00B45A8E">
        <w:rPr>
          <w:rFonts w:ascii="Arial" w:hAnsi="Arial" w:cs="Arial"/>
          <w:sz w:val="24"/>
          <w:szCs w:val="24"/>
        </w:rPr>
        <w:t xml:space="preserve"> Zásad</w:t>
      </w:r>
      <w:r w:rsidR="00076437" w:rsidRPr="00B45A8E">
        <w:rPr>
          <w:rFonts w:ascii="Arial" w:hAnsi="Arial" w:cs="Arial"/>
          <w:sz w:val="24"/>
          <w:szCs w:val="24"/>
        </w:rPr>
        <w:t xml:space="preserve"> </w:t>
      </w:r>
      <w:r w:rsidR="00076437" w:rsidRPr="00B45A8E">
        <w:rPr>
          <w:rFonts w:ascii="Arial" w:hAnsi="Arial" w:cs="Arial"/>
          <w:bCs/>
          <w:sz w:val="24"/>
          <w:szCs w:val="24"/>
        </w:rPr>
        <w:t>a platí pro všechny typy dotací</w:t>
      </w:r>
      <w:r w:rsidRPr="00B45A8E">
        <w:rPr>
          <w:rFonts w:ascii="Arial" w:hAnsi="Arial" w:cs="Arial"/>
          <w:sz w:val="24"/>
          <w:szCs w:val="24"/>
        </w:rPr>
        <w:t>.</w:t>
      </w:r>
    </w:p>
    <w:p w14:paraId="65EC8E83" w14:textId="5F072B7E" w:rsidR="000333AA" w:rsidRPr="00B45A8E" w:rsidRDefault="006A45FC" w:rsidP="009E1D21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B45A8E">
        <w:rPr>
          <w:rFonts w:ascii="Arial" w:hAnsi="Arial" w:cs="Arial"/>
          <w:bCs/>
          <w:sz w:val="24"/>
          <w:szCs w:val="24"/>
        </w:rPr>
        <w:t xml:space="preserve">Výdaje na </w:t>
      </w:r>
      <w:r w:rsidRPr="00B45A8E">
        <w:rPr>
          <w:rFonts w:ascii="Arial" w:hAnsi="Arial" w:cs="Arial"/>
          <w:sz w:val="24"/>
          <w:szCs w:val="24"/>
        </w:rPr>
        <w:t xml:space="preserve">realizaci </w:t>
      </w:r>
      <w:r w:rsidR="001A3567" w:rsidRPr="00B45A8E">
        <w:rPr>
          <w:rFonts w:ascii="Arial" w:hAnsi="Arial" w:cs="Arial"/>
          <w:sz w:val="24"/>
          <w:szCs w:val="24"/>
        </w:rPr>
        <w:t>činnosti</w:t>
      </w:r>
      <w:r w:rsidR="002D6BFF" w:rsidRPr="00B45A8E">
        <w:rPr>
          <w:rFonts w:ascii="Arial" w:hAnsi="Arial" w:cs="Arial"/>
          <w:sz w:val="24"/>
          <w:szCs w:val="24"/>
        </w:rPr>
        <w:t>:</w:t>
      </w:r>
      <w:r w:rsidRPr="00B45A8E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2B7D0F4" w:rsidR="005E4A56" w:rsidRPr="00B45A8E" w:rsidRDefault="00892EE7" w:rsidP="009E1D21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B45A8E">
        <w:rPr>
          <w:rFonts w:ascii="Arial" w:hAnsi="Arial" w:cs="Arial"/>
          <w:sz w:val="24"/>
          <w:szCs w:val="24"/>
        </w:rPr>
        <w:t>dotaci, použít</w:t>
      </w:r>
      <w:r w:rsidR="00515C83" w:rsidRPr="00B45A8E">
        <w:rPr>
          <w:rFonts w:ascii="Arial" w:hAnsi="Arial" w:cs="Arial"/>
          <w:sz w:val="24"/>
          <w:szCs w:val="24"/>
        </w:rPr>
        <w:t>.</w:t>
      </w:r>
      <w:r w:rsidR="00515C83" w:rsidRPr="00B45A8E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B45A8E">
        <w:rPr>
          <w:rFonts w:ascii="Arial" w:hAnsi="Arial" w:cs="Arial"/>
          <w:sz w:val="24"/>
          <w:szCs w:val="24"/>
        </w:rPr>
        <w:t xml:space="preserve"> </w:t>
      </w:r>
      <w:r w:rsidR="005E4A56" w:rsidRPr="00B45A8E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B45A8E">
        <w:rPr>
          <w:rFonts w:ascii="Arial" w:hAnsi="Arial" w:cs="Arial"/>
          <w:sz w:val="24"/>
          <w:szCs w:val="24"/>
        </w:rPr>
        <w:t xml:space="preserve">zejména patří: </w:t>
      </w:r>
      <w:r w:rsidRPr="00B45A8E">
        <w:rPr>
          <w:rFonts w:ascii="Arial" w:hAnsi="Arial" w:cs="Arial"/>
          <w:sz w:val="24"/>
          <w:szCs w:val="24"/>
        </w:rPr>
        <w:t xml:space="preserve"> </w:t>
      </w:r>
    </w:p>
    <w:p w14:paraId="15E149E2" w14:textId="63F1A31B" w:rsidR="00691685" w:rsidRPr="00B45A8E" w:rsidRDefault="00691685" w:rsidP="00EF4AFF">
      <w:pPr>
        <w:pStyle w:val="Odstavecseseznamem"/>
        <w:numPr>
          <w:ilvl w:val="0"/>
          <w:numId w:val="11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úhrada daní, daň</w:t>
      </w:r>
      <w:r w:rsidR="00736D60" w:rsidRPr="00B45A8E">
        <w:rPr>
          <w:rFonts w:ascii="Arial" w:hAnsi="Arial" w:cs="Arial"/>
          <w:bCs/>
          <w:sz w:val="24"/>
          <w:szCs w:val="24"/>
        </w:rPr>
        <w:t xml:space="preserve">ových odpisů, poplatků a odvodů </w:t>
      </w:r>
      <w:r w:rsidR="0079156A" w:rsidRPr="00B45A8E">
        <w:rPr>
          <w:rFonts w:ascii="Arial" w:hAnsi="Arial" w:cs="Arial"/>
          <w:bCs/>
          <w:sz w:val="24"/>
          <w:szCs w:val="24"/>
        </w:rPr>
        <w:t xml:space="preserve">s výjimkou </w:t>
      </w:r>
      <w:r w:rsidR="00736D60" w:rsidRPr="00B45A8E">
        <w:rPr>
          <w:rFonts w:ascii="Arial" w:hAnsi="Arial" w:cs="Arial"/>
          <w:bCs/>
          <w:sz w:val="24"/>
          <w:szCs w:val="24"/>
        </w:rPr>
        <w:t>dotace na mzdy a související odvody,</w:t>
      </w:r>
    </w:p>
    <w:p w14:paraId="596CC573" w14:textId="77777777" w:rsidR="00691685" w:rsidRPr="00B45A8E" w:rsidRDefault="00691685" w:rsidP="00EF4AFF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B45A8E" w:rsidRDefault="00107CAA" w:rsidP="00EF4AFF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B45A8E" w:rsidRDefault="00107CAA" w:rsidP="00EF4AFF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B45A8E" w:rsidRDefault="00BC00CE" w:rsidP="00EF4AFF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B45A8E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B45A8E">
        <w:rPr>
          <w:rFonts w:ascii="Arial" w:hAnsi="Arial" w:cs="Arial"/>
          <w:bCs/>
          <w:sz w:val="24"/>
          <w:szCs w:val="24"/>
        </w:rPr>
        <w:t>,</w:t>
      </w:r>
    </w:p>
    <w:p w14:paraId="4CE9A5A5" w14:textId="1536EF70" w:rsidR="00691685" w:rsidRPr="00B45A8E" w:rsidRDefault="00736D60" w:rsidP="009E1D21">
      <w:pPr>
        <w:pStyle w:val="Odstavecseseznamem"/>
        <w:numPr>
          <w:ilvl w:val="0"/>
          <w:numId w:val="11"/>
        </w:numPr>
        <w:spacing w:after="120"/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 xml:space="preserve">honoráře </w:t>
      </w:r>
      <w:r w:rsidR="0079156A" w:rsidRPr="00B45A8E">
        <w:rPr>
          <w:rFonts w:ascii="Arial" w:hAnsi="Arial" w:cs="Arial"/>
          <w:bCs/>
          <w:sz w:val="24"/>
          <w:szCs w:val="24"/>
        </w:rPr>
        <w:t xml:space="preserve">- </w:t>
      </w:r>
      <w:r w:rsidRPr="00B45A8E">
        <w:rPr>
          <w:rFonts w:ascii="Arial" w:hAnsi="Arial" w:cs="Arial"/>
          <w:bCs/>
          <w:sz w:val="24"/>
          <w:szCs w:val="24"/>
        </w:rPr>
        <w:t xml:space="preserve">mimo ozvučení akcí a hudebního doprovodu. </w:t>
      </w:r>
    </w:p>
    <w:p w14:paraId="0757304F" w14:textId="114206B4" w:rsidR="00463FB1" w:rsidRPr="00B45A8E" w:rsidRDefault="00463FB1" w:rsidP="009E1D21">
      <w:pPr>
        <w:spacing w:after="120"/>
        <w:ind w:left="708" w:firstLine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08E88753" w14:textId="0E19C5A9" w:rsidR="00A14CE4" w:rsidRPr="00B45A8E" w:rsidRDefault="00A14CE4" w:rsidP="009E1D21">
      <w:pPr>
        <w:spacing w:after="120"/>
        <w:ind w:left="708" w:firstLine="0"/>
        <w:rPr>
          <w:rFonts w:ascii="Arial" w:hAnsi="Arial" w:cs="Arial"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B45A8E">
        <w:rPr>
          <w:rFonts w:ascii="Arial" w:hAnsi="Arial" w:cs="Arial"/>
          <w:sz w:val="24"/>
          <w:szCs w:val="24"/>
        </w:rPr>
        <w:t>definovány jako</w:t>
      </w:r>
      <w:r w:rsidRPr="00B45A8E">
        <w:rPr>
          <w:rFonts w:ascii="Arial" w:hAnsi="Arial" w:cs="Arial"/>
          <w:sz w:val="24"/>
          <w:szCs w:val="24"/>
        </w:rPr>
        <w:t xml:space="preserve"> </w:t>
      </w:r>
      <w:r w:rsidR="000C594B" w:rsidRPr="00B45A8E">
        <w:rPr>
          <w:rFonts w:ascii="Arial" w:hAnsi="Arial" w:cs="Arial"/>
          <w:sz w:val="24"/>
          <w:szCs w:val="24"/>
        </w:rPr>
        <w:t>ne</w:t>
      </w:r>
      <w:r w:rsidRPr="00B45A8E">
        <w:rPr>
          <w:rFonts w:ascii="Arial" w:hAnsi="Arial" w:cs="Arial"/>
          <w:sz w:val="24"/>
          <w:szCs w:val="24"/>
        </w:rPr>
        <w:t>uzn</w:t>
      </w:r>
      <w:r w:rsidR="001B7E48" w:rsidRPr="00B45A8E">
        <w:rPr>
          <w:rFonts w:ascii="Arial" w:hAnsi="Arial" w:cs="Arial"/>
          <w:sz w:val="24"/>
          <w:szCs w:val="24"/>
        </w:rPr>
        <w:t>atelné</w:t>
      </w:r>
      <w:r w:rsidR="00FC50DF" w:rsidRPr="00B45A8E">
        <w:rPr>
          <w:rFonts w:ascii="Arial" w:hAnsi="Arial" w:cs="Arial"/>
          <w:sz w:val="24"/>
          <w:szCs w:val="24"/>
        </w:rPr>
        <w:t>,</w:t>
      </w:r>
      <w:r w:rsidR="001B7E48" w:rsidRPr="00B45A8E">
        <w:rPr>
          <w:rFonts w:ascii="Arial" w:hAnsi="Arial" w:cs="Arial"/>
          <w:sz w:val="24"/>
          <w:szCs w:val="24"/>
        </w:rPr>
        <w:t xml:space="preserve"> jsou uznatelnými výdaji</w:t>
      </w:r>
      <w:r w:rsidR="00822837" w:rsidRPr="00B45A8E">
        <w:rPr>
          <w:rFonts w:ascii="Arial" w:hAnsi="Arial" w:cs="Arial"/>
          <w:sz w:val="24"/>
          <w:szCs w:val="24"/>
        </w:rPr>
        <w:t>.</w:t>
      </w:r>
    </w:p>
    <w:p w14:paraId="3645E580" w14:textId="0862A6AC" w:rsidR="003D2FD7" w:rsidRPr="00B45A8E" w:rsidRDefault="00790146" w:rsidP="009E1D21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caps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Změna </w:t>
      </w:r>
      <w:r w:rsidR="00463FB1" w:rsidRPr="00B45A8E">
        <w:rPr>
          <w:rFonts w:ascii="Arial" w:hAnsi="Arial" w:cs="Arial"/>
          <w:sz w:val="24"/>
          <w:szCs w:val="24"/>
        </w:rPr>
        <w:t xml:space="preserve">(upřesnění) </w:t>
      </w:r>
      <w:r w:rsidRPr="00B45A8E">
        <w:rPr>
          <w:rFonts w:ascii="Arial" w:hAnsi="Arial" w:cs="Arial"/>
          <w:sz w:val="24"/>
          <w:szCs w:val="24"/>
        </w:rPr>
        <w:t>konkrétního účelu dotace</w:t>
      </w:r>
      <w:r w:rsidR="0073337B" w:rsidRPr="00B45A8E">
        <w:rPr>
          <w:rFonts w:ascii="Arial" w:hAnsi="Arial" w:cs="Arial"/>
          <w:sz w:val="24"/>
          <w:szCs w:val="24"/>
        </w:rPr>
        <w:t xml:space="preserve"> </w:t>
      </w:r>
      <w:r w:rsidR="0081211A" w:rsidRPr="00B45A8E">
        <w:rPr>
          <w:rFonts w:ascii="Arial" w:hAnsi="Arial" w:cs="Arial"/>
          <w:sz w:val="24"/>
          <w:szCs w:val="24"/>
        </w:rPr>
        <w:t>(upřesnění účelu použití dotace</w:t>
      </w:r>
      <w:r w:rsidR="0073337B" w:rsidRPr="00B45A8E">
        <w:rPr>
          <w:rFonts w:ascii="Arial" w:hAnsi="Arial" w:cs="Arial"/>
          <w:sz w:val="24"/>
          <w:szCs w:val="24"/>
        </w:rPr>
        <w:t>)</w:t>
      </w:r>
      <w:r w:rsidR="00DC0E06" w:rsidRPr="00B45A8E">
        <w:rPr>
          <w:rFonts w:ascii="Arial" w:hAnsi="Arial" w:cs="Arial"/>
          <w:sz w:val="24"/>
          <w:szCs w:val="24"/>
        </w:rPr>
        <w:t xml:space="preserve">, </w:t>
      </w:r>
      <w:r w:rsidR="00935597" w:rsidRPr="00B45A8E">
        <w:rPr>
          <w:rFonts w:ascii="Arial" w:hAnsi="Arial" w:cs="Arial"/>
          <w:sz w:val="24"/>
          <w:szCs w:val="24"/>
        </w:rPr>
        <w:t>změna termínu použití dotace</w:t>
      </w:r>
      <w:r w:rsidR="00DC0E06" w:rsidRPr="00B45A8E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B45A8E">
        <w:rPr>
          <w:rFonts w:ascii="Arial" w:hAnsi="Arial" w:cs="Arial"/>
          <w:sz w:val="24"/>
          <w:szCs w:val="24"/>
        </w:rPr>
        <w:t xml:space="preserve"> </w:t>
      </w:r>
      <w:r w:rsidR="00DC0E06" w:rsidRPr="00B45A8E">
        <w:rPr>
          <w:rFonts w:ascii="Arial" w:hAnsi="Arial" w:cs="Arial"/>
          <w:sz w:val="24"/>
          <w:szCs w:val="24"/>
        </w:rPr>
        <w:t>a změna termínu pro vyúčtování dotace</w:t>
      </w:r>
      <w:r w:rsidR="00EB43BD"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>je možná pouze</w:t>
      </w:r>
      <w:r w:rsidR="00F913A7" w:rsidRPr="00B45A8E">
        <w:rPr>
          <w:rFonts w:ascii="Arial" w:hAnsi="Arial" w:cs="Arial"/>
          <w:sz w:val="24"/>
          <w:szCs w:val="24"/>
        </w:rPr>
        <w:t xml:space="preserve"> n</w:t>
      </w:r>
      <w:r w:rsidR="00BA36B7" w:rsidRPr="00B45A8E">
        <w:rPr>
          <w:rFonts w:ascii="Arial" w:hAnsi="Arial" w:cs="Arial"/>
          <w:sz w:val="24"/>
          <w:szCs w:val="24"/>
        </w:rPr>
        <w:t>a základě uzavřeného dodatku ke </w:t>
      </w:r>
      <w:r w:rsidR="00F913A7" w:rsidRPr="00B45A8E">
        <w:rPr>
          <w:rFonts w:ascii="Arial" w:hAnsi="Arial" w:cs="Arial"/>
          <w:sz w:val="24"/>
          <w:szCs w:val="24"/>
        </w:rPr>
        <w:t xml:space="preserve">Smlouvě, </w:t>
      </w:r>
      <w:r w:rsidRPr="00B45A8E">
        <w:rPr>
          <w:rFonts w:ascii="Arial" w:hAnsi="Arial" w:cs="Arial"/>
          <w:sz w:val="24"/>
          <w:szCs w:val="24"/>
        </w:rPr>
        <w:lastRenderedPageBreak/>
        <w:t>s</w:t>
      </w:r>
      <w:r w:rsidR="0017323F" w:rsidRPr="00B45A8E">
        <w:rPr>
          <w:rFonts w:ascii="Arial" w:hAnsi="Arial" w:cs="Arial"/>
          <w:sz w:val="24"/>
          <w:szCs w:val="24"/>
        </w:rPr>
        <w:t> </w:t>
      </w:r>
      <w:r w:rsidRPr="00B45A8E">
        <w:rPr>
          <w:rFonts w:ascii="Arial" w:hAnsi="Arial" w:cs="Arial"/>
          <w:sz w:val="24"/>
          <w:szCs w:val="24"/>
        </w:rPr>
        <w:t>předchozím</w:t>
      </w:r>
      <w:r w:rsidR="0017323F"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B45A8E">
        <w:rPr>
          <w:rFonts w:ascii="Arial" w:hAnsi="Arial" w:cs="Arial"/>
          <w:sz w:val="24"/>
          <w:szCs w:val="24"/>
        </w:rPr>
        <w:t xml:space="preserve">schválení </w:t>
      </w:r>
      <w:r w:rsidRPr="00B45A8E">
        <w:rPr>
          <w:rFonts w:ascii="Arial" w:hAnsi="Arial" w:cs="Arial"/>
          <w:sz w:val="24"/>
          <w:szCs w:val="24"/>
        </w:rPr>
        <w:t>dodatku ke Smlouvě).</w:t>
      </w:r>
    </w:p>
    <w:p w14:paraId="0E25A55B" w14:textId="77777777" w:rsidR="00EB43BD" w:rsidRPr="00B45A8E" w:rsidRDefault="006E7065" w:rsidP="009E1D21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Příjemce je povinen při čerpání dotace postupovat v souladu s platnými a účinnými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18A5F87A" w14:textId="09B55FB7" w:rsidR="00C97C1D" w:rsidRPr="00B45A8E" w:rsidRDefault="00C97C1D" w:rsidP="009E1D21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B45A8E">
        <w:rPr>
          <w:rFonts w:ascii="Arial" w:hAnsi="Arial" w:cs="Arial"/>
          <w:bCs/>
          <w:sz w:val="24"/>
          <w:szCs w:val="24"/>
        </w:rPr>
        <w:t xml:space="preserve">poskytovatele </w:t>
      </w:r>
      <w:r w:rsidRPr="00B45A8E">
        <w:rPr>
          <w:rFonts w:ascii="Arial" w:hAnsi="Arial" w:cs="Arial"/>
          <w:bCs/>
          <w:sz w:val="24"/>
          <w:szCs w:val="24"/>
        </w:rPr>
        <w:t>(</w:t>
      </w:r>
      <w:r w:rsidR="00BA36B7" w:rsidRPr="00B45A8E">
        <w:rPr>
          <w:rFonts w:ascii="Arial" w:hAnsi="Arial" w:cs="Arial"/>
          <w:sz w:val="24"/>
          <w:szCs w:val="24"/>
        </w:rPr>
        <w:t>schválení a </w:t>
      </w:r>
      <w:r w:rsidRPr="00B45A8E">
        <w:rPr>
          <w:rFonts w:ascii="Arial" w:hAnsi="Arial" w:cs="Arial"/>
          <w:sz w:val="24"/>
          <w:szCs w:val="24"/>
        </w:rPr>
        <w:t>uzavření dodatku ke Smlouvě</w:t>
      </w:r>
      <w:r w:rsidR="0000331A" w:rsidRPr="00B45A8E">
        <w:rPr>
          <w:rFonts w:ascii="Arial" w:hAnsi="Arial" w:cs="Arial"/>
          <w:sz w:val="24"/>
          <w:szCs w:val="24"/>
        </w:rPr>
        <w:t xml:space="preserve">) </w:t>
      </w:r>
      <w:r w:rsidRPr="00B45A8E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B45A8E">
        <w:rPr>
          <w:rFonts w:ascii="Arial" w:hAnsi="Arial" w:cs="Arial"/>
          <w:bCs/>
          <w:sz w:val="24"/>
          <w:szCs w:val="24"/>
        </w:rPr>
        <w:t>sob, včetně zástavního práva (s </w:t>
      </w:r>
      <w:r w:rsidRPr="00B45A8E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B45A8E">
        <w:rPr>
          <w:rFonts w:ascii="Arial" w:hAnsi="Arial" w:cs="Arial"/>
          <w:bCs/>
          <w:sz w:val="24"/>
          <w:szCs w:val="24"/>
        </w:rPr>
        <w:t>eného k </w:t>
      </w:r>
      <w:r w:rsidRPr="00B45A8E">
        <w:rPr>
          <w:rFonts w:ascii="Arial" w:hAnsi="Arial" w:cs="Arial"/>
          <w:bCs/>
          <w:sz w:val="24"/>
          <w:szCs w:val="24"/>
        </w:rPr>
        <w:t>zajiš</w:t>
      </w:r>
      <w:r w:rsidR="005500EE" w:rsidRPr="00B45A8E">
        <w:rPr>
          <w:rFonts w:ascii="Arial" w:hAnsi="Arial" w:cs="Arial"/>
          <w:bCs/>
          <w:sz w:val="24"/>
          <w:szCs w:val="24"/>
        </w:rPr>
        <w:t>tění úvěru příjemce ve vztahu k </w:t>
      </w:r>
      <w:r w:rsidRPr="00B45A8E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B45A8E">
        <w:rPr>
          <w:rFonts w:ascii="Arial" w:hAnsi="Arial" w:cs="Arial"/>
          <w:bCs/>
          <w:sz w:val="24"/>
          <w:szCs w:val="24"/>
        </w:rPr>
        <w:t>činnosti</w:t>
      </w:r>
      <w:r w:rsidRPr="00B45A8E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B45A8E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Pr="00B45A8E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2CB82AE9" w14:textId="77777777" w:rsidR="00691685" w:rsidRPr="00B45A8E" w:rsidRDefault="00691685" w:rsidP="009E1D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45A8E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7CC224FE" w14:textId="211A501F" w:rsidR="005B7632" w:rsidRPr="00B45A8E" w:rsidRDefault="00691685" w:rsidP="009E1D21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503809" w:rsidRPr="00B45A8E">
        <w:rPr>
          <w:rFonts w:ascii="Arial" w:hAnsi="Arial" w:cs="Arial"/>
          <w:sz w:val="24"/>
          <w:szCs w:val="24"/>
        </w:rPr>
        <w:t>14.</w:t>
      </w:r>
      <w:r w:rsidR="00E94D1F" w:rsidRPr="00B45A8E">
        <w:rPr>
          <w:rFonts w:ascii="Arial" w:hAnsi="Arial" w:cs="Arial"/>
          <w:sz w:val="24"/>
          <w:szCs w:val="24"/>
        </w:rPr>
        <w:t xml:space="preserve"> </w:t>
      </w:r>
      <w:r w:rsidR="00503809" w:rsidRPr="00B45A8E">
        <w:rPr>
          <w:rFonts w:ascii="Arial" w:hAnsi="Arial" w:cs="Arial"/>
          <w:sz w:val="24"/>
          <w:szCs w:val="24"/>
        </w:rPr>
        <w:t>12.</w:t>
      </w:r>
      <w:r w:rsidR="00E94D1F" w:rsidRPr="00B45A8E">
        <w:rPr>
          <w:rFonts w:ascii="Arial" w:hAnsi="Arial" w:cs="Arial"/>
          <w:sz w:val="24"/>
          <w:szCs w:val="24"/>
        </w:rPr>
        <w:t xml:space="preserve"> </w:t>
      </w:r>
      <w:r w:rsidR="00503809" w:rsidRPr="00B45A8E">
        <w:rPr>
          <w:rFonts w:ascii="Arial" w:hAnsi="Arial" w:cs="Arial"/>
          <w:sz w:val="24"/>
          <w:szCs w:val="24"/>
        </w:rPr>
        <w:t>2021</w:t>
      </w:r>
      <w:r w:rsidRPr="00B45A8E">
        <w:rPr>
          <w:rFonts w:ascii="Arial" w:hAnsi="Arial" w:cs="Arial"/>
          <w:sz w:val="24"/>
          <w:szCs w:val="24"/>
        </w:rPr>
        <w:t xml:space="preserve"> </w:t>
      </w:r>
      <w:r w:rsidR="005500EE" w:rsidRPr="00B45A8E">
        <w:rPr>
          <w:rFonts w:ascii="Arial" w:hAnsi="Arial" w:cs="Arial"/>
          <w:sz w:val="24"/>
          <w:szCs w:val="24"/>
        </w:rPr>
        <w:t>do </w:t>
      </w:r>
      <w:r w:rsidR="00503809" w:rsidRPr="00B45A8E">
        <w:rPr>
          <w:rFonts w:ascii="Arial" w:hAnsi="Arial" w:cs="Arial"/>
          <w:sz w:val="24"/>
          <w:szCs w:val="24"/>
        </w:rPr>
        <w:t>31.</w:t>
      </w:r>
      <w:r w:rsidR="00E94D1F" w:rsidRPr="00B45A8E">
        <w:rPr>
          <w:rFonts w:ascii="Arial" w:hAnsi="Arial" w:cs="Arial"/>
          <w:sz w:val="24"/>
          <w:szCs w:val="24"/>
        </w:rPr>
        <w:t xml:space="preserve"> </w:t>
      </w:r>
      <w:r w:rsidR="00503809" w:rsidRPr="00B45A8E">
        <w:rPr>
          <w:rFonts w:ascii="Arial" w:hAnsi="Arial" w:cs="Arial"/>
          <w:sz w:val="24"/>
          <w:szCs w:val="24"/>
        </w:rPr>
        <w:t>3.</w:t>
      </w:r>
      <w:r w:rsidR="00E94D1F" w:rsidRPr="00B45A8E">
        <w:rPr>
          <w:rFonts w:ascii="Arial" w:hAnsi="Arial" w:cs="Arial"/>
          <w:sz w:val="24"/>
          <w:szCs w:val="24"/>
        </w:rPr>
        <w:t xml:space="preserve"> </w:t>
      </w:r>
      <w:r w:rsidR="00503809" w:rsidRPr="00B45A8E">
        <w:rPr>
          <w:rFonts w:ascii="Arial" w:hAnsi="Arial" w:cs="Arial"/>
          <w:sz w:val="24"/>
          <w:szCs w:val="24"/>
        </w:rPr>
        <w:t>2022</w:t>
      </w:r>
      <w:r w:rsidRPr="00B45A8E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14908033" w14:textId="15499620" w:rsidR="00A24822" w:rsidRPr="00B45A8E" w:rsidRDefault="00691685" w:rsidP="009E1D21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B45A8E">
        <w:rPr>
          <w:rFonts w:ascii="Arial" w:hAnsi="Arial" w:cs="Arial"/>
          <w:b/>
          <w:sz w:val="24"/>
          <w:szCs w:val="24"/>
        </w:rPr>
        <w:t>, včetně povinných příloh,</w:t>
      </w:r>
      <w:r w:rsidRPr="00B45A8E">
        <w:rPr>
          <w:rFonts w:ascii="Arial" w:hAnsi="Arial" w:cs="Arial"/>
          <w:b/>
          <w:sz w:val="24"/>
          <w:szCs w:val="24"/>
        </w:rPr>
        <w:t xml:space="preserve"> je stanovena od </w:t>
      </w:r>
      <w:r w:rsidR="00503809" w:rsidRPr="00B45A8E">
        <w:rPr>
          <w:rFonts w:ascii="Arial" w:hAnsi="Arial" w:cs="Arial"/>
          <w:b/>
          <w:sz w:val="24"/>
          <w:szCs w:val="24"/>
        </w:rPr>
        <w:t>14.</w:t>
      </w:r>
      <w:r w:rsidR="00E94D1F" w:rsidRPr="00B45A8E">
        <w:rPr>
          <w:rFonts w:ascii="Arial" w:hAnsi="Arial" w:cs="Arial"/>
          <w:b/>
          <w:sz w:val="24"/>
          <w:szCs w:val="24"/>
        </w:rPr>
        <w:t xml:space="preserve"> </w:t>
      </w:r>
      <w:r w:rsidR="00503809" w:rsidRPr="00B45A8E">
        <w:rPr>
          <w:rFonts w:ascii="Arial" w:hAnsi="Arial" w:cs="Arial"/>
          <w:b/>
          <w:sz w:val="24"/>
          <w:szCs w:val="24"/>
        </w:rPr>
        <w:t>1.</w:t>
      </w:r>
      <w:r w:rsidR="00E94D1F" w:rsidRPr="00B45A8E">
        <w:rPr>
          <w:rFonts w:ascii="Arial" w:hAnsi="Arial" w:cs="Arial"/>
          <w:b/>
          <w:sz w:val="24"/>
          <w:szCs w:val="24"/>
        </w:rPr>
        <w:t xml:space="preserve"> </w:t>
      </w:r>
      <w:r w:rsidR="00503809" w:rsidRPr="00B45A8E">
        <w:rPr>
          <w:rFonts w:ascii="Arial" w:hAnsi="Arial" w:cs="Arial"/>
          <w:b/>
          <w:sz w:val="24"/>
          <w:szCs w:val="24"/>
        </w:rPr>
        <w:t>2022</w:t>
      </w:r>
      <w:r w:rsidRPr="00B45A8E">
        <w:rPr>
          <w:rFonts w:ascii="Arial" w:hAnsi="Arial" w:cs="Arial"/>
          <w:b/>
          <w:sz w:val="24"/>
          <w:szCs w:val="24"/>
        </w:rPr>
        <w:t xml:space="preserve"> do </w:t>
      </w:r>
      <w:r w:rsidR="00503809" w:rsidRPr="00B45A8E">
        <w:rPr>
          <w:rFonts w:ascii="Arial" w:hAnsi="Arial" w:cs="Arial"/>
          <w:b/>
          <w:sz w:val="24"/>
          <w:szCs w:val="24"/>
        </w:rPr>
        <w:t>21.</w:t>
      </w:r>
      <w:r w:rsidR="00E94D1F" w:rsidRPr="00B45A8E">
        <w:rPr>
          <w:rFonts w:ascii="Arial" w:hAnsi="Arial" w:cs="Arial"/>
          <w:b/>
          <w:sz w:val="24"/>
          <w:szCs w:val="24"/>
        </w:rPr>
        <w:t xml:space="preserve"> </w:t>
      </w:r>
      <w:r w:rsidR="00503809" w:rsidRPr="00B45A8E">
        <w:rPr>
          <w:rFonts w:ascii="Arial" w:hAnsi="Arial" w:cs="Arial"/>
          <w:b/>
          <w:sz w:val="24"/>
          <w:szCs w:val="24"/>
        </w:rPr>
        <w:t>1.</w:t>
      </w:r>
      <w:r w:rsidR="00E94D1F" w:rsidRPr="00B45A8E">
        <w:rPr>
          <w:rFonts w:ascii="Arial" w:hAnsi="Arial" w:cs="Arial"/>
          <w:b/>
          <w:sz w:val="24"/>
          <w:szCs w:val="24"/>
        </w:rPr>
        <w:t xml:space="preserve"> </w:t>
      </w:r>
      <w:r w:rsidR="00503809" w:rsidRPr="00B45A8E">
        <w:rPr>
          <w:rFonts w:ascii="Arial" w:hAnsi="Arial" w:cs="Arial"/>
          <w:b/>
          <w:sz w:val="24"/>
          <w:szCs w:val="24"/>
        </w:rPr>
        <w:t>2022</w:t>
      </w:r>
      <w:r w:rsidRPr="00B45A8E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B45A8E">
        <w:rPr>
          <w:rFonts w:ascii="Arial" w:hAnsi="Arial" w:cs="Arial"/>
          <w:sz w:val="24"/>
          <w:szCs w:val="24"/>
        </w:rPr>
        <w:t xml:space="preserve"> </w:t>
      </w:r>
    </w:p>
    <w:p w14:paraId="37028300" w14:textId="41B69575" w:rsidR="0071231B" w:rsidRPr="00B45A8E" w:rsidRDefault="00691685" w:rsidP="009E1D21">
      <w:pPr>
        <w:pStyle w:val="Odstavecseseznamem"/>
        <w:spacing w:after="120"/>
        <w:ind w:left="851" w:firstLine="0"/>
        <w:contextualSpacing w:val="0"/>
        <w:rPr>
          <w:rStyle w:val="Hypertextovodkaz"/>
          <w:rFonts w:ascii="Arial" w:hAnsi="Arial" w:cs="Arial"/>
          <w:b/>
          <w:i/>
          <w:color w:val="auto"/>
          <w:sz w:val="24"/>
          <w:szCs w:val="24"/>
          <w:u w:val="none"/>
        </w:rPr>
      </w:pPr>
      <w:r w:rsidRPr="00B45A8E">
        <w:rPr>
          <w:rFonts w:ascii="Arial" w:hAnsi="Arial" w:cs="Arial"/>
          <w:sz w:val="24"/>
          <w:szCs w:val="24"/>
        </w:rPr>
        <w:t>V případě osobního podání žádosti o dotaci v listinné podobě na podatelnu Olomouckého kraje</w:t>
      </w:r>
      <w:r w:rsidR="00315823" w:rsidRPr="00B45A8E">
        <w:rPr>
          <w:rFonts w:ascii="Arial" w:hAnsi="Arial" w:cs="Arial"/>
          <w:sz w:val="24"/>
          <w:szCs w:val="24"/>
        </w:rPr>
        <w:t>,</w:t>
      </w:r>
      <w:r w:rsidRPr="00B45A8E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B45A8E">
        <w:rPr>
          <w:rFonts w:ascii="Arial" w:hAnsi="Arial" w:cs="Arial"/>
          <w:sz w:val="24"/>
          <w:szCs w:val="24"/>
        </w:rPr>
        <w:t>tohoto odstavce do 12:00 hod. V </w:t>
      </w:r>
      <w:r w:rsidRPr="00B45A8E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B45A8E">
        <w:rPr>
          <w:rFonts w:ascii="Arial" w:hAnsi="Arial" w:cs="Arial"/>
          <w:sz w:val="24"/>
          <w:szCs w:val="24"/>
        </w:rPr>
        <w:t xml:space="preserve">listinné </w:t>
      </w:r>
      <w:r w:rsidRPr="00B45A8E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B45A8E">
        <w:rPr>
          <w:rFonts w:ascii="Arial" w:hAnsi="Arial" w:cs="Arial"/>
          <w:sz w:val="24"/>
          <w:szCs w:val="24"/>
        </w:rPr>
        <w:t xml:space="preserve">, </w:t>
      </w:r>
      <w:r w:rsidRPr="00B45A8E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B45A8E">
        <w:rPr>
          <w:rFonts w:ascii="Arial" w:hAnsi="Arial" w:cs="Arial"/>
          <w:sz w:val="24"/>
          <w:szCs w:val="24"/>
        </w:rPr>
        <w:t>,</w:t>
      </w:r>
      <w:r w:rsidRPr="00B45A8E">
        <w:rPr>
          <w:rFonts w:ascii="Arial" w:hAnsi="Arial" w:cs="Arial"/>
          <w:sz w:val="24"/>
          <w:szCs w:val="24"/>
        </w:rPr>
        <w:t xml:space="preserve"> podána </w:t>
      </w:r>
      <w:r w:rsidR="00EF5552" w:rsidRPr="00B45A8E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B45A8E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B45A8E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B45A8E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B45A8E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070BDCD3" w14:textId="77777777" w:rsidR="00B45A8E" w:rsidRPr="00B45A8E" w:rsidRDefault="00B84B5E" w:rsidP="009E1D21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B45A8E">
        <w:rPr>
          <w:rFonts w:ascii="Arial" w:hAnsi="Arial" w:cs="Arial"/>
          <w:b/>
          <w:sz w:val="24"/>
          <w:szCs w:val="24"/>
        </w:rPr>
        <w:t xml:space="preserve">podávání </w:t>
      </w:r>
      <w:r w:rsidRPr="00B45A8E">
        <w:rPr>
          <w:rFonts w:ascii="Arial" w:hAnsi="Arial" w:cs="Arial"/>
          <w:b/>
          <w:sz w:val="24"/>
          <w:szCs w:val="24"/>
        </w:rPr>
        <w:t>žádostí o dotace</w:t>
      </w:r>
      <w:r w:rsidRPr="00B45A8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B45A8E">
        <w:rPr>
          <w:rFonts w:ascii="Arial" w:hAnsi="Arial" w:cs="Arial"/>
          <w:sz w:val="24"/>
          <w:szCs w:val="24"/>
        </w:rPr>
        <w:t>pro všechny dotace stejný (čl. 3</w:t>
      </w:r>
      <w:r w:rsidR="00AC11A6" w:rsidRPr="00B45A8E">
        <w:rPr>
          <w:rFonts w:ascii="Arial" w:hAnsi="Arial" w:cs="Arial"/>
          <w:sz w:val="24"/>
          <w:szCs w:val="24"/>
        </w:rPr>
        <w:t xml:space="preserve"> část </w:t>
      </w:r>
      <w:r w:rsidR="00C350C8" w:rsidRPr="00B45A8E">
        <w:rPr>
          <w:rFonts w:ascii="Arial" w:hAnsi="Arial" w:cs="Arial"/>
          <w:sz w:val="24"/>
          <w:szCs w:val="24"/>
        </w:rPr>
        <w:t>A</w:t>
      </w:r>
      <w:r w:rsidR="006B6B0C" w:rsidRPr="00B45A8E">
        <w:rPr>
          <w:rFonts w:ascii="Arial" w:hAnsi="Arial" w:cs="Arial"/>
          <w:sz w:val="24"/>
          <w:szCs w:val="24"/>
        </w:rPr>
        <w:t xml:space="preserve"> odst.</w:t>
      </w:r>
      <w:r w:rsidR="00C350C8" w:rsidRPr="00B45A8E">
        <w:rPr>
          <w:rFonts w:ascii="Arial" w:hAnsi="Arial" w:cs="Arial"/>
          <w:sz w:val="24"/>
          <w:szCs w:val="24"/>
        </w:rPr>
        <w:t xml:space="preserve"> 4</w:t>
      </w:r>
      <w:r w:rsidR="006B6B0C" w:rsidRPr="00B45A8E">
        <w:rPr>
          <w:rFonts w:ascii="Arial" w:hAnsi="Arial" w:cs="Arial"/>
          <w:sz w:val="24"/>
          <w:szCs w:val="24"/>
        </w:rPr>
        <w:t xml:space="preserve"> Zásad).</w:t>
      </w:r>
      <w:r w:rsidR="001B1EFD" w:rsidRPr="00B45A8E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B45A8E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B45A8E">
        <w:rPr>
          <w:rFonts w:ascii="Arial" w:hAnsi="Arial" w:cs="Arial"/>
          <w:sz w:val="24"/>
          <w:szCs w:val="24"/>
        </w:rPr>
        <w:t xml:space="preserve">je </w:t>
      </w:r>
      <w:r w:rsidR="00294297" w:rsidRPr="00B45A8E">
        <w:rPr>
          <w:rFonts w:ascii="Arial" w:hAnsi="Arial" w:cs="Arial"/>
          <w:sz w:val="24"/>
          <w:szCs w:val="24"/>
        </w:rPr>
        <w:t xml:space="preserve">rovněž </w:t>
      </w:r>
      <w:r w:rsidR="001B1EFD" w:rsidRPr="00B45A8E">
        <w:rPr>
          <w:rFonts w:ascii="Arial" w:hAnsi="Arial" w:cs="Arial"/>
          <w:sz w:val="24"/>
          <w:szCs w:val="24"/>
        </w:rPr>
        <w:t>zveřejněn na webových stránkách dotačního titulu.</w:t>
      </w:r>
      <w:bookmarkStart w:id="10" w:name="vyplněnáDoručenáŽádost"/>
      <w:bookmarkEnd w:id="10"/>
    </w:p>
    <w:p w14:paraId="06C86E53" w14:textId="7A721E93" w:rsidR="006404FC" w:rsidRPr="00B45A8E" w:rsidRDefault="00691685" w:rsidP="009E1D21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B45A8E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B45A8E" w:rsidRDefault="00714896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B45A8E">
        <w:rPr>
          <w:rFonts w:ascii="Arial" w:hAnsi="Arial" w:cs="Arial"/>
          <w:sz w:val="24"/>
          <w:szCs w:val="24"/>
        </w:rPr>
        <w:t>,</w:t>
      </w:r>
    </w:p>
    <w:p w14:paraId="4205FCD5" w14:textId="7FD94BD1" w:rsidR="00691685" w:rsidRPr="00B45A8E" w:rsidRDefault="00691685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B45A8E">
        <w:rPr>
          <w:rFonts w:ascii="Arial" w:hAnsi="Arial" w:cs="Arial"/>
          <w:sz w:val="24"/>
          <w:szCs w:val="24"/>
        </w:rPr>
        <w:t>,</w:t>
      </w:r>
      <w:r w:rsidRPr="00B45A8E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</w:t>
      </w:r>
    </w:p>
    <w:p w14:paraId="7AC15E1A" w14:textId="19518652" w:rsidR="00691685" w:rsidRPr="00B45A8E" w:rsidRDefault="00691685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b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prostá kopie dokladu o oprávněnosti o</w:t>
      </w:r>
      <w:r w:rsidR="005500EE" w:rsidRPr="00B45A8E">
        <w:rPr>
          <w:rFonts w:ascii="Arial" w:hAnsi="Arial" w:cs="Arial"/>
          <w:sz w:val="24"/>
          <w:szCs w:val="24"/>
        </w:rPr>
        <w:t>soby zastupovat žadatele (např. </w:t>
      </w:r>
      <w:r w:rsidRPr="00B45A8E">
        <w:rPr>
          <w:rFonts w:ascii="Arial" w:hAnsi="Arial" w:cs="Arial"/>
          <w:sz w:val="24"/>
          <w:szCs w:val="24"/>
        </w:rPr>
        <w:t xml:space="preserve">prostá kopie jmenovací listiny nebo zápisu </w:t>
      </w:r>
      <w:proofErr w:type="spellStart"/>
      <w:r w:rsidRPr="00B45A8E">
        <w:rPr>
          <w:rFonts w:ascii="Arial" w:hAnsi="Arial" w:cs="Arial"/>
          <w:sz w:val="24"/>
          <w:szCs w:val="24"/>
        </w:rPr>
        <w:t>zápisu</w:t>
      </w:r>
      <w:proofErr w:type="spellEnd"/>
      <w:r w:rsidRPr="00B45A8E">
        <w:rPr>
          <w:rFonts w:ascii="Arial" w:hAnsi="Arial" w:cs="Arial"/>
          <w:sz w:val="24"/>
          <w:szCs w:val="24"/>
        </w:rPr>
        <w:t xml:space="preserve"> ze schůze orgánu </w:t>
      </w:r>
      <w:r w:rsidRPr="00B45A8E">
        <w:rPr>
          <w:rFonts w:ascii="Arial" w:hAnsi="Arial" w:cs="Arial"/>
          <w:sz w:val="24"/>
          <w:szCs w:val="24"/>
        </w:rPr>
        <w:lastRenderedPageBreak/>
        <w:t xml:space="preserve">oprávněného volit statutární orgán nebo plná moc apod.), </w:t>
      </w:r>
      <w:r w:rsidR="00C07A48" w:rsidRPr="00B45A8E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1AFED9F4" w:rsidR="00691685" w:rsidRPr="00B45A8E" w:rsidRDefault="00E94D1F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b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NEPOŽADUJE SE</w:t>
      </w:r>
    </w:p>
    <w:p w14:paraId="38AACF30" w14:textId="2A1FA7DC" w:rsidR="00691685" w:rsidRPr="00B45A8E" w:rsidRDefault="00691685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B45A8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1A09E9" w:rsidRPr="00B45A8E">
        <w:rPr>
          <w:rFonts w:ascii="Arial" w:hAnsi="Arial" w:cs="Arial"/>
          <w:sz w:val="24"/>
          <w:szCs w:val="24"/>
        </w:rPr>
        <w:t xml:space="preserve"> </w:t>
      </w:r>
    </w:p>
    <w:p w14:paraId="50F73A61" w14:textId="765A40B4" w:rsidR="00E94D1F" w:rsidRPr="00B45A8E" w:rsidRDefault="00691685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B45A8E">
        <w:rPr>
          <w:rFonts w:ascii="Arial" w:hAnsi="Arial" w:cs="Arial"/>
          <w:sz w:val="24"/>
          <w:szCs w:val="24"/>
        </w:rPr>
        <w:t>odst.</w:t>
      </w:r>
      <w:r w:rsidRPr="00B45A8E">
        <w:rPr>
          <w:rFonts w:ascii="Arial" w:hAnsi="Arial" w:cs="Arial"/>
          <w:sz w:val="24"/>
          <w:szCs w:val="24"/>
        </w:rPr>
        <w:t xml:space="preserve"> </w:t>
      </w:r>
      <w:r w:rsidR="008E42F0" w:rsidRPr="00B45A8E">
        <w:rPr>
          <w:rFonts w:ascii="Arial" w:hAnsi="Arial" w:cs="Arial"/>
          <w:sz w:val="24"/>
          <w:szCs w:val="24"/>
        </w:rPr>
        <w:t>8.4 body </w:t>
      </w:r>
      <w:r w:rsidR="000569F2" w:rsidRPr="00B45A8E">
        <w:rPr>
          <w:rFonts w:ascii="Arial" w:hAnsi="Arial" w:cs="Arial"/>
          <w:sz w:val="24"/>
          <w:szCs w:val="24"/>
        </w:rPr>
        <w:t>1</w:t>
      </w:r>
      <w:r w:rsidR="008E245E" w:rsidRPr="00B45A8E">
        <w:rPr>
          <w:rFonts w:ascii="Arial" w:hAnsi="Arial" w:cs="Arial"/>
          <w:sz w:val="24"/>
          <w:szCs w:val="24"/>
        </w:rPr>
        <w:t>, 2, 3 a</w:t>
      </w:r>
      <w:r w:rsidRPr="00B45A8E">
        <w:rPr>
          <w:rFonts w:ascii="Arial" w:hAnsi="Arial" w:cs="Arial"/>
          <w:sz w:val="24"/>
          <w:szCs w:val="24"/>
        </w:rPr>
        <w:t xml:space="preserve"> </w:t>
      </w:r>
      <w:r w:rsidR="000569F2" w:rsidRPr="00B45A8E">
        <w:rPr>
          <w:rFonts w:ascii="Arial" w:hAnsi="Arial" w:cs="Arial"/>
          <w:sz w:val="24"/>
          <w:szCs w:val="24"/>
        </w:rPr>
        <w:t>5</w:t>
      </w:r>
      <w:r w:rsidR="008E245E" w:rsidRPr="00B45A8E">
        <w:rPr>
          <w:rFonts w:ascii="Arial" w:hAnsi="Arial" w:cs="Arial"/>
          <w:sz w:val="24"/>
          <w:szCs w:val="24"/>
        </w:rPr>
        <w:t xml:space="preserve"> (pokud byly přílohy č. 1, 2, 3 a</w:t>
      </w:r>
      <w:r w:rsidR="00BD6804" w:rsidRPr="00B45A8E">
        <w:rPr>
          <w:rFonts w:ascii="Arial" w:hAnsi="Arial" w:cs="Arial"/>
          <w:sz w:val="24"/>
          <w:szCs w:val="24"/>
        </w:rPr>
        <w:t xml:space="preserve"> 5 doloženy k žádosti o dotaci v</w:t>
      </w:r>
      <w:r w:rsidR="002A1B20" w:rsidRPr="00B45A8E">
        <w:rPr>
          <w:rFonts w:ascii="Arial" w:hAnsi="Arial" w:cs="Arial"/>
          <w:sz w:val="24"/>
          <w:szCs w:val="24"/>
        </w:rPr>
        <w:t xml:space="preserve"> předchozím </w:t>
      </w:r>
      <w:r w:rsidR="00BD6804" w:rsidRPr="00B45A8E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B45A8E">
        <w:rPr>
          <w:rFonts w:ascii="Arial" w:hAnsi="Arial" w:cs="Arial"/>
          <w:sz w:val="24"/>
          <w:szCs w:val="24"/>
        </w:rPr>
        <w:t xml:space="preserve"> viz Příloha </w:t>
      </w:r>
      <w:r w:rsidR="008F5B63" w:rsidRPr="00B45A8E">
        <w:rPr>
          <w:rFonts w:ascii="Arial" w:hAnsi="Arial" w:cs="Arial"/>
          <w:sz w:val="24"/>
          <w:szCs w:val="24"/>
        </w:rPr>
        <w:t>č. 1 žádosti</w:t>
      </w:r>
      <w:r w:rsidR="00C41EAF" w:rsidRPr="00B45A8E">
        <w:rPr>
          <w:rFonts w:ascii="Arial" w:hAnsi="Arial" w:cs="Arial"/>
          <w:sz w:val="24"/>
          <w:szCs w:val="24"/>
        </w:rPr>
        <w:t>,</w:t>
      </w:r>
    </w:p>
    <w:p w14:paraId="7BFF4480" w14:textId="7925E8EA" w:rsidR="00E94D1F" w:rsidRPr="00B45A8E" w:rsidRDefault="008F5B63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přehled poskytnutých dotací – viz Příloha č. 2 žádosti,</w:t>
      </w:r>
      <w:r w:rsidRPr="00B45A8E">
        <w:rPr>
          <w:rFonts w:ascii="Arial" w:hAnsi="Arial" w:cs="Arial"/>
          <w:strike/>
          <w:sz w:val="24"/>
          <w:szCs w:val="24"/>
        </w:rPr>
        <w:t xml:space="preserve"> </w:t>
      </w:r>
    </w:p>
    <w:p w14:paraId="1156DA2A" w14:textId="76828E93" w:rsidR="00691685" w:rsidRPr="00B45A8E" w:rsidRDefault="00E94D1F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nepožaduje se mimo výjimečného případu poskytnutí veřejné podpory – příloha by se vyžádala dodatečně,</w:t>
      </w:r>
    </w:p>
    <w:p w14:paraId="4BFC4005" w14:textId="7AED5F93" w:rsidR="005E6693" w:rsidRPr="00B45A8E" w:rsidRDefault="005E6693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B45A8E">
        <w:rPr>
          <w:rFonts w:ascii="Arial" w:hAnsi="Arial" w:cs="Arial"/>
          <w:sz w:val="24"/>
          <w:szCs w:val="24"/>
        </w:rPr>
        <w:t xml:space="preserve">č. 4 </w:t>
      </w:r>
      <w:r w:rsidRPr="00B45A8E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1AC80CA5" w:rsidR="005E6693" w:rsidRPr="00B45A8E" w:rsidRDefault="005E6693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B45A8E">
        <w:rPr>
          <w:rFonts w:ascii="Arial" w:hAnsi="Arial" w:cs="Arial"/>
          <w:sz w:val="24"/>
          <w:szCs w:val="24"/>
        </w:rPr>
        <w:t>lk</w:t>
      </w:r>
      <w:r w:rsidRPr="00B45A8E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B45A8E">
        <w:rPr>
          <w:rFonts w:ascii="Arial" w:hAnsi="Arial" w:cs="Arial"/>
          <w:sz w:val="24"/>
          <w:szCs w:val="24"/>
        </w:rPr>
        <w:t>č. 5</w:t>
      </w:r>
      <w:r w:rsidR="009A277B"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3CBFB16D" w:rsidR="008F5B63" w:rsidRPr="00B45A8E" w:rsidRDefault="00EB43BD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příloha se nepožaduje,</w:t>
      </w:r>
    </w:p>
    <w:p w14:paraId="073738B2" w14:textId="2B383766" w:rsidR="001A09E9" w:rsidRPr="00B45A8E" w:rsidRDefault="001A09E9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příloha se nepožaduje</w:t>
      </w:r>
      <w:r w:rsidR="00EB43BD" w:rsidRPr="00B45A8E">
        <w:rPr>
          <w:rFonts w:ascii="Arial" w:hAnsi="Arial" w:cs="Arial"/>
          <w:sz w:val="24"/>
          <w:szCs w:val="24"/>
        </w:rPr>
        <w:t>,</w:t>
      </w:r>
    </w:p>
    <w:p w14:paraId="6C86BBBC" w14:textId="3410DC2A" w:rsidR="001A09E9" w:rsidRPr="00B45A8E" w:rsidRDefault="001A09E9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příloha se nepožaduje</w:t>
      </w:r>
      <w:r w:rsidR="00EB43BD" w:rsidRPr="00B45A8E">
        <w:rPr>
          <w:rFonts w:ascii="Arial" w:hAnsi="Arial" w:cs="Arial"/>
          <w:sz w:val="24"/>
          <w:szCs w:val="24"/>
        </w:rPr>
        <w:t>,</w:t>
      </w:r>
    </w:p>
    <w:p w14:paraId="07DD088C" w14:textId="37ADCA5E" w:rsidR="001A09E9" w:rsidRPr="00B45A8E" w:rsidRDefault="001A09E9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příloha se nepožaduje</w:t>
      </w:r>
      <w:r w:rsidR="00EB43BD" w:rsidRPr="00B45A8E">
        <w:rPr>
          <w:rFonts w:ascii="Arial" w:hAnsi="Arial" w:cs="Arial"/>
          <w:sz w:val="24"/>
          <w:szCs w:val="24"/>
        </w:rPr>
        <w:t xml:space="preserve">, </w:t>
      </w:r>
    </w:p>
    <w:p w14:paraId="425CCBB1" w14:textId="77777777" w:rsidR="00EB43BD" w:rsidRPr="00B45A8E" w:rsidRDefault="00EB43BD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příloha se nepožaduje, </w:t>
      </w:r>
    </w:p>
    <w:p w14:paraId="3AC17B00" w14:textId="5C751244" w:rsidR="00752F48" w:rsidRPr="00B45A8E" w:rsidRDefault="00EB43BD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strike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p</w:t>
      </w:r>
      <w:r w:rsidR="00752F48" w:rsidRPr="00B45A8E">
        <w:rPr>
          <w:rFonts w:ascii="Arial" w:hAnsi="Arial" w:cs="Arial"/>
          <w:sz w:val="24"/>
          <w:szCs w:val="24"/>
        </w:rPr>
        <w:t>říloha se nepožaduje</w:t>
      </w:r>
      <w:r w:rsidR="00752F48" w:rsidRPr="00B45A8E">
        <w:rPr>
          <w:rFonts w:ascii="Arial" w:hAnsi="Arial" w:cs="Arial"/>
          <w:strike/>
          <w:sz w:val="24"/>
          <w:szCs w:val="24"/>
        </w:rPr>
        <w:t xml:space="preserve"> </w:t>
      </w:r>
    </w:p>
    <w:p w14:paraId="6A028758" w14:textId="7D4E9833" w:rsidR="001E3D2D" w:rsidRPr="00B45A8E" w:rsidRDefault="001E3D2D" w:rsidP="009E1D21">
      <w:pPr>
        <w:pStyle w:val="Odstavecseseznamem"/>
        <w:numPr>
          <w:ilvl w:val="0"/>
          <w:numId w:val="12"/>
        </w:numPr>
        <w:spacing w:after="120"/>
        <w:ind w:left="1418"/>
        <w:contextualSpacing w:val="0"/>
        <w:rPr>
          <w:rFonts w:ascii="Arial" w:hAnsi="Arial" w:cs="Arial"/>
          <w:strike/>
          <w:sz w:val="24"/>
          <w:szCs w:val="24"/>
        </w:rPr>
      </w:pPr>
      <w:r w:rsidRPr="00B45A8E">
        <w:rPr>
          <w:rFonts w:ascii="Arial" w:hAnsi="Arial" w:cs="Arial"/>
        </w:rPr>
        <w:t>úplný výpis údajů z evidence skutečných majitelů dle zákona č. 37/2021 Sb., o evidenci skutečných majitelů (netýká se právnických osob uvedených v § 7 tohoto zákona).</w:t>
      </w:r>
    </w:p>
    <w:p w14:paraId="2F56F5EB" w14:textId="77777777" w:rsidR="00691685" w:rsidRPr="00B45A8E" w:rsidRDefault="00691685" w:rsidP="009E1D21">
      <w:pPr>
        <w:pStyle w:val="Odstavecseseznamem"/>
        <w:numPr>
          <w:ilvl w:val="1"/>
          <w:numId w:val="16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B45A8E">
        <w:rPr>
          <w:rFonts w:ascii="Arial" w:hAnsi="Arial" w:cs="Arial"/>
          <w:sz w:val="24"/>
          <w:szCs w:val="24"/>
        </w:rPr>
        <w:t>Administrátor</w:t>
      </w:r>
      <w:proofErr w:type="gramEnd"/>
      <w:r w:rsidRPr="00B45A8E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B45A8E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B45A8E" w:rsidRDefault="00691685" w:rsidP="00EF4AFF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nebudou </w:t>
      </w:r>
      <w:r w:rsidRPr="00B45A8E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B45A8E">
        <w:rPr>
          <w:rFonts w:ascii="Arial" w:hAnsi="Arial" w:cs="Arial"/>
          <w:b/>
          <w:sz w:val="24"/>
          <w:szCs w:val="24"/>
        </w:rPr>
        <w:t>a odeslány</w:t>
      </w:r>
      <w:r w:rsidR="009D6A63"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B45A8E">
        <w:rPr>
          <w:rFonts w:ascii="Arial" w:hAnsi="Arial" w:cs="Arial"/>
          <w:sz w:val="24"/>
          <w:szCs w:val="24"/>
        </w:rPr>
        <w:t>8.2</w:t>
      </w:r>
      <w:r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B45A8E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B45A8E">
        <w:rPr>
          <w:rFonts w:ascii="Arial" w:hAnsi="Arial" w:cs="Arial"/>
          <w:b/>
          <w:sz w:val="24"/>
          <w:szCs w:val="24"/>
        </w:rPr>
        <w:t xml:space="preserve"> </w:t>
      </w:r>
      <w:r w:rsidR="00006BBB" w:rsidRPr="00B45A8E">
        <w:rPr>
          <w:rFonts w:ascii="Arial" w:hAnsi="Arial" w:cs="Arial"/>
          <w:sz w:val="24"/>
          <w:szCs w:val="24"/>
        </w:rPr>
        <w:t>a</w:t>
      </w:r>
      <w:r w:rsidR="00C22692" w:rsidRPr="00B45A8E">
        <w:rPr>
          <w:rFonts w:ascii="Arial" w:hAnsi="Arial" w:cs="Arial"/>
          <w:sz w:val="24"/>
          <w:szCs w:val="24"/>
        </w:rPr>
        <w:t> </w:t>
      </w:r>
      <w:r w:rsidRPr="00B45A8E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B45A8E">
        <w:rPr>
          <w:rFonts w:ascii="Arial" w:hAnsi="Arial" w:cs="Arial"/>
          <w:b/>
          <w:sz w:val="24"/>
          <w:szCs w:val="24"/>
        </w:rPr>
        <w:t>doručeny včas</w:t>
      </w:r>
      <w:r w:rsidRPr="00B45A8E">
        <w:rPr>
          <w:rFonts w:ascii="Arial" w:hAnsi="Arial" w:cs="Arial"/>
          <w:sz w:val="24"/>
          <w:szCs w:val="24"/>
        </w:rPr>
        <w:t xml:space="preserve"> </w:t>
      </w:r>
      <w:r w:rsidR="00006BBB" w:rsidRPr="00B45A8E">
        <w:rPr>
          <w:rFonts w:ascii="Arial" w:hAnsi="Arial" w:cs="Arial"/>
          <w:b/>
          <w:sz w:val="24"/>
          <w:szCs w:val="24"/>
        </w:rPr>
        <w:t>v písemné podobě</w:t>
      </w:r>
      <w:r w:rsidR="00006BBB"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 xml:space="preserve">dle </w:t>
      </w:r>
      <w:r w:rsidR="00C350C8" w:rsidRPr="00B45A8E">
        <w:rPr>
          <w:rFonts w:ascii="Arial" w:hAnsi="Arial" w:cs="Arial"/>
          <w:sz w:val="24"/>
          <w:szCs w:val="24"/>
        </w:rPr>
        <w:t xml:space="preserve">stanovené </w:t>
      </w:r>
      <w:r w:rsidRPr="00B45A8E">
        <w:rPr>
          <w:rFonts w:ascii="Arial" w:hAnsi="Arial" w:cs="Arial"/>
          <w:sz w:val="24"/>
          <w:szCs w:val="24"/>
        </w:rPr>
        <w:t xml:space="preserve">lhůty </w:t>
      </w:r>
      <w:r w:rsidR="00855DDD" w:rsidRPr="00B45A8E">
        <w:rPr>
          <w:rFonts w:ascii="Arial" w:hAnsi="Arial" w:cs="Arial"/>
          <w:sz w:val="24"/>
          <w:szCs w:val="24"/>
        </w:rPr>
        <w:t xml:space="preserve">a způsobem </w:t>
      </w:r>
      <w:r w:rsidRPr="00B45A8E">
        <w:rPr>
          <w:rFonts w:ascii="Arial" w:hAnsi="Arial" w:cs="Arial"/>
          <w:sz w:val="24"/>
          <w:szCs w:val="24"/>
        </w:rPr>
        <w:t>podání žádosti uveden</w:t>
      </w:r>
      <w:r w:rsidR="00AC0BD1" w:rsidRPr="00B45A8E">
        <w:rPr>
          <w:rFonts w:ascii="Arial" w:hAnsi="Arial" w:cs="Arial"/>
          <w:sz w:val="24"/>
          <w:szCs w:val="24"/>
        </w:rPr>
        <w:t>ým</w:t>
      </w:r>
      <w:r w:rsidRPr="00B45A8E">
        <w:rPr>
          <w:rFonts w:ascii="Arial" w:hAnsi="Arial" w:cs="Arial"/>
          <w:sz w:val="24"/>
          <w:szCs w:val="24"/>
        </w:rPr>
        <w:t xml:space="preserve"> v</w:t>
      </w:r>
      <w:r w:rsidR="00515C83" w:rsidRPr="00B45A8E">
        <w:rPr>
          <w:rFonts w:ascii="Arial" w:hAnsi="Arial" w:cs="Arial"/>
          <w:sz w:val="24"/>
          <w:szCs w:val="24"/>
        </w:rPr>
        <w:t> čl. 3</w:t>
      </w:r>
      <w:r w:rsidR="00AC11A6" w:rsidRPr="00B45A8E">
        <w:rPr>
          <w:rFonts w:ascii="Arial" w:hAnsi="Arial" w:cs="Arial"/>
          <w:sz w:val="24"/>
          <w:szCs w:val="24"/>
        </w:rPr>
        <w:t xml:space="preserve"> část </w:t>
      </w:r>
      <w:r w:rsidR="00C350C8" w:rsidRPr="00B45A8E">
        <w:rPr>
          <w:rFonts w:ascii="Arial" w:hAnsi="Arial" w:cs="Arial"/>
          <w:sz w:val="24"/>
          <w:szCs w:val="24"/>
        </w:rPr>
        <w:t>A</w:t>
      </w:r>
      <w:r w:rsidR="00515C83" w:rsidRPr="00B45A8E">
        <w:rPr>
          <w:rFonts w:ascii="Arial" w:hAnsi="Arial" w:cs="Arial"/>
          <w:sz w:val="24"/>
          <w:szCs w:val="24"/>
        </w:rPr>
        <w:t xml:space="preserve">, </w:t>
      </w:r>
      <w:r w:rsidRPr="00B45A8E">
        <w:rPr>
          <w:rFonts w:ascii="Arial" w:hAnsi="Arial" w:cs="Arial"/>
          <w:sz w:val="24"/>
          <w:szCs w:val="24"/>
        </w:rPr>
        <w:t xml:space="preserve">odst. </w:t>
      </w:r>
      <w:r w:rsidR="00C350C8" w:rsidRPr="00B45A8E">
        <w:rPr>
          <w:rFonts w:ascii="Arial" w:hAnsi="Arial" w:cs="Arial"/>
          <w:sz w:val="24"/>
          <w:szCs w:val="24"/>
        </w:rPr>
        <w:t>4</w:t>
      </w:r>
      <w:r w:rsidR="00D26DA5" w:rsidRPr="00B45A8E">
        <w:rPr>
          <w:rFonts w:ascii="Arial" w:hAnsi="Arial" w:cs="Arial"/>
          <w:sz w:val="24"/>
          <w:szCs w:val="24"/>
        </w:rPr>
        <w:t xml:space="preserve"> </w:t>
      </w:r>
      <w:r w:rsidR="00515C83" w:rsidRPr="00B45A8E">
        <w:rPr>
          <w:rFonts w:ascii="Arial" w:hAnsi="Arial" w:cs="Arial"/>
          <w:sz w:val="24"/>
          <w:szCs w:val="24"/>
        </w:rPr>
        <w:t>Zásad</w:t>
      </w:r>
      <w:r w:rsidR="0089656B" w:rsidRPr="00B45A8E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B45A8E">
        <w:rPr>
          <w:rFonts w:ascii="Arial" w:hAnsi="Arial" w:cs="Arial"/>
          <w:sz w:val="24"/>
          <w:szCs w:val="24"/>
        </w:rPr>
        <w:t xml:space="preserve"> ve </w:t>
      </w:r>
      <w:r w:rsidR="00BB6472" w:rsidRPr="00B45A8E">
        <w:rPr>
          <w:rFonts w:ascii="Arial" w:hAnsi="Arial" w:cs="Arial"/>
          <w:sz w:val="24"/>
          <w:szCs w:val="24"/>
        </w:rPr>
        <w:t xml:space="preserve">stanovené </w:t>
      </w:r>
      <w:r w:rsidR="00955FC5" w:rsidRPr="00B45A8E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B45A8E">
        <w:rPr>
          <w:rFonts w:ascii="Arial" w:hAnsi="Arial" w:cs="Arial"/>
          <w:sz w:val="24"/>
          <w:szCs w:val="24"/>
        </w:rPr>
        <w:t xml:space="preserve">, nebo </w:t>
      </w:r>
    </w:p>
    <w:p w14:paraId="4613407B" w14:textId="3308D1D6" w:rsidR="008617FB" w:rsidRPr="00B45A8E" w:rsidRDefault="008617FB" w:rsidP="00EF4AFF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B45A8E">
        <w:rPr>
          <w:rFonts w:ascii="Arial" w:hAnsi="Arial" w:cs="Arial"/>
          <w:sz w:val="24"/>
          <w:szCs w:val="24"/>
        </w:rPr>
        <w:t>titulu</w:t>
      </w:r>
      <w:r w:rsidR="00EB58E3" w:rsidRPr="00B45A8E">
        <w:rPr>
          <w:rFonts w:ascii="Arial" w:hAnsi="Arial" w:cs="Arial"/>
          <w:sz w:val="24"/>
          <w:szCs w:val="24"/>
        </w:rPr>
        <w:t xml:space="preserve"> v daném kalendářním</w:t>
      </w:r>
      <w:r w:rsidR="00B45A8E" w:rsidRPr="00B45A8E">
        <w:rPr>
          <w:rFonts w:ascii="Arial" w:hAnsi="Arial" w:cs="Arial"/>
          <w:sz w:val="24"/>
          <w:szCs w:val="24"/>
        </w:rPr>
        <w:t xml:space="preserve"> roce</w:t>
      </w:r>
      <w:r w:rsidR="00EB58E3" w:rsidRPr="00B45A8E">
        <w:rPr>
          <w:rFonts w:ascii="Arial" w:hAnsi="Arial" w:cs="Arial"/>
          <w:sz w:val="24"/>
          <w:szCs w:val="24"/>
        </w:rPr>
        <w:t>;</w:t>
      </w:r>
      <w:r w:rsidR="00B45A8E" w:rsidRPr="00B45A8E">
        <w:rPr>
          <w:rFonts w:ascii="Arial" w:hAnsi="Arial" w:cs="Arial"/>
          <w:sz w:val="24"/>
          <w:szCs w:val="24"/>
        </w:rPr>
        <w:t xml:space="preserve"> </w:t>
      </w:r>
      <w:r w:rsidR="00EB58E3" w:rsidRPr="00B45A8E">
        <w:rPr>
          <w:rFonts w:ascii="Arial" w:hAnsi="Arial" w:cs="Arial"/>
          <w:sz w:val="24"/>
          <w:szCs w:val="24"/>
        </w:rPr>
        <w:t>p</w:t>
      </w:r>
      <w:r w:rsidRPr="00B45A8E">
        <w:rPr>
          <w:rFonts w:ascii="Arial" w:hAnsi="Arial" w:cs="Arial"/>
          <w:sz w:val="24"/>
          <w:szCs w:val="24"/>
        </w:rPr>
        <w:t xml:space="preserve">osuzována bude v tomto případě za splnění ostatních podmínek pouze žádost doručená poskytovateli jako první v pořadí, viz odst. </w:t>
      </w:r>
      <w:r w:rsidR="00C5488B" w:rsidRPr="00B45A8E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B45A8E" w:rsidRDefault="009800DF" w:rsidP="009E1D21">
      <w:pPr>
        <w:pStyle w:val="Odstavecseseznamem"/>
        <w:numPr>
          <w:ilvl w:val="0"/>
          <w:numId w:val="10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budou podány ž</w:t>
      </w:r>
      <w:r w:rsidR="005F4783" w:rsidRPr="00B45A8E">
        <w:rPr>
          <w:rFonts w:ascii="Arial" w:hAnsi="Arial" w:cs="Arial"/>
          <w:sz w:val="24"/>
          <w:szCs w:val="24"/>
        </w:rPr>
        <w:t>adatel</w:t>
      </w:r>
      <w:r w:rsidRPr="00B45A8E">
        <w:rPr>
          <w:rFonts w:ascii="Arial" w:hAnsi="Arial" w:cs="Arial"/>
          <w:sz w:val="24"/>
          <w:szCs w:val="24"/>
        </w:rPr>
        <w:t xml:space="preserve">em, který </w:t>
      </w:r>
      <w:r w:rsidR="005F4783" w:rsidRPr="00B45A8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B45A8E">
        <w:rPr>
          <w:rFonts w:ascii="Arial" w:hAnsi="Arial" w:cs="Arial"/>
          <w:sz w:val="24"/>
          <w:szCs w:val="24"/>
        </w:rPr>
        <w:t>v </w:t>
      </w:r>
      <w:r w:rsidR="005F4783" w:rsidRPr="00B45A8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B45A8E">
          <w:rPr>
            <w:rFonts w:ascii="Arial" w:hAnsi="Arial" w:cs="Arial"/>
            <w:sz w:val="24"/>
            <w:szCs w:val="24"/>
          </w:rPr>
          <w:t>3</w:t>
        </w:r>
      </w:hyperlink>
      <w:r w:rsidR="00786F00" w:rsidRPr="00B45A8E">
        <w:rPr>
          <w:rFonts w:ascii="Arial" w:hAnsi="Arial" w:cs="Arial"/>
          <w:sz w:val="24"/>
          <w:szCs w:val="24"/>
        </w:rPr>
        <w:t>,</w:t>
      </w:r>
    </w:p>
    <w:p w14:paraId="2B115AA0" w14:textId="77A8D4E4" w:rsidR="00B11C66" w:rsidRPr="00B45A8E" w:rsidRDefault="00B11C66" w:rsidP="009E1D21">
      <w:pPr>
        <w:spacing w:after="120"/>
        <w:ind w:left="705" w:firstLine="0"/>
        <w:rPr>
          <w:rFonts w:ascii="Arial" w:hAnsi="Arial" w:cs="Arial"/>
          <w:b/>
          <w:caps/>
          <w:sz w:val="24"/>
          <w:szCs w:val="24"/>
          <w:u w:val="single"/>
        </w:rPr>
      </w:pPr>
      <w:r w:rsidRPr="00B45A8E">
        <w:rPr>
          <w:rFonts w:ascii="Arial" w:hAnsi="Arial" w:cs="Arial"/>
          <w:sz w:val="24"/>
          <w:szCs w:val="24"/>
        </w:rPr>
        <w:lastRenderedPageBreak/>
        <w:t xml:space="preserve">O vyřazení žádosti bude žadatel vyrozuměn administrátorem písemnou formou do 15 dnů </w:t>
      </w:r>
      <w:r w:rsidR="00982ADB" w:rsidRPr="00B45A8E">
        <w:rPr>
          <w:rStyle w:val="Odkaznakoment"/>
          <w:rFonts w:ascii="Arial" w:hAnsi="Arial" w:cs="Arial"/>
          <w:sz w:val="24"/>
          <w:szCs w:val="24"/>
        </w:rPr>
        <w:t xml:space="preserve">od zjištění této skutečnosti a to </w:t>
      </w:r>
      <w:r w:rsidR="00982ADB" w:rsidRPr="00B45A8E">
        <w:rPr>
          <w:rFonts w:ascii="Arial" w:hAnsi="Arial" w:cs="Arial"/>
          <w:sz w:val="24"/>
          <w:szCs w:val="24"/>
        </w:rPr>
        <w:t>elektronicky na e-mail uvedený v žádosti v hlavičce žadatele a v kopii na e-mail kontaktní osoby, pokud tyto údaje nejsou totožné</w:t>
      </w:r>
      <w:r w:rsidRPr="00B45A8E">
        <w:rPr>
          <w:rFonts w:ascii="Arial" w:hAnsi="Arial" w:cs="Arial"/>
          <w:sz w:val="24"/>
          <w:szCs w:val="24"/>
        </w:rPr>
        <w:t>.</w:t>
      </w:r>
    </w:p>
    <w:p w14:paraId="07315EF3" w14:textId="4E22CE7C" w:rsidR="00691685" w:rsidRPr="00B45A8E" w:rsidRDefault="00691685" w:rsidP="009E1D21">
      <w:pPr>
        <w:pStyle w:val="Odstavecseseznamem"/>
        <w:numPr>
          <w:ilvl w:val="1"/>
          <w:numId w:val="16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B45A8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45A8E">
        <w:rPr>
          <w:rFonts w:ascii="Arial" w:hAnsi="Arial" w:cs="Arial"/>
          <w:sz w:val="24"/>
          <w:szCs w:val="24"/>
        </w:rPr>
        <w:t xml:space="preserve"> 8.5</w:t>
      </w:r>
      <w:r w:rsidRPr="00B45A8E">
        <w:rPr>
          <w:rFonts w:ascii="Arial" w:hAnsi="Arial" w:cs="Arial"/>
          <w:sz w:val="24"/>
          <w:szCs w:val="24"/>
        </w:rPr>
        <w:t>,</w:t>
      </w:r>
      <w:r w:rsidR="007A5153"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 xml:space="preserve">avšak nesplňuje ostatní </w:t>
      </w:r>
      <w:r w:rsidRPr="00B45A8E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B45A8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45A8E">
        <w:rPr>
          <w:rFonts w:ascii="Arial" w:hAnsi="Arial" w:cs="Arial"/>
          <w:sz w:val="24"/>
          <w:szCs w:val="24"/>
        </w:rPr>
        <w:t>napravil, a upozorní</w:t>
      </w:r>
      <w:r w:rsidRPr="00B45A8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45A8E">
        <w:rPr>
          <w:rFonts w:ascii="Arial" w:hAnsi="Arial" w:cs="Arial"/>
          <w:b/>
          <w:sz w:val="24"/>
          <w:szCs w:val="24"/>
        </w:rPr>
        <w:t>do</w:t>
      </w:r>
      <w:r w:rsidR="00D55E98" w:rsidRPr="00B45A8E">
        <w:rPr>
          <w:rFonts w:ascii="Arial" w:hAnsi="Arial" w:cs="Arial"/>
          <w:b/>
          <w:sz w:val="24"/>
          <w:szCs w:val="24"/>
        </w:rPr>
        <w:t xml:space="preserve"> </w:t>
      </w:r>
      <w:r w:rsidR="00B11C66" w:rsidRPr="00B45A8E">
        <w:rPr>
          <w:rFonts w:ascii="Arial" w:hAnsi="Arial" w:cs="Arial"/>
          <w:b/>
          <w:sz w:val="24"/>
          <w:szCs w:val="24"/>
        </w:rPr>
        <w:t>7</w:t>
      </w:r>
      <w:r w:rsidRPr="00B45A8E">
        <w:rPr>
          <w:rFonts w:ascii="Arial" w:hAnsi="Arial" w:cs="Arial"/>
          <w:b/>
          <w:sz w:val="24"/>
          <w:szCs w:val="24"/>
        </w:rPr>
        <w:t> kalendářních dnů</w:t>
      </w:r>
      <w:r w:rsidRPr="00B45A8E">
        <w:rPr>
          <w:rFonts w:ascii="Arial" w:hAnsi="Arial" w:cs="Arial"/>
          <w:sz w:val="24"/>
          <w:szCs w:val="24"/>
        </w:rPr>
        <w:t xml:space="preserve"> ode dne upozornění, </w:t>
      </w:r>
      <w:r w:rsidRPr="00B45A8E">
        <w:rPr>
          <w:rFonts w:ascii="Arial" w:hAnsi="Arial" w:cs="Arial"/>
          <w:b/>
          <w:sz w:val="24"/>
          <w:szCs w:val="24"/>
        </w:rPr>
        <w:t>bude vyřazena z dalšího posuzování</w:t>
      </w:r>
      <w:r w:rsidRPr="00B45A8E">
        <w:rPr>
          <w:rFonts w:ascii="Arial" w:hAnsi="Arial" w:cs="Arial"/>
          <w:sz w:val="24"/>
          <w:szCs w:val="24"/>
        </w:rPr>
        <w:t xml:space="preserve">. </w:t>
      </w:r>
    </w:p>
    <w:p w14:paraId="54E1E524" w14:textId="5EB73560" w:rsidR="00D55E98" w:rsidRPr="00B45A8E" w:rsidRDefault="003F1770" w:rsidP="009E1D21">
      <w:pPr>
        <w:tabs>
          <w:tab w:val="left" w:pos="709"/>
        </w:tabs>
        <w:spacing w:after="120"/>
        <w:ind w:left="709" w:firstLine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B45A8E">
        <w:rPr>
          <w:rFonts w:ascii="Arial" w:hAnsi="Arial" w:cs="Arial"/>
          <w:sz w:val="24"/>
          <w:szCs w:val="24"/>
        </w:rPr>
        <w:t>neprodleně po zjištění nedostatků</w:t>
      </w:r>
      <w:r w:rsidR="00E10A66" w:rsidRPr="00B45A8E">
        <w:rPr>
          <w:rFonts w:ascii="Arial" w:hAnsi="Arial" w:cs="Arial"/>
          <w:sz w:val="24"/>
          <w:szCs w:val="24"/>
        </w:rPr>
        <w:t>, a to elektronicky na e-mail uvedený v žádosti v hlavičce žadatele a v kopii na e-mail kontaktní osoby, pokud tyto údaje nejsou totožné.</w:t>
      </w:r>
    </w:p>
    <w:p w14:paraId="7F7E2147" w14:textId="15ED071F" w:rsidR="00EF4AFF" w:rsidRPr="00B303ED" w:rsidRDefault="00691685" w:rsidP="00B303ED">
      <w:pPr>
        <w:pStyle w:val="Odstavecseseznamem"/>
        <w:numPr>
          <w:ilvl w:val="1"/>
          <w:numId w:val="16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B303ED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B303ED">
        <w:rPr>
          <w:rFonts w:ascii="Arial" w:hAnsi="Arial" w:cs="Arial"/>
          <w:sz w:val="24"/>
          <w:szCs w:val="24"/>
        </w:rPr>
        <w:t>ádostí o dotace) se zakládají u </w:t>
      </w:r>
      <w:r w:rsidRPr="00B303ED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  <w:r w:rsidR="0077221D" w:rsidRPr="00B303ED">
        <w:rPr>
          <w:rFonts w:ascii="Arial" w:hAnsi="Arial" w:cs="Arial"/>
          <w:bCs/>
          <w:sz w:val="24"/>
          <w:szCs w:val="24"/>
        </w:rPr>
        <w:t xml:space="preserve"> </w:t>
      </w:r>
      <w:bookmarkStart w:id="13" w:name="AdministraceŽád"/>
      <w:bookmarkEnd w:id="13"/>
    </w:p>
    <w:p w14:paraId="13D39A0F" w14:textId="383AF026" w:rsidR="00EF4AFF" w:rsidRDefault="00691685" w:rsidP="00EF4AFF">
      <w:pPr>
        <w:pStyle w:val="Odstavecseseznamem"/>
        <w:numPr>
          <w:ilvl w:val="0"/>
          <w:numId w:val="24"/>
        </w:numPr>
        <w:spacing w:after="120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45A8E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3902054F" w14:textId="77777777" w:rsidR="00371101" w:rsidRPr="00371101" w:rsidRDefault="00691685" w:rsidP="00371101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EF4AF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F4AFF">
        <w:rPr>
          <w:rFonts w:ascii="Arial" w:hAnsi="Arial" w:cs="Arial"/>
          <w:bCs/>
          <w:sz w:val="24"/>
          <w:szCs w:val="24"/>
        </w:rPr>
        <w:t>í jejich formální náležitosti a </w:t>
      </w:r>
      <w:r w:rsidRPr="00EF4AFF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F4AFF">
        <w:rPr>
          <w:rFonts w:ascii="Arial" w:hAnsi="Arial" w:cs="Arial"/>
          <w:bCs/>
          <w:sz w:val="24"/>
          <w:szCs w:val="24"/>
        </w:rPr>
        <w:t>titulu</w:t>
      </w:r>
      <w:r w:rsidRPr="00EF4AF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F4AFF">
        <w:rPr>
          <w:rFonts w:ascii="Arial" w:hAnsi="Arial" w:cs="Arial"/>
          <w:bCs/>
          <w:sz w:val="24"/>
          <w:szCs w:val="24"/>
        </w:rPr>
        <w:t>titulu</w:t>
      </w:r>
      <w:r w:rsidRPr="00EF4AFF">
        <w:rPr>
          <w:rFonts w:ascii="Arial" w:hAnsi="Arial" w:cs="Arial"/>
          <w:bCs/>
          <w:sz w:val="24"/>
          <w:szCs w:val="24"/>
        </w:rPr>
        <w:t xml:space="preserve">. </w:t>
      </w:r>
    </w:p>
    <w:p w14:paraId="5D4A4755" w14:textId="77777777" w:rsidR="00371101" w:rsidRPr="00371101" w:rsidRDefault="00691685" w:rsidP="00371101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371101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371101">
        <w:rPr>
          <w:rFonts w:ascii="Arial" w:hAnsi="Arial" w:cs="Arial"/>
          <w:bCs/>
          <w:sz w:val="24"/>
          <w:szCs w:val="24"/>
        </w:rPr>
        <w:t>i doplnění předložené žádosti o </w:t>
      </w:r>
      <w:r w:rsidRPr="00371101">
        <w:rPr>
          <w:rFonts w:ascii="Arial" w:hAnsi="Arial" w:cs="Arial"/>
          <w:bCs/>
          <w:sz w:val="24"/>
          <w:szCs w:val="24"/>
        </w:rPr>
        <w:t xml:space="preserve">dotaci. </w:t>
      </w:r>
    </w:p>
    <w:p w14:paraId="30C36232" w14:textId="77777777" w:rsidR="00371101" w:rsidRPr="00371101" w:rsidRDefault="00691685" w:rsidP="00371101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371101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371101">
        <w:rPr>
          <w:rFonts w:ascii="Arial" w:hAnsi="Arial" w:cs="Arial"/>
          <w:bCs/>
          <w:sz w:val="24"/>
          <w:szCs w:val="24"/>
        </w:rPr>
        <w:t>8.6</w:t>
      </w:r>
      <w:r w:rsidR="005500EE" w:rsidRPr="00371101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371101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70ED92BA" w14:textId="600B68E1" w:rsidR="00E07BCF" w:rsidRPr="008E5652" w:rsidRDefault="00C03457" w:rsidP="00371101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371101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371101">
        <w:rPr>
          <w:rFonts w:ascii="Arial" w:hAnsi="Arial" w:cs="Arial"/>
          <w:b/>
          <w:sz w:val="24"/>
          <w:szCs w:val="24"/>
        </w:rPr>
        <w:t>p</w:t>
      </w:r>
      <w:r w:rsidRPr="00371101">
        <w:rPr>
          <w:rFonts w:ascii="Arial" w:hAnsi="Arial" w:cs="Arial"/>
          <w:b/>
          <w:sz w:val="24"/>
          <w:szCs w:val="24"/>
        </w:rPr>
        <w:t xml:space="preserve">ravidlech vyhlášeného </w:t>
      </w:r>
      <w:r w:rsidRPr="008E5652">
        <w:rPr>
          <w:rFonts w:ascii="Arial" w:hAnsi="Arial" w:cs="Arial"/>
          <w:b/>
          <w:sz w:val="24"/>
          <w:szCs w:val="24"/>
        </w:rPr>
        <w:t xml:space="preserve">dotačního </w:t>
      </w:r>
      <w:r w:rsidR="00BB79D0" w:rsidRPr="008E5652">
        <w:rPr>
          <w:rFonts w:ascii="Arial" w:hAnsi="Arial" w:cs="Arial"/>
          <w:b/>
          <w:bCs/>
          <w:sz w:val="24"/>
          <w:szCs w:val="24"/>
        </w:rPr>
        <w:t>titulu</w:t>
      </w:r>
      <w:r w:rsidR="00E07BCF" w:rsidRPr="008E5652">
        <w:rPr>
          <w:rFonts w:ascii="Arial" w:hAnsi="Arial" w:cs="Arial"/>
          <w:b/>
          <w:bCs/>
          <w:sz w:val="24"/>
          <w:szCs w:val="24"/>
        </w:rPr>
        <w:t>.</w:t>
      </w:r>
      <w:r w:rsidR="001E2BC0" w:rsidRPr="008E5652">
        <w:rPr>
          <w:rFonts w:ascii="Arial" w:hAnsi="Arial" w:cs="Arial"/>
          <w:b/>
          <w:sz w:val="24"/>
          <w:szCs w:val="24"/>
        </w:rPr>
        <w:t xml:space="preserve"> </w:t>
      </w:r>
    </w:p>
    <w:p w14:paraId="64C62D36" w14:textId="778B4BDC" w:rsidR="00E07BCF" w:rsidRPr="00B45A8E" w:rsidRDefault="00E07BCF" w:rsidP="009E1D21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V</w:t>
      </w:r>
      <w:r w:rsidR="001E2BC0" w:rsidRPr="00B45A8E">
        <w:rPr>
          <w:rFonts w:ascii="Arial" w:hAnsi="Arial" w:cs="Arial"/>
          <w:b/>
          <w:sz w:val="24"/>
          <w:szCs w:val="24"/>
        </w:rPr>
        <w:t>ždy je zachován systém hodnocení</w:t>
      </w:r>
      <w:r w:rsidRPr="00B45A8E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B45A8E">
        <w:rPr>
          <w:rFonts w:ascii="Arial" w:hAnsi="Arial" w:cs="Arial"/>
          <w:b/>
          <w:sz w:val="24"/>
          <w:szCs w:val="24"/>
        </w:rPr>
        <w:t>. D</w:t>
      </w:r>
      <w:r w:rsidRPr="00B45A8E">
        <w:rPr>
          <w:rFonts w:ascii="Arial" w:hAnsi="Arial" w:cs="Arial"/>
          <w:b/>
          <w:sz w:val="24"/>
          <w:szCs w:val="24"/>
        </w:rPr>
        <w:t>ále jsou žádosti hodnoceny odbornou komisí</w:t>
      </w:r>
      <w:r w:rsidR="00EF11A0" w:rsidRPr="00B45A8E">
        <w:rPr>
          <w:rFonts w:ascii="Arial" w:hAnsi="Arial" w:cs="Arial"/>
          <w:b/>
          <w:sz w:val="24"/>
          <w:szCs w:val="24"/>
        </w:rPr>
        <w:t xml:space="preserve"> </w:t>
      </w:r>
      <w:r w:rsidR="00745832" w:rsidRPr="00B45A8E">
        <w:rPr>
          <w:rFonts w:ascii="Arial" w:hAnsi="Arial" w:cs="Arial"/>
          <w:b/>
          <w:sz w:val="24"/>
          <w:szCs w:val="24"/>
        </w:rPr>
        <w:t>specifikovan</w:t>
      </w:r>
      <w:r w:rsidR="00264F12" w:rsidRPr="00B45A8E">
        <w:rPr>
          <w:rFonts w:ascii="Arial" w:hAnsi="Arial" w:cs="Arial"/>
          <w:b/>
          <w:sz w:val="24"/>
          <w:szCs w:val="24"/>
        </w:rPr>
        <w:t>ou</w:t>
      </w:r>
      <w:r w:rsidR="00745832" w:rsidRPr="00B45A8E">
        <w:rPr>
          <w:rFonts w:ascii="Arial" w:hAnsi="Arial" w:cs="Arial"/>
          <w:b/>
          <w:sz w:val="24"/>
          <w:szCs w:val="24"/>
        </w:rPr>
        <w:t xml:space="preserve"> v</w:t>
      </w:r>
      <w:r w:rsidR="00EF11A0" w:rsidRPr="00B45A8E">
        <w:rPr>
          <w:rFonts w:ascii="Arial" w:hAnsi="Arial" w:cs="Arial"/>
          <w:b/>
          <w:sz w:val="24"/>
          <w:szCs w:val="24"/>
        </w:rPr>
        <w:t xml:space="preserve"> dotačním </w:t>
      </w:r>
      <w:proofErr w:type="gramStart"/>
      <w:r w:rsidR="00EF11A0" w:rsidRPr="00B45A8E">
        <w:rPr>
          <w:rFonts w:ascii="Arial" w:hAnsi="Arial" w:cs="Arial"/>
          <w:b/>
          <w:sz w:val="24"/>
          <w:szCs w:val="24"/>
        </w:rPr>
        <w:t>titulu</w:t>
      </w:r>
      <w:r w:rsidR="00745832" w:rsidRPr="00B45A8E">
        <w:rPr>
          <w:rFonts w:ascii="Arial" w:hAnsi="Arial" w:cs="Arial"/>
          <w:b/>
          <w:sz w:val="24"/>
          <w:szCs w:val="24"/>
        </w:rPr>
        <w:t xml:space="preserve"> </w:t>
      </w:r>
      <w:r w:rsidRPr="00B45A8E">
        <w:rPr>
          <w:rFonts w:ascii="Arial" w:hAnsi="Arial" w:cs="Arial"/>
          <w:b/>
          <w:sz w:val="24"/>
          <w:szCs w:val="24"/>
        </w:rPr>
        <w:t xml:space="preserve"> (hodnotící</w:t>
      </w:r>
      <w:proofErr w:type="gramEnd"/>
      <w:r w:rsidRPr="00B45A8E">
        <w:rPr>
          <w:rFonts w:ascii="Arial" w:hAnsi="Arial" w:cs="Arial"/>
          <w:b/>
          <w:sz w:val="24"/>
          <w:szCs w:val="24"/>
        </w:rPr>
        <w:t xml:space="preserve"> kritéria B).</w:t>
      </w: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B45A8E" w:rsidRPr="00B45A8E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B45A8E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45A8E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B45A8E" w:rsidRPr="00B45A8E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B45A8E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45A8E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B45A8E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45A8E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B45A8E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5A8E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B45A8E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5A8E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45A8E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B45A8E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45A8E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B45A8E" w:rsidRPr="00B45A8E" w14:paraId="623ACFEB" w14:textId="77777777" w:rsidTr="00B84B5E">
        <w:tc>
          <w:tcPr>
            <w:tcW w:w="1872" w:type="dxa"/>
          </w:tcPr>
          <w:p w14:paraId="24C9DBD9" w14:textId="77777777" w:rsidR="00A43F5A" w:rsidRPr="00B45A8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B45A8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B45A8E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46838354" w:rsidR="00A43F5A" w:rsidRPr="00B45A8E" w:rsidRDefault="00A43F5A" w:rsidP="00264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100021E9" w:rsidR="00A43F5A" w:rsidRPr="00B45A8E" w:rsidRDefault="00DC499F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24</w:t>
            </w:r>
            <w:r w:rsidR="00A43F5A" w:rsidRPr="00B45A8E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B45A8E" w:rsidRPr="00B45A8E" w14:paraId="52458C2A" w14:textId="77777777" w:rsidTr="00B84B5E">
        <w:tc>
          <w:tcPr>
            <w:tcW w:w="1872" w:type="dxa"/>
          </w:tcPr>
          <w:p w14:paraId="054745B6" w14:textId="77777777" w:rsidR="00A43F5A" w:rsidRPr="00B45A8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4CE86C07" w14:textId="77A9A113" w:rsidR="00EB58E3" w:rsidRPr="00B45A8E" w:rsidRDefault="00264F12" w:rsidP="00EB58E3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Odborná</w:t>
            </w:r>
            <w:r w:rsidR="00EB58E3" w:rsidRPr="00B45A8E">
              <w:rPr>
                <w:rFonts w:ascii="Arial" w:hAnsi="Arial" w:cs="Arial"/>
                <w:sz w:val="24"/>
                <w:szCs w:val="24"/>
              </w:rPr>
              <w:t xml:space="preserve"> komise</w:t>
            </w:r>
          </w:p>
          <w:p w14:paraId="1A4A1AB5" w14:textId="0AA65287" w:rsidR="00EF11A0" w:rsidRPr="00B45A8E" w:rsidRDefault="00EF11A0" w:rsidP="009D0DCB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27EF3F16" w14:textId="608AC7E8" w:rsidR="00A43F5A" w:rsidRPr="00B45A8E" w:rsidRDefault="00A43F5A" w:rsidP="00264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7B78E6CC" w:rsidR="00A43F5A" w:rsidRPr="00B45A8E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1</w:t>
            </w:r>
            <w:r w:rsidR="009F4112" w:rsidRPr="00B45A8E">
              <w:rPr>
                <w:rFonts w:ascii="Arial" w:hAnsi="Arial" w:cs="Arial"/>
                <w:sz w:val="24"/>
                <w:szCs w:val="24"/>
              </w:rPr>
              <w:t>2</w:t>
            </w:r>
            <w:r w:rsidRPr="00B45A8E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B45A8E" w:rsidRPr="00B45A8E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B45A8E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lastRenderedPageBreak/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B45A8E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B45A8E">
              <w:rPr>
                <w:rFonts w:ascii="Arial" w:hAnsi="Arial" w:cs="Arial"/>
                <w:sz w:val="24"/>
                <w:szCs w:val="24"/>
              </w:rPr>
              <w:t>ROK</w:t>
            </w:r>
            <w:r w:rsidRPr="00B45A8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59151AC6" w:rsidR="006A04F6" w:rsidRPr="00B45A8E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(posuzování</w:t>
            </w:r>
            <w:r w:rsidR="00EB58E3" w:rsidRPr="00B45A8E">
              <w:rPr>
                <w:rFonts w:ascii="Arial" w:hAnsi="Arial" w:cs="Arial"/>
                <w:sz w:val="24"/>
                <w:szCs w:val="24"/>
              </w:rPr>
              <w:t xml:space="preserve"> kritérií uvedených v žádosti)*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B45A8E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0DCBBE73" w:rsidR="006A04F6" w:rsidRPr="00B45A8E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-40/+40*</w:t>
            </w:r>
          </w:p>
          <w:p w14:paraId="09722E58" w14:textId="77777777" w:rsidR="006A04F6" w:rsidRPr="00B45A8E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22A0CFB6" w:rsidR="006A04F6" w:rsidRPr="00B45A8E" w:rsidRDefault="006A04F6" w:rsidP="00EB58E3">
      <w:pPr>
        <w:ind w:left="0" w:firstLine="0"/>
        <w:rPr>
          <w:sz w:val="20"/>
          <w:szCs w:val="20"/>
        </w:rPr>
      </w:pPr>
      <w:r w:rsidRPr="00B45A8E">
        <w:rPr>
          <w:sz w:val="20"/>
          <w:szCs w:val="20"/>
        </w:rPr>
        <w:t>*SNÍŽENÍ NEBO ZVÝŠENÍ BODŮ, DOPORUČENÝCH PORADNÍM ORGÁNE</w:t>
      </w:r>
      <w:r w:rsidR="00EB58E3" w:rsidRPr="00B45A8E">
        <w:rPr>
          <w:sz w:val="20"/>
          <w:szCs w:val="20"/>
        </w:rPr>
        <w:t xml:space="preserve">M BUDE POUŽITO JEN V MIMOŘÁDNÉM </w:t>
      </w:r>
      <w:r w:rsidRPr="00B45A8E">
        <w:rPr>
          <w:sz w:val="20"/>
          <w:szCs w:val="20"/>
        </w:rPr>
        <w:t>PŘÍPADĚ A BUDE VŽDY STRUKTUROVANĚ ZDŮVODNĚNO</w:t>
      </w:r>
    </w:p>
    <w:p w14:paraId="780DEBCE" w14:textId="6E8F9130" w:rsidR="006A1F81" w:rsidRPr="00B45A8E" w:rsidRDefault="006A1F81" w:rsidP="006A04F6">
      <w:pPr>
        <w:ind w:hanging="143"/>
        <w:rPr>
          <w:sz w:val="20"/>
          <w:szCs w:val="20"/>
        </w:rPr>
      </w:pPr>
    </w:p>
    <w:p w14:paraId="14C1CA30" w14:textId="0F803F86" w:rsidR="006A1F81" w:rsidRPr="00B45A8E" w:rsidRDefault="006A1F81" w:rsidP="006A04F6">
      <w:pPr>
        <w:ind w:hanging="143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"/>
        <w:gridCol w:w="6930"/>
        <w:gridCol w:w="1654"/>
      </w:tblGrid>
      <w:tr w:rsidR="00B45A8E" w:rsidRPr="00B45A8E" w14:paraId="2060CE41" w14:textId="77777777" w:rsidTr="00371101">
        <w:tc>
          <w:tcPr>
            <w:tcW w:w="9346" w:type="dxa"/>
            <w:gridSpan w:val="3"/>
          </w:tcPr>
          <w:p w14:paraId="781D8AC0" w14:textId="523578CB" w:rsidR="006A1F81" w:rsidRPr="00B45A8E" w:rsidRDefault="006A1F81" w:rsidP="006A1F8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5A8E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</w:tc>
      </w:tr>
      <w:tr w:rsidR="00B45A8E" w:rsidRPr="00B45A8E" w14:paraId="03C44957" w14:textId="77777777" w:rsidTr="00371101">
        <w:tc>
          <w:tcPr>
            <w:tcW w:w="762" w:type="dxa"/>
          </w:tcPr>
          <w:p w14:paraId="3CD559AC" w14:textId="77777777" w:rsidR="006A1F81" w:rsidRPr="00B45A8E" w:rsidRDefault="006A1F81" w:rsidP="006A1F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14:paraId="42F3B939" w14:textId="77777777" w:rsidR="006A1F81" w:rsidRPr="00B45A8E" w:rsidRDefault="006A1F81" w:rsidP="006A1F8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45A8E">
              <w:rPr>
                <w:rFonts w:ascii="Arial" w:hAnsi="Arial" w:cs="Arial"/>
                <w:b/>
                <w:caps/>
                <w:sz w:val="20"/>
                <w:szCs w:val="20"/>
              </w:rPr>
              <w:t>Součet přidělených bodů nesmí překročit počet 100</w:t>
            </w:r>
          </w:p>
          <w:p w14:paraId="5FDDEEF4" w14:textId="1B158518" w:rsidR="006A1F81" w:rsidRPr="00B45A8E" w:rsidRDefault="006A1F81" w:rsidP="006A1F81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hAnsi="Arial" w:cs="Arial"/>
                <w:b/>
                <w:caps/>
                <w:sz w:val="20"/>
                <w:szCs w:val="20"/>
              </w:rPr>
              <w:t>(maximální výše dosažených bodů)</w:t>
            </w:r>
          </w:p>
        </w:tc>
        <w:tc>
          <w:tcPr>
            <w:tcW w:w="1654" w:type="dxa"/>
          </w:tcPr>
          <w:p w14:paraId="6024EDD1" w14:textId="77777777" w:rsidR="006A1F81" w:rsidRPr="00B45A8E" w:rsidRDefault="006A1F81" w:rsidP="006A1F81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45A8E" w:rsidRPr="00B45A8E" w14:paraId="1A0EA03A" w14:textId="77777777" w:rsidTr="00371101">
        <w:tc>
          <w:tcPr>
            <w:tcW w:w="762" w:type="dxa"/>
          </w:tcPr>
          <w:p w14:paraId="1C3E3CFD" w14:textId="72D45C4D" w:rsidR="006A1F81" w:rsidRPr="00B45A8E" w:rsidRDefault="006A1F81" w:rsidP="006A1F81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930" w:type="dxa"/>
          </w:tcPr>
          <w:p w14:paraId="1AB67A19" w14:textId="2716B914" w:rsidR="006A1F81" w:rsidRPr="00B45A8E" w:rsidRDefault="006A1F81" w:rsidP="00EB58E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strike/>
                <w:sz w:val="20"/>
                <w:szCs w:val="20"/>
              </w:rPr>
            </w:pPr>
            <w:r w:rsidRPr="00B45A8E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Pr="00B45A8E"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14:paraId="6576CFCC" w14:textId="77777777" w:rsidR="006A1F81" w:rsidRPr="00B45A8E" w:rsidRDefault="006A1F81" w:rsidP="006A1F81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45A8E" w:rsidRPr="00B45A8E" w14:paraId="58C6255B" w14:textId="77777777" w:rsidTr="00371101">
        <w:tc>
          <w:tcPr>
            <w:tcW w:w="762" w:type="dxa"/>
          </w:tcPr>
          <w:p w14:paraId="3E257FC0" w14:textId="2611538A" w:rsidR="006A1F81" w:rsidRPr="00B45A8E" w:rsidRDefault="002A47A4" w:rsidP="002A47A4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sz w:val="20"/>
                <w:szCs w:val="20"/>
              </w:rPr>
            </w:pPr>
            <w:r w:rsidRPr="002A47A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930" w:type="dxa"/>
          </w:tcPr>
          <w:p w14:paraId="564E2F34" w14:textId="53C4D722" w:rsidR="002A47A4" w:rsidRPr="00B45A8E" w:rsidRDefault="002A47A4" w:rsidP="002A47A4">
            <w:pPr>
              <w:pStyle w:val="Odstavecseseznamem"/>
              <w:autoSpaceDE w:val="0"/>
              <w:autoSpaceDN w:val="0"/>
              <w:spacing w:before="120" w:after="120" w:line="252" w:lineRule="auto"/>
              <w:ind w:left="34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B45A8E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Velikost členské základny žadatele</w:t>
            </w:r>
          </w:p>
          <w:p w14:paraId="1075C020" w14:textId="77777777" w:rsidR="002A47A4" w:rsidRPr="00B45A8E" w:rsidRDefault="002A47A4" w:rsidP="002A47A4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 xml:space="preserve">Do 1000                                                                                                             </w:t>
            </w:r>
          </w:p>
          <w:p w14:paraId="10584420" w14:textId="77777777" w:rsidR="002A47A4" w:rsidRPr="00B45A8E" w:rsidRDefault="002A47A4" w:rsidP="002A47A4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7000</w:t>
            </w:r>
          </w:p>
          <w:p w14:paraId="253A3174" w14:textId="77777777" w:rsidR="002A47A4" w:rsidRPr="00B45A8E" w:rsidRDefault="002A47A4" w:rsidP="002A47A4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Více než 7000</w:t>
            </w:r>
          </w:p>
          <w:p w14:paraId="3FA2C8CF" w14:textId="382F3B24" w:rsidR="006A1F81" w:rsidRPr="00B45A8E" w:rsidRDefault="006A1F81" w:rsidP="006A1F81">
            <w:pPr>
              <w:ind w:left="0" w:firstLine="0"/>
              <w:rPr>
                <w:strike/>
                <w:sz w:val="20"/>
                <w:szCs w:val="20"/>
              </w:rPr>
            </w:pPr>
          </w:p>
        </w:tc>
        <w:tc>
          <w:tcPr>
            <w:tcW w:w="1654" w:type="dxa"/>
          </w:tcPr>
          <w:p w14:paraId="1FF11112" w14:textId="77777777" w:rsidR="002A47A4" w:rsidRDefault="002A47A4" w:rsidP="002A47A4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sz w:val="20"/>
                <w:szCs w:val="20"/>
              </w:rPr>
              <w:t xml:space="preserve">      </w:t>
            </w:r>
          </w:p>
          <w:p w14:paraId="21956AD6" w14:textId="77777777" w:rsidR="002A47A4" w:rsidRDefault="002A47A4" w:rsidP="002A47A4">
            <w:pPr>
              <w:ind w:left="0" w:firstLine="0"/>
              <w:rPr>
                <w:sz w:val="20"/>
                <w:szCs w:val="20"/>
              </w:rPr>
            </w:pPr>
          </w:p>
          <w:p w14:paraId="51AF058B" w14:textId="24D93078" w:rsidR="002A47A4" w:rsidRPr="00B45A8E" w:rsidRDefault="002A47A4" w:rsidP="002A47A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45A8E">
              <w:rPr>
                <w:sz w:val="20"/>
                <w:szCs w:val="20"/>
              </w:rPr>
              <w:t xml:space="preserve">     </w:t>
            </w:r>
            <w:r w:rsidRPr="00B45A8E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42747B5D" w14:textId="77777777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 10</w:t>
            </w:r>
          </w:p>
          <w:p w14:paraId="09AD7EC6" w14:textId="77777777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 15</w:t>
            </w:r>
          </w:p>
          <w:p w14:paraId="62FE81CB" w14:textId="77777777" w:rsidR="006A1F81" w:rsidRPr="00B45A8E" w:rsidRDefault="006A1F81" w:rsidP="006A1F81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2A47A4" w:rsidRPr="00B45A8E" w14:paraId="1109D4E2" w14:textId="77777777" w:rsidTr="00371101">
        <w:tc>
          <w:tcPr>
            <w:tcW w:w="762" w:type="dxa"/>
          </w:tcPr>
          <w:p w14:paraId="2B04A143" w14:textId="5677F4AF" w:rsidR="002A47A4" w:rsidRPr="002A47A4" w:rsidRDefault="002A47A4" w:rsidP="002A47A4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930" w:type="dxa"/>
          </w:tcPr>
          <w:p w14:paraId="77AB79B3" w14:textId="2D46D27D" w:rsidR="002A47A4" w:rsidRPr="00B45A8E" w:rsidRDefault="002A47A4" w:rsidP="002A47A4">
            <w:pPr>
              <w:pStyle w:val="Odstavecseseznamem"/>
              <w:autoSpaceDE w:val="0"/>
              <w:autoSpaceDN w:val="0"/>
              <w:spacing w:before="120" w:after="120" w:line="252" w:lineRule="auto"/>
              <w:ind w:left="340" w:firstLine="0"/>
              <w:rPr>
                <w:rFonts w:ascii="Arial" w:hAnsi="Arial" w:cs="Arial"/>
                <w:iCs/>
                <w:strike/>
                <w:sz w:val="24"/>
                <w:szCs w:val="24"/>
              </w:rPr>
            </w:pPr>
            <w:r w:rsidRPr="00B45A8E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Průměrný počet účastníků akcí za rok při činnosti žadatele za poslední 3  roky</w:t>
            </w:r>
          </w:p>
          <w:p w14:paraId="0868C456" w14:textId="77777777" w:rsidR="002A47A4" w:rsidRPr="00B45A8E" w:rsidRDefault="002A47A4" w:rsidP="002A47A4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Do 200</w:t>
            </w:r>
          </w:p>
          <w:p w14:paraId="3640D7E8" w14:textId="77777777" w:rsidR="002A47A4" w:rsidRPr="00B45A8E" w:rsidRDefault="002A47A4" w:rsidP="002A47A4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201–500</w:t>
            </w:r>
          </w:p>
          <w:p w14:paraId="70A7AFC0" w14:textId="77777777" w:rsidR="002A47A4" w:rsidRPr="00B45A8E" w:rsidRDefault="002A47A4" w:rsidP="002A47A4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501–1000</w:t>
            </w:r>
          </w:p>
          <w:p w14:paraId="6C0E5C19" w14:textId="77777777" w:rsidR="002A47A4" w:rsidRPr="00B45A8E" w:rsidRDefault="002A47A4" w:rsidP="002A47A4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Více než 1 000</w:t>
            </w:r>
          </w:p>
          <w:p w14:paraId="6BAB4800" w14:textId="77777777" w:rsidR="002A47A4" w:rsidRDefault="002A47A4" w:rsidP="002A47A4">
            <w:pPr>
              <w:pStyle w:val="Odstavecseseznamem"/>
              <w:autoSpaceDE w:val="0"/>
              <w:autoSpaceDN w:val="0"/>
              <w:spacing w:before="120" w:after="120" w:line="252" w:lineRule="auto"/>
              <w:ind w:left="34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5347D7EF" w14:textId="77777777" w:rsidR="002A47A4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3358E25B" w14:textId="77777777" w:rsidR="002A47A4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7444496" w14:textId="77777777" w:rsidR="002A47A4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A199CFC" w14:textId="5A321857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45A8E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14:paraId="23A8627D" w14:textId="77777777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 9</w:t>
            </w:r>
          </w:p>
          <w:p w14:paraId="0DD72151" w14:textId="77777777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12 </w:t>
            </w:r>
          </w:p>
          <w:p w14:paraId="1125D3FB" w14:textId="77777777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15</w:t>
            </w:r>
          </w:p>
          <w:p w14:paraId="24F61ED7" w14:textId="77777777" w:rsidR="002A47A4" w:rsidRPr="00B45A8E" w:rsidRDefault="002A47A4" w:rsidP="002A47A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2A47A4" w:rsidRPr="00B45A8E" w14:paraId="077C596D" w14:textId="77777777" w:rsidTr="00371101">
        <w:tc>
          <w:tcPr>
            <w:tcW w:w="762" w:type="dxa"/>
          </w:tcPr>
          <w:p w14:paraId="4ADA8AC5" w14:textId="67E88677" w:rsidR="002A47A4" w:rsidRDefault="002A47A4" w:rsidP="002A47A4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930" w:type="dxa"/>
          </w:tcPr>
          <w:p w14:paraId="4A0464FC" w14:textId="66BF88C6" w:rsidR="002A47A4" w:rsidRPr="00B45A8E" w:rsidRDefault="002A47A4" w:rsidP="002A47A4">
            <w:pPr>
              <w:pStyle w:val="Odstavecseseznamem"/>
              <w:autoSpaceDE w:val="0"/>
              <w:autoSpaceDN w:val="0"/>
              <w:spacing w:before="120" w:after="120" w:line="252" w:lineRule="auto"/>
              <w:ind w:left="284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B45A8E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Finanční zajištění projektu</w:t>
            </w:r>
          </w:p>
          <w:p w14:paraId="25A2EC11" w14:textId="77777777" w:rsidR="002A47A4" w:rsidRPr="00B45A8E" w:rsidRDefault="002A47A4" w:rsidP="002A47A4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Projekt je financován vícezdrojově s využitím vlastních zdrojů</w:t>
            </w:r>
          </w:p>
          <w:p w14:paraId="76471DD1" w14:textId="77777777" w:rsidR="002A47A4" w:rsidRPr="00B45A8E" w:rsidRDefault="002A47A4" w:rsidP="002A47A4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Projekt je financován vícezdrojově bez využití vlastních zdrojů</w:t>
            </w:r>
          </w:p>
          <w:p w14:paraId="214FCC5F" w14:textId="77777777" w:rsidR="002A47A4" w:rsidRPr="00B45A8E" w:rsidRDefault="002A47A4" w:rsidP="002A47A4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Projekt je financován pouze z této dotace</w:t>
            </w:r>
          </w:p>
          <w:p w14:paraId="3D0A817B" w14:textId="77777777" w:rsidR="002A47A4" w:rsidRPr="00B45A8E" w:rsidRDefault="002A47A4" w:rsidP="002A47A4">
            <w:pPr>
              <w:pStyle w:val="Odstavecseseznamem"/>
              <w:autoSpaceDE w:val="0"/>
              <w:autoSpaceDN w:val="0"/>
              <w:spacing w:before="120" w:after="120" w:line="252" w:lineRule="auto"/>
              <w:ind w:left="34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1ED5B533" w14:textId="77777777" w:rsidR="002A47A4" w:rsidRPr="002A47A4" w:rsidRDefault="002A47A4" w:rsidP="002A47A4">
            <w:pPr>
              <w:ind w:left="0" w:firstLine="0"/>
              <w:rPr>
                <w:rFonts w:ascii="Arial" w:hAnsi="Arial" w:cs="Arial"/>
                <w:sz w:val="36"/>
                <w:szCs w:val="36"/>
              </w:rPr>
            </w:pPr>
          </w:p>
          <w:p w14:paraId="77594D5C" w14:textId="303462C2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45A8E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37F9BBCE" w14:textId="77777777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2A6B192" w14:textId="77777777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10</w:t>
            </w:r>
          </w:p>
          <w:p w14:paraId="4FF6D873" w14:textId="77777777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7162453" w14:textId="4BDA8646" w:rsidR="002A47A4" w:rsidRPr="00B45A8E" w:rsidRDefault="002A47A4" w:rsidP="002A47A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  5</w:t>
            </w:r>
          </w:p>
        </w:tc>
      </w:tr>
      <w:tr w:rsidR="00B45A8E" w:rsidRPr="00B45A8E" w14:paraId="750005E2" w14:textId="77777777" w:rsidTr="00371101">
        <w:tc>
          <w:tcPr>
            <w:tcW w:w="762" w:type="dxa"/>
          </w:tcPr>
          <w:p w14:paraId="44940161" w14:textId="1ECAF2E8" w:rsidR="006A1F81" w:rsidRPr="00B45A8E" w:rsidRDefault="002A47A4" w:rsidP="006A1F81">
            <w:pPr>
              <w:ind w:left="0" w:firstLine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6930" w:type="dxa"/>
            <w:vAlign w:val="center"/>
          </w:tcPr>
          <w:p w14:paraId="4041DF12" w14:textId="07AD33F1" w:rsidR="006A1F81" w:rsidRPr="00B45A8E" w:rsidRDefault="006A1F81" w:rsidP="002A47A4">
            <w:pPr>
              <w:pStyle w:val="Odstavecseseznamem"/>
              <w:autoSpaceDE w:val="0"/>
              <w:autoSpaceDN w:val="0"/>
              <w:spacing w:before="120" w:after="120" w:line="252" w:lineRule="auto"/>
              <w:ind w:left="284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B45A8E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Počet všech poskytnutých dotací žadateli v rámci tohoto dotačního programu od roku 2018</w:t>
            </w:r>
          </w:p>
          <w:p w14:paraId="3A179AC5" w14:textId="577B2E84" w:rsidR="006A1F81" w:rsidRPr="00B45A8E" w:rsidRDefault="006A1F81" w:rsidP="006A1F81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0</w:t>
            </w:r>
            <w:r w:rsidR="005B415A" w:rsidRPr="00B45A8E">
              <w:rPr>
                <w:rFonts w:ascii="Arial" w:hAnsi="Arial" w:cs="Arial"/>
                <w:iCs/>
                <w:sz w:val="24"/>
                <w:szCs w:val="24"/>
              </w:rPr>
              <w:t>-1</w:t>
            </w:r>
          </w:p>
          <w:p w14:paraId="749B2097" w14:textId="77777777" w:rsidR="00EB58E3" w:rsidRPr="00B45A8E" w:rsidRDefault="005B415A" w:rsidP="00EB58E3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6A1F81" w:rsidRPr="00B45A8E">
              <w:rPr>
                <w:rFonts w:ascii="Arial" w:hAnsi="Arial" w:cs="Arial"/>
                <w:iCs/>
                <w:sz w:val="24"/>
                <w:szCs w:val="24"/>
              </w:rPr>
              <w:t>–</w:t>
            </w:r>
            <w:r w:rsidRPr="00B45A8E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  <w:p w14:paraId="119A86F1" w14:textId="77777777" w:rsidR="006A1F81" w:rsidRDefault="006A1F81" w:rsidP="00EB58E3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B45A8E">
              <w:rPr>
                <w:rFonts w:ascii="Arial" w:hAnsi="Arial" w:cs="Arial"/>
                <w:iCs/>
                <w:sz w:val="24"/>
                <w:szCs w:val="24"/>
              </w:rPr>
              <w:t>4</w:t>
            </w:r>
            <w:r w:rsidR="005B415A" w:rsidRPr="00B45A8E">
              <w:rPr>
                <w:rFonts w:ascii="Arial" w:hAnsi="Arial" w:cs="Arial"/>
                <w:iCs/>
                <w:sz w:val="24"/>
                <w:szCs w:val="24"/>
              </w:rPr>
              <w:t xml:space="preserve"> a více</w:t>
            </w:r>
          </w:p>
          <w:p w14:paraId="7D05C099" w14:textId="42B76B41" w:rsidR="00B303ED" w:rsidRPr="00B45A8E" w:rsidRDefault="00B303ED" w:rsidP="00B303ED">
            <w:pPr>
              <w:pStyle w:val="Odstavecseseznamem"/>
              <w:autoSpaceDE w:val="0"/>
              <w:autoSpaceDN w:val="0"/>
              <w:spacing w:before="120" w:after="120" w:line="252" w:lineRule="auto"/>
              <w:ind w:left="347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54" w:type="dxa"/>
          </w:tcPr>
          <w:p w14:paraId="12B0EC0C" w14:textId="77777777" w:rsidR="002A47A4" w:rsidRDefault="002A47A4" w:rsidP="006A1F8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5E9F75C" w14:textId="77777777" w:rsidR="002A47A4" w:rsidRDefault="002A47A4" w:rsidP="006A1F8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71DE216" w14:textId="77777777" w:rsidR="002A47A4" w:rsidRDefault="002A47A4" w:rsidP="006A1F8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78AE3F8" w14:textId="64A849A3" w:rsidR="008D705C" w:rsidRPr="00B45A8E" w:rsidRDefault="005B415A" w:rsidP="006A1F8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D705C" w:rsidRPr="00B45A8E"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  <w:p w14:paraId="34CE410E" w14:textId="77777777" w:rsidR="008D705C" w:rsidRPr="00B45A8E" w:rsidRDefault="008D705C" w:rsidP="006A1F8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 10</w:t>
            </w:r>
          </w:p>
          <w:p w14:paraId="60BAB008" w14:textId="3BDCE9FC" w:rsidR="008D705C" w:rsidRPr="00B45A8E" w:rsidRDefault="008D705C" w:rsidP="006A1F81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  5</w:t>
            </w:r>
          </w:p>
        </w:tc>
      </w:tr>
      <w:tr w:rsidR="00B45A8E" w:rsidRPr="00B45A8E" w14:paraId="2C0922A7" w14:textId="77777777" w:rsidTr="00371101">
        <w:tc>
          <w:tcPr>
            <w:tcW w:w="762" w:type="dxa"/>
          </w:tcPr>
          <w:p w14:paraId="1CEEAD49" w14:textId="69914011" w:rsidR="006A1F81" w:rsidRPr="00B45A8E" w:rsidRDefault="006A1F81" w:rsidP="006A1F8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45A8E">
              <w:rPr>
                <w:rFonts w:ascii="Arial" w:hAnsi="Arial" w:cs="Arial"/>
                <w:b/>
                <w:bCs/>
              </w:rPr>
              <w:lastRenderedPageBreak/>
              <w:t>B</w:t>
            </w:r>
          </w:p>
        </w:tc>
        <w:tc>
          <w:tcPr>
            <w:tcW w:w="6930" w:type="dxa"/>
          </w:tcPr>
          <w:p w14:paraId="69506027" w14:textId="77777777" w:rsidR="006A1F81" w:rsidRDefault="006A1F81" w:rsidP="006A1F81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45A8E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B45A8E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B45A8E">
              <w:rPr>
                <w:rFonts w:ascii="Arial" w:hAnsi="Arial" w:cs="Arial"/>
                <w:b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B45A8E">
              <w:rPr>
                <w:rFonts w:ascii="Arial" w:hAnsi="Arial" w:cs="Arial"/>
                <w:b/>
                <w:sz w:val="24"/>
                <w:szCs w:val="24"/>
              </w:rPr>
              <w:t>Jedná</w:t>
            </w:r>
            <w:proofErr w:type="gramEnd"/>
            <w:r w:rsidRPr="00B45A8E">
              <w:rPr>
                <w:rFonts w:ascii="Arial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</w:p>
          <w:p w14:paraId="0B7A7881" w14:textId="2C4189CE" w:rsidR="00B303ED" w:rsidRPr="00B45A8E" w:rsidRDefault="00B303ED" w:rsidP="006A1F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746D9C11" w14:textId="77777777" w:rsidR="006A1F81" w:rsidRPr="00B45A8E" w:rsidRDefault="006A1F81" w:rsidP="006A1F81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45A8E" w:rsidRPr="00B45A8E" w14:paraId="62D8A4ED" w14:textId="77777777" w:rsidTr="00371101">
        <w:tc>
          <w:tcPr>
            <w:tcW w:w="762" w:type="dxa"/>
          </w:tcPr>
          <w:p w14:paraId="4D680EB5" w14:textId="36213E56" w:rsidR="006A1F81" w:rsidRPr="00B45A8E" w:rsidRDefault="006A1F81" w:rsidP="006A1F81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</w:t>
            </w:r>
            <w:r w:rsidR="002A47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6930" w:type="dxa"/>
          </w:tcPr>
          <w:p w14:paraId="7B714FB4" w14:textId="77777777" w:rsidR="006A1F81" w:rsidRDefault="006A1F81" w:rsidP="006A1F8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obyvatel okresu, ve kterém se nachází sídlo spolku hasičů nebo pobočného spolku hasičů žádající o dotaci (dle statistiky počtu obyvatel ČSÚ k 1. 1. 2021)</w:t>
            </w:r>
          </w:p>
          <w:p w14:paraId="2C091AC2" w14:textId="119E2800" w:rsidR="00B303ED" w:rsidRPr="00B45A8E" w:rsidRDefault="00B303ED" w:rsidP="006A1F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24FEDAEB" w14:textId="77777777" w:rsidR="00B303ED" w:rsidRPr="00B45A8E" w:rsidRDefault="00B303ED" w:rsidP="00B303ED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14:paraId="7454589E" w14:textId="413FBD80" w:rsidR="006A1F81" w:rsidRPr="00B45A8E" w:rsidRDefault="00B303ED" w:rsidP="00B303ED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(nesčítá se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45A8E" w:rsidRPr="00B45A8E" w14:paraId="7356B7D3" w14:textId="77777777" w:rsidTr="00371101">
        <w:tc>
          <w:tcPr>
            <w:tcW w:w="762" w:type="dxa"/>
          </w:tcPr>
          <w:p w14:paraId="3CBD3B23" w14:textId="77777777" w:rsidR="00C61CC4" w:rsidRPr="00B45A8E" w:rsidRDefault="00C61CC4" w:rsidP="00C61CC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2DDCD08E" w14:textId="77777777" w:rsidR="00C61CC4" w:rsidRPr="00B45A8E" w:rsidRDefault="00C61CC4" w:rsidP="00C61CC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do 40.000</w:t>
            </w:r>
          </w:p>
          <w:p w14:paraId="0B399A93" w14:textId="77777777" w:rsidR="00C61CC4" w:rsidRPr="00B45A8E" w:rsidRDefault="00C61CC4" w:rsidP="00C61CC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40.001 – 110.000</w:t>
            </w:r>
          </w:p>
          <w:p w14:paraId="3BEBBBB7" w14:textId="77777777" w:rsidR="00C61CC4" w:rsidRPr="00B45A8E" w:rsidRDefault="00C61CC4" w:rsidP="00C61CC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110.001 – 125.000</w:t>
            </w:r>
          </w:p>
          <w:p w14:paraId="5D8D2BCD" w14:textId="77777777" w:rsidR="00C61CC4" w:rsidRPr="00B45A8E" w:rsidRDefault="00C61CC4" w:rsidP="00C61CC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125.001 – 160.000</w:t>
            </w:r>
          </w:p>
          <w:p w14:paraId="4292756C" w14:textId="0BD64CE4" w:rsidR="00C61CC4" w:rsidRPr="00B45A8E" w:rsidRDefault="00C61CC4" w:rsidP="00C61CC4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víc než 160.001</w:t>
            </w:r>
          </w:p>
        </w:tc>
        <w:tc>
          <w:tcPr>
            <w:tcW w:w="1654" w:type="dxa"/>
          </w:tcPr>
          <w:p w14:paraId="37506C25" w14:textId="77777777" w:rsidR="00C61CC4" w:rsidRPr="00B45A8E" w:rsidRDefault="00C61CC4" w:rsidP="00C61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23518C74" w14:textId="77777777" w:rsidR="00C61CC4" w:rsidRPr="00B45A8E" w:rsidRDefault="00C61CC4" w:rsidP="00C61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  <w:p w14:paraId="0A85FCC9" w14:textId="77777777" w:rsidR="00C61CC4" w:rsidRPr="00B45A8E" w:rsidRDefault="00C61CC4" w:rsidP="00C61CC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513F58CD" w14:textId="77777777" w:rsidR="00C61CC4" w:rsidRPr="00B45A8E" w:rsidRDefault="00C61CC4" w:rsidP="00C61CC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07AF838F" w14:textId="76095456" w:rsidR="008A10AC" w:rsidRPr="00B45A8E" w:rsidRDefault="00C61CC4" w:rsidP="00C61CC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 xml:space="preserve">          2</w:t>
            </w:r>
          </w:p>
        </w:tc>
      </w:tr>
      <w:tr w:rsidR="00B45A8E" w:rsidRPr="00B45A8E" w14:paraId="3B56BB31" w14:textId="77777777" w:rsidTr="00371101">
        <w:tc>
          <w:tcPr>
            <w:tcW w:w="762" w:type="dxa"/>
          </w:tcPr>
          <w:p w14:paraId="265726BD" w14:textId="77777777" w:rsidR="008A10AC" w:rsidRPr="00B45A8E" w:rsidRDefault="008A10AC" w:rsidP="00C61CC4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F57847E" w14:textId="44EF74F0" w:rsidR="00C61CC4" w:rsidRPr="00B45A8E" w:rsidRDefault="00C61CC4" w:rsidP="00C61CC4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</w:t>
            </w:r>
            <w:r w:rsidR="002A47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30" w:type="dxa"/>
            <w:vAlign w:val="center"/>
          </w:tcPr>
          <w:p w14:paraId="6B8640B8" w14:textId="77777777" w:rsidR="008A10AC" w:rsidRPr="00B45A8E" w:rsidRDefault="008A10AC" w:rsidP="00C61CC4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62B4D1B" w14:textId="77777777" w:rsidR="009E1D21" w:rsidRDefault="00C61CC4" w:rsidP="00C61CC4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Rozdělení podle projektu / činnosti</w:t>
            </w:r>
          </w:p>
          <w:p w14:paraId="7B829BC1" w14:textId="16F5FE59" w:rsidR="00C61CC4" w:rsidRPr="00B45A8E" w:rsidRDefault="00C61CC4" w:rsidP="00C61CC4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14:paraId="1B285E9A" w14:textId="77777777" w:rsidR="008A10AC" w:rsidRPr="00B45A8E" w:rsidRDefault="008A10AC" w:rsidP="00C61CC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2E057DD" w14:textId="63B468E1" w:rsidR="00C61CC4" w:rsidRPr="00B45A8E" w:rsidRDefault="00C61CC4" w:rsidP="00C61CC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14:paraId="5C9E2DFA" w14:textId="66B02982" w:rsidR="00C61CC4" w:rsidRPr="00B45A8E" w:rsidRDefault="00C61CC4" w:rsidP="009E1D21">
            <w:pPr>
              <w:ind w:left="0" w:firstLine="0"/>
              <w:jc w:val="center"/>
              <w:rPr>
                <w:sz w:val="20"/>
                <w:szCs w:val="20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(nesčítá se)</w:t>
            </w:r>
          </w:p>
        </w:tc>
      </w:tr>
      <w:tr w:rsidR="00B45A8E" w:rsidRPr="00B45A8E" w14:paraId="59593A68" w14:textId="77777777" w:rsidTr="00371101">
        <w:tc>
          <w:tcPr>
            <w:tcW w:w="762" w:type="dxa"/>
          </w:tcPr>
          <w:p w14:paraId="1C21BDDF" w14:textId="77777777" w:rsidR="00C61CC4" w:rsidRPr="00B45A8E" w:rsidRDefault="00C61CC4" w:rsidP="00C61CC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29D67FDC" w14:textId="77777777" w:rsidR="00C61CC4" w:rsidRPr="00B45A8E" w:rsidRDefault="00C61CC4" w:rsidP="008D705C">
            <w:pPr>
              <w:autoSpaceDE w:val="0"/>
              <w:autoSpaceDN w:val="0"/>
              <w:adjustRightInd w:val="0"/>
              <w:ind w:left="294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F3F330" w14:textId="77777777" w:rsidR="00C61CC4" w:rsidRPr="00B45A8E" w:rsidRDefault="00C61CC4" w:rsidP="00C61CC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na </w:t>
            </w:r>
            <w:r w:rsidRPr="00B45A8E">
              <w:rPr>
                <w:rFonts w:ascii="Arial" w:eastAsia="Calibri" w:hAnsi="Arial" w:cs="Arial"/>
                <w:b/>
                <w:sz w:val="24"/>
                <w:szCs w:val="24"/>
              </w:rPr>
              <w:t>krajské úrovni</w:t>
            </w:r>
            <w:r w:rsidRPr="00B45A8E">
              <w:rPr>
                <w:rFonts w:ascii="Arial" w:eastAsia="Calibri" w:hAnsi="Arial" w:cs="Arial"/>
                <w:sz w:val="24"/>
                <w:szCs w:val="24"/>
              </w:rPr>
              <w:t xml:space="preserve">, soutěže profesionálních hasičů na </w:t>
            </w:r>
            <w:r w:rsidRPr="00B45A8E">
              <w:rPr>
                <w:rFonts w:ascii="Arial" w:eastAsia="Calibri" w:hAnsi="Arial" w:cs="Arial"/>
                <w:b/>
                <w:sz w:val="24"/>
                <w:szCs w:val="24"/>
              </w:rPr>
              <w:t>krajské úrovni</w:t>
            </w:r>
            <w:r w:rsidRPr="00B45A8E">
              <w:rPr>
                <w:rFonts w:ascii="Arial" w:eastAsia="Calibri" w:hAnsi="Arial" w:cs="Arial"/>
                <w:sz w:val="24"/>
                <w:szCs w:val="24"/>
              </w:rPr>
              <w:t xml:space="preserve"> a vzdělávací akce pro složky IZS a obyvatelstvo v oblasti předcházení vzniku mimořádných událostí a správného chování při mimořádných událostech.</w:t>
            </w:r>
            <w:r w:rsidRPr="00B45A8E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  <w:p w14:paraId="3DC5513A" w14:textId="77777777" w:rsidR="00C61CC4" w:rsidRPr="00B45A8E" w:rsidRDefault="00C61CC4" w:rsidP="00C61CC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</w:t>
            </w:r>
            <w:r w:rsidRPr="00B45A8E">
              <w:rPr>
                <w:rFonts w:ascii="Arial" w:eastAsia="Calibri" w:hAnsi="Arial" w:cs="Arial"/>
                <w:b/>
                <w:sz w:val="24"/>
                <w:szCs w:val="24"/>
              </w:rPr>
              <w:t>okresní úrovni</w:t>
            </w:r>
            <w:r w:rsidRPr="00B45A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3432BF2" w14:textId="77777777" w:rsidR="008A10AC" w:rsidRPr="00B45A8E" w:rsidRDefault="00C61CC4" w:rsidP="008A10A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</w:t>
            </w:r>
            <w:r w:rsidRPr="00B45A8E">
              <w:rPr>
                <w:rFonts w:ascii="Arial" w:eastAsia="Calibri" w:hAnsi="Arial" w:cs="Arial"/>
                <w:b/>
                <w:sz w:val="24"/>
                <w:szCs w:val="24"/>
              </w:rPr>
              <w:t>lokální úrovni</w:t>
            </w:r>
            <w:r w:rsidRPr="00B45A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6C76A7B" w14:textId="77777777" w:rsidR="00C61CC4" w:rsidRDefault="00C61CC4" w:rsidP="008A10A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jiné než lokální, okresní nebo krajské úrovni.</w:t>
            </w:r>
          </w:p>
          <w:p w14:paraId="48225C81" w14:textId="77777777" w:rsidR="00B303ED" w:rsidRDefault="00B303ED" w:rsidP="00B303ED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7DE60F" w14:textId="200DAFEA" w:rsidR="00B303ED" w:rsidRPr="00B45A8E" w:rsidRDefault="00B303ED" w:rsidP="00B303ED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E29E7FE" w14:textId="77777777" w:rsidR="00C61CC4" w:rsidRPr="00B45A8E" w:rsidRDefault="00C61CC4" w:rsidP="00C61CC4">
            <w:pPr>
              <w:ind w:left="0" w:firstLine="0"/>
              <w:rPr>
                <w:sz w:val="20"/>
                <w:szCs w:val="20"/>
              </w:rPr>
            </w:pPr>
          </w:p>
          <w:p w14:paraId="40F39A67" w14:textId="77777777" w:rsidR="000219EA" w:rsidRPr="00B45A8E" w:rsidRDefault="008D705C" w:rsidP="00C61CC4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sz w:val="20"/>
                <w:szCs w:val="20"/>
              </w:rPr>
              <w:t xml:space="preserve">         </w:t>
            </w:r>
          </w:p>
          <w:p w14:paraId="5CD708ED" w14:textId="57A4BEA0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sz w:val="20"/>
                <w:szCs w:val="20"/>
              </w:rPr>
              <w:t xml:space="preserve"> </w:t>
            </w:r>
            <w:r w:rsidR="00B45A8E" w:rsidRPr="00B45A8E">
              <w:rPr>
                <w:sz w:val="20"/>
                <w:szCs w:val="20"/>
              </w:rPr>
              <w:t xml:space="preserve">           </w:t>
            </w:r>
            <w:r w:rsidRPr="00B45A8E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7576ED67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46248FF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90D1335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CC2FC9E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7F7B6AD" w14:textId="5BDD3E03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1A0EDFA" w14:textId="526EB292" w:rsidR="000219EA" w:rsidRPr="00B45A8E" w:rsidRDefault="000219EA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BC55EE1" w14:textId="139CE122" w:rsidR="000219EA" w:rsidRPr="00B45A8E" w:rsidRDefault="000219EA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4758922" w14:textId="77777777" w:rsidR="000219EA" w:rsidRPr="00B45A8E" w:rsidRDefault="000219EA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E9E37E2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16F2D3C" w14:textId="1212CF4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 15</w:t>
            </w:r>
          </w:p>
          <w:p w14:paraId="2850FC3F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A38A425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4585953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981D19E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9CBBF97" w14:textId="1E5729AE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 10  </w:t>
            </w:r>
          </w:p>
          <w:p w14:paraId="4BC10A7B" w14:textId="3C6ADA1E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E0D7328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8FE2675" w14:textId="77777777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84C6415" w14:textId="0D1598D5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094CDA4" w14:textId="587FFACC" w:rsidR="000219EA" w:rsidRPr="00B45A8E" w:rsidRDefault="000219EA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0C53A94" w14:textId="77777777" w:rsidR="000219EA" w:rsidRPr="00B45A8E" w:rsidRDefault="000219EA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9EFA351" w14:textId="2B734C29" w:rsidR="008D705C" w:rsidRPr="00B45A8E" w:rsidRDefault="008D705C" w:rsidP="00C61C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        5  </w:t>
            </w:r>
          </w:p>
        </w:tc>
      </w:tr>
      <w:tr w:rsidR="00B45A8E" w:rsidRPr="00B45A8E" w14:paraId="6181D507" w14:textId="77777777" w:rsidTr="00371101">
        <w:tc>
          <w:tcPr>
            <w:tcW w:w="762" w:type="dxa"/>
          </w:tcPr>
          <w:p w14:paraId="21BA545E" w14:textId="436AA21A" w:rsidR="00C61CC4" w:rsidRPr="00B45A8E" w:rsidRDefault="00C61CC4" w:rsidP="00C61CC4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B</w:t>
            </w:r>
            <w:r w:rsidR="002A47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30" w:type="dxa"/>
            <w:vAlign w:val="center"/>
          </w:tcPr>
          <w:p w14:paraId="04434C94" w14:textId="29A7EC26" w:rsidR="00C61CC4" w:rsidRPr="00B45A8E" w:rsidRDefault="00C61CC4" w:rsidP="00C61CC4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Naplnění obecného účelu (odst. 2.2)</w:t>
            </w:r>
          </w:p>
        </w:tc>
        <w:tc>
          <w:tcPr>
            <w:tcW w:w="1654" w:type="dxa"/>
          </w:tcPr>
          <w:p w14:paraId="2A1B4480" w14:textId="77777777" w:rsidR="00C61CC4" w:rsidRPr="00B45A8E" w:rsidRDefault="00C61CC4" w:rsidP="00C61CC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14:paraId="24DD869C" w14:textId="731F9C0B" w:rsidR="00C61CC4" w:rsidRPr="00B45A8E" w:rsidRDefault="00C61CC4" w:rsidP="00C61CC4">
            <w:pPr>
              <w:ind w:left="0" w:firstLine="0"/>
              <w:rPr>
                <w:sz w:val="20"/>
                <w:szCs w:val="20"/>
              </w:rPr>
            </w:pPr>
            <w:r w:rsidRPr="00B45A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(nesčítá se)</w:t>
            </w:r>
          </w:p>
        </w:tc>
      </w:tr>
      <w:tr w:rsidR="00B45A8E" w:rsidRPr="00B45A8E" w14:paraId="6D99D639" w14:textId="77777777" w:rsidTr="00B303ED">
        <w:tc>
          <w:tcPr>
            <w:tcW w:w="762" w:type="dxa"/>
            <w:tcBorders>
              <w:bottom w:val="single" w:sz="12" w:space="0" w:color="auto"/>
            </w:tcBorders>
          </w:tcPr>
          <w:p w14:paraId="6C26523F" w14:textId="77777777" w:rsidR="00C61CC4" w:rsidRPr="00B45A8E" w:rsidRDefault="00C61CC4" w:rsidP="00C61CC4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12" w:space="0" w:color="auto"/>
            </w:tcBorders>
            <w:vAlign w:val="center"/>
          </w:tcPr>
          <w:p w14:paraId="25D955F9" w14:textId="77777777" w:rsidR="00C61CC4" w:rsidRPr="00B45A8E" w:rsidRDefault="00C61CC4" w:rsidP="00C61CC4">
            <w:pPr>
              <w:numPr>
                <w:ilvl w:val="0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projekt / činnost zcela naplňuje obecný účel</w:t>
            </w:r>
          </w:p>
          <w:p w14:paraId="1DC3F485" w14:textId="178C84C3" w:rsidR="00C61CC4" w:rsidRDefault="00C61CC4" w:rsidP="00C61CC4">
            <w:pPr>
              <w:numPr>
                <w:ilvl w:val="0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projekt / činnost částečně naplňuje obecný účel</w:t>
            </w:r>
          </w:p>
          <w:p w14:paraId="152E1939" w14:textId="77777777" w:rsidR="00C61CC4" w:rsidRPr="00B45A8E" w:rsidRDefault="00C61CC4" w:rsidP="00C61CC4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01885B9A" w14:textId="77777777" w:rsidR="00C61CC4" w:rsidRPr="00B45A8E" w:rsidRDefault="00C61CC4" w:rsidP="00C61CC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248A6D8F" w14:textId="278F5F00" w:rsidR="00C61CC4" w:rsidRPr="00B45A8E" w:rsidRDefault="00C61CC4" w:rsidP="00C61CC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5A8E">
              <w:rPr>
                <w:rFonts w:ascii="Arial" w:eastAsia="Calibri" w:hAnsi="Arial" w:cs="Arial"/>
                <w:sz w:val="24"/>
                <w:szCs w:val="24"/>
              </w:rPr>
              <w:t xml:space="preserve">  5</w:t>
            </w:r>
          </w:p>
        </w:tc>
      </w:tr>
      <w:tr w:rsidR="00371101" w:rsidRPr="00B45A8E" w14:paraId="7EA4CB42" w14:textId="77777777" w:rsidTr="00B303ED">
        <w:tc>
          <w:tcPr>
            <w:tcW w:w="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DB154" w14:textId="77777777" w:rsidR="00B303ED" w:rsidRDefault="00B303ED" w:rsidP="00371101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CEC82C" w14:textId="1CFED5D3" w:rsidR="00371101" w:rsidRDefault="00371101" w:rsidP="00371101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371101">
              <w:rPr>
                <w:rFonts w:ascii="Arial" w:hAnsi="Arial" w:cs="Arial"/>
                <w:bCs/>
                <w:sz w:val="20"/>
                <w:szCs w:val="20"/>
              </w:rPr>
              <w:t>ROK</w:t>
            </w:r>
          </w:p>
          <w:p w14:paraId="6356AB84" w14:textId="3251F272" w:rsidR="00B303ED" w:rsidRPr="00371101" w:rsidRDefault="00B303ED" w:rsidP="0037110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12" w:space="0" w:color="auto"/>
            </w:tcBorders>
            <w:vAlign w:val="center"/>
          </w:tcPr>
          <w:p w14:paraId="2759D237" w14:textId="77777777" w:rsidR="00371101" w:rsidRDefault="00371101" w:rsidP="00371101">
            <w:pPr>
              <w:tabs>
                <w:tab w:val="center" w:pos="4057"/>
              </w:tabs>
              <w:autoSpaceDE w:val="0"/>
              <w:autoSpaceDN w:val="0"/>
              <w:adjustRightInd w:val="0"/>
              <w:ind w:left="294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71101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  <w:p w14:paraId="0EFEC0CC" w14:textId="279F5A59" w:rsidR="00B303ED" w:rsidRPr="00371101" w:rsidRDefault="00B303ED" w:rsidP="00371101">
            <w:pPr>
              <w:tabs>
                <w:tab w:val="center" w:pos="4057"/>
              </w:tabs>
              <w:autoSpaceDE w:val="0"/>
              <w:autoSpaceDN w:val="0"/>
              <w:adjustRightInd w:val="0"/>
              <w:ind w:left="294" w:firstLine="0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12" w:space="0" w:color="auto"/>
              <w:right w:val="single" w:sz="12" w:space="0" w:color="auto"/>
            </w:tcBorders>
          </w:tcPr>
          <w:p w14:paraId="5E36FD6B" w14:textId="77777777" w:rsidR="00371101" w:rsidRPr="00B45A8E" w:rsidRDefault="00371101" w:rsidP="00371101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71101" w:rsidRPr="00B45A8E" w14:paraId="24517112" w14:textId="77777777" w:rsidTr="00B303ED">
        <w:tc>
          <w:tcPr>
            <w:tcW w:w="762" w:type="dxa"/>
            <w:tcBorders>
              <w:left w:val="single" w:sz="12" w:space="0" w:color="auto"/>
              <w:bottom w:val="single" w:sz="12" w:space="0" w:color="auto"/>
            </w:tcBorders>
          </w:tcPr>
          <w:p w14:paraId="48D44DA5" w14:textId="77777777" w:rsidR="00371101" w:rsidRPr="00371101" w:rsidRDefault="00371101" w:rsidP="0037110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12" w:space="0" w:color="auto"/>
            </w:tcBorders>
            <w:vAlign w:val="center"/>
          </w:tcPr>
          <w:p w14:paraId="13B39853" w14:textId="4BB9D5CF" w:rsidR="00371101" w:rsidRPr="00371101" w:rsidRDefault="00371101" w:rsidP="00371101">
            <w:pPr>
              <w:tabs>
                <w:tab w:val="center" w:pos="4057"/>
              </w:tabs>
              <w:autoSpaceDE w:val="0"/>
              <w:autoSpaceDN w:val="0"/>
              <w:adjustRightInd w:val="0"/>
              <w:ind w:left="294" w:firstLine="0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71101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371101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371101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</w:tcPr>
          <w:p w14:paraId="6BE75269" w14:textId="77777777" w:rsidR="00371101" w:rsidRPr="00B45A8E" w:rsidRDefault="00371101" w:rsidP="00371101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71101" w:rsidRPr="00B45A8E" w14:paraId="5511B7DA" w14:textId="77777777" w:rsidTr="00B303ED">
        <w:tc>
          <w:tcPr>
            <w:tcW w:w="762" w:type="dxa"/>
            <w:tcBorders>
              <w:top w:val="single" w:sz="12" w:space="0" w:color="auto"/>
            </w:tcBorders>
          </w:tcPr>
          <w:p w14:paraId="036B6708" w14:textId="77777777" w:rsidR="00371101" w:rsidRPr="00B45A8E" w:rsidRDefault="00371101" w:rsidP="0037110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12" w:space="0" w:color="auto"/>
            </w:tcBorders>
            <w:vAlign w:val="center"/>
          </w:tcPr>
          <w:p w14:paraId="334C3566" w14:textId="77777777" w:rsidR="00371101" w:rsidRPr="00B45A8E" w:rsidRDefault="00371101" w:rsidP="00371101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45A8E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0DA963AC" w14:textId="77777777" w:rsidR="00371101" w:rsidRPr="00B45A8E" w:rsidRDefault="00371101" w:rsidP="00371101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B45A8E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B45A8E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B45A8E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36617A41" w14:textId="77777777" w:rsidR="00371101" w:rsidRPr="00B45A8E" w:rsidRDefault="00371101" w:rsidP="00371101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B45A8E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134F6A8E" w14:textId="77777777" w:rsidR="00371101" w:rsidRDefault="00371101" w:rsidP="00371101">
            <w:pPr>
              <w:tabs>
                <w:tab w:val="center" w:pos="4057"/>
              </w:tabs>
              <w:autoSpaceDE w:val="0"/>
              <w:autoSpaceDN w:val="0"/>
              <w:adjustRightInd w:val="0"/>
              <w:ind w:left="294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5A8E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B45A8E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B45A8E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</w:t>
            </w:r>
            <w:proofErr w:type="gramStart"/>
            <w:r w:rsidRPr="00B45A8E">
              <w:rPr>
                <w:rFonts w:ascii="Arial" w:hAnsi="Arial" w:cs="Arial"/>
                <w:sz w:val="24"/>
                <w:szCs w:val="24"/>
              </w:rPr>
              <w:t>než  30</w:t>
            </w:r>
            <w:proofErr w:type="gramEnd"/>
            <w:r w:rsidRPr="00B45A8E">
              <w:rPr>
                <w:rFonts w:ascii="Arial" w:hAnsi="Arial" w:cs="Arial"/>
                <w:sz w:val="24"/>
                <w:szCs w:val="24"/>
              </w:rPr>
              <w:t xml:space="preserve"> %rozdílem hodnocení A, je žádost vyčleněna ze seznamu hodnocených žádostí a je postupováno dle mimořádného hodnotícího opatření.</w:t>
            </w:r>
          </w:p>
          <w:p w14:paraId="4A5C5787" w14:textId="1220E720" w:rsidR="00B303ED" w:rsidRPr="00B45A8E" w:rsidRDefault="00B303ED" w:rsidP="00371101">
            <w:pPr>
              <w:tabs>
                <w:tab w:val="center" w:pos="4057"/>
              </w:tabs>
              <w:autoSpaceDE w:val="0"/>
              <w:autoSpaceDN w:val="0"/>
              <w:adjustRightInd w:val="0"/>
              <w:ind w:left="294" w:firstLine="0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5396A3AB" w14:textId="77777777" w:rsidR="00371101" w:rsidRPr="00B45A8E" w:rsidRDefault="00371101" w:rsidP="00371101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71101" w:rsidRPr="00B45A8E" w14:paraId="1A2B9AAB" w14:textId="77777777" w:rsidTr="00371101">
        <w:tc>
          <w:tcPr>
            <w:tcW w:w="762" w:type="dxa"/>
          </w:tcPr>
          <w:p w14:paraId="05DFE495" w14:textId="77777777" w:rsidR="00371101" w:rsidRPr="00B45A8E" w:rsidRDefault="00371101" w:rsidP="0037110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7950E112" w14:textId="77777777" w:rsidR="00371101" w:rsidRPr="00B45A8E" w:rsidRDefault="00371101" w:rsidP="00371101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14:paraId="2ED7718B" w14:textId="44F645B6" w:rsidR="00371101" w:rsidRPr="00B45A8E" w:rsidRDefault="00371101" w:rsidP="00371101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4611B499" w14:textId="1B123F19" w:rsidR="00B303ED" w:rsidRDefault="00B303ED" w:rsidP="006A1F81">
      <w:pPr>
        <w:ind w:left="0" w:firstLine="0"/>
        <w:rPr>
          <w:sz w:val="20"/>
          <w:szCs w:val="20"/>
        </w:rPr>
      </w:pPr>
    </w:p>
    <w:p w14:paraId="260B661E" w14:textId="77777777" w:rsidR="00B303ED" w:rsidRDefault="00B303ED">
      <w:pPr>
        <w:spacing w:after="200" w:line="276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C49845" w14:textId="77777777" w:rsidR="006A1F81" w:rsidRPr="00B45A8E" w:rsidRDefault="006A1F81" w:rsidP="006A1F81">
      <w:pPr>
        <w:ind w:left="0" w:firstLine="0"/>
        <w:rPr>
          <w:sz w:val="20"/>
          <w:szCs w:val="20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2411"/>
        <w:gridCol w:w="2545"/>
      </w:tblGrid>
      <w:tr w:rsidR="00B45A8E" w:rsidRPr="00B45A8E" w14:paraId="602FE83C" w14:textId="77777777" w:rsidTr="00F067F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57A" w14:textId="77777777" w:rsidR="003818D5" w:rsidRPr="00B45A8E" w:rsidRDefault="003818D5" w:rsidP="00F067F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b/>
                <w:bCs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9017" w14:textId="77777777" w:rsidR="003818D5" w:rsidRPr="00B45A8E" w:rsidRDefault="003818D5" w:rsidP="00F067FB">
            <w:pPr>
              <w:spacing w:before="80" w:after="80"/>
              <w:ind w:left="34" w:firstLine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5A8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BA17" w14:textId="77777777" w:rsidR="003818D5" w:rsidRPr="00B45A8E" w:rsidRDefault="003818D5" w:rsidP="00F067F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Návrh řídícímu ORgánu</w:t>
            </w:r>
          </w:p>
        </w:tc>
      </w:tr>
      <w:tr w:rsidR="00B45A8E" w:rsidRPr="00B45A8E" w14:paraId="2E5C66C2" w14:textId="77777777" w:rsidTr="00F067F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2482" w14:textId="77777777" w:rsidR="003818D5" w:rsidRPr="00B45A8E" w:rsidRDefault="003818D5" w:rsidP="00F067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C9E597B" w14:textId="77777777" w:rsidR="003818D5" w:rsidRPr="00B45A8E" w:rsidRDefault="003818D5" w:rsidP="00F067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(celkový bodový zisk A1 – B3)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BF" w14:textId="04AECB17" w:rsidR="003818D5" w:rsidRPr="00B45A8E" w:rsidRDefault="003818D5" w:rsidP="00B45A8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1</w:t>
            </w:r>
            <w:r w:rsidR="00B45A8E" w:rsidRPr="00B45A8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45A8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EF6" w14:textId="77777777" w:rsidR="003818D5" w:rsidRPr="00B45A8E" w:rsidRDefault="003818D5" w:rsidP="00F067F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B45A8E" w:rsidRPr="00B45A8E" w14:paraId="36B734AF" w14:textId="77777777" w:rsidTr="00F067F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EFD4" w14:textId="77777777" w:rsidR="003818D5" w:rsidRPr="00B45A8E" w:rsidRDefault="003818D5" w:rsidP="00F067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8A35933" w14:textId="77777777" w:rsidR="003818D5" w:rsidRPr="00B45A8E" w:rsidRDefault="003818D5" w:rsidP="00F067FB">
            <w:pPr>
              <w:ind w:left="3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(celkový bodový zisk A1 – B3)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FAC7" w14:textId="595620E4" w:rsidR="003818D5" w:rsidRPr="00B45A8E" w:rsidRDefault="003818D5" w:rsidP="000219E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4</w:t>
            </w:r>
            <w:r w:rsidR="000219EA" w:rsidRPr="00B45A8E">
              <w:rPr>
                <w:rFonts w:ascii="Arial" w:hAnsi="Arial" w:cs="Arial"/>
                <w:sz w:val="20"/>
                <w:szCs w:val="20"/>
              </w:rPr>
              <w:t>1 - 90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8ACC" w14:textId="77777777" w:rsidR="003818D5" w:rsidRPr="00B45A8E" w:rsidRDefault="003818D5" w:rsidP="00F067FB">
            <w:pPr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0BF7A2A" w14:textId="77777777" w:rsidR="003818D5" w:rsidRPr="00B45A8E" w:rsidRDefault="003818D5" w:rsidP="00F067FB">
            <w:pPr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CBE9716" w14:textId="77777777" w:rsidR="003818D5" w:rsidRPr="00B45A8E" w:rsidRDefault="003818D5" w:rsidP="00F067F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B45A8E" w:rsidRPr="00B45A8E" w14:paraId="4A37D8D2" w14:textId="77777777" w:rsidTr="00F067F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E3A2" w14:textId="77777777" w:rsidR="003818D5" w:rsidRPr="00B45A8E" w:rsidRDefault="003818D5" w:rsidP="00F067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45659152" w14:textId="77777777" w:rsidR="003818D5" w:rsidRPr="00B45A8E" w:rsidRDefault="003818D5" w:rsidP="00F067FB">
            <w:pPr>
              <w:ind w:left="3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(celkový bodový zisk A1 – B3)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DF7" w14:textId="3285CEF6" w:rsidR="003818D5" w:rsidRPr="00B45A8E" w:rsidRDefault="000219EA" w:rsidP="00F067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9</w:t>
            </w:r>
            <w:r w:rsidR="003818D5" w:rsidRPr="00B45A8E">
              <w:rPr>
                <w:rFonts w:ascii="Arial" w:hAnsi="Arial" w:cs="Arial"/>
                <w:sz w:val="20"/>
                <w:szCs w:val="20"/>
              </w:rPr>
              <w:t>1 - 100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2B24" w14:textId="77777777" w:rsidR="003818D5" w:rsidRPr="00B45A8E" w:rsidRDefault="003818D5" w:rsidP="00F067F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45A8E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B85DAD6" w14:textId="77777777" w:rsidR="003818D5" w:rsidRPr="00B45A8E" w:rsidRDefault="003818D5" w:rsidP="003818D5">
      <w:pPr>
        <w:ind w:left="708" w:firstLine="0"/>
        <w:rPr>
          <w:rFonts w:ascii="Arial" w:hAnsi="Arial" w:cs="Arial"/>
          <w:i/>
          <w:iCs/>
          <w:sz w:val="20"/>
          <w:szCs w:val="20"/>
        </w:rPr>
      </w:pPr>
      <w:r w:rsidRPr="00B45A8E">
        <w:rPr>
          <w:rFonts w:ascii="Arial" w:hAnsi="Arial" w:cs="Arial"/>
          <w:i/>
          <w:iCs/>
          <w:sz w:val="20"/>
          <w:szCs w:val="20"/>
        </w:rPr>
        <w:t>*Může být vyhověno částečně nebo v plné výši. Ke krácení požadavku dojde především v případech převisu žádostí a nedostatku finančních prostředků, které jsou v daném dotačním titulu k dispozici.</w:t>
      </w:r>
    </w:p>
    <w:p w14:paraId="3CE21CBC" w14:textId="77777777" w:rsidR="006A1F81" w:rsidRPr="00B45A8E" w:rsidRDefault="006A1F81" w:rsidP="006A04F6">
      <w:pPr>
        <w:ind w:hanging="143"/>
        <w:rPr>
          <w:sz w:val="20"/>
          <w:szCs w:val="20"/>
        </w:rPr>
      </w:pPr>
    </w:p>
    <w:p w14:paraId="4EF69B26" w14:textId="47BB5CED" w:rsidR="000915E2" w:rsidRPr="00B303ED" w:rsidRDefault="000915E2" w:rsidP="00B303ED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303ED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  - komisi odborníků složené ze zástupců Olomouckého kraje a oddělení krizového řízení, Odbor kancelář hejtmana a Hasičského záchranného sboru Olomouckého kraje</w:t>
      </w:r>
    </w:p>
    <w:p w14:paraId="65AAD552" w14:textId="067B2D79" w:rsidR="000915E2" w:rsidRPr="00B45A8E" w:rsidRDefault="000915E2" w:rsidP="009E1D21">
      <w:pPr>
        <w:pStyle w:val="Odstavecseseznamem"/>
        <w:numPr>
          <w:ilvl w:val="0"/>
          <w:numId w:val="19"/>
        </w:numPr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 xml:space="preserve">Karel </w:t>
      </w:r>
      <w:proofErr w:type="spellStart"/>
      <w:r w:rsidRPr="00B45A8E">
        <w:rPr>
          <w:rFonts w:ascii="Arial" w:hAnsi="Arial" w:cs="Arial"/>
          <w:bCs/>
          <w:sz w:val="24"/>
          <w:szCs w:val="24"/>
        </w:rPr>
        <w:t>Kolářík</w:t>
      </w:r>
      <w:proofErr w:type="spellEnd"/>
      <w:r w:rsidRPr="00B45A8E">
        <w:rPr>
          <w:rFonts w:ascii="Arial" w:hAnsi="Arial" w:cs="Arial"/>
          <w:bCs/>
          <w:sz w:val="24"/>
          <w:szCs w:val="24"/>
        </w:rPr>
        <w:t>, ředitel Hasičského záchranného sboru Olomouckého kraje</w:t>
      </w:r>
    </w:p>
    <w:p w14:paraId="65C6A6CB" w14:textId="7FDB0077" w:rsidR="000915E2" w:rsidRPr="00B45A8E" w:rsidRDefault="000915E2" w:rsidP="009E1D21">
      <w:pPr>
        <w:pStyle w:val="Odstavecseseznamem"/>
        <w:numPr>
          <w:ilvl w:val="0"/>
          <w:numId w:val="19"/>
        </w:numPr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Alena Hložková, vedoucí oddělení krizového řízení, Odbor kancelář hejtmana</w:t>
      </w:r>
    </w:p>
    <w:p w14:paraId="10F9AB31" w14:textId="0B47B037" w:rsidR="000915E2" w:rsidRPr="00B45A8E" w:rsidRDefault="000915E2" w:rsidP="009E1D21">
      <w:pPr>
        <w:pStyle w:val="Odstavecseseznamem"/>
        <w:numPr>
          <w:ilvl w:val="0"/>
          <w:numId w:val="19"/>
        </w:numPr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Anna Juřenová, referent oddělení krizového řízení, Odbor kancelář hejtmana</w:t>
      </w:r>
      <w:r w:rsidR="00EB58E3" w:rsidRPr="00B45A8E">
        <w:rPr>
          <w:rFonts w:ascii="Arial" w:hAnsi="Arial" w:cs="Arial"/>
          <w:bCs/>
          <w:sz w:val="24"/>
          <w:szCs w:val="24"/>
        </w:rPr>
        <w:t>.</w:t>
      </w:r>
      <w:r w:rsidRPr="00B45A8E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1B28EFED" w14:textId="77777777" w:rsidR="00B303ED" w:rsidRPr="00B303ED" w:rsidRDefault="00691685" w:rsidP="00B303ED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303ED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B303ED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B303ED">
        <w:rPr>
          <w:rFonts w:ascii="Arial" w:hAnsi="Arial" w:cs="Arial"/>
          <w:bCs/>
          <w:sz w:val="24"/>
          <w:szCs w:val="24"/>
        </w:rPr>
        <w:t>.</w:t>
      </w:r>
    </w:p>
    <w:p w14:paraId="2B8F58CA" w14:textId="77777777" w:rsidR="00B303ED" w:rsidRPr="00B303ED" w:rsidRDefault="00691685" w:rsidP="00B303ED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303ED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B303ED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B303ED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EED134C" w14:textId="64F1CE97" w:rsidR="006F1012" w:rsidRPr="00B303ED" w:rsidRDefault="006F1012" w:rsidP="00B303ED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303ED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5F964EBC" w14:textId="081EFC16" w:rsidR="003818D5" w:rsidRPr="00B45A8E" w:rsidRDefault="006F1012" w:rsidP="009E1D21">
      <w:pPr>
        <w:tabs>
          <w:tab w:val="left" w:pos="851"/>
        </w:tabs>
        <w:spacing w:after="120"/>
        <w:rPr>
          <w:rFonts w:ascii="Arial" w:hAnsi="Arial" w:cs="Arial"/>
          <w:bCs/>
          <w:strike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ab/>
      </w:r>
      <w:r w:rsidRPr="00B45A8E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</w:t>
      </w:r>
      <w:r w:rsidR="0079156A" w:rsidRPr="00B45A8E">
        <w:rPr>
          <w:rFonts w:ascii="Arial" w:hAnsi="Arial" w:cs="Arial"/>
          <w:b/>
          <w:bCs/>
          <w:sz w:val="24"/>
          <w:szCs w:val="24"/>
        </w:rPr>
        <w:t>zisku, přičemž</w:t>
      </w:r>
      <w:r w:rsidR="003818D5" w:rsidRPr="00B45A8E">
        <w:rPr>
          <w:rFonts w:ascii="Arial" w:hAnsi="Arial" w:cs="Arial"/>
          <w:iCs/>
          <w:sz w:val="24"/>
          <w:szCs w:val="24"/>
        </w:rPr>
        <w:t xml:space="preserve"> žádostem s dosaženým počtem bodů do 30 včetně nebude vyhověno a v případě žádostí s dosaženým počtem bodů od 31 do </w:t>
      </w:r>
      <w:r w:rsidR="000219EA" w:rsidRPr="00B45A8E">
        <w:rPr>
          <w:rFonts w:ascii="Arial" w:hAnsi="Arial" w:cs="Arial"/>
          <w:iCs/>
          <w:sz w:val="24"/>
          <w:szCs w:val="24"/>
        </w:rPr>
        <w:t>9</w:t>
      </w:r>
      <w:r w:rsidR="003818D5" w:rsidRPr="00B45A8E">
        <w:rPr>
          <w:rFonts w:ascii="Arial" w:hAnsi="Arial" w:cs="Arial"/>
          <w:iCs/>
          <w:sz w:val="24"/>
          <w:szCs w:val="24"/>
        </w:rPr>
        <w:t>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</w:t>
      </w:r>
      <w:r w:rsidR="003818D5" w:rsidRPr="00B45A8E">
        <w:rPr>
          <w:rFonts w:ascii="Arial" w:hAnsi="Arial" w:cs="Arial"/>
          <w:i/>
          <w:iCs/>
          <w:sz w:val="24"/>
          <w:szCs w:val="24"/>
        </w:rPr>
        <w:t xml:space="preserve">. </w:t>
      </w:r>
      <w:r w:rsidR="003818D5" w:rsidRPr="00B45A8E">
        <w:rPr>
          <w:rFonts w:ascii="Arial" w:hAnsi="Arial" w:cs="Arial"/>
          <w:iCs/>
          <w:sz w:val="24"/>
          <w:szCs w:val="24"/>
        </w:rPr>
        <w:t xml:space="preserve">Žádostem s dosaženým počtem bodů vyšším než </w:t>
      </w:r>
      <w:r w:rsidR="000219EA" w:rsidRPr="00B45A8E">
        <w:rPr>
          <w:rFonts w:ascii="Arial" w:hAnsi="Arial" w:cs="Arial"/>
          <w:iCs/>
          <w:sz w:val="24"/>
          <w:szCs w:val="24"/>
        </w:rPr>
        <w:t>9</w:t>
      </w:r>
      <w:r w:rsidR="003818D5" w:rsidRPr="00B45A8E">
        <w:rPr>
          <w:rFonts w:ascii="Arial" w:hAnsi="Arial" w:cs="Arial"/>
          <w:iCs/>
          <w:sz w:val="24"/>
          <w:szCs w:val="24"/>
        </w:rPr>
        <w:t>1 bude vyhověno v plné výši.</w:t>
      </w:r>
      <w:r w:rsidR="003818D5" w:rsidRPr="00B45A8E">
        <w:rPr>
          <w:rFonts w:ascii="Arial" w:hAnsi="Arial" w:cs="Arial"/>
          <w:bCs/>
          <w:sz w:val="24"/>
          <w:szCs w:val="24"/>
        </w:rPr>
        <w:t xml:space="preserve"> </w:t>
      </w:r>
    </w:p>
    <w:p w14:paraId="24576055" w14:textId="05326ACD" w:rsidR="003818D5" w:rsidRPr="00B45A8E" w:rsidRDefault="003818D5" w:rsidP="009E1D21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sz w:val="24"/>
          <w:szCs w:val="24"/>
        </w:rPr>
        <w:t>V případě krácení bude dotace zaokrouhlená na celé sto</w:t>
      </w:r>
      <w:r w:rsidR="00B45A8E" w:rsidRPr="00B45A8E">
        <w:rPr>
          <w:rFonts w:ascii="Arial" w:hAnsi="Arial" w:cs="Arial"/>
          <w:sz w:val="24"/>
          <w:szCs w:val="24"/>
        </w:rPr>
        <w:t>vky</w:t>
      </w:r>
      <w:r w:rsidRPr="00B45A8E">
        <w:rPr>
          <w:rFonts w:ascii="Arial" w:hAnsi="Arial" w:cs="Arial"/>
          <w:sz w:val="24"/>
          <w:szCs w:val="24"/>
        </w:rPr>
        <w:t xml:space="preserve"> Kč dolů.</w:t>
      </w:r>
    </w:p>
    <w:p w14:paraId="43753CCB" w14:textId="44A53BF6" w:rsidR="001D1B90" w:rsidRPr="00B45A8E" w:rsidRDefault="001D1B90" w:rsidP="009E1D21">
      <w:pPr>
        <w:pStyle w:val="Bezmezer"/>
        <w:spacing w:after="120"/>
        <w:ind w:left="851"/>
        <w:jc w:val="both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lastRenderedPageBreak/>
        <w:t xml:space="preserve">Řídící orgán </w:t>
      </w:r>
      <w:r w:rsidR="002D577C" w:rsidRPr="00B45A8E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B45A8E">
        <w:rPr>
          <w:rFonts w:ascii="Arial" w:hAnsi="Arial" w:cs="Arial"/>
          <w:sz w:val="24"/>
          <w:szCs w:val="24"/>
        </w:rPr>
        <w:t>např. zjištění nových závažných skutečností typu valení exekuce na</w:t>
      </w:r>
      <w:r w:rsidR="00424A35" w:rsidRPr="00B45A8E">
        <w:rPr>
          <w:rFonts w:ascii="Arial" w:hAnsi="Arial" w:cs="Arial"/>
          <w:sz w:val="24"/>
          <w:szCs w:val="24"/>
        </w:rPr>
        <w:t xml:space="preserve"> </w:t>
      </w:r>
      <w:r w:rsidR="002D577C" w:rsidRPr="00B45A8E">
        <w:rPr>
          <w:rFonts w:ascii="Arial" w:hAnsi="Arial" w:cs="Arial"/>
          <w:sz w:val="24"/>
          <w:szCs w:val="24"/>
        </w:rPr>
        <w:t>žadatele, uvedení nepravdivých informací v</w:t>
      </w:r>
      <w:r w:rsidR="00893A71" w:rsidRPr="00B45A8E">
        <w:rPr>
          <w:rFonts w:ascii="Arial" w:hAnsi="Arial" w:cs="Arial"/>
          <w:sz w:val="24"/>
          <w:szCs w:val="24"/>
        </w:rPr>
        <w:t> </w:t>
      </w:r>
      <w:r w:rsidR="002D577C" w:rsidRPr="00B45A8E">
        <w:rPr>
          <w:rFonts w:ascii="Arial" w:hAnsi="Arial" w:cs="Arial"/>
          <w:sz w:val="24"/>
          <w:szCs w:val="24"/>
        </w:rPr>
        <w:t>žádosti</w:t>
      </w:r>
      <w:r w:rsidR="00893A71" w:rsidRPr="00B45A8E">
        <w:rPr>
          <w:rFonts w:ascii="Arial" w:hAnsi="Arial" w:cs="Arial"/>
          <w:sz w:val="24"/>
          <w:szCs w:val="24"/>
        </w:rPr>
        <w:t xml:space="preserve"> apod.</w:t>
      </w:r>
      <w:r w:rsidR="002D577C" w:rsidRPr="00B45A8E">
        <w:rPr>
          <w:rFonts w:ascii="Arial" w:hAnsi="Arial" w:cs="Arial"/>
          <w:sz w:val="24"/>
          <w:szCs w:val="24"/>
        </w:rPr>
        <w:t>).</w:t>
      </w:r>
    </w:p>
    <w:p w14:paraId="67B57CAE" w14:textId="77777777" w:rsidR="00B303ED" w:rsidRPr="00B303ED" w:rsidRDefault="00E10A66" w:rsidP="00B303ED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303ED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0219EA" w:rsidRPr="00B303ED">
        <w:rPr>
          <w:rFonts w:ascii="Arial" w:hAnsi="Arial" w:cs="Arial"/>
          <w:bCs/>
          <w:sz w:val="24"/>
          <w:szCs w:val="24"/>
        </w:rPr>
        <w:t>12</w:t>
      </w:r>
      <w:r w:rsidRPr="00B303ED">
        <w:rPr>
          <w:rFonts w:ascii="Arial" w:hAnsi="Arial" w:cs="Arial"/>
          <w:bCs/>
          <w:sz w:val="24"/>
          <w:szCs w:val="24"/>
        </w:rPr>
        <w:t xml:space="preserve">0 kalendářních dnů od ukončení sběru žádostí. </w:t>
      </w:r>
    </w:p>
    <w:p w14:paraId="4B074A5D" w14:textId="77777777" w:rsidR="00B303ED" w:rsidRPr="00B303ED" w:rsidRDefault="00691685" w:rsidP="00B303ED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303ED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B303ED">
        <w:rPr>
          <w:rFonts w:ascii="Arial" w:hAnsi="Arial" w:cs="Arial"/>
          <w:bCs/>
          <w:sz w:val="24"/>
          <w:szCs w:val="24"/>
        </w:rPr>
        <w:t>titulu</w:t>
      </w:r>
      <w:r w:rsidRPr="00B303ED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B303ED">
        <w:rPr>
          <w:rFonts w:ascii="Arial" w:hAnsi="Arial" w:cs="Arial"/>
          <w:bCs/>
          <w:sz w:val="24"/>
          <w:szCs w:val="24"/>
        </w:rPr>
        <w:t>titulu</w:t>
      </w:r>
      <w:r w:rsidRPr="00B303ED">
        <w:rPr>
          <w:rFonts w:ascii="Arial" w:hAnsi="Arial" w:cs="Arial"/>
          <w:bCs/>
          <w:sz w:val="24"/>
          <w:szCs w:val="24"/>
        </w:rPr>
        <w:t>.</w:t>
      </w:r>
    </w:p>
    <w:p w14:paraId="55145471" w14:textId="49EE0374" w:rsidR="00523688" w:rsidRPr="00B303ED" w:rsidRDefault="00691685" w:rsidP="00B303ED">
      <w:pPr>
        <w:pStyle w:val="Odstavecseseznamem"/>
        <w:numPr>
          <w:ilvl w:val="1"/>
          <w:numId w:val="24"/>
        </w:numPr>
        <w:spacing w:after="120"/>
        <w:ind w:hanging="792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303ED">
        <w:rPr>
          <w:rFonts w:ascii="Arial" w:hAnsi="Arial" w:cs="Arial"/>
          <w:bCs/>
          <w:sz w:val="24"/>
          <w:szCs w:val="24"/>
        </w:rPr>
        <w:t>Informac</w:t>
      </w:r>
      <w:r w:rsidR="00805F04" w:rsidRPr="00B303ED">
        <w:rPr>
          <w:rFonts w:ascii="Arial" w:hAnsi="Arial" w:cs="Arial"/>
          <w:bCs/>
          <w:sz w:val="24"/>
          <w:szCs w:val="24"/>
        </w:rPr>
        <w:t>i</w:t>
      </w:r>
      <w:r w:rsidRPr="00B303ED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B303ED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B303ED">
        <w:rPr>
          <w:rFonts w:ascii="Arial" w:hAnsi="Arial" w:cs="Arial"/>
          <w:b/>
          <w:bCs/>
          <w:sz w:val="24"/>
          <w:szCs w:val="24"/>
        </w:rPr>
        <w:t>dnů</w:t>
      </w:r>
      <w:r w:rsidRPr="00B303ED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B303ED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B303ED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B303ED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B303ED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B303ED">
        <w:rPr>
          <w:rFonts w:ascii="Arial" w:hAnsi="Arial" w:cs="Arial"/>
          <w:bCs/>
          <w:sz w:val="24"/>
          <w:szCs w:val="24"/>
        </w:rPr>
        <w:t>na </w:t>
      </w:r>
      <w:r w:rsidR="00080132" w:rsidRPr="00B303ED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B303ED">
        <w:rPr>
          <w:rFonts w:ascii="Arial" w:hAnsi="Arial" w:cs="Arial"/>
          <w:bCs/>
          <w:sz w:val="24"/>
          <w:szCs w:val="24"/>
        </w:rPr>
        <w:t>(</w:t>
      </w:r>
      <w:r w:rsidR="009A4562" w:rsidRPr="00B303ED">
        <w:rPr>
          <w:rFonts w:ascii="Arial" w:hAnsi="Arial" w:cs="Arial"/>
          <w:bCs/>
          <w:sz w:val="24"/>
          <w:szCs w:val="24"/>
        </w:rPr>
        <w:t>po </w:t>
      </w:r>
      <w:r w:rsidR="00F97013" w:rsidRPr="00B303ED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B303ED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B303ED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B303ED">
        <w:rPr>
          <w:rFonts w:ascii="Arial" w:hAnsi="Arial" w:cs="Arial"/>
          <w:bCs/>
          <w:sz w:val="24"/>
          <w:szCs w:val="24"/>
        </w:rPr>
        <w:t>.</w:t>
      </w:r>
    </w:p>
    <w:p w14:paraId="4860C721" w14:textId="161F9697" w:rsidR="006A310B" w:rsidRPr="00B303ED" w:rsidRDefault="006A310B" w:rsidP="00B303ED">
      <w:pPr>
        <w:pStyle w:val="Odstavecseseznamem"/>
        <w:numPr>
          <w:ilvl w:val="0"/>
          <w:numId w:val="24"/>
        </w:numPr>
        <w:spacing w:after="120"/>
        <w:ind w:left="284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14" w:name="základníPojmy"/>
      <w:bookmarkEnd w:id="14"/>
      <w:r w:rsidRPr="00B45A8E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B45A8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7C3111F" w14:textId="55DF7B8E" w:rsidR="006A310B" w:rsidRPr="00B45A8E" w:rsidRDefault="006A310B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Administrátor</w:t>
      </w:r>
      <w:r w:rsidRPr="00B45A8E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B45A8E">
        <w:rPr>
          <w:rFonts w:ascii="Arial" w:hAnsi="Arial" w:cs="Arial"/>
          <w:sz w:val="24"/>
          <w:szCs w:val="24"/>
        </w:rPr>
        <w:t xml:space="preserve"> věcné stránce, komunikuje s </w:t>
      </w:r>
      <w:r w:rsidRPr="00B45A8E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B45A8E">
        <w:rPr>
          <w:rFonts w:ascii="Arial" w:hAnsi="Arial" w:cs="Arial"/>
          <w:sz w:val="24"/>
          <w:szCs w:val="24"/>
        </w:rPr>
        <w:t>dí prověření závěrečné zprávy a </w:t>
      </w:r>
      <w:r w:rsidRPr="00B45A8E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9044CC7" w:rsidR="006A310B" w:rsidRPr="00B45A8E" w:rsidRDefault="006D7BE4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B45A8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B45A8E">
        <w:rPr>
          <w:rFonts w:ascii="Arial" w:hAnsi="Arial" w:cs="Arial"/>
          <w:sz w:val="24"/>
          <w:szCs w:val="24"/>
        </w:rPr>
        <w:t>aktivit</w:t>
      </w:r>
      <w:r w:rsidR="006A310B" w:rsidRPr="00B45A8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B45A8E">
        <w:rPr>
          <w:rFonts w:ascii="Arial" w:hAnsi="Arial" w:cs="Arial"/>
          <w:sz w:val="24"/>
          <w:szCs w:val="24"/>
        </w:rPr>
        <w:t>titulu</w:t>
      </w:r>
      <w:r w:rsidR="006A310B" w:rsidRPr="00B45A8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B45A8E">
        <w:rPr>
          <w:rFonts w:ascii="Arial" w:hAnsi="Arial" w:cs="Arial"/>
          <w:sz w:val="24"/>
          <w:szCs w:val="24"/>
        </w:rPr>
        <w:t>titulu</w:t>
      </w:r>
      <w:r w:rsidRPr="00B45A8E">
        <w:rPr>
          <w:rFonts w:ascii="Arial" w:hAnsi="Arial" w:cs="Arial"/>
          <w:sz w:val="24"/>
          <w:szCs w:val="24"/>
        </w:rPr>
        <w:t xml:space="preserve"> (např</w:t>
      </w:r>
      <w:r w:rsidR="0079156A" w:rsidRPr="00B45A8E">
        <w:rPr>
          <w:rFonts w:ascii="Arial" w:hAnsi="Arial" w:cs="Arial"/>
          <w:sz w:val="24"/>
          <w:szCs w:val="24"/>
        </w:rPr>
        <w:t xml:space="preserve">. </w:t>
      </w:r>
      <w:r w:rsidRPr="00B45A8E">
        <w:rPr>
          <w:rFonts w:ascii="Arial" w:hAnsi="Arial" w:cs="Arial"/>
          <w:sz w:val="24"/>
          <w:szCs w:val="24"/>
        </w:rPr>
        <w:t>celoroční činnost)</w:t>
      </w:r>
      <w:r w:rsidR="006A310B" w:rsidRPr="00B45A8E">
        <w:rPr>
          <w:rFonts w:ascii="Arial" w:hAnsi="Arial" w:cs="Arial"/>
          <w:sz w:val="24"/>
          <w:szCs w:val="24"/>
        </w:rPr>
        <w:t>.</w:t>
      </w:r>
    </w:p>
    <w:p w14:paraId="268D7581" w14:textId="18AB2F49" w:rsidR="006A310B" w:rsidRPr="00B45A8E" w:rsidRDefault="006A310B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B45A8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B45A8E">
        <w:rPr>
          <w:rFonts w:ascii="Arial" w:hAnsi="Arial" w:cs="Arial"/>
          <w:sz w:val="24"/>
          <w:szCs w:val="24"/>
        </w:rPr>
        <w:t>činnost</w:t>
      </w:r>
      <w:r w:rsidR="00D11249" w:rsidRPr="00B45A8E">
        <w:rPr>
          <w:rFonts w:ascii="Arial" w:hAnsi="Arial" w:cs="Arial"/>
          <w:sz w:val="24"/>
          <w:szCs w:val="24"/>
        </w:rPr>
        <w:t>i</w:t>
      </w:r>
      <w:r w:rsidR="00BA36B7" w:rsidRPr="00B45A8E">
        <w:rPr>
          <w:rFonts w:ascii="Arial" w:hAnsi="Arial" w:cs="Arial"/>
          <w:sz w:val="24"/>
          <w:szCs w:val="24"/>
        </w:rPr>
        <w:t xml:space="preserve"> a uvedl je v žádosti o </w:t>
      </w:r>
      <w:r w:rsidRPr="00B45A8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B45A8E">
        <w:rPr>
          <w:rFonts w:ascii="Arial" w:hAnsi="Arial" w:cs="Arial"/>
          <w:sz w:val="24"/>
          <w:szCs w:val="24"/>
        </w:rPr>
        <w:t>činnost</w:t>
      </w:r>
      <w:r w:rsidR="00D11249" w:rsidRPr="00B45A8E">
        <w:rPr>
          <w:rFonts w:ascii="Arial" w:hAnsi="Arial" w:cs="Arial"/>
          <w:sz w:val="24"/>
          <w:szCs w:val="24"/>
        </w:rPr>
        <w:t>i</w:t>
      </w:r>
      <w:r w:rsidRPr="00B45A8E">
        <w:rPr>
          <w:rFonts w:ascii="Arial" w:hAnsi="Arial" w:cs="Arial"/>
          <w:sz w:val="24"/>
          <w:szCs w:val="24"/>
        </w:rPr>
        <w:t xml:space="preserve"> dle Pravidel </w:t>
      </w:r>
      <w:r w:rsidR="009C0F44" w:rsidRPr="00B45A8E">
        <w:rPr>
          <w:rFonts w:ascii="Arial" w:hAnsi="Arial" w:cs="Arial"/>
          <w:sz w:val="24"/>
          <w:szCs w:val="24"/>
        </w:rPr>
        <w:t xml:space="preserve">konkrétního </w:t>
      </w:r>
      <w:r w:rsidRPr="00B45A8E">
        <w:rPr>
          <w:rFonts w:ascii="Arial" w:hAnsi="Arial" w:cs="Arial"/>
          <w:sz w:val="24"/>
          <w:szCs w:val="24"/>
        </w:rPr>
        <w:t xml:space="preserve">dotačního </w:t>
      </w:r>
      <w:r w:rsidR="002829E7" w:rsidRPr="00B45A8E">
        <w:rPr>
          <w:rFonts w:ascii="Arial" w:hAnsi="Arial" w:cs="Arial"/>
          <w:sz w:val="24"/>
          <w:szCs w:val="24"/>
        </w:rPr>
        <w:t>titulu</w:t>
      </w:r>
      <w:r w:rsidRPr="00B45A8E">
        <w:rPr>
          <w:rFonts w:ascii="Arial" w:hAnsi="Arial" w:cs="Arial"/>
          <w:sz w:val="24"/>
          <w:szCs w:val="24"/>
        </w:rPr>
        <w:t xml:space="preserve">, odst. </w:t>
      </w:r>
      <w:r w:rsidR="00C42825" w:rsidRPr="00B45A8E">
        <w:rPr>
          <w:rFonts w:ascii="Arial" w:hAnsi="Arial" w:cs="Arial"/>
          <w:sz w:val="24"/>
          <w:szCs w:val="24"/>
        </w:rPr>
        <w:t>5.4.</w:t>
      </w:r>
      <w:r w:rsidRPr="00B45A8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55DFF319" w:rsidR="006A310B" w:rsidRPr="00B45A8E" w:rsidRDefault="006A310B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B45A8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B45A8E">
        <w:rPr>
          <w:rFonts w:ascii="Arial" w:hAnsi="Arial" w:cs="Arial"/>
          <w:sz w:val="24"/>
          <w:szCs w:val="24"/>
        </w:rPr>
        <w:t>činnosti</w:t>
      </w:r>
      <w:r w:rsidRPr="00B45A8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B45A8E">
        <w:rPr>
          <w:rFonts w:ascii="Arial" w:hAnsi="Arial" w:cs="Arial"/>
          <w:sz w:val="24"/>
          <w:szCs w:val="24"/>
        </w:rPr>
        <w:t xml:space="preserve">činnosti </w:t>
      </w:r>
      <w:r w:rsidRPr="00B45A8E">
        <w:rPr>
          <w:rFonts w:ascii="Arial" w:hAnsi="Arial" w:cs="Arial"/>
          <w:sz w:val="24"/>
          <w:szCs w:val="24"/>
        </w:rPr>
        <w:t xml:space="preserve">dle </w:t>
      </w:r>
      <w:r w:rsidR="00B43176" w:rsidRPr="00B45A8E">
        <w:rPr>
          <w:rFonts w:ascii="Arial" w:hAnsi="Arial" w:cs="Arial"/>
          <w:sz w:val="24"/>
          <w:szCs w:val="24"/>
        </w:rPr>
        <w:t xml:space="preserve">těchto </w:t>
      </w:r>
      <w:r w:rsidR="00AD590C" w:rsidRPr="00B45A8E">
        <w:rPr>
          <w:rFonts w:ascii="Arial" w:hAnsi="Arial" w:cs="Arial"/>
          <w:sz w:val="24"/>
          <w:szCs w:val="24"/>
        </w:rPr>
        <w:t>p</w:t>
      </w:r>
      <w:r w:rsidRPr="00B45A8E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B45A8E">
        <w:rPr>
          <w:rFonts w:ascii="Arial" w:hAnsi="Arial" w:cs="Arial"/>
          <w:sz w:val="24"/>
          <w:szCs w:val="24"/>
        </w:rPr>
        <w:t>titulu</w:t>
      </w:r>
      <w:r w:rsidRPr="00B45A8E">
        <w:rPr>
          <w:rFonts w:ascii="Arial" w:hAnsi="Arial" w:cs="Arial"/>
          <w:sz w:val="24"/>
          <w:szCs w:val="24"/>
        </w:rPr>
        <w:t>, odst.</w:t>
      </w:r>
      <w:r w:rsidR="003F1369" w:rsidRPr="00B45A8E">
        <w:rPr>
          <w:rFonts w:ascii="Arial" w:hAnsi="Arial" w:cs="Arial"/>
          <w:sz w:val="24"/>
          <w:szCs w:val="24"/>
        </w:rPr>
        <w:t xml:space="preserve"> 5</w:t>
      </w:r>
      <w:r w:rsidRPr="00B45A8E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</w:t>
      </w:r>
    </w:p>
    <w:p w14:paraId="6F348ADA" w14:textId="5D939CAF" w:rsidR="006A310B" w:rsidRPr="00B45A8E" w:rsidRDefault="006A310B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 xml:space="preserve">Konkrétní účel </w:t>
      </w:r>
      <w:r w:rsidRPr="00B45A8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B45A8E">
        <w:rPr>
          <w:rFonts w:ascii="Arial" w:hAnsi="Arial" w:cs="Arial"/>
          <w:sz w:val="24"/>
          <w:szCs w:val="24"/>
        </w:rPr>
        <w:t>činnost</w:t>
      </w:r>
      <w:r w:rsidRPr="00B45A8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B45A8E">
        <w:rPr>
          <w:rFonts w:ascii="Arial" w:hAnsi="Arial" w:cs="Arial"/>
          <w:sz w:val="24"/>
          <w:szCs w:val="24"/>
        </w:rPr>
        <w:t>činnost</w:t>
      </w:r>
      <w:r w:rsidRPr="00B45A8E">
        <w:rPr>
          <w:rFonts w:ascii="Arial" w:hAnsi="Arial" w:cs="Arial"/>
          <w:sz w:val="24"/>
          <w:szCs w:val="24"/>
        </w:rPr>
        <w:t>) v souladu s definov</w:t>
      </w:r>
      <w:r w:rsidR="0079029A" w:rsidRPr="00B45A8E">
        <w:rPr>
          <w:rFonts w:ascii="Arial" w:hAnsi="Arial" w:cs="Arial"/>
          <w:sz w:val="24"/>
          <w:szCs w:val="24"/>
        </w:rPr>
        <w:t>anými cíli dotačního programu a </w:t>
      </w:r>
      <w:r w:rsidRPr="00B45A8E">
        <w:rPr>
          <w:rFonts w:ascii="Arial" w:hAnsi="Arial" w:cs="Arial"/>
          <w:sz w:val="24"/>
          <w:szCs w:val="24"/>
        </w:rPr>
        <w:t xml:space="preserve">v souladu s obecným účelem. </w:t>
      </w:r>
      <w:r w:rsidRPr="00B45A8E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09AA86E" w:rsidR="006A310B" w:rsidRPr="00B45A8E" w:rsidRDefault="006A310B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Neuznatelné výdaje</w:t>
      </w:r>
      <w:r w:rsidRPr="00B45A8E">
        <w:rPr>
          <w:rFonts w:ascii="Arial" w:hAnsi="Arial" w:cs="Arial"/>
          <w:sz w:val="24"/>
          <w:szCs w:val="24"/>
        </w:rPr>
        <w:t xml:space="preserve"> </w:t>
      </w:r>
      <w:r w:rsidR="00982ADB" w:rsidRPr="00B45A8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982ADB" w:rsidRPr="00B45A8E">
        <w:rPr>
          <w:rFonts w:ascii="Arial" w:hAnsi="Arial" w:cs="Arial"/>
          <w:sz w:val="24"/>
          <w:szCs w:val="24"/>
        </w:rPr>
        <w:t xml:space="preserve">dotaci, ani prostředky finanční spoluúčasti žadatele, použít. Žadatel je nemůže zahrnout do celkových </w:t>
      </w:r>
      <w:r w:rsidR="00982ADB" w:rsidRPr="00B45A8E">
        <w:rPr>
          <w:rFonts w:ascii="Arial" w:hAnsi="Arial" w:cs="Arial"/>
          <w:sz w:val="24"/>
          <w:szCs w:val="24"/>
        </w:rPr>
        <w:lastRenderedPageBreak/>
        <w:t>předpokládaných uznatelných ani celkových skutečně vynaložených uznatelných výdajů na realizaci své činnosti. Neuznatelnými výdaji jsou výdaje definované dle těchto pravidel dotačního titulu, odst. 7.4 a také Zásad v čl. 1, odst. 5. Neuznatelné výdaje jsou výdaje akce/činnosti hrazené žadatelem nad rámec celkových uznatelných</w:t>
      </w:r>
      <w:r w:rsidRPr="00B45A8E">
        <w:rPr>
          <w:rFonts w:ascii="Arial" w:hAnsi="Arial" w:cs="Arial"/>
          <w:sz w:val="24"/>
          <w:szCs w:val="24"/>
        </w:rPr>
        <w:t>.</w:t>
      </w:r>
      <w:r w:rsidR="003F7B8E" w:rsidRPr="00B45A8E">
        <w:rPr>
          <w:rFonts w:ascii="Arial" w:hAnsi="Arial" w:cs="Arial"/>
          <w:sz w:val="24"/>
          <w:szCs w:val="24"/>
        </w:rPr>
        <w:t xml:space="preserve"> </w:t>
      </w:r>
    </w:p>
    <w:p w14:paraId="63EF0230" w14:textId="4FB0BAD0" w:rsidR="008268F8" w:rsidRPr="00B45A8E" w:rsidRDefault="006A310B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Obecný účel</w:t>
      </w:r>
      <w:r w:rsidRPr="00B45A8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B45A8E">
        <w:rPr>
          <w:rFonts w:ascii="Arial" w:hAnsi="Arial" w:cs="Arial"/>
          <w:sz w:val="24"/>
          <w:szCs w:val="24"/>
        </w:rPr>
        <w:t>titulu</w:t>
      </w:r>
      <w:r w:rsidRPr="00B45A8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B45A8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B45A8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B45A8E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B45A8E" w:rsidRDefault="006A310B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B45A8E">
        <w:rPr>
          <w:rFonts w:ascii="Arial" w:hAnsi="Arial" w:cs="Arial"/>
          <w:b/>
          <w:sz w:val="24"/>
          <w:szCs w:val="24"/>
        </w:rPr>
        <w:t>Poradní orgán</w:t>
      </w:r>
      <w:r w:rsidRPr="00B45A8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B45A8E" w:rsidRDefault="006A310B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Poskytovatel dotace</w:t>
      </w:r>
      <w:r w:rsidRPr="00B45A8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258FA93" w:rsidR="00724C93" w:rsidRPr="00B45A8E" w:rsidRDefault="00724C93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Projekt</w:t>
      </w:r>
      <w:r w:rsidR="00AB6332" w:rsidRPr="00B45A8E">
        <w:rPr>
          <w:rFonts w:ascii="Arial" w:hAnsi="Arial" w:cs="Arial"/>
          <w:b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>–</w:t>
      </w:r>
      <w:r w:rsidR="0079711C" w:rsidRPr="00B45A8E">
        <w:rPr>
          <w:rFonts w:ascii="Arial" w:hAnsi="Arial" w:cs="Arial"/>
          <w:sz w:val="24"/>
          <w:szCs w:val="24"/>
        </w:rPr>
        <w:t xml:space="preserve"> </w:t>
      </w:r>
      <w:r w:rsidRPr="00B45A8E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B45A8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B45A8E" w:rsidRDefault="006A310B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Příjemce</w:t>
      </w:r>
      <w:r w:rsidRPr="00B45A8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5B0C9FA" w:rsidR="00C14143" w:rsidRPr="00B45A8E" w:rsidRDefault="00C14143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Uznatelný výdaj</w:t>
      </w:r>
      <w:r w:rsidRPr="00B45A8E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B45A8E">
        <w:rPr>
          <w:rFonts w:ascii="Arial" w:hAnsi="Arial" w:cs="Arial"/>
          <w:sz w:val="24"/>
          <w:szCs w:val="24"/>
        </w:rPr>
        <w:t>usí být vynaložen na činnosti a </w:t>
      </w:r>
      <w:r w:rsidRPr="00B45A8E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B45A8E">
        <w:rPr>
          <w:rFonts w:ascii="Arial" w:hAnsi="Arial" w:cs="Arial"/>
          <w:sz w:val="24"/>
          <w:szCs w:val="24"/>
        </w:rPr>
        <w:t>těchto p</w:t>
      </w:r>
      <w:r w:rsidRPr="00B45A8E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B45A8E">
        <w:rPr>
          <w:rFonts w:ascii="Arial" w:hAnsi="Arial" w:cs="Arial"/>
          <w:sz w:val="24"/>
          <w:szCs w:val="24"/>
        </w:rPr>
        <w:t>titulu</w:t>
      </w:r>
      <w:r w:rsidRPr="00B45A8E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B45A8E">
        <w:rPr>
          <w:rFonts w:ascii="Arial" w:hAnsi="Arial" w:cs="Arial"/>
          <w:sz w:val="24"/>
          <w:szCs w:val="24"/>
        </w:rPr>
        <w:t>5.4. písm.</w:t>
      </w:r>
      <w:proofErr w:type="gramEnd"/>
      <w:r w:rsidRPr="00B45A8E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14:paraId="0CB024A6" w14:textId="2B5CB4C2" w:rsidR="006A310B" w:rsidRPr="00B45A8E" w:rsidRDefault="006A310B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45A8E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B45A8E">
        <w:rPr>
          <w:rFonts w:ascii="Arial" w:hAnsi="Arial" w:cs="Arial"/>
          <w:sz w:val="24"/>
          <w:szCs w:val="24"/>
        </w:rPr>
        <w:t>činnosti</w:t>
      </w:r>
      <w:r w:rsidRPr="00B45A8E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B45A8E" w:rsidRDefault="00724C93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Žadatel</w:t>
      </w:r>
      <w:r w:rsidRPr="00B45A8E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9434B4D" w14:textId="51BC4D09" w:rsidR="00C93AAD" w:rsidRPr="00B45A8E" w:rsidRDefault="00C4578A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/>
          <w:sz w:val="24"/>
          <w:szCs w:val="24"/>
        </w:rPr>
        <w:t>Vyúčtování dotace</w:t>
      </w:r>
      <w:r w:rsidRPr="00B45A8E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B45A8E">
        <w:rPr>
          <w:rFonts w:ascii="Arial" w:hAnsi="Arial" w:cs="Arial"/>
          <w:sz w:val="24"/>
          <w:szCs w:val="24"/>
        </w:rPr>
        <w:t>se Smlouvou vyplněný, uložený a </w:t>
      </w:r>
      <w:r w:rsidRPr="00B45A8E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B45A8E">
        <w:rPr>
          <w:rFonts w:ascii="Arial" w:hAnsi="Arial" w:cs="Arial"/>
          <w:sz w:val="24"/>
          <w:szCs w:val="24"/>
        </w:rPr>
        <w:t>účtování dotace“, zveřejněný na </w:t>
      </w:r>
      <w:r w:rsidRPr="00B45A8E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787526CF" w14:textId="77777777" w:rsidR="00691685" w:rsidRPr="00B45A8E" w:rsidRDefault="00691685" w:rsidP="008E56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426" w:hanging="499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B45A8E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6C45DA95" w14:textId="77777777" w:rsidR="00691685" w:rsidRPr="00B45A8E" w:rsidRDefault="00691685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7441AD07" w14:textId="42DFBF23" w:rsidR="00D81DFB" w:rsidRPr="00B45A8E" w:rsidRDefault="001321AA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B45A8E">
        <w:rPr>
          <w:rFonts w:ascii="Arial" w:hAnsi="Arial" w:cs="Arial"/>
          <w:bCs/>
          <w:sz w:val="24"/>
          <w:szCs w:val="24"/>
        </w:rPr>
        <w:t>čuje lhůtu pro přijetí návrhu v </w:t>
      </w:r>
      <w:r w:rsidRPr="00B45A8E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5D66C428" w14:textId="1B3BD7BA" w:rsidR="00691685" w:rsidRPr="00B45A8E" w:rsidRDefault="00691685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lastRenderedPageBreak/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B45A8E">
        <w:rPr>
          <w:rFonts w:ascii="Arial" w:hAnsi="Arial" w:cs="Arial"/>
          <w:bCs/>
          <w:sz w:val="24"/>
          <w:szCs w:val="24"/>
        </w:rPr>
        <w:t xml:space="preserve"> </w:t>
      </w:r>
    </w:p>
    <w:p w14:paraId="31301E9A" w14:textId="60E45506" w:rsidR="00691685" w:rsidRPr="00B45A8E" w:rsidRDefault="00691685" w:rsidP="00B303ED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B45A8E">
        <w:rPr>
          <w:rFonts w:ascii="Arial" w:hAnsi="Arial" w:cs="Arial"/>
          <w:bCs/>
          <w:sz w:val="24"/>
          <w:szCs w:val="24"/>
        </w:rPr>
        <w:t>titulu</w:t>
      </w:r>
      <w:r w:rsidRPr="00B45A8E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B45A8E" w:rsidRDefault="00691685" w:rsidP="009E1D21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352D406D" w14:textId="4305C390" w:rsidR="00691685" w:rsidRPr="00B45A8E" w:rsidRDefault="00691685" w:rsidP="009E1D21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Vzorov</w:t>
      </w:r>
      <w:r w:rsidR="000219EA" w:rsidRPr="00B45A8E">
        <w:rPr>
          <w:rFonts w:ascii="Arial" w:hAnsi="Arial" w:cs="Arial"/>
          <w:bCs/>
          <w:sz w:val="24"/>
          <w:szCs w:val="24"/>
        </w:rPr>
        <w:t>á</w:t>
      </w:r>
      <w:r w:rsidRPr="00B45A8E">
        <w:rPr>
          <w:rFonts w:ascii="Arial" w:hAnsi="Arial" w:cs="Arial"/>
          <w:bCs/>
          <w:sz w:val="24"/>
          <w:szCs w:val="24"/>
        </w:rPr>
        <w:t xml:space="preserve"> smlouv</w:t>
      </w:r>
      <w:r w:rsidR="000219EA" w:rsidRPr="00B45A8E">
        <w:rPr>
          <w:rFonts w:ascii="Arial" w:hAnsi="Arial" w:cs="Arial"/>
          <w:bCs/>
          <w:sz w:val="24"/>
          <w:szCs w:val="24"/>
        </w:rPr>
        <w:t>a</w:t>
      </w:r>
      <w:r w:rsidRPr="00B45A8E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B45A8E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B45A8E">
        <w:rPr>
          <w:rFonts w:ascii="Arial" w:hAnsi="Arial" w:cs="Arial"/>
          <w:bCs/>
          <w:sz w:val="24"/>
          <w:szCs w:val="24"/>
        </w:rPr>
        <w:t>na činnost (dle definovaného okruhu žadatelů dotačního titulu)</w:t>
      </w:r>
    </w:p>
    <w:p w14:paraId="49CD65CC" w14:textId="232E16C8" w:rsidR="00524007" w:rsidRPr="00B45A8E" w:rsidRDefault="00881AEB" w:rsidP="009E1D21">
      <w:pPr>
        <w:spacing w:after="120"/>
        <w:ind w:hanging="72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strike/>
          <w:sz w:val="24"/>
          <w:szCs w:val="24"/>
        </w:rPr>
        <w:t xml:space="preserve"> </w:t>
      </w:r>
    </w:p>
    <w:p w14:paraId="13DE2E20" w14:textId="541A855A" w:rsidR="00691685" w:rsidRPr="00B45A8E" w:rsidRDefault="00691685" w:rsidP="009E1D21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7D466843" w14:textId="3314D8B1" w:rsidR="00691685" w:rsidRPr="00371101" w:rsidRDefault="00691685" w:rsidP="009E1D21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B45A8E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B45A8E">
        <w:rPr>
          <w:rFonts w:ascii="Arial" w:hAnsi="Arial" w:cs="Arial"/>
          <w:bCs/>
          <w:sz w:val="24"/>
          <w:szCs w:val="24"/>
        </w:rPr>
        <w:t xml:space="preserve"> </w:t>
      </w:r>
      <w:r w:rsidRPr="00B45A8E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544A38">
        <w:rPr>
          <w:rFonts w:ascii="Arial" w:hAnsi="Arial" w:cs="Arial"/>
          <w:bCs/>
          <w:sz w:val="24"/>
          <w:szCs w:val="24"/>
        </w:rPr>
        <w:t>13. 12. 2021</w:t>
      </w:r>
      <w:r w:rsidR="00D836FA" w:rsidRPr="00B45A8E">
        <w:rPr>
          <w:rFonts w:ascii="Arial" w:hAnsi="Arial" w:cs="Arial"/>
          <w:bCs/>
          <w:i/>
          <w:sz w:val="24"/>
          <w:szCs w:val="24"/>
        </w:rPr>
        <w:t xml:space="preserve"> </w:t>
      </w:r>
      <w:r w:rsidRPr="00371101">
        <w:rPr>
          <w:rFonts w:ascii="Arial" w:hAnsi="Arial" w:cs="Arial"/>
          <w:bCs/>
          <w:sz w:val="24"/>
          <w:szCs w:val="24"/>
        </w:rPr>
        <w:t>usnesením č. UZ/</w:t>
      </w:r>
      <w:r w:rsidR="00B1030A" w:rsidRPr="00371101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02B4761F" w:rsidR="004135CA" w:rsidRPr="003711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0244233" w14:textId="77777777" w:rsidR="00C11BD5" w:rsidRPr="00371101" w:rsidRDefault="00C11BD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3711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71101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3711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37254632" w:rsidR="004135CA" w:rsidRPr="003711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="00881AEB" w:rsidRPr="00371101">
        <w:rPr>
          <w:rFonts w:ascii="Arial" w:hAnsi="Arial" w:cs="Arial"/>
          <w:bCs/>
          <w:sz w:val="24"/>
          <w:szCs w:val="24"/>
        </w:rPr>
        <w:t>Ing. Josef Suchánek</w:t>
      </w:r>
    </w:p>
    <w:p w14:paraId="1E1E16F7" w14:textId="017E940B" w:rsidR="00702925" w:rsidRPr="003711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Pr="00371101">
        <w:rPr>
          <w:rFonts w:ascii="Arial" w:hAnsi="Arial" w:cs="Arial"/>
          <w:bCs/>
          <w:sz w:val="24"/>
          <w:szCs w:val="24"/>
        </w:rPr>
        <w:tab/>
      </w:r>
      <w:r w:rsidR="002B32C1">
        <w:rPr>
          <w:rFonts w:ascii="Arial" w:hAnsi="Arial" w:cs="Arial"/>
          <w:bCs/>
          <w:sz w:val="24"/>
          <w:szCs w:val="24"/>
        </w:rPr>
        <w:tab/>
        <w:t xml:space="preserve">     </w:t>
      </w:r>
      <w:r w:rsidR="00881AEB" w:rsidRPr="00371101">
        <w:rPr>
          <w:rFonts w:ascii="Arial" w:hAnsi="Arial" w:cs="Arial"/>
          <w:bCs/>
          <w:sz w:val="24"/>
          <w:szCs w:val="24"/>
        </w:rPr>
        <w:t>hejtman</w:t>
      </w:r>
      <w:r w:rsidR="002B32C1">
        <w:rPr>
          <w:rFonts w:ascii="Arial" w:hAnsi="Arial" w:cs="Arial"/>
          <w:bCs/>
          <w:sz w:val="24"/>
          <w:szCs w:val="24"/>
        </w:rPr>
        <w:t xml:space="preserve"> Olom</w:t>
      </w:r>
      <w:bookmarkStart w:id="16" w:name="_GoBack"/>
      <w:bookmarkEnd w:id="16"/>
      <w:r w:rsidR="002B32C1">
        <w:rPr>
          <w:rFonts w:ascii="Arial" w:hAnsi="Arial" w:cs="Arial"/>
          <w:bCs/>
          <w:sz w:val="24"/>
          <w:szCs w:val="24"/>
        </w:rPr>
        <w:t>ouckého kraje</w:t>
      </w:r>
    </w:p>
    <w:sectPr w:rsidR="00702925" w:rsidRPr="00371101" w:rsidSect="00B303E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274" w:bottom="1985" w:left="1276" w:header="709" w:footer="463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1515E" w14:textId="77777777" w:rsidR="00361F9E" w:rsidRDefault="00361F9E">
      <w:r>
        <w:separator/>
      </w:r>
    </w:p>
  </w:endnote>
  <w:endnote w:type="continuationSeparator" w:id="0">
    <w:p w14:paraId="2589C927" w14:textId="77777777" w:rsidR="00361F9E" w:rsidRDefault="0036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B2EE" w14:textId="59206C37" w:rsidR="009065B7" w:rsidRPr="005F3AAD" w:rsidRDefault="00361F9E" w:rsidP="009065B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59168544"/>
        <w:docPartObj>
          <w:docPartGallery w:val="Page Numbers (Bottom of Page)"/>
          <w:docPartUnique/>
        </w:docPartObj>
      </w:sdtPr>
      <w:sdtEndPr/>
      <w:sdtContent>
        <w:proofErr w:type="spellStart"/>
        <w:r w:rsidR="00BB3833">
          <w:rPr>
            <w:rFonts w:ascii="Arial" w:hAnsi="Arial" w:cs="Arial"/>
            <w:i/>
            <w:sz w:val="20"/>
            <w:szCs w:val="20"/>
          </w:rPr>
          <w:t>Zastupitelsvo</w:t>
        </w:r>
        <w:proofErr w:type="spellEnd"/>
        <w:r w:rsidR="009065B7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BB3833">
          <w:rPr>
            <w:rFonts w:ascii="Arial" w:hAnsi="Arial" w:cs="Arial"/>
            <w:i/>
            <w:sz w:val="20"/>
            <w:szCs w:val="20"/>
          </w:rPr>
          <w:t>13. 12. 2021</w:t>
        </w:r>
        <w:r w:rsidR="009065B7" w:rsidRPr="005F3AAD">
          <w:rPr>
            <w:rFonts w:ascii="Arial" w:hAnsi="Arial" w:cs="Arial"/>
            <w:i/>
            <w:sz w:val="20"/>
            <w:szCs w:val="20"/>
          </w:rPr>
          <w:tab/>
        </w:r>
        <w:r w:rsidR="009065B7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065B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9065B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065B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B32C1">
          <w:rPr>
            <w:rFonts w:ascii="Arial" w:hAnsi="Arial" w:cs="Arial"/>
            <w:i/>
            <w:noProof/>
            <w:sz w:val="20"/>
            <w:szCs w:val="20"/>
          </w:rPr>
          <w:t>17</w:t>
        </w:r>
        <w:r w:rsidR="009065B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9065B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065B7">
          <w:rPr>
            <w:rFonts w:ascii="Arial" w:hAnsi="Arial" w:cs="Arial"/>
            <w:i/>
            <w:sz w:val="20"/>
            <w:szCs w:val="20"/>
          </w:rPr>
          <w:t xml:space="preserve"> </w:t>
        </w:r>
        <w:r w:rsidR="00B45A8E">
          <w:rPr>
            <w:rFonts w:ascii="Arial" w:hAnsi="Arial" w:cs="Arial"/>
            <w:i/>
            <w:sz w:val="20"/>
            <w:szCs w:val="20"/>
          </w:rPr>
          <w:t>39</w:t>
        </w:r>
        <w:r w:rsidR="009065B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92A1354" w14:textId="13DC7BCA" w:rsidR="009065B7" w:rsidRPr="005F3AAD" w:rsidRDefault="002A47A4" w:rsidP="009065B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9065B7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9065B7" w:rsidRPr="009065B7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13_01 Dotace na činnost a akce spolků hasičů a pobočných spolků hasičů Olomouckého kraje 2022 – vyhlášení</w:t>
    </w:r>
  </w:p>
  <w:p w14:paraId="2301C71F" w14:textId="69AEC8C2" w:rsidR="0002746F" w:rsidRPr="00B45A8E" w:rsidRDefault="002A47A4" w:rsidP="00B45A8E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 příloha</w:t>
    </w:r>
    <w:r w:rsidRPr="00B45A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B45A8E" w:rsidRPr="00B45A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č. 1 - Pravidla poskytování dotací z rozpočtu Olomouckého kraje v dotačním titulu </w:t>
    </w:r>
    <w:r w:rsidR="00B45A8E">
      <w:rPr>
        <w:rFonts w:ascii="Arial" w:eastAsia="Times New Roman" w:hAnsi="Arial" w:cs="Arial"/>
        <w:i/>
        <w:iCs/>
        <w:sz w:val="20"/>
        <w:szCs w:val="20"/>
        <w:lang w:eastAsia="cs-CZ"/>
      </w:rPr>
      <w:br/>
    </w:r>
    <w:r w:rsidR="00B45A8E" w:rsidRPr="00B45A8E">
      <w:rPr>
        <w:rFonts w:ascii="Arial" w:eastAsia="Times New Roman" w:hAnsi="Arial" w:cs="Arial"/>
        <w:i/>
        <w:iCs/>
        <w:sz w:val="20"/>
        <w:szCs w:val="20"/>
        <w:lang w:eastAsia="cs-CZ"/>
      </w:rPr>
      <w:t>č. 13_01_2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2B20F555" w:rsidR="0002746F" w:rsidRPr="005F3AAD" w:rsidRDefault="00361F9E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proofErr w:type="spellStart"/>
        <w:r w:rsidR="00BB3833">
          <w:rPr>
            <w:rFonts w:ascii="Arial" w:hAnsi="Arial" w:cs="Arial"/>
            <w:i/>
            <w:sz w:val="20"/>
            <w:szCs w:val="20"/>
          </w:rPr>
          <w:t>Zastupitelsvo</w:t>
        </w:r>
        <w:proofErr w:type="spellEnd"/>
        <w:r w:rsidR="0002746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BB3833">
          <w:rPr>
            <w:rFonts w:ascii="Arial" w:hAnsi="Arial" w:cs="Arial"/>
            <w:i/>
            <w:sz w:val="20"/>
            <w:szCs w:val="20"/>
          </w:rPr>
          <w:t>13. 12. 2021</w:t>
        </w:r>
        <w:r w:rsidR="0002746F" w:rsidRPr="005F3AAD">
          <w:rPr>
            <w:rFonts w:ascii="Arial" w:hAnsi="Arial" w:cs="Arial"/>
            <w:i/>
            <w:sz w:val="20"/>
            <w:szCs w:val="20"/>
          </w:rPr>
          <w:tab/>
        </w:r>
        <w:r w:rsidR="0002746F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2746F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02746F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2746F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B32C1">
          <w:rPr>
            <w:rFonts w:ascii="Arial" w:hAnsi="Arial" w:cs="Arial"/>
            <w:i/>
            <w:noProof/>
            <w:sz w:val="20"/>
            <w:szCs w:val="20"/>
          </w:rPr>
          <w:t>4</w:t>
        </w:r>
        <w:r w:rsidR="0002746F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2746F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065B7">
          <w:rPr>
            <w:rFonts w:ascii="Arial" w:hAnsi="Arial" w:cs="Arial"/>
            <w:i/>
            <w:sz w:val="20"/>
            <w:szCs w:val="20"/>
          </w:rPr>
          <w:t xml:space="preserve"> </w:t>
        </w:r>
        <w:r w:rsidR="00B45A8E">
          <w:rPr>
            <w:rFonts w:ascii="Arial" w:hAnsi="Arial" w:cs="Arial"/>
            <w:i/>
            <w:sz w:val="20"/>
            <w:szCs w:val="20"/>
          </w:rPr>
          <w:t>39</w:t>
        </w:r>
        <w:r w:rsidR="0002746F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A5699FF" w14:textId="202B12D3" w:rsidR="0002746F" w:rsidRDefault="002A47A4" w:rsidP="009065B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02746F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9065B7" w:rsidRPr="009065B7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13_01 Dotace na činnost a akce spolků hasičů a pobočných spolků hasičů Olomouckého kraje 2022 – vyhlášení</w:t>
    </w:r>
  </w:p>
  <w:p w14:paraId="642C21F4" w14:textId="0B8ECFB0" w:rsidR="00B45A8E" w:rsidRPr="005F3AAD" w:rsidRDefault="002A47A4" w:rsidP="00B45A8E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 příloha</w:t>
    </w:r>
    <w:r w:rsidRPr="00B45A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B45A8E" w:rsidRPr="00B45A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č. 1 - Pravidla poskytování dotací z rozpočtu Olomouckého kraje v dotačním titulu </w:t>
    </w:r>
    <w:r w:rsidR="00B45A8E">
      <w:rPr>
        <w:rFonts w:ascii="Arial" w:eastAsia="Times New Roman" w:hAnsi="Arial" w:cs="Arial"/>
        <w:i/>
        <w:iCs/>
        <w:sz w:val="20"/>
        <w:szCs w:val="20"/>
        <w:lang w:eastAsia="cs-CZ"/>
      </w:rPr>
      <w:br/>
    </w:r>
    <w:r w:rsidR="00B45A8E" w:rsidRPr="00B45A8E">
      <w:rPr>
        <w:rFonts w:ascii="Arial" w:eastAsia="Times New Roman" w:hAnsi="Arial" w:cs="Arial"/>
        <w:i/>
        <w:iCs/>
        <w:sz w:val="20"/>
        <w:szCs w:val="20"/>
        <w:lang w:eastAsia="cs-CZ"/>
      </w:rPr>
      <w:t>č. 13_01_2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387AB" w14:textId="77777777" w:rsidR="00361F9E" w:rsidRDefault="00361F9E">
      <w:r>
        <w:separator/>
      </w:r>
    </w:p>
  </w:footnote>
  <w:footnote w:type="continuationSeparator" w:id="0">
    <w:p w14:paraId="1E2684FB" w14:textId="77777777" w:rsidR="00361F9E" w:rsidRDefault="0036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2CDF5AAA" w:rsidR="0002746F" w:rsidRPr="00B45A8E" w:rsidRDefault="002A47A4" w:rsidP="00B45A8E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 příloha</w:t>
    </w:r>
    <w:r w:rsidRPr="00B45A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B45A8E" w:rsidRPr="00B45A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č. 1 - Pravidla poskytování dotací z rozpočtu Olomouckého kraje v dotačním titulu </w:t>
    </w:r>
    <w:r w:rsidR="00B45A8E">
      <w:rPr>
        <w:rFonts w:ascii="Arial" w:eastAsia="Times New Roman" w:hAnsi="Arial" w:cs="Arial"/>
        <w:i/>
        <w:iCs/>
        <w:sz w:val="20"/>
        <w:szCs w:val="20"/>
        <w:lang w:eastAsia="cs-CZ"/>
      </w:rPr>
      <w:br/>
    </w:r>
    <w:r w:rsidR="00B45A8E" w:rsidRPr="00B45A8E">
      <w:rPr>
        <w:rFonts w:ascii="Arial" w:eastAsia="Times New Roman" w:hAnsi="Arial" w:cs="Arial"/>
        <w:i/>
        <w:iCs/>
        <w:sz w:val="20"/>
        <w:szCs w:val="20"/>
        <w:lang w:eastAsia="cs-CZ"/>
      </w:rPr>
      <w:t>č. 13_01_2</w:t>
    </w:r>
  </w:p>
  <w:p w14:paraId="5FA58F7C" w14:textId="77777777" w:rsidR="0002746F" w:rsidRDefault="0002746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AC9AD" w14:textId="13516670" w:rsidR="00B45A8E" w:rsidRPr="00B45A8E" w:rsidRDefault="002A47A4" w:rsidP="00B45A8E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 příloha</w:t>
    </w:r>
    <w:r w:rsidR="00B45A8E" w:rsidRPr="00B45A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1 - Pravidla poskytování dotací z rozpočtu Olomouckého kraje v dotačním titulu č. 13_01_2</w:t>
    </w:r>
  </w:p>
  <w:p w14:paraId="33B92C2E" w14:textId="77777777" w:rsidR="0002746F" w:rsidRDefault="0002746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5E45"/>
    <w:multiLevelType w:val="multilevel"/>
    <w:tmpl w:val="19C883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463266"/>
    <w:multiLevelType w:val="hybridMultilevel"/>
    <w:tmpl w:val="A9CC6B8C"/>
    <w:lvl w:ilvl="0" w:tplc="3AC02588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 w15:restartNumberingAfterBreak="0">
    <w:nsid w:val="287370DD"/>
    <w:multiLevelType w:val="hybridMultilevel"/>
    <w:tmpl w:val="5DD4026A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2B7E3C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FA4609"/>
    <w:multiLevelType w:val="hybridMultilevel"/>
    <w:tmpl w:val="22441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3E003E65"/>
    <w:multiLevelType w:val="hybridMultilevel"/>
    <w:tmpl w:val="D5AA87F0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3FE7335D"/>
    <w:multiLevelType w:val="hybridMultilevel"/>
    <w:tmpl w:val="1FBCC912"/>
    <w:lvl w:ilvl="0" w:tplc="3B023CD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B40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9A6897"/>
    <w:multiLevelType w:val="multilevel"/>
    <w:tmpl w:val="0F768FFE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C749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F994942"/>
    <w:multiLevelType w:val="hybridMultilevel"/>
    <w:tmpl w:val="7458F904"/>
    <w:lvl w:ilvl="0" w:tplc="D81C6176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8" w15:restartNumberingAfterBreak="0">
    <w:nsid w:val="69BB7B00"/>
    <w:multiLevelType w:val="hybridMultilevel"/>
    <w:tmpl w:val="5E765746"/>
    <w:lvl w:ilvl="0" w:tplc="AFF6231E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B514D30"/>
    <w:multiLevelType w:val="hybridMultilevel"/>
    <w:tmpl w:val="6C8EFFC2"/>
    <w:lvl w:ilvl="0" w:tplc="65409EDC">
      <w:start w:val="1"/>
      <w:numFmt w:val="decimal"/>
      <w:lvlText w:val="%1."/>
      <w:lvlJc w:val="left"/>
      <w:pPr>
        <w:ind w:left="729" w:hanging="360"/>
      </w:pPr>
      <w:rPr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F5613"/>
    <w:multiLevelType w:val="hybridMultilevel"/>
    <w:tmpl w:val="2048DFA8"/>
    <w:lvl w:ilvl="0" w:tplc="D4B83A1E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5" w:hanging="360"/>
      </w:pPr>
    </w:lvl>
    <w:lvl w:ilvl="2" w:tplc="0405001B" w:tentative="1">
      <w:start w:val="1"/>
      <w:numFmt w:val="lowerRoman"/>
      <w:lvlText w:val="%3."/>
      <w:lvlJc w:val="right"/>
      <w:pPr>
        <w:ind w:left="1595" w:hanging="180"/>
      </w:pPr>
    </w:lvl>
    <w:lvl w:ilvl="3" w:tplc="0405000F" w:tentative="1">
      <w:start w:val="1"/>
      <w:numFmt w:val="decimal"/>
      <w:lvlText w:val="%4."/>
      <w:lvlJc w:val="left"/>
      <w:pPr>
        <w:ind w:left="2315" w:hanging="360"/>
      </w:pPr>
    </w:lvl>
    <w:lvl w:ilvl="4" w:tplc="04050019" w:tentative="1">
      <w:start w:val="1"/>
      <w:numFmt w:val="lowerLetter"/>
      <w:lvlText w:val="%5."/>
      <w:lvlJc w:val="left"/>
      <w:pPr>
        <w:ind w:left="3035" w:hanging="360"/>
      </w:pPr>
    </w:lvl>
    <w:lvl w:ilvl="5" w:tplc="0405001B" w:tentative="1">
      <w:start w:val="1"/>
      <w:numFmt w:val="lowerRoman"/>
      <w:lvlText w:val="%6."/>
      <w:lvlJc w:val="right"/>
      <w:pPr>
        <w:ind w:left="3755" w:hanging="180"/>
      </w:pPr>
    </w:lvl>
    <w:lvl w:ilvl="6" w:tplc="0405000F" w:tentative="1">
      <w:start w:val="1"/>
      <w:numFmt w:val="decimal"/>
      <w:lvlText w:val="%7."/>
      <w:lvlJc w:val="left"/>
      <w:pPr>
        <w:ind w:left="4475" w:hanging="360"/>
      </w:pPr>
    </w:lvl>
    <w:lvl w:ilvl="7" w:tplc="04050019" w:tentative="1">
      <w:start w:val="1"/>
      <w:numFmt w:val="lowerLetter"/>
      <w:lvlText w:val="%8."/>
      <w:lvlJc w:val="left"/>
      <w:pPr>
        <w:ind w:left="5195" w:hanging="360"/>
      </w:pPr>
    </w:lvl>
    <w:lvl w:ilvl="8" w:tplc="0405001B" w:tentative="1">
      <w:start w:val="1"/>
      <w:numFmt w:val="lowerRoman"/>
      <w:lvlText w:val="%9."/>
      <w:lvlJc w:val="right"/>
      <w:pPr>
        <w:ind w:left="5915" w:hanging="180"/>
      </w:pPr>
    </w:lvl>
  </w:abstractNum>
  <w:abstractNum w:abstractNumId="2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74301AD7"/>
    <w:multiLevelType w:val="multilevel"/>
    <w:tmpl w:val="1360A524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8F1159"/>
    <w:multiLevelType w:val="multilevel"/>
    <w:tmpl w:val="0D1A0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22"/>
  </w:num>
  <w:num w:numId="8">
    <w:abstractNumId w:val="15"/>
  </w:num>
  <w:num w:numId="9">
    <w:abstractNumId w:val="8"/>
  </w:num>
  <w:num w:numId="10">
    <w:abstractNumId w:val="19"/>
  </w:num>
  <w:num w:numId="11">
    <w:abstractNumId w:val="21"/>
  </w:num>
  <w:num w:numId="12">
    <w:abstractNumId w:val="18"/>
  </w:num>
  <w:num w:numId="13">
    <w:abstractNumId w:val="2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20"/>
  </w:num>
  <w:num w:numId="18">
    <w:abstractNumId w:val="16"/>
  </w:num>
  <w:num w:numId="19">
    <w:abstractNumId w:val="3"/>
  </w:num>
  <w:num w:numId="20">
    <w:abstractNumId w:val="6"/>
  </w:num>
  <w:num w:numId="21">
    <w:abstractNumId w:val="4"/>
  </w:num>
  <w:num w:numId="22">
    <w:abstractNumId w:val="9"/>
  </w:num>
  <w:num w:numId="23">
    <w:abstractNumId w:val="14"/>
  </w:num>
  <w:num w:numId="24">
    <w:abstractNumId w:val="2"/>
  </w:num>
  <w:num w:numId="25">
    <w:abstractNumId w:val="11"/>
  </w:num>
  <w:num w:numId="26">
    <w:abstractNumId w:val="5"/>
  </w:num>
  <w:num w:numId="27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9EA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6F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50D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5E2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26C8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6CC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0F7B4C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0BCC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9E9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94E"/>
    <w:rsid w:val="001D7EB2"/>
    <w:rsid w:val="001D7F2C"/>
    <w:rsid w:val="001E0816"/>
    <w:rsid w:val="001E1849"/>
    <w:rsid w:val="001E2BC0"/>
    <w:rsid w:val="001E2C94"/>
    <w:rsid w:val="001E3D2D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58C7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5F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4F12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0E11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47A4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2C1"/>
    <w:rsid w:val="002B39FB"/>
    <w:rsid w:val="002B4BC6"/>
    <w:rsid w:val="002B4EE0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2A5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268"/>
    <w:rsid w:val="002F7522"/>
    <w:rsid w:val="002F7575"/>
    <w:rsid w:val="002F7968"/>
    <w:rsid w:val="003001F9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1F9E"/>
    <w:rsid w:val="00362CB9"/>
    <w:rsid w:val="00364D0D"/>
    <w:rsid w:val="00364D9A"/>
    <w:rsid w:val="00364E67"/>
    <w:rsid w:val="00365152"/>
    <w:rsid w:val="00367664"/>
    <w:rsid w:val="00370170"/>
    <w:rsid w:val="0037058B"/>
    <w:rsid w:val="00371101"/>
    <w:rsid w:val="00371DD6"/>
    <w:rsid w:val="0037366C"/>
    <w:rsid w:val="00374E4A"/>
    <w:rsid w:val="00374F1F"/>
    <w:rsid w:val="00375C9C"/>
    <w:rsid w:val="0037756F"/>
    <w:rsid w:val="00381702"/>
    <w:rsid w:val="003818D5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3FE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9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165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2DFD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4A35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453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0E07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2F63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80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3741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4A38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27CD"/>
    <w:rsid w:val="00563290"/>
    <w:rsid w:val="005636A0"/>
    <w:rsid w:val="00563FE3"/>
    <w:rsid w:val="0056435E"/>
    <w:rsid w:val="00564FA1"/>
    <w:rsid w:val="00565A18"/>
    <w:rsid w:val="00566A2F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36B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15A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6BD9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1B3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C87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1F81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065"/>
    <w:rsid w:val="006E763A"/>
    <w:rsid w:val="006E7A03"/>
    <w:rsid w:val="006E7B25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484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D60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2F48"/>
    <w:rsid w:val="007542A0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97E"/>
    <w:rsid w:val="00774C2D"/>
    <w:rsid w:val="00775441"/>
    <w:rsid w:val="007756AA"/>
    <w:rsid w:val="00775B5F"/>
    <w:rsid w:val="007767C5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156A"/>
    <w:rsid w:val="0079219F"/>
    <w:rsid w:val="007921DD"/>
    <w:rsid w:val="0079271C"/>
    <w:rsid w:val="00793405"/>
    <w:rsid w:val="00793866"/>
    <w:rsid w:val="00796EA4"/>
    <w:rsid w:val="0079711C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153"/>
    <w:rsid w:val="007A5408"/>
    <w:rsid w:val="007A5D7F"/>
    <w:rsid w:val="007B0503"/>
    <w:rsid w:val="007B0CAD"/>
    <w:rsid w:val="007B0D3F"/>
    <w:rsid w:val="007B0F6F"/>
    <w:rsid w:val="007B11CB"/>
    <w:rsid w:val="007B12FC"/>
    <w:rsid w:val="007B164F"/>
    <w:rsid w:val="007B17F1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A9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3B8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11A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2837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6AC"/>
    <w:rsid w:val="00845F43"/>
    <w:rsid w:val="008463B4"/>
    <w:rsid w:val="00846D00"/>
    <w:rsid w:val="0084788E"/>
    <w:rsid w:val="00850357"/>
    <w:rsid w:val="00850B01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AEB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0AC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81D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D705C"/>
    <w:rsid w:val="008E0A5B"/>
    <w:rsid w:val="008E1422"/>
    <w:rsid w:val="008E1608"/>
    <w:rsid w:val="008E1F2E"/>
    <w:rsid w:val="008E2001"/>
    <w:rsid w:val="008E245E"/>
    <w:rsid w:val="008E2FAC"/>
    <w:rsid w:val="008E3E2B"/>
    <w:rsid w:val="008E3F31"/>
    <w:rsid w:val="008E42F0"/>
    <w:rsid w:val="008E4D67"/>
    <w:rsid w:val="008E5504"/>
    <w:rsid w:val="008E5652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5CD5"/>
    <w:rsid w:val="008F6866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5B7"/>
    <w:rsid w:val="00907239"/>
    <w:rsid w:val="00907E17"/>
    <w:rsid w:val="00910059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2CCB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2ADB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C55"/>
    <w:rsid w:val="00997DDC"/>
    <w:rsid w:val="00997E2F"/>
    <w:rsid w:val="009A046A"/>
    <w:rsid w:val="009A1E65"/>
    <w:rsid w:val="009A277B"/>
    <w:rsid w:val="009A2E62"/>
    <w:rsid w:val="009A3201"/>
    <w:rsid w:val="009A3342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151A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1D21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112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73A"/>
    <w:rsid w:val="00A03F39"/>
    <w:rsid w:val="00A0494A"/>
    <w:rsid w:val="00A04D2C"/>
    <w:rsid w:val="00A04F0E"/>
    <w:rsid w:val="00A05A8C"/>
    <w:rsid w:val="00A05E86"/>
    <w:rsid w:val="00A0635B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B01"/>
    <w:rsid w:val="00A20D6B"/>
    <w:rsid w:val="00A22460"/>
    <w:rsid w:val="00A226F5"/>
    <w:rsid w:val="00A22A27"/>
    <w:rsid w:val="00A22FF2"/>
    <w:rsid w:val="00A23881"/>
    <w:rsid w:val="00A23936"/>
    <w:rsid w:val="00A241D9"/>
    <w:rsid w:val="00A24822"/>
    <w:rsid w:val="00A2482D"/>
    <w:rsid w:val="00A25065"/>
    <w:rsid w:val="00A25081"/>
    <w:rsid w:val="00A25300"/>
    <w:rsid w:val="00A25505"/>
    <w:rsid w:val="00A25C8C"/>
    <w:rsid w:val="00A262E5"/>
    <w:rsid w:val="00A276B3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655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3EEB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07A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66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58F"/>
    <w:rsid w:val="00B26851"/>
    <w:rsid w:val="00B269B9"/>
    <w:rsid w:val="00B26A15"/>
    <w:rsid w:val="00B303ED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6BF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A8E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87F0D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33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6E92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1BD5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90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CC4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6A4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04F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31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5F0C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4F2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499F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0A66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4706"/>
    <w:rsid w:val="00E357A6"/>
    <w:rsid w:val="00E369C4"/>
    <w:rsid w:val="00E37B3C"/>
    <w:rsid w:val="00E41167"/>
    <w:rsid w:val="00E418BA"/>
    <w:rsid w:val="00E42A77"/>
    <w:rsid w:val="00E42F51"/>
    <w:rsid w:val="00E43307"/>
    <w:rsid w:val="00E43951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1E0E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23E3"/>
    <w:rsid w:val="00E83B05"/>
    <w:rsid w:val="00E84CF3"/>
    <w:rsid w:val="00E85123"/>
    <w:rsid w:val="00E85A48"/>
    <w:rsid w:val="00E86630"/>
    <w:rsid w:val="00E86EA7"/>
    <w:rsid w:val="00E87E42"/>
    <w:rsid w:val="00E90395"/>
    <w:rsid w:val="00E90493"/>
    <w:rsid w:val="00E91560"/>
    <w:rsid w:val="00E9474E"/>
    <w:rsid w:val="00E94D1F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3BD"/>
    <w:rsid w:val="00EB4698"/>
    <w:rsid w:val="00EB52B3"/>
    <w:rsid w:val="00EB58E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2C9"/>
    <w:rsid w:val="00EF3879"/>
    <w:rsid w:val="00EF3B79"/>
    <w:rsid w:val="00EF3D2C"/>
    <w:rsid w:val="00EF4AFF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B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6726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776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3D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A7DC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374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D9336687-34E6-4589-9E1C-A21865C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3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3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850B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uren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87B5A-C047-4BB7-B5B2-59C8C9B5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4265</Words>
  <Characters>25167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Niče Luděk</cp:lastModifiedBy>
  <cp:revision>6</cp:revision>
  <cp:lastPrinted>2021-11-16T10:30:00Z</cp:lastPrinted>
  <dcterms:created xsi:type="dcterms:W3CDTF">2021-11-23T14:11:00Z</dcterms:created>
  <dcterms:modified xsi:type="dcterms:W3CDTF">2021-11-25T13:56:00Z</dcterms:modified>
</cp:coreProperties>
</file>