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5293E">
      <w:pPr>
        <w:pStyle w:val="Radadvodovzprva"/>
        <w:spacing w:after="360"/>
      </w:pPr>
      <w:r>
        <w:t>Důvodová zpráva:</w:t>
      </w: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>do obchodního rejstříku Olomoucký kraj</w:t>
      </w:r>
      <w:r w:rsidR="00644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 xml:space="preserve">úplatu ve výši nominální hodnoty akcií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</w:t>
      </w:r>
      <w:r w:rsidR="00B86992">
        <w:rPr>
          <w:rFonts w:ascii="Arial" w:hAnsi="Arial" w:cs="Arial"/>
        </w:rPr>
        <w:br/>
      </w:r>
      <w:r w:rsidRPr="001E4736">
        <w:rPr>
          <w:rFonts w:ascii="Arial" w:hAnsi="Arial" w:cs="Arial"/>
        </w:rPr>
        <w:t xml:space="preserve">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:rsidR="00520DD9" w:rsidRPr="00520DD9" w:rsidRDefault="00417FFB" w:rsidP="00520DD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</w:rPr>
        <w:t xml:space="preserve">Z tohoto důvodu Zastupitelstvo Olomouckého kraje </w:t>
      </w:r>
      <w:r w:rsidR="00C6719F">
        <w:rPr>
          <w:rFonts w:ascii="Arial" w:hAnsi="Arial" w:cs="Arial"/>
          <w:color w:val="000000" w:themeColor="text1"/>
        </w:rPr>
        <w:t xml:space="preserve">usnesením č. </w:t>
      </w:r>
      <w:r w:rsidR="00C6719F" w:rsidRPr="00C6719F">
        <w:rPr>
          <w:rFonts w:ascii="Arial" w:hAnsi="Arial" w:cs="Arial"/>
          <w:color w:val="000000" w:themeColor="text1"/>
        </w:rPr>
        <w:t>UZ/13/88/2018</w:t>
      </w:r>
      <w:r w:rsidR="00C6719F">
        <w:rPr>
          <w:rFonts w:ascii="Arial" w:hAnsi="Arial" w:cs="Arial"/>
          <w:color w:val="000000" w:themeColor="text1"/>
        </w:rPr>
        <w:t xml:space="preserve"> ze dne </w:t>
      </w:r>
      <w:r w:rsidR="003F5C78">
        <w:rPr>
          <w:rFonts w:ascii="Arial" w:hAnsi="Arial" w:cs="Arial"/>
          <w:color w:val="000000" w:themeColor="text1"/>
        </w:rPr>
        <w:t xml:space="preserve">17. 12. 2018 </w:t>
      </w:r>
      <w:r w:rsidR="00C6719F">
        <w:rPr>
          <w:rFonts w:ascii="Arial" w:hAnsi="Arial" w:cs="Arial"/>
          <w:color w:val="000000" w:themeColor="text1"/>
        </w:rPr>
        <w:t xml:space="preserve">schválilo návrh vzorové </w:t>
      </w:r>
      <w:r w:rsidR="00633CFD" w:rsidRPr="00C6719F">
        <w:rPr>
          <w:rFonts w:ascii="Arial" w:hAnsi="Arial" w:cs="Arial"/>
        </w:rPr>
        <w:t>S</w:t>
      </w:r>
      <w:r w:rsidR="00520DD9" w:rsidRPr="00C6719F">
        <w:rPr>
          <w:rFonts w:ascii="Arial" w:hAnsi="Arial" w:cs="Arial"/>
        </w:rPr>
        <w:t xml:space="preserve">mlouvy </w:t>
      </w:r>
      <w:r w:rsidR="00633CFD" w:rsidRPr="00C6719F">
        <w:rPr>
          <w:rFonts w:ascii="Arial" w:hAnsi="Arial" w:cs="Arial"/>
        </w:rPr>
        <w:t>o</w:t>
      </w:r>
      <w:r w:rsidR="00520DD9" w:rsidRPr="00C6719F">
        <w:rPr>
          <w:rFonts w:ascii="Arial" w:hAnsi="Arial" w:cs="Arial"/>
        </w:rPr>
        <w:t xml:space="preserve"> převod</w:t>
      </w:r>
      <w:r w:rsidR="00633CFD" w:rsidRPr="00C6719F">
        <w:rPr>
          <w:rFonts w:ascii="Arial" w:hAnsi="Arial" w:cs="Arial"/>
        </w:rPr>
        <w:t>u</w:t>
      </w:r>
      <w:r w:rsidR="00520DD9" w:rsidRPr="00C6719F">
        <w:rPr>
          <w:rFonts w:ascii="Arial" w:hAnsi="Arial" w:cs="Arial"/>
        </w:rPr>
        <w:t xml:space="preserve"> akcií </w:t>
      </w:r>
      <w:r w:rsidR="00316B8B">
        <w:rPr>
          <w:rFonts w:ascii="Arial" w:hAnsi="Arial" w:cs="Arial"/>
        </w:rPr>
        <w:t xml:space="preserve">akciové </w:t>
      </w:r>
      <w:r w:rsidR="00633CFD" w:rsidRPr="00C6719F">
        <w:rPr>
          <w:rFonts w:ascii="Arial" w:hAnsi="Arial" w:cs="Arial"/>
          <w:color w:val="000000"/>
        </w:rPr>
        <w:t xml:space="preserve">společnosti </w:t>
      </w:r>
      <w:r w:rsidR="00520DD9"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 w:rsidR="00C6719F">
        <w:rPr>
          <w:rFonts w:ascii="Arial" w:hAnsi="Arial" w:cs="Arial"/>
        </w:rPr>
        <w:t>.</w:t>
      </w:r>
    </w:p>
    <w:p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EB656F">
        <w:rPr>
          <w:rFonts w:cs="Arial"/>
          <w:b w:val="0"/>
          <w:color w:val="000000" w:themeColor="text1"/>
          <w:szCs w:val="24"/>
        </w:rPr>
        <w:t xml:space="preserve">bylo schváleno uzavření 9-ti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</w:t>
      </w:r>
      <w:r w:rsidR="00B86992">
        <w:rPr>
          <w:rFonts w:cs="Arial"/>
          <w:b w:val="0"/>
          <w:bCs/>
          <w:color w:val="000000"/>
        </w:rPr>
        <w:br/>
      </w:r>
      <w:r w:rsidR="00EB656F">
        <w:rPr>
          <w:rFonts w:cs="Arial"/>
          <w:b w:val="0"/>
          <w:bCs/>
          <w:color w:val="000000"/>
        </w:rPr>
        <w:t xml:space="preserve">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EB656F" w:rsidRPr="00455423">
        <w:rPr>
          <w:rFonts w:cs="Arial"/>
          <w:b w:val="0"/>
          <w:bCs/>
          <w:color w:val="000000"/>
        </w:rPr>
        <w:t>Statutární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Šumperk</w:t>
      </w:r>
      <w:r w:rsidR="00EB656F"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:rsidR="007662CD" w:rsidRDefault="007662CD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="0066165F" w:rsidRPr="0066165F">
        <w:rPr>
          <w:rFonts w:cs="Arial"/>
          <w:b w:val="0"/>
          <w:szCs w:val="24"/>
        </w:rPr>
        <w:t>22</w:t>
      </w:r>
      <w:r w:rsidRPr="0066165F">
        <w:rPr>
          <w:rFonts w:cs="Arial"/>
          <w:b w:val="0"/>
          <w:szCs w:val="24"/>
        </w:rPr>
        <w:t>.</w:t>
      </w:r>
      <w:r>
        <w:rPr>
          <w:rFonts w:cs="Arial"/>
          <w:b w:val="0"/>
          <w:color w:val="000000" w:themeColor="text1"/>
          <w:szCs w:val="24"/>
        </w:rPr>
        <w:t xml:space="preserve"> 06. 2020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>
        <w:rPr>
          <w:rFonts w:cs="Arial"/>
          <w:b w:val="0"/>
          <w:color w:val="000000" w:themeColor="text1"/>
          <w:szCs w:val="24"/>
        </w:rPr>
        <w:t xml:space="preserve">bylo schváleno uzavření dalších 5-ti </w:t>
      </w:r>
      <w:r w:rsidRPr="001547B1">
        <w:rPr>
          <w:rFonts w:cs="Arial"/>
          <w:b w:val="0"/>
          <w:bCs/>
          <w:color w:val="000000"/>
        </w:rPr>
        <w:t>smluv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 akcionáře. Konkrétně se jednalo o Město Úsov, Obec Domaželice, Město Litovel, Obec Bludov a spolek Odpady Olomouckého kraje, z.s.</w:t>
      </w:r>
    </w:p>
    <w:p w:rsidR="00013585" w:rsidRDefault="00013585" w:rsidP="00F95309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Pr="0066165F">
        <w:rPr>
          <w:rFonts w:cs="Arial"/>
          <w:b w:val="0"/>
          <w:szCs w:val="24"/>
        </w:rPr>
        <w:t>22.</w:t>
      </w:r>
      <w:r>
        <w:rPr>
          <w:rFonts w:cs="Arial"/>
          <w:b w:val="0"/>
          <w:color w:val="000000" w:themeColor="text1"/>
          <w:szCs w:val="24"/>
        </w:rPr>
        <w:t xml:space="preserve"> 04.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</w:t>
      </w:r>
      <w:r w:rsidR="00316B8B">
        <w:rPr>
          <w:rFonts w:cs="Arial"/>
          <w:b w:val="0"/>
          <w:bCs/>
          <w:color w:val="000000"/>
        </w:rPr>
        <w:t>ho</w:t>
      </w:r>
      <w:r>
        <w:rPr>
          <w:rFonts w:cs="Arial"/>
          <w:b w:val="0"/>
          <w:bCs/>
          <w:color w:val="000000"/>
        </w:rPr>
        <w:t xml:space="preserve"> akcionáře</w:t>
      </w:r>
      <w:r w:rsidR="005C7279">
        <w:rPr>
          <w:rFonts w:cs="Arial"/>
          <w:b w:val="0"/>
          <w:bCs/>
          <w:color w:val="000000"/>
        </w:rPr>
        <w:t>, a to</w:t>
      </w:r>
      <w:r>
        <w:rPr>
          <w:rFonts w:cs="Arial"/>
          <w:b w:val="0"/>
          <w:bCs/>
          <w:color w:val="000000"/>
        </w:rPr>
        <w:t xml:space="preserve"> Město Loštice.</w:t>
      </w:r>
    </w:p>
    <w:p w:rsidR="00F95309" w:rsidRDefault="00F95309" w:rsidP="00B86992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>
        <w:rPr>
          <w:rFonts w:cs="Arial"/>
          <w:b w:val="0"/>
          <w:szCs w:val="24"/>
        </w:rPr>
        <w:t>20. 09</w:t>
      </w:r>
      <w:r>
        <w:rPr>
          <w:rFonts w:cs="Arial"/>
          <w:b w:val="0"/>
          <w:color w:val="000000" w:themeColor="text1"/>
          <w:szCs w:val="24"/>
        </w:rPr>
        <w:t xml:space="preserve">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spolek Odpady Olomouckého kraje, z.s.</w:t>
      </w:r>
    </w:p>
    <w:p w:rsidR="00B86992" w:rsidRDefault="00B86992" w:rsidP="00B86992">
      <w:pPr>
        <w:pStyle w:val="Radadvodovzprva"/>
        <w:spacing w:after="36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>
        <w:rPr>
          <w:rFonts w:cs="Arial"/>
          <w:b w:val="0"/>
          <w:szCs w:val="24"/>
        </w:rPr>
        <w:t>26. 09</w:t>
      </w:r>
      <w:r>
        <w:rPr>
          <w:rFonts w:cs="Arial"/>
          <w:b w:val="0"/>
          <w:color w:val="000000" w:themeColor="text1"/>
          <w:szCs w:val="24"/>
        </w:rPr>
        <w:t xml:space="preserve">. 2022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spolek Odpady Olomouckého kraje, z.s.</w:t>
      </w:r>
    </w:p>
    <w:p w:rsidR="00316B8B" w:rsidRDefault="00417FFB" w:rsidP="00013585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D</w:t>
      </w:r>
      <w:r w:rsidR="00316B8B">
        <w:rPr>
          <w:rFonts w:cs="Arial"/>
          <w:b w:val="0"/>
          <w:bCs/>
          <w:color w:val="000000"/>
        </w:rPr>
        <w:t xml:space="preserve">ne </w:t>
      </w:r>
      <w:r w:rsidR="00B86992">
        <w:rPr>
          <w:rFonts w:cs="Arial"/>
          <w:b w:val="0"/>
          <w:bCs/>
          <w:color w:val="000000"/>
        </w:rPr>
        <w:t>14. 11</w:t>
      </w:r>
      <w:r w:rsidR="00316B8B">
        <w:rPr>
          <w:rFonts w:cs="Arial"/>
          <w:b w:val="0"/>
          <w:bCs/>
          <w:color w:val="000000"/>
        </w:rPr>
        <w:t>. 202</w:t>
      </w:r>
      <w:r w:rsidR="00F95309">
        <w:rPr>
          <w:rFonts w:cs="Arial"/>
          <w:b w:val="0"/>
          <w:bCs/>
          <w:color w:val="000000"/>
        </w:rPr>
        <w:t>2</w:t>
      </w:r>
      <w:r w:rsidR="00316B8B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obd</w:t>
      </w:r>
      <w:r w:rsidR="00677997">
        <w:rPr>
          <w:rFonts w:cs="Arial"/>
          <w:b w:val="0"/>
          <w:bCs/>
          <w:color w:val="000000"/>
        </w:rPr>
        <w:t>r</w:t>
      </w:r>
      <w:r>
        <w:rPr>
          <w:rFonts w:cs="Arial"/>
          <w:b w:val="0"/>
          <w:bCs/>
          <w:color w:val="000000"/>
        </w:rPr>
        <w:t xml:space="preserve">žel Olomoucký kraj </w:t>
      </w:r>
      <w:r w:rsidR="00316B8B">
        <w:rPr>
          <w:rFonts w:cs="Arial"/>
          <w:b w:val="0"/>
          <w:bCs/>
          <w:color w:val="000000"/>
        </w:rPr>
        <w:t xml:space="preserve">žádost </w:t>
      </w:r>
      <w:r w:rsidR="00B86992">
        <w:rPr>
          <w:rFonts w:cs="Arial"/>
          <w:b w:val="0"/>
          <w:bCs/>
          <w:color w:val="000000"/>
        </w:rPr>
        <w:t xml:space="preserve">Města Hranice </w:t>
      </w:r>
      <w:r w:rsidR="00316B8B">
        <w:rPr>
          <w:rFonts w:cs="Arial"/>
          <w:b w:val="0"/>
          <w:bCs/>
          <w:color w:val="000000"/>
        </w:rPr>
        <w:t xml:space="preserve">o odkup </w:t>
      </w:r>
      <w:r w:rsidR="00B86992">
        <w:rPr>
          <w:rFonts w:cs="Arial"/>
          <w:b w:val="0"/>
          <w:bCs/>
          <w:color w:val="000000"/>
        </w:rPr>
        <w:t>17 495</w:t>
      </w:r>
      <w:r w:rsidR="00316B8B">
        <w:rPr>
          <w:rFonts w:cs="Arial"/>
          <w:b w:val="0"/>
          <w:bCs/>
          <w:color w:val="000000"/>
        </w:rPr>
        <w:t xml:space="preserve"> kusů akcií akciové společnosti</w:t>
      </w:r>
      <w:r w:rsidR="002265C1">
        <w:rPr>
          <w:rFonts w:cs="Arial"/>
          <w:b w:val="0"/>
          <w:bCs/>
          <w:color w:val="000000"/>
        </w:rPr>
        <w:t>.</w:t>
      </w:r>
    </w:p>
    <w:p w:rsidR="00B70958" w:rsidRDefault="00316B8B" w:rsidP="00F5293E">
      <w:pPr>
        <w:pStyle w:val="Radadvodovzprva"/>
        <w:spacing w:after="24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Na základě této skutečnosti</w:t>
      </w:r>
      <w:r w:rsidR="002265C1">
        <w:rPr>
          <w:rFonts w:cs="Arial"/>
          <w:b w:val="0"/>
          <w:bCs/>
          <w:color w:val="000000"/>
        </w:rPr>
        <w:t xml:space="preserve"> je</w:t>
      </w:r>
      <w:r>
        <w:rPr>
          <w:rFonts w:cs="Arial"/>
          <w:b w:val="0"/>
          <w:bCs/>
          <w:color w:val="000000"/>
        </w:rPr>
        <w:t xml:space="preserve"> </w:t>
      </w:r>
      <w:r w:rsidR="009D29FE">
        <w:rPr>
          <w:rFonts w:cs="Arial"/>
          <w:b w:val="0"/>
          <w:bCs/>
          <w:color w:val="000000"/>
        </w:rPr>
        <w:t>Zastupitelstvu</w:t>
      </w:r>
      <w:r w:rsidR="00EB656F">
        <w:rPr>
          <w:rFonts w:cs="Arial"/>
          <w:b w:val="0"/>
          <w:bCs/>
          <w:color w:val="000000"/>
        </w:rPr>
        <w:t xml:space="preserve"> Olomouckého kraje předkládán k projednání návrh na </w:t>
      </w:r>
      <w:r w:rsidR="00B70958">
        <w:rPr>
          <w:rFonts w:cs="Arial"/>
          <w:b w:val="0"/>
          <w:bCs/>
          <w:color w:val="000000"/>
        </w:rPr>
        <w:t xml:space="preserve">uzavření </w:t>
      </w:r>
      <w:r w:rsidR="00B70958" w:rsidRPr="001547B1">
        <w:rPr>
          <w:rFonts w:cs="Arial"/>
          <w:b w:val="0"/>
          <w:bCs/>
          <w:color w:val="000000"/>
        </w:rPr>
        <w:t>sml</w:t>
      </w:r>
      <w:r w:rsidR="007662CD">
        <w:rPr>
          <w:rFonts w:cs="Arial"/>
          <w:b w:val="0"/>
          <w:bCs/>
          <w:color w:val="000000"/>
        </w:rPr>
        <w:t>ou</w:t>
      </w:r>
      <w:r w:rsidR="00B70958" w:rsidRPr="001547B1">
        <w:rPr>
          <w:rFonts w:cs="Arial"/>
          <w:b w:val="0"/>
          <w:bCs/>
          <w:color w:val="000000"/>
        </w:rPr>
        <w:t>v</w:t>
      </w:r>
      <w:r w:rsidR="007662CD">
        <w:rPr>
          <w:rFonts w:cs="Arial"/>
          <w:b w:val="0"/>
          <w:bCs/>
          <w:color w:val="000000"/>
        </w:rPr>
        <w:t>y</w:t>
      </w:r>
      <w:r w:rsidR="00B70958" w:rsidRPr="001547B1">
        <w:rPr>
          <w:rFonts w:cs="Arial"/>
          <w:b w:val="0"/>
          <w:bCs/>
          <w:color w:val="000000"/>
        </w:rPr>
        <w:t xml:space="preserve"> o převodu akcií</w:t>
      </w:r>
      <w:r w:rsidR="00B70958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akciové</w:t>
      </w:r>
      <w:r w:rsidR="00B70958"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="00B70958" w:rsidRPr="001547B1">
        <w:rPr>
          <w:rFonts w:cs="Arial"/>
          <w:b w:val="0"/>
          <w:bCs/>
          <w:color w:val="000000"/>
        </w:rPr>
        <w:t xml:space="preserve"> </w:t>
      </w:r>
      <w:r w:rsidR="00B70958">
        <w:rPr>
          <w:rFonts w:cs="Arial"/>
          <w:b w:val="0"/>
          <w:bCs/>
          <w:color w:val="000000"/>
        </w:rPr>
        <w:t xml:space="preserve">od Olomouckého kraje na </w:t>
      </w:r>
      <w:r w:rsidR="00D55A2D">
        <w:rPr>
          <w:rFonts w:cs="Arial"/>
          <w:b w:val="0"/>
          <w:bCs/>
          <w:color w:val="000000"/>
        </w:rPr>
        <w:t xml:space="preserve">budoucího </w:t>
      </w:r>
      <w:r w:rsidR="00B70958">
        <w:rPr>
          <w:rFonts w:cs="Arial"/>
          <w:b w:val="0"/>
          <w:bCs/>
          <w:color w:val="000000"/>
        </w:rPr>
        <w:t>akcionáře</w:t>
      </w:r>
      <w:r>
        <w:rPr>
          <w:rFonts w:cs="Arial"/>
          <w:b w:val="0"/>
          <w:bCs/>
          <w:color w:val="000000"/>
        </w:rPr>
        <w:t xml:space="preserve"> </w:t>
      </w:r>
      <w:r w:rsidR="00B86992">
        <w:rPr>
          <w:rFonts w:cs="Arial"/>
          <w:b w:val="0"/>
          <w:bCs/>
          <w:color w:val="000000"/>
        </w:rPr>
        <w:t>Město Hranice</w:t>
      </w:r>
      <w:r>
        <w:rPr>
          <w:rFonts w:cs="Arial"/>
          <w:b w:val="0"/>
          <w:bCs/>
          <w:color w:val="000000"/>
        </w:rPr>
        <w:t>.</w:t>
      </w:r>
      <w:r w:rsidR="00B70958">
        <w:rPr>
          <w:rFonts w:cs="Arial"/>
          <w:b w:val="0"/>
          <w:bCs/>
          <w:color w:val="000000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BD204C" w:rsidRPr="002265C1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:rsidR="00BD204C" w:rsidRPr="002265C1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Kupní cena</w:t>
            </w:r>
          </w:p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v Kč</w:t>
            </w:r>
          </w:p>
        </w:tc>
      </w:tr>
      <w:tr w:rsidR="00BD204C" w:rsidRPr="002265C1" w:rsidTr="00F5293E">
        <w:tc>
          <w:tcPr>
            <w:tcW w:w="1545" w:type="dxa"/>
          </w:tcPr>
          <w:p w:rsidR="00BD204C" w:rsidRPr="002265C1" w:rsidRDefault="007662CD" w:rsidP="00AA6F1E">
            <w:pPr>
              <w:pStyle w:val="Radadvodovzprva"/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C4B32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685" w:type="dxa"/>
          </w:tcPr>
          <w:p w:rsidR="00BD204C" w:rsidRPr="002265C1" w:rsidRDefault="000C4B32" w:rsidP="00AA6F1E">
            <w:pPr>
              <w:pStyle w:val="Radadvodovzprva"/>
              <w:spacing w:before="120" w:after="12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Město Hranice</w:t>
            </w:r>
          </w:p>
        </w:tc>
        <w:tc>
          <w:tcPr>
            <w:tcW w:w="2268" w:type="dxa"/>
          </w:tcPr>
          <w:p w:rsidR="00BD204C" w:rsidRPr="002265C1" w:rsidRDefault="000C4B32" w:rsidP="00AA6F1E">
            <w:pPr>
              <w:pStyle w:val="Radadvodovzprva"/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17 495</w:t>
            </w:r>
          </w:p>
        </w:tc>
        <w:tc>
          <w:tcPr>
            <w:tcW w:w="1544" w:type="dxa"/>
          </w:tcPr>
          <w:p w:rsidR="00BD204C" w:rsidRPr="002265C1" w:rsidRDefault="000C4B32" w:rsidP="00AA6F1E">
            <w:pPr>
              <w:pStyle w:val="Radadvodovzprva"/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262 425</w:t>
            </w:r>
          </w:p>
        </w:tc>
      </w:tr>
    </w:tbl>
    <w:p w:rsidR="001547B1" w:rsidRPr="001547B1" w:rsidRDefault="001547B1" w:rsidP="001547B1">
      <w:pPr>
        <w:pStyle w:val="Radadvodovzprva"/>
        <w:spacing w:after="0"/>
        <w:rPr>
          <w:rFonts w:cs="Arial"/>
          <w:b w:val="0"/>
          <w:bCs/>
          <w:color w:val="000000"/>
        </w:rPr>
      </w:pPr>
    </w:p>
    <w:p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C61725">
        <w:rPr>
          <w:rFonts w:cs="Arial"/>
          <w:b w:val="0"/>
          <w:color w:val="000000" w:themeColor="text1"/>
          <w:szCs w:val="24"/>
        </w:rPr>
        <w:t xml:space="preserve">má být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C61725">
        <w:rPr>
          <w:rFonts w:cs="Arial"/>
          <w:b w:val="0"/>
          <w:color w:val="000000" w:themeColor="text1"/>
          <w:szCs w:val="24"/>
        </w:rPr>
        <w:t>prodávajícímu uhrazena do 30-ti pracovních dnů ode dne podpisu této smlouvy.</w:t>
      </w:r>
    </w:p>
    <w:p w:rsidR="00C61725" w:rsidRDefault="00C61725" w:rsidP="005C7279">
      <w:pPr>
        <w:spacing w:after="240"/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>Smlouv</w:t>
      </w:r>
      <w:r w:rsidR="007662CD">
        <w:rPr>
          <w:rFonts w:ascii="Arial" w:hAnsi="Arial" w:cs="Arial"/>
        </w:rPr>
        <w:t>a</w:t>
      </w:r>
      <w:r w:rsidRPr="00C61725">
        <w:rPr>
          <w:rFonts w:ascii="Arial" w:hAnsi="Arial" w:cs="Arial"/>
        </w:rPr>
        <w:t xml:space="preserve"> o převodu akcí </w:t>
      </w:r>
      <w:r w:rsidR="003F5C78">
        <w:rPr>
          <w:rFonts w:ascii="Arial" w:hAnsi="Arial" w:cs="Arial"/>
        </w:rPr>
        <w:t xml:space="preserve">schválená </w:t>
      </w:r>
      <w:r w:rsidRPr="00C61725">
        <w:rPr>
          <w:rFonts w:ascii="Arial" w:hAnsi="Arial" w:cs="Arial"/>
        </w:rPr>
        <w:t>akcionář</w:t>
      </w:r>
      <w:r w:rsidR="007662CD">
        <w:rPr>
          <w:rFonts w:ascii="Arial" w:hAnsi="Arial" w:cs="Arial"/>
        </w:rPr>
        <w:t>em</w:t>
      </w:r>
      <w:r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Pr="00C61725">
        <w:rPr>
          <w:rFonts w:ascii="Arial" w:hAnsi="Arial" w:cs="Arial"/>
        </w:rPr>
        <w:t xml:space="preserve"> k projednání Radě Olomouckého kraje a následně ke schválení Zastupitelstvu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:rsidR="00C60A70" w:rsidRPr="00E57011" w:rsidRDefault="00F130B3" w:rsidP="00C60A70">
      <w:pPr>
        <w:pStyle w:val="Radadvodovzprva"/>
        <w:spacing w:after="120"/>
        <w:rPr>
          <w:rFonts w:cs="Arial"/>
          <w:b w:val="0"/>
          <w:bCs/>
        </w:rPr>
      </w:pPr>
      <w:r>
        <w:rPr>
          <w:rFonts w:cs="Arial"/>
          <w:b w:val="0"/>
          <w:bCs/>
        </w:rPr>
        <w:t>P</w:t>
      </w:r>
      <w:r w:rsidR="00C60A70" w:rsidRPr="00E57011">
        <w:rPr>
          <w:rFonts w:cs="Arial"/>
          <w:b w:val="0"/>
          <w:bCs/>
        </w:rPr>
        <w:t xml:space="preserve">odle </w:t>
      </w:r>
      <w:r w:rsidR="00C60A70" w:rsidRPr="00E57011">
        <w:rPr>
          <w:b w:val="0"/>
        </w:rPr>
        <w:t xml:space="preserve">dle článku č. 6 bod 6 Stanov akciové společnosti je převod akcií možný pouze s předchozím souhlasem představenstva společnosti. </w:t>
      </w:r>
      <w:r w:rsidR="000C4B32">
        <w:rPr>
          <w:b w:val="0"/>
        </w:rPr>
        <w:t>Udělení p</w:t>
      </w:r>
      <w:r w:rsidR="00C60A70" w:rsidRPr="00E57011">
        <w:rPr>
          <w:b w:val="0"/>
        </w:rPr>
        <w:t>ředchozí</w:t>
      </w:r>
      <w:r w:rsidR="000C4B32">
        <w:rPr>
          <w:b w:val="0"/>
        </w:rPr>
        <w:t>ho</w:t>
      </w:r>
      <w:r w:rsidR="00C60A70" w:rsidRPr="00E57011">
        <w:rPr>
          <w:b w:val="0"/>
        </w:rPr>
        <w:t xml:space="preserve"> souhlas</w:t>
      </w:r>
      <w:r w:rsidR="000C4B32">
        <w:rPr>
          <w:b w:val="0"/>
        </w:rPr>
        <w:t>u</w:t>
      </w:r>
      <w:r w:rsidR="00C60A70" w:rsidRPr="00E57011">
        <w:rPr>
          <w:b w:val="0"/>
        </w:rPr>
        <w:t xml:space="preserve"> představenstva společnosti k převodu akcií </w:t>
      </w:r>
      <w:r w:rsidR="000C4B32">
        <w:rPr>
          <w:b w:val="0"/>
        </w:rPr>
        <w:t xml:space="preserve">na budoucího akcionáře Město Hranice bylo schváleno </w:t>
      </w:r>
      <w:r w:rsidR="00C60A70" w:rsidRPr="00E57011">
        <w:rPr>
          <w:b w:val="0"/>
        </w:rPr>
        <w:t xml:space="preserve"> na jednání konaném dne </w:t>
      </w:r>
      <w:r w:rsidR="000C4B32">
        <w:t>16. 11</w:t>
      </w:r>
      <w:r w:rsidR="00C60A70" w:rsidRPr="00E57011">
        <w:t>. 202</w:t>
      </w:r>
      <w:r w:rsidR="007475E0" w:rsidRPr="00E57011">
        <w:t>2</w:t>
      </w:r>
      <w:r w:rsidR="00C60A70" w:rsidRPr="00E57011">
        <w:rPr>
          <w:b w:val="0"/>
        </w:rPr>
        <w:t>.</w:t>
      </w:r>
      <w:r w:rsidR="00701020" w:rsidRPr="00E57011">
        <w:rPr>
          <w:b w:val="0"/>
        </w:rPr>
        <w:t xml:space="preserve"> Tedy ještě před konáním </w:t>
      </w:r>
      <w:r w:rsidR="00AD6BC0">
        <w:rPr>
          <w:b w:val="0"/>
        </w:rPr>
        <w:t>schůze Rady</w:t>
      </w:r>
      <w:r w:rsidR="00701020" w:rsidRPr="00E57011">
        <w:rPr>
          <w:b w:val="0"/>
        </w:rPr>
        <w:t xml:space="preserve"> Olomouckého kraje, na které bude prodej akcií schalován.</w:t>
      </w:r>
      <w:r w:rsidR="00AD6BC0">
        <w:rPr>
          <w:b w:val="0"/>
        </w:rPr>
        <w:t>projednáván.</w:t>
      </w:r>
    </w:p>
    <w:p w:rsidR="00C61725" w:rsidRDefault="00C61725" w:rsidP="005D1A47">
      <w:pPr>
        <w:jc w:val="both"/>
        <w:rPr>
          <w:rFonts w:ascii="Arial" w:hAnsi="Arial" w:cs="Arial"/>
          <w:b/>
        </w:rPr>
      </w:pPr>
    </w:p>
    <w:p w:rsidR="005C7279" w:rsidRDefault="005C7279" w:rsidP="005D1A47">
      <w:pPr>
        <w:jc w:val="both"/>
        <w:rPr>
          <w:rFonts w:ascii="Arial" w:hAnsi="Arial" w:cs="Arial"/>
          <w:b/>
        </w:rPr>
      </w:pPr>
    </w:p>
    <w:p w:rsidR="00E63260" w:rsidRDefault="00E63260" w:rsidP="00417FFB">
      <w:pPr>
        <w:spacing w:after="120"/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 w:rsidR="009D29FE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9D29FE">
        <w:rPr>
          <w:rFonts w:ascii="Arial" w:hAnsi="Arial"/>
          <w:b/>
        </w:rPr>
        <w:t xml:space="preserve"> usnesením č. </w:t>
      </w:r>
      <w:r w:rsidR="00A134AD" w:rsidRPr="00A134AD">
        <w:rPr>
          <w:rFonts w:ascii="Arial" w:hAnsi="Arial" w:cs="Arial"/>
          <w:b/>
        </w:rPr>
        <w:t>UR/68/44/2022</w:t>
      </w:r>
      <w:r w:rsidR="00A134AD">
        <w:rPr>
          <w:b/>
        </w:rPr>
        <w:t xml:space="preserve"> </w:t>
      </w:r>
      <w:r w:rsidR="009D29FE">
        <w:rPr>
          <w:rFonts w:ascii="Arial" w:hAnsi="Arial"/>
          <w:b/>
        </w:rPr>
        <w:t>ze dne 05. 12. 12. 2022</w:t>
      </w:r>
      <w:r w:rsidRPr="00C54308">
        <w:rPr>
          <w:rFonts w:ascii="Arial" w:hAnsi="Arial"/>
          <w:b/>
        </w:rPr>
        <w:t>:</w:t>
      </w:r>
    </w:p>
    <w:p w:rsidR="008B7D60" w:rsidRDefault="008E56D6" w:rsidP="008B7D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9D29FE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 w:rsidR="001713CB"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em</w:t>
      </w:r>
      <w:r w:rsidR="00D149DD"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9777B8">
        <w:rPr>
          <w:rFonts w:ascii="Arial" w:hAnsi="Arial" w:cs="Arial"/>
          <w:sz w:val="24"/>
          <w:szCs w:val="24"/>
        </w:rPr>
        <w:t>a</w:t>
      </w:r>
      <w:r w:rsidR="00D149DD" w:rsidRPr="009777B8">
        <w:rPr>
          <w:rFonts w:ascii="Arial" w:hAnsi="Arial" w:cs="Arial"/>
          <w:sz w:val="24"/>
          <w:szCs w:val="24"/>
        </w:rPr>
        <w:t>.s.</w:t>
      </w:r>
      <w:r w:rsidR="001713CB" w:rsidRPr="009777B8">
        <w:rPr>
          <w:rFonts w:ascii="Arial" w:hAnsi="Arial" w:cs="Arial"/>
          <w:sz w:val="24"/>
          <w:szCs w:val="24"/>
        </w:rPr>
        <w:t>,</w:t>
      </w:r>
      <w:r w:rsidR="00D149DD" w:rsidRPr="009777B8">
        <w:rPr>
          <w:rFonts w:ascii="Arial" w:hAnsi="Arial" w:cs="Arial"/>
          <w:sz w:val="24"/>
          <w:szCs w:val="24"/>
        </w:rPr>
        <w:t xml:space="preserve"> v počtu </w:t>
      </w:r>
      <w:r w:rsidR="00AD6BC0">
        <w:rPr>
          <w:rFonts w:ascii="Arial" w:hAnsi="Arial" w:cs="Arial"/>
          <w:sz w:val="24"/>
          <w:szCs w:val="24"/>
        </w:rPr>
        <w:t>17 495</w:t>
      </w:r>
      <w:r w:rsidR="00D149DD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AD6BC0">
        <w:rPr>
          <w:rFonts w:ascii="Arial" w:hAnsi="Arial" w:cs="Arial"/>
          <w:sz w:val="24"/>
          <w:szCs w:val="24"/>
        </w:rPr>
        <w:t>262 425</w:t>
      </w:r>
      <w:r w:rsidR="00D149DD" w:rsidRPr="009777B8">
        <w:rPr>
          <w:rFonts w:ascii="Arial" w:hAnsi="Arial" w:cs="Arial"/>
          <w:sz w:val="24"/>
          <w:szCs w:val="24"/>
        </w:rPr>
        <w:t xml:space="preserve">,- Kč </w:t>
      </w:r>
      <w:r w:rsidR="00AD6BC0">
        <w:rPr>
          <w:rFonts w:ascii="Arial" w:hAnsi="Arial" w:cs="Arial"/>
          <w:sz w:val="24"/>
          <w:szCs w:val="24"/>
        </w:rPr>
        <w:t>Městu Hranice</w:t>
      </w:r>
      <w:r w:rsidR="008B7D60" w:rsidRPr="00772B72">
        <w:rPr>
          <w:rFonts w:ascii="Arial" w:hAnsi="Arial" w:cs="Arial"/>
          <w:sz w:val="24"/>
          <w:szCs w:val="24"/>
        </w:rPr>
        <w:t xml:space="preserve">, se sídlem </w:t>
      </w:r>
      <w:r w:rsidR="00AD6BC0">
        <w:rPr>
          <w:rFonts w:ascii="Arial" w:hAnsi="Arial" w:cs="Arial"/>
          <w:sz w:val="24"/>
          <w:szCs w:val="24"/>
        </w:rPr>
        <w:t>Pernštejnské náměstí 1</w:t>
      </w:r>
      <w:r w:rsidR="008B7D60" w:rsidRPr="00772B72">
        <w:rPr>
          <w:rFonts w:ascii="Arial" w:hAnsi="Arial" w:cs="Arial"/>
          <w:sz w:val="24"/>
          <w:szCs w:val="24"/>
        </w:rPr>
        <w:t xml:space="preserve">, </w:t>
      </w:r>
      <w:r w:rsidR="00AD6BC0">
        <w:rPr>
          <w:rFonts w:ascii="Arial" w:hAnsi="Arial" w:cs="Arial"/>
          <w:sz w:val="24"/>
          <w:szCs w:val="24"/>
        </w:rPr>
        <w:t>753 01 Hranice</w:t>
      </w:r>
      <w:r w:rsidR="008B7D60" w:rsidRPr="00772B72">
        <w:rPr>
          <w:rFonts w:ascii="Arial" w:hAnsi="Arial" w:cs="Arial"/>
          <w:sz w:val="24"/>
          <w:szCs w:val="24"/>
        </w:rPr>
        <w:t>, IČO: </w:t>
      </w:r>
      <w:r w:rsidR="00AD6BC0">
        <w:rPr>
          <w:rFonts w:ascii="Arial" w:hAnsi="Arial" w:cs="Arial"/>
          <w:sz w:val="24"/>
          <w:szCs w:val="24"/>
        </w:rPr>
        <w:t>003</w:t>
      </w:r>
      <w:r w:rsidR="008B7D6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>01</w:t>
      </w:r>
      <w:r w:rsidR="008B7D6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>311</w:t>
      </w:r>
      <w:r w:rsidR="008B7D60">
        <w:rPr>
          <w:rFonts w:ascii="Arial" w:hAnsi="Arial" w:cs="Arial"/>
          <w:sz w:val="24"/>
          <w:szCs w:val="24"/>
        </w:rPr>
        <w:t>,</w:t>
      </w:r>
    </w:p>
    <w:p w:rsidR="008E56D6" w:rsidRPr="008E56D6" w:rsidRDefault="008E56D6" w:rsidP="008B7D60">
      <w:pPr>
        <w:pStyle w:val="Odstavecseseznamem"/>
        <w:spacing w:after="120" w:line="240" w:lineRule="auto"/>
        <w:ind w:left="714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souhlas</w:t>
      </w:r>
      <w:r w:rsidR="009D29FE">
        <w:rPr>
          <w:rFonts w:ascii="Arial" w:hAnsi="Arial" w:cs="Arial"/>
          <w:b/>
          <w:sz w:val="24"/>
          <w:szCs w:val="24"/>
        </w:rPr>
        <w:t>í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  <w:r w:rsidRPr="008E56D6">
        <w:rPr>
          <w:rFonts w:ascii="Arial" w:hAnsi="Arial" w:cs="Arial"/>
          <w:sz w:val="24"/>
          <w:szCs w:val="24"/>
        </w:rPr>
        <w:t xml:space="preserve">s uzavřením smlouvy o převodu kmenových akcií společnosti Servisní společnost Odpady Olomouckého kraje, a.s., </w:t>
      </w:r>
      <w:r w:rsidR="00AD6BC0" w:rsidRPr="009777B8">
        <w:rPr>
          <w:rFonts w:ascii="Arial" w:hAnsi="Arial" w:cs="Arial"/>
          <w:sz w:val="24"/>
          <w:szCs w:val="24"/>
        </w:rPr>
        <w:t xml:space="preserve">v počtu </w:t>
      </w:r>
      <w:r w:rsidR="00AD6BC0">
        <w:rPr>
          <w:rFonts w:ascii="Arial" w:hAnsi="Arial" w:cs="Arial"/>
          <w:sz w:val="24"/>
          <w:szCs w:val="24"/>
        </w:rPr>
        <w:t>17 495</w:t>
      </w:r>
      <w:r w:rsidR="00AD6BC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AD6BC0">
        <w:rPr>
          <w:rFonts w:ascii="Arial" w:hAnsi="Arial" w:cs="Arial"/>
          <w:sz w:val="24"/>
          <w:szCs w:val="24"/>
        </w:rPr>
        <w:t>262 425</w:t>
      </w:r>
      <w:r w:rsidR="00AD6BC0" w:rsidRPr="009777B8">
        <w:rPr>
          <w:rFonts w:ascii="Arial" w:hAnsi="Arial" w:cs="Arial"/>
          <w:sz w:val="24"/>
          <w:szCs w:val="24"/>
        </w:rPr>
        <w:t xml:space="preserve">,- Kč </w:t>
      </w:r>
      <w:r w:rsidR="00AD6BC0">
        <w:rPr>
          <w:rFonts w:ascii="Arial" w:hAnsi="Arial" w:cs="Arial"/>
          <w:sz w:val="24"/>
          <w:szCs w:val="24"/>
        </w:rPr>
        <w:t>Městu Hranice</w:t>
      </w:r>
      <w:r w:rsidR="00AD6BC0" w:rsidRPr="00772B72">
        <w:rPr>
          <w:rFonts w:ascii="Arial" w:hAnsi="Arial" w:cs="Arial"/>
          <w:sz w:val="24"/>
          <w:szCs w:val="24"/>
        </w:rPr>
        <w:t xml:space="preserve">, se sídlem </w:t>
      </w:r>
      <w:r w:rsidR="00AD6BC0">
        <w:rPr>
          <w:rFonts w:ascii="Arial" w:hAnsi="Arial" w:cs="Arial"/>
          <w:sz w:val="24"/>
          <w:szCs w:val="24"/>
        </w:rPr>
        <w:t>Pernštejnské náměstí 1</w:t>
      </w:r>
      <w:r w:rsidR="00AD6BC0" w:rsidRPr="00772B72">
        <w:rPr>
          <w:rFonts w:ascii="Arial" w:hAnsi="Arial" w:cs="Arial"/>
          <w:sz w:val="24"/>
          <w:szCs w:val="24"/>
        </w:rPr>
        <w:t xml:space="preserve">, </w:t>
      </w:r>
      <w:r w:rsidR="00AD6BC0">
        <w:rPr>
          <w:rFonts w:ascii="Arial" w:hAnsi="Arial" w:cs="Arial"/>
          <w:sz w:val="24"/>
          <w:szCs w:val="24"/>
        </w:rPr>
        <w:t>753 01 Hranice</w:t>
      </w:r>
      <w:r w:rsidR="00AD6BC0" w:rsidRPr="00772B72">
        <w:rPr>
          <w:rFonts w:ascii="Arial" w:hAnsi="Arial" w:cs="Arial"/>
          <w:sz w:val="24"/>
          <w:szCs w:val="24"/>
        </w:rPr>
        <w:t xml:space="preserve">, </w:t>
      </w:r>
      <w:r w:rsidR="00AD6BC0">
        <w:rPr>
          <w:rFonts w:ascii="Arial" w:hAnsi="Arial" w:cs="Arial"/>
          <w:sz w:val="24"/>
          <w:szCs w:val="24"/>
        </w:rPr>
        <w:br/>
      </w:r>
      <w:r w:rsidR="00AD6BC0" w:rsidRPr="00772B72">
        <w:rPr>
          <w:rFonts w:ascii="Arial" w:hAnsi="Arial" w:cs="Arial"/>
          <w:sz w:val="24"/>
          <w:szCs w:val="24"/>
        </w:rPr>
        <w:t>IČO: </w:t>
      </w:r>
      <w:r w:rsidR="00AD6BC0">
        <w:rPr>
          <w:rFonts w:ascii="Arial" w:hAnsi="Arial" w:cs="Arial"/>
          <w:sz w:val="24"/>
          <w:szCs w:val="24"/>
        </w:rPr>
        <w:t>003</w:t>
      </w:r>
      <w:r w:rsidR="00AD6BC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 xml:space="preserve">01 311 </w:t>
      </w:r>
      <w:r w:rsidRPr="00A73F36">
        <w:rPr>
          <w:rFonts w:ascii="Arial" w:hAnsi="Arial" w:cs="Arial"/>
          <w:sz w:val="24"/>
          <w:szCs w:val="24"/>
        </w:rPr>
        <w:t xml:space="preserve">uvedené v Příloze č. </w:t>
      </w:r>
      <w:r>
        <w:rPr>
          <w:rFonts w:ascii="Arial" w:hAnsi="Arial" w:cs="Arial"/>
          <w:sz w:val="24"/>
          <w:szCs w:val="24"/>
        </w:rPr>
        <w:t>1</w:t>
      </w:r>
      <w:r w:rsidRPr="00A73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tohoto usnesení,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</w:p>
    <w:p w:rsidR="008E56D6" w:rsidRPr="008E56D6" w:rsidRDefault="008E56D6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4E4F97">
        <w:rPr>
          <w:rFonts w:ascii="Arial" w:hAnsi="Arial" w:cs="Arial"/>
          <w:b/>
          <w:sz w:val="24"/>
          <w:szCs w:val="24"/>
        </w:rPr>
        <w:t>doporuč</w:t>
      </w:r>
      <w:r w:rsidR="009D29FE">
        <w:rPr>
          <w:rFonts w:ascii="Arial" w:hAnsi="Arial" w:cs="Arial"/>
          <w:b/>
          <w:sz w:val="24"/>
          <w:szCs w:val="24"/>
        </w:rPr>
        <w:t>uje</w:t>
      </w:r>
      <w:r w:rsidRPr="004E4F97">
        <w:rPr>
          <w:rFonts w:ascii="Arial" w:hAnsi="Arial" w:cs="Arial"/>
          <w:b/>
          <w:sz w:val="24"/>
          <w:szCs w:val="24"/>
        </w:rPr>
        <w:t xml:space="preserve"> Zastupitelstvu Olomouckého kraje</w:t>
      </w:r>
      <w:r>
        <w:rPr>
          <w:rFonts w:ascii="Arial" w:hAnsi="Arial" w:cs="Arial"/>
          <w:sz w:val="24"/>
          <w:szCs w:val="24"/>
        </w:rPr>
        <w:t xml:space="preserve"> rozhodnout o </w:t>
      </w:r>
      <w:r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u</w:t>
      </w:r>
      <w:r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a.s., </w:t>
      </w:r>
      <w:r w:rsidR="00AD6BC0" w:rsidRPr="009777B8">
        <w:rPr>
          <w:rFonts w:ascii="Arial" w:hAnsi="Arial" w:cs="Arial"/>
          <w:sz w:val="24"/>
          <w:szCs w:val="24"/>
        </w:rPr>
        <w:t xml:space="preserve">v počtu </w:t>
      </w:r>
      <w:r w:rsidR="00AD6BC0">
        <w:rPr>
          <w:rFonts w:ascii="Arial" w:hAnsi="Arial" w:cs="Arial"/>
          <w:sz w:val="24"/>
          <w:szCs w:val="24"/>
        </w:rPr>
        <w:t>17 495</w:t>
      </w:r>
      <w:r w:rsidR="00AD6BC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AD6BC0">
        <w:rPr>
          <w:rFonts w:ascii="Arial" w:hAnsi="Arial" w:cs="Arial"/>
          <w:sz w:val="24"/>
          <w:szCs w:val="24"/>
        </w:rPr>
        <w:t>262 425</w:t>
      </w:r>
      <w:r w:rsidR="00AD6BC0" w:rsidRPr="009777B8">
        <w:rPr>
          <w:rFonts w:ascii="Arial" w:hAnsi="Arial" w:cs="Arial"/>
          <w:sz w:val="24"/>
          <w:szCs w:val="24"/>
        </w:rPr>
        <w:t xml:space="preserve">,- Kč </w:t>
      </w:r>
      <w:r w:rsidR="00AD6BC0">
        <w:rPr>
          <w:rFonts w:ascii="Arial" w:hAnsi="Arial" w:cs="Arial"/>
          <w:sz w:val="24"/>
          <w:szCs w:val="24"/>
        </w:rPr>
        <w:t>Městu Hranice</w:t>
      </w:r>
      <w:r w:rsidR="00AD6BC0" w:rsidRPr="00772B72">
        <w:rPr>
          <w:rFonts w:ascii="Arial" w:hAnsi="Arial" w:cs="Arial"/>
          <w:sz w:val="24"/>
          <w:szCs w:val="24"/>
        </w:rPr>
        <w:t xml:space="preserve">, se sídlem </w:t>
      </w:r>
      <w:r w:rsidR="00AD6BC0">
        <w:rPr>
          <w:rFonts w:ascii="Arial" w:hAnsi="Arial" w:cs="Arial"/>
          <w:sz w:val="24"/>
          <w:szCs w:val="24"/>
        </w:rPr>
        <w:t>Pernštejnské náměstí 1</w:t>
      </w:r>
      <w:r w:rsidR="00AD6BC0" w:rsidRPr="00772B72">
        <w:rPr>
          <w:rFonts w:ascii="Arial" w:hAnsi="Arial" w:cs="Arial"/>
          <w:sz w:val="24"/>
          <w:szCs w:val="24"/>
        </w:rPr>
        <w:t xml:space="preserve">, </w:t>
      </w:r>
      <w:r w:rsidR="008E329C">
        <w:rPr>
          <w:rFonts w:ascii="Arial" w:hAnsi="Arial" w:cs="Arial"/>
          <w:sz w:val="24"/>
          <w:szCs w:val="24"/>
        </w:rPr>
        <w:br/>
      </w:r>
      <w:r w:rsidR="00AD6BC0">
        <w:rPr>
          <w:rFonts w:ascii="Arial" w:hAnsi="Arial" w:cs="Arial"/>
          <w:sz w:val="24"/>
          <w:szCs w:val="24"/>
        </w:rPr>
        <w:t>753 01 Hranice</w:t>
      </w:r>
      <w:r w:rsidR="00AD6BC0" w:rsidRPr="00772B72">
        <w:rPr>
          <w:rFonts w:ascii="Arial" w:hAnsi="Arial" w:cs="Arial"/>
          <w:sz w:val="24"/>
          <w:szCs w:val="24"/>
        </w:rPr>
        <w:t>, IČO: </w:t>
      </w:r>
      <w:r w:rsidR="00AD6BC0">
        <w:rPr>
          <w:rFonts w:ascii="Arial" w:hAnsi="Arial" w:cs="Arial"/>
          <w:sz w:val="24"/>
          <w:szCs w:val="24"/>
        </w:rPr>
        <w:t>003</w:t>
      </w:r>
      <w:r w:rsidR="00AD6BC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>01</w:t>
      </w:r>
      <w:r w:rsidR="00AD6BC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>,</w:t>
      </w:r>
    </w:p>
    <w:p w:rsidR="00493C55" w:rsidRPr="008E56D6" w:rsidRDefault="00B8240E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doporuč</w:t>
      </w:r>
      <w:r w:rsidR="009D29FE">
        <w:rPr>
          <w:rFonts w:ascii="Arial" w:hAnsi="Arial" w:cs="Arial"/>
          <w:b/>
          <w:sz w:val="24"/>
          <w:szCs w:val="24"/>
        </w:rPr>
        <w:t>uje</w:t>
      </w:r>
      <w:r w:rsidRPr="008E56D6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8E56D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 xml:space="preserve">rozhodnout o </w:t>
      </w:r>
      <w:r w:rsidRPr="008E56D6">
        <w:rPr>
          <w:rFonts w:ascii="Arial" w:hAnsi="Arial" w:cs="Arial"/>
          <w:sz w:val="24"/>
          <w:szCs w:val="24"/>
        </w:rPr>
        <w:t>uzavření sml</w:t>
      </w:r>
      <w:r w:rsidR="007662CD" w:rsidRPr="008E56D6">
        <w:rPr>
          <w:rFonts w:ascii="Arial" w:hAnsi="Arial" w:cs="Arial"/>
          <w:sz w:val="24"/>
          <w:szCs w:val="24"/>
        </w:rPr>
        <w:t>o</w:t>
      </w:r>
      <w:r w:rsidRPr="008E56D6">
        <w:rPr>
          <w:rFonts w:ascii="Arial" w:hAnsi="Arial" w:cs="Arial"/>
          <w:sz w:val="24"/>
          <w:szCs w:val="24"/>
        </w:rPr>
        <w:t>uv</w:t>
      </w:r>
      <w:r w:rsidR="007662CD" w:rsidRPr="008E56D6">
        <w:rPr>
          <w:rFonts w:ascii="Arial" w:hAnsi="Arial" w:cs="Arial"/>
          <w:sz w:val="24"/>
          <w:szCs w:val="24"/>
        </w:rPr>
        <w:t>y</w:t>
      </w:r>
      <w:r w:rsidRPr="008E56D6">
        <w:rPr>
          <w:rFonts w:ascii="Arial" w:hAnsi="Arial" w:cs="Arial"/>
          <w:sz w:val="24"/>
          <w:szCs w:val="24"/>
        </w:rPr>
        <w:t xml:space="preserve"> o </w:t>
      </w:r>
      <w:r w:rsidR="00E03D0A" w:rsidRPr="008E56D6">
        <w:rPr>
          <w:rFonts w:ascii="Arial" w:hAnsi="Arial" w:cs="Arial"/>
          <w:sz w:val="24"/>
          <w:szCs w:val="24"/>
        </w:rPr>
        <w:t>převodu</w:t>
      </w:r>
      <w:r w:rsidRPr="008E56D6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8E56D6">
        <w:rPr>
          <w:rFonts w:ascii="Arial" w:hAnsi="Arial" w:cs="Arial"/>
          <w:sz w:val="24"/>
          <w:szCs w:val="24"/>
        </w:rPr>
        <w:t>a</w:t>
      </w:r>
      <w:r w:rsidRPr="008E56D6">
        <w:rPr>
          <w:rFonts w:ascii="Arial" w:hAnsi="Arial" w:cs="Arial"/>
          <w:sz w:val="24"/>
          <w:szCs w:val="24"/>
        </w:rPr>
        <w:t>.s.</w:t>
      </w:r>
      <w:r w:rsidR="00DE3313" w:rsidRPr="008E56D6">
        <w:rPr>
          <w:rFonts w:ascii="Arial" w:hAnsi="Arial" w:cs="Arial"/>
          <w:sz w:val="24"/>
          <w:szCs w:val="24"/>
        </w:rPr>
        <w:t xml:space="preserve"> </w:t>
      </w:r>
      <w:r w:rsidR="00AD6BC0" w:rsidRPr="009777B8">
        <w:rPr>
          <w:rFonts w:ascii="Arial" w:hAnsi="Arial" w:cs="Arial"/>
          <w:sz w:val="24"/>
          <w:szCs w:val="24"/>
        </w:rPr>
        <w:t xml:space="preserve">v počtu </w:t>
      </w:r>
      <w:r w:rsidR="00AD6BC0">
        <w:rPr>
          <w:rFonts w:ascii="Arial" w:hAnsi="Arial" w:cs="Arial"/>
          <w:sz w:val="24"/>
          <w:szCs w:val="24"/>
        </w:rPr>
        <w:t>17 495</w:t>
      </w:r>
      <w:r w:rsidR="00AD6BC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AD6BC0">
        <w:rPr>
          <w:rFonts w:ascii="Arial" w:hAnsi="Arial" w:cs="Arial"/>
          <w:sz w:val="24"/>
          <w:szCs w:val="24"/>
        </w:rPr>
        <w:t>262 425</w:t>
      </w:r>
      <w:r w:rsidR="00AD6BC0" w:rsidRPr="009777B8">
        <w:rPr>
          <w:rFonts w:ascii="Arial" w:hAnsi="Arial" w:cs="Arial"/>
          <w:sz w:val="24"/>
          <w:szCs w:val="24"/>
        </w:rPr>
        <w:t xml:space="preserve">,- Kč </w:t>
      </w:r>
      <w:r w:rsidR="00AD6BC0">
        <w:rPr>
          <w:rFonts w:ascii="Arial" w:hAnsi="Arial" w:cs="Arial"/>
          <w:sz w:val="24"/>
          <w:szCs w:val="24"/>
        </w:rPr>
        <w:t>Městu Hranice</w:t>
      </w:r>
      <w:r w:rsidR="00AD6BC0" w:rsidRPr="00772B72">
        <w:rPr>
          <w:rFonts w:ascii="Arial" w:hAnsi="Arial" w:cs="Arial"/>
          <w:sz w:val="24"/>
          <w:szCs w:val="24"/>
        </w:rPr>
        <w:t xml:space="preserve">, se sídlem </w:t>
      </w:r>
      <w:r w:rsidR="00AD6BC0">
        <w:rPr>
          <w:rFonts w:ascii="Arial" w:hAnsi="Arial" w:cs="Arial"/>
          <w:sz w:val="24"/>
          <w:szCs w:val="24"/>
        </w:rPr>
        <w:t>Pernštejnské náměstí 1</w:t>
      </w:r>
      <w:r w:rsidR="00AD6BC0" w:rsidRPr="00772B72">
        <w:rPr>
          <w:rFonts w:ascii="Arial" w:hAnsi="Arial" w:cs="Arial"/>
          <w:sz w:val="24"/>
          <w:szCs w:val="24"/>
        </w:rPr>
        <w:t xml:space="preserve">, </w:t>
      </w:r>
      <w:r w:rsidR="00AD6BC0">
        <w:rPr>
          <w:rFonts w:ascii="Arial" w:hAnsi="Arial" w:cs="Arial"/>
          <w:sz w:val="24"/>
          <w:szCs w:val="24"/>
        </w:rPr>
        <w:t>753 01 Hranice</w:t>
      </w:r>
      <w:r w:rsidR="00AD6BC0" w:rsidRPr="00772B72">
        <w:rPr>
          <w:rFonts w:ascii="Arial" w:hAnsi="Arial" w:cs="Arial"/>
          <w:sz w:val="24"/>
          <w:szCs w:val="24"/>
        </w:rPr>
        <w:t>, IČO: </w:t>
      </w:r>
      <w:r w:rsidR="00AD6BC0">
        <w:rPr>
          <w:rFonts w:ascii="Arial" w:hAnsi="Arial" w:cs="Arial"/>
          <w:sz w:val="24"/>
          <w:szCs w:val="24"/>
        </w:rPr>
        <w:t>003</w:t>
      </w:r>
      <w:r w:rsidR="00AD6BC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>01</w:t>
      </w:r>
      <w:r w:rsidR="00AD6BC0" w:rsidRPr="00772B72">
        <w:rPr>
          <w:rFonts w:ascii="Arial" w:hAnsi="Arial" w:cs="Arial"/>
          <w:sz w:val="24"/>
          <w:szCs w:val="24"/>
        </w:rPr>
        <w:t xml:space="preserve"> </w:t>
      </w:r>
      <w:r w:rsidR="00AD6BC0">
        <w:rPr>
          <w:rFonts w:ascii="Arial" w:hAnsi="Arial" w:cs="Arial"/>
          <w:sz w:val="24"/>
          <w:szCs w:val="24"/>
        </w:rPr>
        <w:t>311</w:t>
      </w:r>
      <w:r w:rsidR="00E03D0A" w:rsidRPr="008E56D6">
        <w:rPr>
          <w:rFonts w:ascii="Arial" w:hAnsi="Arial" w:cs="Arial"/>
          <w:sz w:val="24"/>
          <w:szCs w:val="24"/>
        </w:rPr>
        <w:t xml:space="preserve">, </w:t>
      </w:r>
      <w:r w:rsidR="008E56D6" w:rsidRPr="00A73F36">
        <w:rPr>
          <w:rFonts w:ascii="Arial" w:hAnsi="Arial" w:cs="Arial"/>
          <w:sz w:val="24"/>
          <w:szCs w:val="24"/>
        </w:rPr>
        <w:t xml:space="preserve">uvedené v Příloze č. </w:t>
      </w:r>
      <w:r w:rsidR="008E56D6">
        <w:rPr>
          <w:rFonts w:ascii="Arial" w:hAnsi="Arial" w:cs="Arial"/>
          <w:sz w:val="24"/>
          <w:szCs w:val="24"/>
        </w:rPr>
        <w:t>1</w:t>
      </w:r>
      <w:r w:rsidR="008E56D6" w:rsidRPr="00A73F3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>tohoto usnesení</w:t>
      </w:r>
      <w:r w:rsidR="00E03D0A" w:rsidRPr="008E56D6">
        <w:rPr>
          <w:rFonts w:ascii="Arial" w:hAnsi="Arial" w:cs="Arial"/>
          <w:sz w:val="24"/>
          <w:szCs w:val="24"/>
        </w:rPr>
        <w:t>.</w:t>
      </w:r>
    </w:p>
    <w:p w:rsidR="00772B72" w:rsidRDefault="00772B7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Usnesení - příloha č. 01</w:t>
      </w:r>
    </w:p>
    <w:p w:rsidR="007F4A90" w:rsidRPr="00F130B3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6805"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936805" w:rsidRPr="00FB3F01">
        <w:rPr>
          <w:rFonts w:ascii="Arial" w:hAnsi="Arial" w:cs="Arial"/>
        </w:rPr>
        <w:t xml:space="preserve">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 xml:space="preserve">a </w:t>
      </w:r>
      <w:r w:rsidR="00AD6BC0">
        <w:rPr>
          <w:rFonts w:ascii="Arial" w:hAnsi="Arial" w:cs="Arial"/>
        </w:rPr>
        <w:t>Městem Hranice</w:t>
      </w:r>
      <w:r>
        <w:rPr>
          <w:rFonts w:ascii="Arial" w:hAnsi="Arial" w:cs="Arial"/>
        </w:rPr>
        <w:t xml:space="preserve">, jako </w:t>
      </w:r>
      <w:r w:rsidR="00936805"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</w:t>
      </w:r>
      <w:r w:rsidRPr="0077397F">
        <w:rPr>
          <w:rFonts w:ascii="Arial" w:hAnsi="Arial" w:cs="Arial"/>
        </w:rPr>
        <w:t xml:space="preserve">(str. </w:t>
      </w:r>
      <w:r w:rsidR="00F130B3" w:rsidRPr="00F130B3">
        <w:rPr>
          <w:rFonts w:ascii="Arial" w:hAnsi="Arial" w:cs="Arial"/>
        </w:rPr>
        <w:t>3</w:t>
      </w:r>
      <w:r w:rsidRPr="00F130B3">
        <w:rPr>
          <w:rFonts w:ascii="Arial" w:hAnsi="Arial" w:cs="Arial"/>
        </w:rPr>
        <w:t>-</w:t>
      </w:r>
      <w:r w:rsidR="00F130B3" w:rsidRPr="00F130B3">
        <w:rPr>
          <w:rFonts w:ascii="Arial" w:hAnsi="Arial" w:cs="Arial"/>
        </w:rPr>
        <w:t>20</w:t>
      </w:r>
      <w:r w:rsidRPr="00F130B3">
        <w:rPr>
          <w:rFonts w:ascii="Arial" w:hAnsi="Arial" w:cs="Arial"/>
        </w:rPr>
        <w:t>)</w:t>
      </w:r>
    </w:p>
    <w:sectPr w:rsidR="007F4A90" w:rsidRPr="00F13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9B" w:rsidRDefault="002B6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0906154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554346" w:rsidRPr="007720C1" w:rsidRDefault="00554346" w:rsidP="000B2FAB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:rsidR="000B2FAB" w:rsidRPr="007720C1" w:rsidRDefault="009D29FE" w:rsidP="000B2FAB">
        <w:pPr>
          <w:pStyle w:val="Zpat"/>
          <w:rPr>
            <w:szCs w:val="20"/>
          </w:rPr>
        </w:pPr>
        <w:r>
          <w:rPr>
            <w:szCs w:val="20"/>
          </w:rPr>
          <w:t>Zastupitelstvo</w:t>
        </w:r>
        <w:r w:rsidR="000B2FAB" w:rsidRPr="007720C1">
          <w:rPr>
            <w:szCs w:val="20"/>
          </w:rPr>
          <w:t xml:space="preserve"> Olomouckého kraje dne </w:t>
        </w:r>
        <w:r>
          <w:rPr>
            <w:color w:val="000000" w:themeColor="text1"/>
            <w:szCs w:val="20"/>
          </w:rPr>
          <w:t>12</w:t>
        </w:r>
        <w:r w:rsidR="00D55A2D">
          <w:rPr>
            <w:color w:val="000000" w:themeColor="text1"/>
            <w:szCs w:val="20"/>
          </w:rPr>
          <w:t>. 12</w:t>
        </w:r>
        <w:r w:rsidR="00013585" w:rsidRPr="007720C1">
          <w:rPr>
            <w:color w:val="000000" w:themeColor="text1"/>
            <w:szCs w:val="20"/>
          </w:rPr>
          <w:t>.</w:t>
        </w:r>
        <w:r w:rsidR="007662CD" w:rsidRPr="007720C1">
          <w:rPr>
            <w:color w:val="000000" w:themeColor="text1"/>
            <w:szCs w:val="20"/>
          </w:rPr>
          <w:t xml:space="preserve"> 202</w:t>
        </w:r>
        <w:r w:rsidR="00B740E1">
          <w:rPr>
            <w:color w:val="000000" w:themeColor="text1"/>
            <w:szCs w:val="20"/>
          </w:rPr>
          <w:t>2</w:t>
        </w:r>
        <w:r w:rsidR="000B2FAB" w:rsidRPr="007720C1">
          <w:rPr>
            <w:szCs w:val="20"/>
          </w:rPr>
          <w:tab/>
          <w:t xml:space="preserve">stránka </w:t>
        </w:r>
        <w:r w:rsidR="00C84D54" w:rsidRPr="007720C1">
          <w:rPr>
            <w:szCs w:val="20"/>
          </w:rPr>
          <w:fldChar w:fldCharType="begin"/>
        </w:r>
        <w:r w:rsidR="00C84D54" w:rsidRPr="007720C1">
          <w:rPr>
            <w:szCs w:val="20"/>
          </w:rPr>
          <w:instrText>PAGE   \* MERGEFORMAT</w:instrText>
        </w:r>
        <w:r w:rsidR="00C84D54" w:rsidRPr="007720C1">
          <w:rPr>
            <w:szCs w:val="20"/>
          </w:rPr>
          <w:fldChar w:fldCharType="separate"/>
        </w:r>
        <w:r w:rsidR="002B669B">
          <w:rPr>
            <w:noProof/>
            <w:szCs w:val="20"/>
          </w:rPr>
          <w:t>1</w:t>
        </w:r>
        <w:r w:rsidR="00C84D54" w:rsidRPr="007720C1">
          <w:rPr>
            <w:szCs w:val="20"/>
          </w:rPr>
          <w:fldChar w:fldCharType="end"/>
        </w:r>
        <w:r w:rsidR="00AA0241" w:rsidRPr="007720C1">
          <w:rPr>
            <w:szCs w:val="20"/>
          </w:rPr>
          <w:t xml:space="preserve"> (celkem </w:t>
        </w:r>
        <w:r w:rsidR="00F130B3">
          <w:rPr>
            <w:szCs w:val="20"/>
          </w:rPr>
          <w:t>20</w:t>
        </w:r>
        <w:r w:rsidR="00AA0241" w:rsidRPr="007720C1">
          <w:rPr>
            <w:szCs w:val="20"/>
          </w:rPr>
          <w:t>)</w:t>
        </w:r>
      </w:p>
      <w:p w:rsidR="008B1877" w:rsidRPr="007720C1" w:rsidRDefault="002B669B" w:rsidP="000B2FAB">
        <w:pPr>
          <w:pStyle w:val="Zpat"/>
          <w:rPr>
            <w:rFonts w:cs="Arial"/>
            <w:bCs/>
            <w:color w:val="000000"/>
            <w:szCs w:val="20"/>
          </w:rPr>
        </w:pPr>
        <w:r>
          <w:rPr>
            <w:szCs w:val="20"/>
          </w:rPr>
          <w:t>78</w:t>
        </w:r>
        <w:bookmarkStart w:id="0" w:name="_GoBack"/>
        <w:bookmarkEnd w:id="0"/>
        <w:r w:rsidR="00487338" w:rsidRPr="007720C1">
          <w:rPr>
            <w:szCs w:val="20"/>
          </w:rPr>
          <w:t xml:space="preserve">. </w:t>
        </w:r>
        <w:r w:rsidR="00FB3F01" w:rsidRPr="007720C1">
          <w:rPr>
            <w:szCs w:val="20"/>
          </w:rPr>
          <w:t>–</w:t>
        </w:r>
        <w:r w:rsidR="000B2FAB" w:rsidRPr="007720C1">
          <w:rPr>
            <w:szCs w:val="20"/>
          </w:rPr>
          <w:t xml:space="preserve"> </w:t>
        </w:r>
        <w:r w:rsidR="008B1877" w:rsidRPr="007720C1">
          <w:rPr>
            <w:szCs w:val="20"/>
          </w:rPr>
          <w:t>S</w:t>
        </w:r>
        <w:r w:rsidR="00FB3F01" w:rsidRPr="007720C1">
          <w:rPr>
            <w:szCs w:val="20"/>
          </w:rPr>
          <w:t>mlouv</w:t>
        </w:r>
        <w:r w:rsidR="00DB2E5F" w:rsidRPr="007720C1">
          <w:rPr>
            <w:szCs w:val="20"/>
          </w:rPr>
          <w:t>a</w:t>
        </w:r>
        <w:r w:rsidR="00FB3F01" w:rsidRPr="007720C1">
          <w:rPr>
            <w:szCs w:val="20"/>
          </w:rPr>
          <w:t xml:space="preserve"> o převodu akcií </w:t>
        </w:r>
        <w:r w:rsidR="00DB2E5F" w:rsidRPr="007720C1">
          <w:rPr>
            <w:rFonts w:cs="Arial"/>
            <w:color w:val="000000"/>
            <w:szCs w:val="20"/>
          </w:rPr>
          <w:t xml:space="preserve">společnosti </w:t>
        </w:r>
        <w:r w:rsidR="00DB2E5F" w:rsidRPr="007720C1">
          <w:rPr>
            <w:rFonts w:cs="Arial"/>
            <w:bCs/>
            <w:color w:val="000000"/>
            <w:szCs w:val="20"/>
          </w:rPr>
          <w:t>Servisní společnost odpady Olomouckého kraje</w:t>
        </w:r>
        <w:r w:rsidR="008B1877" w:rsidRPr="007720C1">
          <w:rPr>
            <w:rFonts w:cs="Arial"/>
            <w:bCs/>
            <w:color w:val="000000"/>
            <w:szCs w:val="20"/>
          </w:rPr>
          <w:t>, a.s.,</w:t>
        </w:r>
        <w:r w:rsidR="00DB2E5F" w:rsidRPr="007720C1">
          <w:rPr>
            <w:rFonts w:cs="Arial"/>
            <w:bCs/>
            <w:color w:val="000000"/>
            <w:szCs w:val="20"/>
          </w:rPr>
          <w:t xml:space="preserve"> 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8B1877" w:rsidRPr="007720C1">
          <w:rPr>
            <w:rFonts w:cs="Arial"/>
            <w:bCs/>
            <w:color w:val="000000"/>
            <w:szCs w:val="20"/>
          </w:rPr>
          <w:t xml:space="preserve">na </w:t>
        </w:r>
      </w:p>
      <w:p w:rsidR="00C84D54" w:rsidRPr="00554346" w:rsidRDefault="008B1877" w:rsidP="007720C1">
        <w:pPr>
          <w:pStyle w:val="Zpat"/>
        </w:pPr>
        <w:r w:rsidRPr="007720C1">
          <w:rPr>
            <w:rFonts w:cs="Arial"/>
            <w:bCs/>
            <w:color w:val="000000"/>
            <w:szCs w:val="20"/>
          </w:rPr>
          <w:t xml:space="preserve">    </w:t>
        </w:r>
        <w:r w:rsidR="006D2CEE" w:rsidRPr="007720C1">
          <w:rPr>
            <w:rFonts w:cs="Arial"/>
            <w:bCs/>
            <w:color w:val="000000"/>
            <w:szCs w:val="20"/>
          </w:rPr>
          <w:t xml:space="preserve">  </w:t>
        </w:r>
        <w:r w:rsidR="00AA6F1E">
          <w:rPr>
            <w:rFonts w:cs="Arial"/>
            <w:bCs/>
            <w:color w:val="000000"/>
            <w:szCs w:val="20"/>
          </w:rPr>
          <w:t xml:space="preserve">   </w:t>
        </w:r>
        <w:r w:rsidR="009D4C1E">
          <w:rPr>
            <w:rFonts w:cs="Arial"/>
            <w:bCs/>
            <w:color w:val="000000"/>
            <w:szCs w:val="20"/>
          </w:rPr>
          <w:t xml:space="preserve"> </w:t>
        </w:r>
        <w:r w:rsidR="00060E6D">
          <w:rPr>
            <w:rFonts w:cs="Arial"/>
            <w:bCs/>
            <w:color w:val="000000"/>
            <w:szCs w:val="20"/>
          </w:rPr>
          <w:t xml:space="preserve">budoucího </w:t>
        </w:r>
        <w:r w:rsidRPr="007720C1">
          <w:rPr>
            <w:rFonts w:cs="Arial"/>
            <w:bCs/>
            <w:color w:val="000000"/>
            <w:szCs w:val="20"/>
          </w:rPr>
          <w:t>akcionáře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D55A2D">
          <w:rPr>
            <w:rFonts w:cs="Arial"/>
            <w:szCs w:val="20"/>
          </w:rPr>
          <w:t>Město Hranice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9B" w:rsidRDefault="002B6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9B" w:rsidRDefault="002B6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9B" w:rsidRDefault="002B66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9B" w:rsidRDefault="002B6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3585"/>
    <w:rsid w:val="000162C3"/>
    <w:rsid w:val="00016BAD"/>
    <w:rsid w:val="00026995"/>
    <w:rsid w:val="00027349"/>
    <w:rsid w:val="00037F9E"/>
    <w:rsid w:val="00060E6D"/>
    <w:rsid w:val="00062651"/>
    <w:rsid w:val="000706D8"/>
    <w:rsid w:val="000759BC"/>
    <w:rsid w:val="00076969"/>
    <w:rsid w:val="00080E7C"/>
    <w:rsid w:val="000A01AA"/>
    <w:rsid w:val="000B2FAB"/>
    <w:rsid w:val="000B4764"/>
    <w:rsid w:val="000B7D2A"/>
    <w:rsid w:val="000C0729"/>
    <w:rsid w:val="000C302E"/>
    <w:rsid w:val="000C4B32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A1BD2"/>
    <w:rsid w:val="001B53D9"/>
    <w:rsid w:val="001D43D7"/>
    <w:rsid w:val="001E0BB5"/>
    <w:rsid w:val="002053A1"/>
    <w:rsid w:val="002265C1"/>
    <w:rsid w:val="002323C8"/>
    <w:rsid w:val="002360B1"/>
    <w:rsid w:val="002518BE"/>
    <w:rsid w:val="002762AB"/>
    <w:rsid w:val="0028666E"/>
    <w:rsid w:val="00291B41"/>
    <w:rsid w:val="00292BD6"/>
    <w:rsid w:val="002B5C85"/>
    <w:rsid w:val="002B669B"/>
    <w:rsid w:val="002D3983"/>
    <w:rsid w:val="002D3A31"/>
    <w:rsid w:val="002F5CF5"/>
    <w:rsid w:val="003111D3"/>
    <w:rsid w:val="00314983"/>
    <w:rsid w:val="00316B8B"/>
    <w:rsid w:val="00317562"/>
    <w:rsid w:val="00322367"/>
    <w:rsid w:val="00324E73"/>
    <w:rsid w:val="00325892"/>
    <w:rsid w:val="00333E26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85404"/>
    <w:rsid w:val="00595ED9"/>
    <w:rsid w:val="005B1979"/>
    <w:rsid w:val="005C5671"/>
    <w:rsid w:val="005C7279"/>
    <w:rsid w:val="005D1A47"/>
    <w:rsid w:val="00633CFD"/>
    <w:rsid w:val="00644BB9"/>
    <w:rsid w:val="0066165F"/>
    <w:rsid w:val="00661E45"/>
    <w:rsid w:val="00677997"/>
    <w:rsid w:val="006D184D"/>
    <w:rsid w:val="006D2CEE"/>
    <w:rsid w:val="006E208F"/>
    <w:rsid w:val="006E4D13"/>
    <w:rsid w:val="006F4D8D"/>
    <w:rsid w:val="00701020"/>
    <w:rsid w:val="00702064"/>
    <w:rsid w:val="007475E0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62929"/>
    <w:rsid w:val="008729CC"/>
    <w:rsid w:val="0088478B"/>
    <w:rsid w:val="00884AE1"/>
    <w:rsid w:val="0089693B"/>
    <w:rsid w:val="008B1877"/>
    <w:rsid w:val="008B7D60"/>
    <w:rsid w:val="008C1078"/>
    <w:rsid w:val="008E329C"/>
    <w:rsid w:val="008E56D6"/>
    <w:rsid w:val="008E7F1C"/>
    <w:rsid w:val="008F7D11"/>
    <w:rsid w:val="00902836"/>
    <w:rsid w:val="00904ACC"/>
    <w:rsid w:val="009174C2"/>
    <w:rsid w:val="00936805"/>
    <w:rsid w:val="009571A9"/>
    <w:rsid w:val="009777B8"/>
    <w:rsid w:val="009A191A"/>
    <w:rsid w:val="009A6BDB"/>
    <w:rsid w:val="009B2E85"/>
    <w:rsid w:val="009B6488"/>
    <w:rsid w:val="009D29FE"/>
    <w:rsid w:val="009D4C1E"/>
    <w:rsid w:val="009E4064"/>
    <w:rsid w:val="009E7066"/>
    <w:rsid w:val="009F00C2"/>
    <w:rsid w:val="00A134AD"/>
    <w:rsid w:val="00A24FF2"/>
    <w:rsid w:val="00A43DE8"/>
    <w:rsid w:val="00A727FF"/>
    <w:rsid w:val="00A94B8E"/>
    <w:rsid w:val="00AA0241"/>
    <w:rsid w:val="00AA08BE"/>
    <w:rsid w:val="00AA6F1E"/>
    <w:rsid w:val="00AD31CD"/>
    <w:rsid w:val="00AD6BC0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C53"/>
    <w:rsid w:val="00B86992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F68C0"/>
    <w:rsid w:val="00CF72DD"/>
    <w:rsid w:val="00D137C9"/>
    <w:rsid w:val="00D149DD"/>
    <w:rsid w:val="00D407BB"/>
    <w:rsid w:val="00D55A2D"/>
    <w:rsid w:val="00D65755"/>
    <w:rsid w:val="00D66E38"/>
    <w:rsid w:val="00D81AD2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37EFB"/>
    <w:rsid w:val="00E57011"/>
    <w:rsid w:val="00E61448"/>
    <w:rsid w:val="00E63217"/>
    <w:rsid w:val="00E63260"/>
    <w:rsid w:val="00E946F0"/>
    <w:rsid w:val="00EA2CA8"/>
    <w:rsid w:val="00EA44E0"/>
    <w:rsid w:val="00EB493B"/>
    <w:rsid w:val="00EB656F"/>
    <w:rsid w:val="00EC4218"/>
    <w:rsid w:val="00ED24BE"/>
    <w:rsid w:val="00EF0E8F"/>
    <w:rsid w:val="00F048F2"/>
    <w:rsid w:val="00F107DB"/>
    <w:rsid w:val="00F130B3"/>
    <w:rsid w:val="00F158B9"/>
    <w:rsid w:val="00F206A6"/>
    <w:rsid w:val="00F23596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8A0D3F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A766-E3CD-4280-BE6A-9F039BD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64</cp:revision>
  <cp:lastPrinted>2021-08-23T14:29:00Z</cp:lastPrinted>
  <dcterms:created xsi:type="dcterms:W3CDTF">2020-03-30T14:14:00Z</dcterms:created>
  <dcterms:modified xsi:type="dcterms:W3CDTF">2022-12-06T06:51:00Z</dcterms:modified>
</cp:coreProperties>
</file>