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425C75C8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poskytnutí </w:t>
      </w:r>
      <w:r w:rsidR="004871C8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obc</w:t>
      </w:r>
      <w:r w:rsidR="0079533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i</w:t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, </w:t>
      </w:r>
      <w:r w:rsidR="00335BB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městys</w:t>
      </w:r>
      <w:r w:rsidR="00531EB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i</w:t>
      </w:r>
      <w:r w:rsidR="00335BB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,</w:t>
      </w:r>
      <w:r w:rsidR="00335BBC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</w:t>
      </w:r>
      <w:r w:rsidR="0079533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u</w:t>
      </w:r>
      <w:r w:rsidR="00FD472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D337AB" w:rsidRPr="00FD472B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/</w:t>
      </w:r>
      <w:r w:rsidR="00D337AB" w:rsidRPr="00FD472B">
        <w:rPr>
          <w:rFonts w:ascii="Arial" w:eastAsia="Times New Roman" w:hAnsi="Arial" w:cs="Arial"/>
          <w:bCs/>
          <w:sz w:val="28"/>
          <w:szCs w:val="28"/>
          <w:lang w:eastAsia="cs-CZ"/>
        </w:rPr>
        <w:t>Vzor</w:t>
      </w:r>
      <w:r w:rsidR="00D337AB" w:rsidRPr="00FD472B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7/</w:t>
      </w:r>
    </w:p>
    <w:p w14:paraId="5C332D68" w14:textId="77777777" w:rsidR="00647FF2" w:rsidRPr="001F4A10" w:rsidRDefault="00647FF2" w:rsidP="00647FF2">
      <w:pPr>
        <w:spacing w:before="120" w:after="360"/>
        <w:ind w:left="0" w:firstLine="0"/>
        <w:jc w:val="center"/>
        <w:rPr>
          <w:rFonts w:ascii="Arial" w:eastAsia="Times New Roman" w:hAnsi="Arial" w:cs="Arial"/>
          <w:bCs/>
          <w:caps/>
          <w:sz w:val="28"/>
          <w:szCs w:val="28"/>
          <w:lang w:eastAsia="cs-CZ"/>
        </w:rPr>
      </w:pPr>
      <w:r w:rsidRPr="001F4A10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Vzor smlouvy DT 1 – text smlouvy bude dále upřesněn při schvalování dotací</w:t>
      </w:r>
    </w:p>
    <w:p w14:paraId="3C9258B8" w14:textId="0ED63434" w:rsidR="009A3DA5" w:rsidRPr="0095734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222467EB" w:rsidR="00E62519" w:rsidRPr="00957345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9E0E1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…………………………………..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7D0F234E" w14:textId="1D36E24C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starost</w:t>
      </w:r>
      <w:r w:rsidR="009E0E1A" w:rsidRPr="001F4A1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a/</w:t>
      </w:r>
      <w:r w:rsidR="004A5F2B" w:rsidRPr="001F4A1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starosta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osoba určená vnitřními organizačními předpisy nebo pověřením, příp. jiná osoba na základě plné moci)</w:t>
      </w:r>
    </w:p>
    <w:p w14:paraId="48CA510F" w14:textId="77777777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</w:t>
      </w:r>
      <w:bookmarkStart w:id="0" w:name="_GoBack"/>
      <w:bookmarkEnd w:id="0"/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EAC8712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D03F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61292B15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částečná 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úhrada </w:t>
      </w:r>
      <w:r w:rsidR="00807EE7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uznatelných </w:t>
      </w:r>
      <w:r w:rsidR="003D1870" w:rsidRPr="001F4A1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246F45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akci</w:t>
      </w:r>
      <w:r w:rsidR="00F73535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73535" w:rsidRPr="0095734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žádosti; neprovádí se přitom žádná změna </w:t>
      </w:r>
      <w:r w:rsidR="00087FB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názvu akce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uvedeného ve schválené žádosti – tzn. v tabulce žadatelů v materiálu, schváleném řídícím orgánem. Zde uvedený text odpovídá obsahu sloupce </w:t>
      </w:r>
      <w:r w:rsidR="00087FB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Název akce/činnosti</w:t>
      </w:r>
      <w:r w:rsidR="00AD76B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33BB10F3" w:rsidR="009A3DA5" w:rsidRPr="00807EE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 w:rsidR="00F8563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F8563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F8563D"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66BA7E76" w:rsidR="009A3DA5" w:rsidRPr="00ED643F" w:rsidRDefault="009A3DA5" w:rsidP="00ED643F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</w:pP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E367CC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investiční/neinvestiční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ED643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ED643F" w:rsidRPr="001F4A1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(bude specifikováno</w:t>
      </w:r>
      <w:r w:rsidR="002653DF" w:rsidRPr="001F4A1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dle podané žádosti příjemce, </w:t>
      </w:r>
      <w:r w:rsidR="002408F0" w:rsidRPr="002653D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="002653D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2408F0" w:rsidRPr="002653D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případě, že je celková dotace dle čl. I odst. 1 poskytována na účel stanovený v</w:t>
      </w:r>
      <w:r w:rsidR="002653D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2408F0" w:rsidRPr="002653D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čl. I odst. 2 této smlouvy jako investiční i neinvestiční, je potřeba uvést, jaká výše dotace v Kč připadá na část investiční a jaká na část neinvestiční)</w:t>
      </w:r>
    </w:p>
    <w:p w14:paraId="3C9258D2" w14:textId="7BDFD73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</w:t>
      </w:r>
      <w:r w:rsidR="0089541F" w:rsidRPr="00214670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 410/2009 Sb., kterou se provádějí některá ustanovení zákona č. 563/1991 Sb., o účetnictví, ve znění pozdějších předpisů, pro některé vybrané účetní jednotky (dále jen „cit. </w:t>
      </w:r>
      <w:proofErr w:type="gramStart"/>
      <w:r w:rsidR="0089541F" w:rsidRPr="00214670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="0089541F" w:rsidRPr="00214670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 11 cit. vyhlášky nebo výdajů spojených s technickým zhodnocením, rekonstrukcí a modernizací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3" w14:textId="0AAA29B6" w:rsidR="009A3DA5" w:rsidRPr="0095734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6FD90A8D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</w:t>
      </w:r>
      <w:r w:rsidR="009209DB">
        <w:rPr>
          <w:rFonts w:ascii="Arial" w:eastAsia="Times New Roman" w:hAnsi="Arial" w:cs="Arial"/>
          <w:sz w:val="24"/>
          <w:szCs w:val="24"/>
          <w:lang w:eastAsia="cs-CZ"/>
        </w:rPr>
        <w:t xml:space="preserve"> § </w:t>
      </w:r>
      <w:r w:rsidR="009209DB" w:rsidRPr="009209DB">
        <w:rPr>
          <w:rFonts w:ascii="Arial" w:eastAsia="Times New Roman" w:hAnsi="Arial" w:cs="Arial"/>
          <w:sz w:val="24"/>
          <w:szCs w:val="24"/>
          <w:lang w:eastAsia="cs-CZ"/>
        </w:rPr>
        <w:t>14 vyhlášky č.</w:t>
      </w:r>
      <w:r w:rsidR="00ED643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9209DB" w:rsidRPr="009209DB">
        <w:rPr>
          <w:rFonts w:ascii="Arial" w:eastAsia="Times New Roman" w:hAnsi="Arial" w:cs="Arial"/>
          <w:sz w:val="24"/>
          <w:szCs w:val="24"/>
          <w:lang w:eastAsia="cs-CZ"/>
        </w:rPr>
        <w:t xml:space="preserve">410/2009 Sb., kterou se provádějí některá ustanovení zákona č. 563/1991 Sb., o účetnictví, ve znění pozdějších předpisů, pro některé vybrané účetní jednotky (dále jen „cit. </w:t>
      </w:r>
      <w:proofErr w:type="gramStart"/>
      <w:r w:rsidR="009209DB" w:rsidRPr="009209DB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="009209DB" w:rsidRPr="009209DB">
        <w:rPr>
          <w:rFonts w:ascii="Arial" w:eastAsia="Times New Roman" w:hAnsi="Arial" w:cs="Arial"/>
          <w:sz w:val="24"/>
          <w:szCs w:val="24"/>
          <w:lang w:eastAsia="cs-CZ"/>
        </w:rPr>
        <w:t>“)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5" w14:textId="7454DCEB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</w:t>
      </w:r>
      <w:r w:rsidR="00694EA7" w:rsidRPr="00694EA7">
        <w:rPr>
          <w:rFonts w:ascii="Arial" w:eastAsia="Times New Roman" w:hAnsi="Arial" w:cs="Arial"/>
          <w:sz w:val="24"/>
          <w:szCs w:val="24"/>
          <w:lang w:eastAsia="cs-CZ"/>
        </w:rPr>
        <w:t xml:space="preserve"> dle §</w:t>
      </w:r>
      <w:r w:rsidR="00694EA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94EA7" w:rsidRPr="00694EA7">
        <w:rPr>
          <w:rFonts w:ascii="Arial" w:eastAsia="Times New Roman" w:hAnsi="Arial" w:cs="Arial"/>
          <w:sz w:val="24"/>
          <w:szCs w:val="24"/>
          <w:lang w:eastAsia="cs-CZ"/>
        </w:rPr>
        <w:t>11 cit.</w:t>
      </w:r>
      <w:r w:rsidR="009471E9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gramStart"/>
      <w:r w:rsidR="00694EA7" w:rsidRPr="00694EA7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CDB3E05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51DCC1A" w:rsidR="00001074" w:rsidRPr="001F4A10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BD130A">
        <w:rPr>
          <w:rFonts w:ascii="Arial" w:eastAsia="Times New Roman" w:hAnsi="Arial" w:cs="Arial"/>
          <w:sz w:val="24"/>
          <w:szCs w:val="24"/>
          <w:lang w:eastAsia="cs-CZ"/>
        </w:rPr>
        <w:t xml:space="preserve">, v souladu se Zásadami pro poskytování finanční podpory z rozpočtu </w:t>
      </w:r>
      <w:r w:rsidR="00BD130A" w:rsidRPr="001F4A10">
        <w:rPr>
          <w:rFonts w:ascii="Arial" w:eastAsia="Times New Roman" w:hAnsi="Arial" w:cs="Arial"/>
          <w:sz w:val="24"/>
          <w:szCs w:val="24"/>
          <w:lang w:eastAsia="cs-CZ"/>
        </w:rPr>
        <w:t>Olomouckého kraje (dále jen „Zásady“)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1F4A10">
        <w:rPr>
          <w:rFonts w:ascii="Arial" w:eastAsia="Times New Roman" w:hAnsi="Arial" w:cs="Arial"/>
          <w:sz w:val="24"/>
          <w:szCs w:val="24"/>
          <w:lang w:eastAsia="cs-CZ"/>
        </w:rPr>
        <w:t>dotačního programu</w:t>
      </w:r>
      <w:r w:rsidR="007B2C2D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„Program obnovy venkova Olomouckého kraje 2023“ </w:t>
      </w:r>
      <w:r w:rsidR="00ED68BB" w:rsidRPr="001F4A10">
        <w:rPr>
          <w:rFonts w:ascii="Arial" w:eastAsia="Times New Roman" w:hAnsi="Arial" w:cs="Arial"/>
          <w:sz w:val="24"/>
          <w:szCs w:val="24"/>
          <w:lang w:eastAsia="cs-CZ"/>
        </w:rPr>
        <w:t>pro dotační titul</w:t>
      </w:r>
      <w:r w:rsidR="00E31960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01_01_01_Podpora budování a obnovy infrastruktury obce </w:t>
      </w:r>
      <w:r w:rsidR="00ED68BB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244A4395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Zásadami </w:t>
      </w:r>
      <w:r w:rsidR="00BD130A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0ECCDB6E" w14:textId="77777777" w:rsidR="00645B75" w:rsidRDefault="009A3DA5" w:rsidP="00645B75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odst. </w:t>
      </w:r>
      <w:r w:rsidR="009438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5.4 písm. c) a odst. </w:t>
      </w:r>
      <w:r w:rsidR="00BD130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10.5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055DC" w:rsidRPr="0027741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Pravidel)</w:t>
      </w:r>
      <w:r w:rsidR="00AF468D" w:rsidRPr="0027741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645B75" w:rsidRPr="0027741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45B75" w:rsidRPr="0027741E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Zde uvedené vymezení uznatelných výdajů odpovídá obsahu tabulky materiálu řídícího orgánu, kterým bylo schváleno poskytnutí dotace (sloupec Účel použití dotace na akci/projekt/konkrétní účel).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1F4A1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1F4A1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E" w14:textId="10542C7C" w:rsidR="009A3DA5" w:rsidRPr="004A5F2B" w:rsidRDefault="009A3DA5" w:rsidP="004A5F2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6BFA62CD" w:rsidR="009A3DA5" w:rsidRPr="00E3196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7746911B" w:rsidR="001455CD" w:rsidRPr="00F335AE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875B2E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vést dotaci ve svém účetnictví odděleně.</w:t>
      </w:r>
    </w:p>
    <w:p w14:paraId="3C9258E5" w14:textId="5B5E2DC0" w:rsidR="009A3DA5" w:rsidRPr="001F4A10" w:rsidRDefault="009A3DA5" w:rsidP="004A5F2B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>dotaci nejpozději do</w:t>
      </w:r>
      <w:r w:rsidR="00F335AE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20. 12. 2023. </w:t>
      </w:r>
    </w:p>
    <w:p w14:paraId="3C9258E7" w14:textId="71DB7D41" w:rsidR="009A3DA5" w:rsidRPr="001F4A10" w:rsidRDefault="009A3DA5" w:rsidP="004A5F2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období od</w:t>
      </w:r>
      <w:r w:rsidR="00230B38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1. 1. 2023 </w:t>
      </w:r>
      <w:r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FF056F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4FFFE354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957345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957345">
        <w:rPr>
          <w:rFonts w:ascii="Arial" w:hAnsi="Arial" w:cs="Arial"/>
          <w:sz w:val="24"/>
          <w:szCs w:val="24"/>
        </w:rPr>
        <w:t xml:space="preserve">dotace </w:t>
      </w:r>
      <w:r w:rsidRPr="00957345">
        <w:rPr>
          <w:rFonts w:ascii="Arial" w:hAnsi="Arial" w:cs="Arial"/>
          <w:sz w:val="24"/>
          <w:szCs w:val="24"/>
        </w:rPr>
        <w:t xml:space="preserve">odpovídala </w:t>
      </w:r>
      <w:r w:rsidR="005175F6">
        <w:rPr>
          <w:rFonts w:ascii="Arial" w:hAnsi="Arial" w:cs="Arial"/>
          <w:sz w:val="24"/>
          <w:szCs w:val="24"/>
        </w:rPr>
        <w:t xml:space="preserve">nejvýše </w:t>
      </w:r>
      <w:r w:rsidRPr="00957345">
        <w:rPr>
          <w:rFonts w:ascii="Arial" w:hAnsi="Arial" w:cs="Arial"/>
          <w:sz w:val="24"/>
          <w:szCs w:val="24"/>
        </w:rPr>
        <w:t xml:space="preserve">…. % </w:t>
      </w:r>
      <w:r w:rsidR="00230B38" w:rsidRPr="001F4A10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(zde bude uvedeno % tak, aby v součtu s % spoluúčasti v druhé větě byl součet 100 %. Minimální podíl spoluúčasti žadatele z vlastních a jiných zdrojů vychází z celkových předpokládaných uznatelných výdajů akce uvedených v žádosti žadatele, a činí pro obce do 1 000 obyvatel </w:t>
      </w:r>
      <w:r w:rsidR="00230B38" w:rsidRPr="00B904DD">
        <w:rPr>
          <w:rFonts w:ascii="Arial" w:hAnsi="Arial" w:cs="Arial"/>
          <w:b/>
          <w:i/>
          <w:iCs/>
          <w:color w:val="0000FF"/>
          <w:sz w:val="24"/>
          <w:szCs w:val="24"/>
          <w:lang w:eastAsia="cs-CZ"/>
        </w:rPr>
        <w:t>50</w:t>
      </w:r>
      <w:r w:rsidR="00230B38" w:rsidRPr="001F4A10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 % a pro obce od 1 001 do </w:t>
      </w:r>
      <w:r w:rsidR="004719D1" w:rsidRPr="001F4A10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2 0</w:t>
      </w:r>
      <w:r w:rsidR="00230B38" w:rsidRPr="001F4A10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00 obyvatel </w:t>
      </w:r>
      <w:r w:rsidR="00230B38" w:rsidRPr="00B904DD">
        <w:rPr>
          <w:rFonts w:ascii="Arial" w:hAnsi="Arial" w:cs="Arial"/>
          <w:b/>
          <w:i/>
          <w:iCs/>
          <w:color w:val="0000FF"/>
          <w:sz w:val="24"/>
          <w:szCs w:val="24"/>
          <w:lang w:eastAsia="cs-CZ"/>
        </w:rPr>
        <w:t>60</w:t>
      </w:r>
      <w:r w:rsidR="00230B38" w:rsidRPr="001F4A10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 u obcí do 1 000 obyvatel maximálně </w:t>
      </w:r>
      <w:r w:rsidR="00230B38" w:rsidRPr="00B904DD">
        <w:rPr>
          <w:rFonts w:ascii="Arial" w:hAnsi="Arial" w:cs="Arial"/>
          <w:b/>
          <w:i/>
          <w:iCs/>
          <w:color w:val="0000FF"/>
          <w:sz w:val="24"/>
          <w:szCs w:val="24"/>
          <w:lang w:eastAsia="cs-CZ"/>
        </w:rPr>
        <w:t>50</w:t>
      </w:r>
      <w:r w:rsidR="00230B38" w:rsidRPr="001F4A10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% a u obcí od 1 001 do </w:t>
      </w:r>
      <w:r w:rsidR="004719D1" w:rsidRPr="001F4A10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2 0</w:t>
      </w:r>
      <w:r w:rsidR="00230B38" w:rsidRPr="001F4A10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00 obyvatel maximálně </w:t>
      </w:r>
      <w:r w:rsidR="00230B38" w:rsidRPr="00B904DD">
        <w:rPr>
          <w:rFonts w:ascii="Arial" w:hAnsi="Arial" w:cs="Arial"/>
          <w:b/>
          <w:i/>
          <w:iCs/>
          <w:color w:val="0000FF"/>
          <w:sz w:val="24"/>
          <w:szCs w:val="24"/>
          <w:lang w:eastAsia="cs-CZ"/>
        </w:rPr>
        <w:t>40</w:t>
      </w:r>
      <w:r w:rsidR="00230B38" w:rsidRPr="001F4A10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% z celkových skutečně vynaložených uznatelných výdajů akce.)</w:t>
      </w:r>
      <w:r w:rsidR="004A5F2B">
        <w:rPr>
          <w:rFonts w:ascii="Arial" w:hAnsi="Arial" w:cs="Arial"/>
          <w:bCs/>
          <w:i/>
          <w:sz w:val="24"/>
          <w:szCs w:val="24"/>
        </w:rPr>
        <w:t xml:space="preserve"> </w:t>
      </w:r>
      <w:r w:rsidRPr="00957345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4ACB8E3" w14:textId="69D48301" w:rsidR="00CB5336" w:rsidRPr="004A5F2B" w:rsidRDefault="009C2373" w:rsidP="004A5F2B">
      <w:pPr>
        <w:spacing w:after="120"/>
        <w:ind w:left="567" w:firstLine="0"/>
        <w:rPr>
          <w:rFonts w:ascii="Arial" w:hAnsi="Arial" w:cs="Arial"/>
          <w:i/>
          <w:strike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8A5A8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04A45B86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8A5A8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3DC7B264" w:rsidR="009A3DA5" w:rsidRPr="005B4047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>nejpozději do</w:t>
      </w:r>
      <w:r w:rsidR="008A5A8F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31. 12. 2023 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předložit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poskytovateli vyúčtování poskytnuté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AD4D88" w:rsidRPr="00AD4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AD4D88" w:rsidRPr="00957345">
        <w:rPr>
          <w:rFonts w:ascii="Arial" w:eastAsia="Times New Roman" w:hAnsi="Arial" w:cs="Arial"/>
          <w:sz w:val="24"/>
          <w:szCs w:val="24"/>
          <w:lang w:eastAsia="cs-CZ"/>
        </w:rPr>
        <w:t>dále jen „vyúčtování“)</w:t>
      </w:r>
      <w:r w:rsidR="004A63C0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2A687A" w:rsidRPr="002A687A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6F4995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2A687A" w:rsidRPr="002A687A">
        <w:rPr>
          <w:rFonts w:ascii="Arial" w:eastAsia="Times New Roman" w:hAnsi="Arial" w:cs="Arial"/>
          <w:sz w:val="24"/>
          <w:szCs w:val="24"/>
          <w:lang w:eastAsia="cs-CZ"/>
        </w:rPr>
        <w:t>, v</w:t>
      </w:r>
      <w:r w:rsidR="008A5A8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2A687A" w:rsidRPr="002A687A">
        <w:rPr>
          <w:rFonts w:ascii="Arial" w:eastAsia="Times New Roman" w:hAnsi="Arial" w:cs="Arial"/>
          <w:sz w:val="24"/>
          <w:szCs w:val="24"/>
          <w:lang w:eastAsia="cs-CZ"/>
        </w:rPr>
        <w:t xml:space="preserve">němž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této dotace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>. Nedostatky vyúčtování</w:t>
      </w:r>
      <w:r w:rsidR="00D37BD8">
        <w:rPr>
          <w:rFonts w:ascii="Arial" w:eastAsia="Times New Roman" w:hAnsi="Arial" w:cs="Arial"/>
          <w:sz w:val="24"/>
          <w:szCs w:val="24"/>
          <w:lang w:eastAsia="cs-CZ"/>
        </w:rPr>
        <w:t xml:space="preserve"> (například chybějící dokumenty, podepsání)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2DA8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984E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A1785" w:rsidRPr="00EA1785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93E65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23B9A403" w:rsidR="00A9730D" w:rsidRPr="001F4A10" w:rsidRDefault="00F32B92" w:rsidP="00963351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</w:t>
      </w:r>
      <w:r w:rsidR="00A9730D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dotace dle této smlouvy, a to v rozsahu uvedeném </w:t>
      </w:r>
      <w:r w:rsidR="00227C21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1F4A10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1F4A10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1F4A10">
        <w:rPr>
          <w:rFonts w:ascii="Arial" w:hAnsi="Arial" w:cs="Arial"/>
          <w:sz w:val="24"/>
          <w:szCs w:val="24"/>
        </w:rPr>
        <w:t xml:space="preserve">příjmy uvedené v odst. </w:t>
      </w:r>
      <w:r w:rsidR="004F66DA" w:rsidRPr="001F4A10">
        <w:rPr>
          <w:rFonts w:ascii="Arial" w:hAnsi="Arial" w:cs="Arial"/>
          <w:sz w:val="24"/>
          <w:szCs w:val="24"/>
        </w:rPr>
        <w:t>10.</w:t>
      </w:r>
      <w:r w:rsidR="004F66DA" w:rsidRPr="001F4A10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="008A5A8F" w:rsidRPr="001F4A1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93DF9" w:rsidRPr="001F4A10">
        <w:rPr>
          <w:rFonts w:ascii="Arial" w:hAnsi="Arial" w:cs="Arial"/>
          <w:sz w:val="24"/>
          <w:szCs w:val="24"/>
        </w:rPr>
        <w:t xml:space="preserve"> Pravidel</w:t>
      </w:r>
      <w:r w:rsidR="00840C0F" w:rsidRPr="001F4A10">
        <w:rPr>
          <w:rFonts w:ascii="Arial" w:hAnsi="Arial" w:cs="Arial"/>
          <w:sz w:val="24"/>
          <w:szCs w:val="24"/>
        </w:rPr>
        <w:t>.</w:t>
      </w:r>
    </w:p>
    <w:p w14:paraId="2FDE39D2" w14:textId="63279EFB" w:rsidR="00822CBA" w:rsidRPr="00C60155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F4A1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akci, na jejíž realizaci byla poskytnuta dotace dle této smlouvy, a to v rozsahu uvedeném </w:t>
      </w:r>
      <w:r w:rsidR="003448AA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C6015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0B5E3DCC" w14:textId="134878E6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38749703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</w:t>
      </w:r>
      <w:r w:rsidR="00875B2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114ECD81" w:rsid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C6015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069A22C" w14:textId="77777777" w:rsidR="00C60155" w:rsidRPr="001F4A10" w:rsidRDefault="00C60155" w:rsidP="00C60155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výpisem zaúčtování všech daňových dokladů týkajících se akce, na samostatné analytické či střediskové evidenci jako součást vlastního účetnictví. Část akce hrazená z dotace poskytovatele musí být vedena pod daným účelovým znakem </w:t>
      </w:r>
      <w:r w:rsidRPr="001F4A1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(UZ … bude doplněn dle schváleného číselníku)</w:t>
      </w:r>
      <w:r w:rsidRPr="00C6015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>poskytovatele. Část akce hrazená příjemcem musí být v účetnictví označena jednotným účelovým znakem nebo ORG, který si příjemce pro tento účel zvolí.</w:t>
      </w:r>
    </w:p>
    <w:p w14:paraId="5CD02A7C" w14:textId="36C1809B" w:rsidR="00A9730D" w:rsidRPr="001F4A10" w:rsidRDefault="00C60155" w:rsidP="00963351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F4A10">
        <w:rPr>
          <w:rFonts w:ascii="Arial" w:eastAsia="Times New Roman" w:hAnsi="Arial" w:cs="Arial"/>
          <w:sz w:val="24"/>
          <w:szCs w:val="24"/>
          <w:lang w:eastAsia="cs-CZ"/>
        </w:rPr>
        <w:t>pokud byla realizace akce zčásti tvořena dodávkou vlastního materiálu, služeb a dobrovolnou prací občanů, finanční hodnota tohoto podílu musí být prokázána řádnými účetními doklady nebo odborným znaleckým posudkem vypracovaným soudním znalcem.</w:t>
      </w:r>
    </w:p>
    <w:p w14:paraId="38FAC365" w14:textId="3F8EC3DD" w:rsidR="00A9730D" w:rsidRPr="00957345" w:rsidRDefault="006A638B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638B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předložení vyúčtování </w:t>
      </w:r>
      <w:r w:rsidR="00A9730D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372BF4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1F4A10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EF66A7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 w:rsidRPr="001F4A10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EF66A7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</w:t>
      </w:r>
      <w:r w:rsidR="00A9730D" w:rsidRPr="001F4A1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26C632" w14:textId="76695560" w:rsidR="00A9730D" w:rsidRPr="00963351" w:rsidRDefault="009C5E46" w:rsidP="0096335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="004404C7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vyplněný formulář „Závěrečná zpráva o ukončení realizace akce z Programu obnovy venkova Olomouckého kraje 2023“ pro dotační titul 01_01_01_Podpora budování a obnovy infrastruktury obce </w:t>
      </w:r>
      <w:r w:rsidR="004404C7" w:rsidRPr="00516DB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(formulář bude pro příjemce k dispozici v elektronické podobě na webových stránkách poskytovatele)</w:t>
      </w:r>
      <w:r w:rsidR="004404C7" w:rsidRPr="004404C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 w:rsidR="0096335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>závěrečné zprávy je příjemce povinen předložit poskytovateli</w:t>
      </w:r>
      <w:r w:rsidR="005079DE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protokol o předání a převzetí díla, stavební povolení/ohlášení stavby, oznámení stavebního úřadu nebo kolaudační souhlas v případě, že stavba bude ve smyslu zákona č. 183/2006 Sb., o územním plánování a stavebním řádu (stavební zákon), ve znění pozdějších předpisů, vyžadovat stavební povolení, případně alespoň doklad o podání žádosti na příslušný stavební úřad, fotodokumentaci z průběhu realizace akce (min. 3 fotografie z průběhu realizace akce a min. 3 fotografie po realizaci akce) a dokumentaci splnění povinné propagace poskytovatele a užití loga poskytovatele a ochranné známky POV  dle čl. II. odst. 10 této smlouvy </w:t>
      </w:r>
      <w:r w:rsidR="005079DE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vč.</w:t>
      </w:r>
      <w:r w:rsidR="00963351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proofErr w:type="spellStart"/>
      <w:r w:rsidR="005079DE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printscreenu</w:t>
      </w:r>
      <w:proofErr w:type="spellEnd"/>
      <w:r w:rsidR="005079DE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nebo sociálních sítí s logem poskytovatele a</w:t>
      </w:r>
      <w:r w:rsidR="00963351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="005079DE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ochranné známky POV</w:t>
      </w:r>
      <w:r w:rsidR="005079DE" w:rsidRPr="001F4A1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079DE" w:rsidRPr="001F4A1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758E3118" w14:textId="4B949922" w:rsidR="00A9730D" w:rsidRPr="00893B78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38B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1F4A1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1F4A1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963351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nevyčerpanou část dotace v této lhůtě, dopustí se porušení rozpočtové kázně ve smyslu </w:t>
      </w:r>
      <w:proofErr w:type="spellStart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="00A9730D" w:rsidRPr="001F4A10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9C2373" w:rsidRPr="001F4A10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1F4A10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1F4A1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1F4A10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</w:t>
      </w:r>
      <w:r w:rsidR="00893B78" w:rsidRPr="001F4A1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1F4A10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2A3CD851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 w:rsidR="00E20D91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3E0167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957345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sídla, bankovního spojení a o jiných změnách, které mohou podstatně ovlivnit způsob finančního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E63B48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F51F5F1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>příjemce dotaci nebo její část na účet poskytovatele č.</w:t>
      </w:r>
      <w:r w:rsidR="00F9626C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27-4228120277/0100. </w:t>
      </w:r>
      <w:r w:rsidR="00D40813" w:rsidRPr="001F4A10">
        <w:rPr>
          <w:rFonts w:ascii="Arial" w:hAnsi="Arial" w:cs="Arial"/>
          <w:sz w:val="24"/>
          <w:szCs w:val="24"/>
        </w:rPr>
        <w:t xml:space="preserve">Případný odvod či penále se hradí na účet </w:t>
      </w:r>
      <w:r w:rsidR="001A2F53" w:rsidRPr="001F4A10">
        <w:rPr>
          <w:rFonts w:ascii="Arial" w:hAnsi="Arial" w:cs="Arial"/>
          <w:sz w:val="24"/>
          <w:szCs w:val="24"/>
        </w:rPr>
        <w:t>poskytovatele č. 27-4228320287/0100.</w:t>
      </w:r>
      <w:r w:rsidR="00D40813" w:rsidRPr="001F4A10">
        <w:rPr>
          <w:rFonts w:ascii="Arial" w:hAnsi="Arial" w:cs="Arial"/>
          <w:sz w:val="24"/>
          <w:szCs w:val="24"/>
        </w:rPr>
        <w:t xml:space="preserve"> </w:t>
      </w:r>
    </w:p>
    <w:p w14:paraId="57AF1CAB" w14:textId="47801DD4" w:rsidR="00163897" w:rsidRPr="009314E2" w:rsidRDefault="009A3DA5" w:rsidP="009314E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875B2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jinými změnami, které mohou podstatně ovlivnit způsob jeho finančního hospodaření a náplň jeho aktivit ve vztahu k poskytnuté dotaci. </w:t>
      </w:r>
    </w:p>
    <w:p w14:paraId="4711E03D" w14:textId="347D0FB0" w:rsidR="00836AA2" w:rsidRPr="001F4A10" w:rsidRDefault="00836AA2" w:rsidP="009314E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>povinen uvádět logo poskytovatele</w:t>
      </w:r>
      <w:r w:rsidR="001A2F53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a ochrannou známku POV na svých webových stránkách nebo sociálních sítích po dobu od nabytí účinnosti této smlouvy nejméně do </w:t>
      </w:r>
      <w:r w:rsidR="007D4401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30. 6. </w:t>
      </w:r>
      <w:r w:rsidR="001A2F53" w:rsidRPr="001F4A10">
        <w:rPr>
          <w:rFonts w:ascii="Arial" w:eastAsia="Times New Roman" w:hAnsi="Arial" w:cs="Arial"/>
          <w:sz w:val="24"/>
          <w:szCs w:val="24"/>
          <w:lang w:eastAsia="cs-CZ"/>
        </w:rPr>
        <w:t>202</w:t>
      </w:r>
      <w:r w:rsidR="007D4401" w:rsidRPr="001F4A10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1A2F53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, umístit reklamní panel minimálně ve formátu A4, nebo obdobné zařízení, s logem poskytovatele a ochrannou známkou POV do místa, ve kterém je realizována podpořená akce nebo v sídle příjemce dotace, po dobu od nabytí účinnosti této smlouvy nejméně do </w:t>
      </w:r>
      <w:r w:rsidR="007D4401" w:rsidRPr="001F4A10">
        <w:rPr>
          <w:rFonts w:ascii="Arial" w:eastAsia="Times New Roman" w:hAnsi="Arial" w:cs="Arial"/>
          <w:sz w:val="24"/>
          <w:szCs w:val="24"/>
          <w:lang w:eastAsia="cs-CZ"/>
        </w:rPr>
        <w:t>30. 6. </w:t>
      </w:r>
      <w:r w:rsidR="001A2F53" w:rsidRPr="001F4A10">
        <w:rPr>
          <w:rFonts w:ascii="Arial" w:eastAsia="Times New Roman" w:hAnsi="Arial" w:cs="Arial"/>
          <w:sz w:val="24"/>
          <w:szCs w:val="24"/>
          <w:lang w:eastAsia="cs-CZ"/>
        </w:rPr>
        <w:t>202</w:t>
      </w:r>
      <w:r w:rsidR="007D4401" w:rsidRPr="001F4A10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1A2F53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. Spolu s logem poskytovatele dotace a ochrannou známkou POV bude uvedena informace, že poskytovatel akci finančně podpořil. </w:t>
      </w:r>
    </w:p>
    <w:p w14:paraId="6EAF043A" w14:textId="569BC616" w:rsidR="00836AA2" w:rsidRPr="001F4A10" w:rsidRDefault="00836AA2" w:rsidP="009314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1F4A10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1F4A10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1F4A10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4A27B18D" w:rsidR="009A3DA5" w:rsidRPr="001F4A1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F4A10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</w:t>
      </w:r>
      <w:r w:rsidR="00260DF5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a ochranné známky POV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způsobem a v rozsahu uvedeném v čl. II odst. 10 této smlouvy.</w:t>
      </w:r>
    </w:p>
    <w:p w14:paraId="3C92591A" w14:textId="5E0F83AF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875B2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0AFED0F5" w:rsidR="001D30FE" w:rsidRPr="00957345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116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C73D0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9116F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="00C73D0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9116F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13 </w:t>
      </w:r>
      <w:r w:rsidR="009116F0" w:rsidRPr="00735CB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9116F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 w:rsidR="00C73D0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</w:t>
      </w:r>
      <w:r w:rsidR="00F165D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</w:t>
      </w:r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dkaz na odst. </w:t>
      </w:r>
      <w:r w:rsidR="00F165D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13</w:t>
      </w:r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2-5</w:t>
      </w:r>
      <w:r w:rsidRPr="0095734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</w:p>
    <w:p w14:paraId="5267D066" w14:textId="4F11E3D3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165D4" w:rsidRPr="00E8081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F165D4"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502DDA87" w14:textId="77777777" w:rsidR="001F4A10" w:rsidRDefault="001F4A10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C92591B" w14:textId="6A2CB522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3C92591C" w14:textId="0724AF20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875B2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076CC21A" w:rsidR="004514E3" w:rsidRPr="00CC0204" w:rsidRDefault="001C5430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bude dotace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</w:t>
      </w:r>
      <w:r w:rsidR="007501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lním registru podpor malého roz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sahu (de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proofErr w:type="spellStart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 poskytovatelem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poskytována v režimu de </w:t>
      </w:r>
      <w:proofErr w:type="spellStart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V takovém případě se </w:t>
      </w:r>
      <w:r w:rsidR="00C62C1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 smlouvě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uvedou následující odst. 2-5:</w:t>
      </w:r>
    </w:p>
    <w:p w14:paraId="12DFBDFA" w14:textId="77777777" w:rsidR="00170EC7" w:rsidRPr="00957345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812624" w:rsidR="00170EC7" w:rsidRPr="00957345" w:rsidRDefault="001C543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63C53EF7" w:rsidR="00170EC7" w:rsidRPr="00957345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Komise (EU) č.</w:t>
      </w:r>
      <w:r w:rsidR="00875B2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1407/2013 ze dne 18. prosince 2013 o použití článků 107 a 108 Smlouvy o</w:t>
      </w:r>
      <w:r w:rsidR="00875B2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fungování Evropské unie na podporu de </w:t>
      </w:r>
      <w:proofErr w:type="spellStart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7FB8863" w:rsidR="00170EC7" w:rsidRPr="00957345" w:rsidRDefault="004F0D5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0D5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4F0D5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4F0D5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13D85CBE" w14:textId="0BCAADAF" w:rsidR="00906564" w:rsidRPr="00957345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95734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967DE39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</w:t>
      </w:r>
      <w:r w:rsidR="00255252">
        <w:rPr>
          <w:rFonts w:ascii="Arial" w:hAnsi="Arial" w:cs="Arial"/>
          <w:sz w:val="24"/>
          <w:szCs w:val="24"/>
          <w:lang w:eastAsia="cs-CZ"/>
        </w:rPr>
        <w:t> </w:t>
      </w:r>
      <w:r w:rsidRPr="00957345">
        <w:rPr>
          <w:rFonts w:ascii="Arial" w:hAnsi="Arial" w:cs="Arial"/>
          <w:sz w:val="24"/>
          <w:szCs w:val="24"/>
          <w:lang w:eastAsia="cs-CZ"/>
        </w:rPr>
        <w:t>10d zákona č. 250/2000 Sb., o rozpočtových pravidlech územních rozpočtů, ve znění pozdějších právních předpisů.</w:t>
      </w:r>
    </w:p>
    <w:p w14:paraId="59E74E59" w14:textId="19B5A139" w:rsidR="00B96E96" w:rsidRPr="00957345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2B07995C" w:rsidR="00B96E96" w:rsidRPr="00957345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lastRenderedPageBreak/>
        <w:t>Ve smlouvách uveřejňovaných v registru smluv je třeba toto ustanovení formulovat takto:</w:t>
      </w:r>
      <w:r w:rsidRPr="00957345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957345">
        <w:rPr>
          <w:rFonts w:ascii="Arial" w:hAnsi="Arial" w:cs="Arial"/>
          <w:sz w:val="24"/>
          <w:szCs w:val="24"/>
          <w:lang w:eastAsia="cs-CZ"/>
        </w:rPr>
        <w:t>T</w:t>
      </w:r>
      <w:r w:rsidRPr="00957345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57345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6CD37B57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875B2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7AC2D89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4F061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5D8A80AE" w14:textId="27A3DBA0" w:rsidR="004436F0" w:rsidRPr="001530DE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504F2C5C" w14:textId="747DDCBB" w:rsidR="00495468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2709D325" w:rsidR="009B0F59" w:rsidRPr="00957345" w:rsidRDefault="009B0F59" w:rsidP="004B5811">
      <w:pPr>
        <w:ind w:left="0" w:firstLine="0"/>
        <w:rPr>
          <w:rFonts w:ascii="Arial" w:hAnsi="Arial" w:cs="Arial"/>
          <w:bCs/>
        </w:rPr>
      </w:pPr>
    </w:p>
    <w:sectPr w:rsidR="009B0F59" w:rsidRPr="00957345" w:rsidSect="003F272F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14B5C7" w16cid:durableId="268CE1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4C899" w14:textId="77777777" w:rsidR="00D705DF" w:rsidRDefault="00D705DF" w:rsidP="00D40C40">
      <w:r>
        <w:separator/>
      </w:r>
    </w:p>
  </w:endnote>
  <w:endnote w:type="continuationSeparator" w:id="0">
    <w:p w14:paraId="52663C2A" w14:textId="77777777" w:rsidR="00D705DF" w:rsidRDefault="00D705DF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11BDBD05" w14:textId="15724ABF" w:rsidR="003F272F" w:rsidRPr="00E25DAD" w:rsidRDefault="004F34E4" w:rsidP="003F272F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</w:t>
        </w:r>
        <w:r w:rsidR="009E0E1A">
          <w:rPr>
            <w:rFonts w:ascii="Arial" w:hAnsi="Arial" w:cs="Arial"/>
            <w:i/>
            <w:sz w:val="20"/>
            <w:szCs w:val="20"/>
          </w:rPr>
          <w:t>a</w:t>
        </w:r>
        <w:r>
          <w:rPr>
            <w:rFonts w:ascii="Arial" w:hAnsi="Arial" w:cs="Arial"/>
            <w:i/>
            <w:sz w:val="20"/>
            <w:szCs w:val="20"/>
          </w:rPr>
          <w:t>stupitelstvo</w:t>
        </w:r>
        <w:r w:rsidR="00E74A2D" w:rsidRPr="00E74A2D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9E0E1A">
          <w:rPr>
            <w:rFonts w:ascii="Arial" w:hAnsi="Arial" w:cs="Arial"/>
            <w:i/>
            <w:sz w:val="20"/>
            <w:szCs w:val="20"/>
          </w:rPr>
          <w:t>1</w:t>
        </w:r>
        <w:r>
          <w:rPr>
            <w:rFonts w:ascii="Arial" w:hAnsi="Arial" w:cs="Arial"/>
            <w:i/>
            <w:sz w:val="20"/>
            <w:szCs w:val="20"/>
          </w:rPr>
          <w:t>2</w:t>
        </w:r>
        <w:r w:rsidR="00E74A2D" w:rsidRPr="00E74A2D">
          <w:rPr>
            <w:rFonts w:ascii="Arial" w:hAnsi="Arial" w:cs="Arial"/>
            <w:i/>
            <w:sz w:val="20"/>
            <w:szCs w:val="20"/>
          </w:rPr>
          <w:t xml:space="preserve">. </w:t>
        </w:r>
        <w:r w:rsidR="009E0E1A">
          <w:rPr>
            <w:rFonts w:ascii="Arial" w:hAnsi="Arial" w:cs="Arial"/>
            <w:i/>
            <w:sz w:val="20"/>
            <w:szCs w:val="20"/>
          </w:rPr>
          <w:t>1</w:t>
        </w:r>
        <w:r>
          <w:rPr>
            <w:rFonts w:ascii="Arial" w:hAnsi="Arial" w:cs="Arial"/>
            <w:i/>
            <w:sz w:val="20"/>
            <w:szCs w:val="20"/>
          </w:rPr>
          <w:t>2</w:t>
        </w:r>
        <w:r w:rsidR="00E74A2D" w:rsidRPr="00E74A2D">
          <w:rPr>
            <w:rFonts w:ascii="Arial" w:hAnsi="Arial" w:cs="Arial"/>
            <w:i/>
            <w:sz w:val="20"/>
            <w:szCs w:val="20"/>
          </w:rPr>
          <w:t>. 202</w:t>
        </w:r>
        <w:r w:rsidR="002E4DB3">
          <w:rPr>
            <w:rFonts w:ascii="Arial" w:hAnsi="Arial" w:cs="Arial"/>
            <w:i/>
            <w:sz w:val="20"/>
            <w:szCs w:val="20"/>
          </w:rPr>
          <w:t>2</w:t>
        </w:r>
        <w:r w:rsidR="003F272F" w:rsidRPr="00E25DAD">
          <w:rPr>
            <w:rFonts w:ascii="Arial" w:hAnsi="Arial" w:cs="Arial"/>
            <w:i/>
            <w:sz w:val="20"/>
            <w:szCs w:val="20"/>
          </w:rPr>
          <w:tab/>
        </w:r>
        <w:r w:rsidR="003F272F" w:rsidRPr="00E25D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3F272F" w:rsidRPr="00E25D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3</w: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3F272F" w:rsidRPr="00E25DAD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3F272F" w:rsidRPr="00E25DAD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9</w: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3F272F" w:rsidRPr="00E25D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0AC3F306" w14:textId="3C8F88F2" w:rsidR="00C4752C" w:rsidRPr="00C4752C" w:rsidRDefault="00FD57A3" w:rsidP="00C4752C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</w:t>
    </w:r>
    <w:r w:rsidR="004F34E4">
      <w:rPr>
        <w:rFonts w:ascii="Arial" w:hAnsi="Arial" w:cs="Arial"/>
        <w:i/>
        <w:sz w:val="20"/>
        <w:szCs w:val="20"/>
      </w:rPr>
      <w:t>7</w:t>
    </w:r>
    <w:r w:rsidR="009E0E1A">
      <w:rPr>
        <w:rFonts w:ascii="Arial" w:hAnsi="Arial" w:cs="Arial"/>
        <w:i/>
        <w:sz w:val="20"/>
        <w:szCs w:val="20"/>
      </w:rPr>
      <w:t>. - Dotační program 01_01 Program obnovy venkova Olomouckého kraje 202</w:t>
    </w:r>
    <w:r w:rsidR="00F335AE">
      <w:rPr>
        <w:rFonts w:ascii="Arial" w:hAnsi="Arial" w:cs="Arial"/>
        <w:i/>
        <w:sz w:val="20"/>
        <w:szCs w:val="20"/>
      </w:rPr>
      <w:t>3</w:t>
    </w:r>
    <w:r w:rsidR="009E0E1A">
      <w:rPr>
        <w:rFonts w:ascii="Arial" w:hAnsi="Arial" w:cs="Arial"/>
        <w:i/>
        <w:sz w:val="20"/>
        <w:szCs w:val="20"/>
      </w:rPr>
      <w:t xml:space="preserve"> - vyhlášení</w:t>
    </w:r>
  </w:p>
  <w:p w14:paraId="78D3D6ED" w14:textId="20D90DF4" w:rsidR="00B622A2" w:rsidRPr="00EE781E" w:rsidRDefault="00003A45" w:rsidP="00EE781E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EE781E">
      <w:rPr>
        <w:rFonts w:ascii="Arial" w:hAnsi="Arial" w:cs="Arial"/>
        <w:i/>
        <w:sz w:val="20"/>
        <w:szCs w:val="20"/>
      </w:rPr>
      <w:t xml:space="preserve">Příloha č. </w:t>
    </w:r>
    <w:r w:rsidR="0044177D">
      <w:rPr>
        <w:rFonts w:ascii="Arial" w:hAnsi="Arial" w:cs="Arial"/>
        <w:i/>
        <w:sz w:val="20"/>
        <w:szCs w:val="20"/>
      </w:rPr>
      <w:t>07</w:t>
    </w:r>
    <w:r w:rsidRPr="00EE781E">
      <w:rPr>
        <w:rFonts w:ascii="Arial" w:hAnsi="Arial" w:cs="Arial"/>
        <w:i/>
        <w:sz w:val="20"/>
        <w:szCs w:val="20"/>
      </w:rPr>
      <w:t xml:space="preserve"> –</w:t>
    </w:r>
    <w:r w:rsidR="00D03F07">
      <w:rPr>
        <w:rFonts w:ascii="Arial" w:hAnsi="Arial" w:cs="Arial"/>
        <w:i/>
        <w:sz w:val="20"/>
        <w:szCs w:val="20"/>
      </w:rPr>
      <w:t xml:space="preserve"> </w:t>
    </w:r>
    <w:r w:rsidRPr="00EE781E">
      <w:rPr>
        <w:rFonts w:ascii="Arial" w:hAnsi="Arial" w:cs="Arial"/>
        <w:i/>
        <w:sz w:val="20"/>
        <w:szCs w:val="20"/>
      </w:rPr>
      <w:t>Vzor veřejnoprávní smlouv</w:t>
    </w:r>
    <w:r w:rsidR="009E0E1A">
      <w:rPr>
        <w:rFonts w:ascii="Arial" w:hAnsi="Arial" w:cs="Arial"/>
        <w:i/>
        <w:sz w:val="20"/>
        <w:szCs w:val="20"/>
      </w:rPr>
      <w:t>y</w:t>
    </w:r>
    <w:r w:rsidRPr="00EE781E">
      <w:rPr>
        <w:rFonts w:ascii="Arial" w:hAnsi="Arial" w:cs="Arial"/>
        <w:i/>
        <w:sz w:val="20"/>
        <w:szCs w:val="20"/>
      </w:rPr>
      <w:t xml:space="preserve"> o poskytnutí </w:t>
    </w:r>
    <w:r w:rsidR="00B622A2" w:rsidRPr="00EE781E">
      <w:rPr>
        <w:rFonts w:ascii="Arial" w:hAnsi="Arial" w:cs="Arial"/>
        <w:i/>
        <w:sz w:val="20"/>
        <w:szCs w:val="20"/>
      </w:rPr>
      <w:t xml:space="preserve">programové </w:t>
    </w:r>
    <w:r w:rsidRPr="00EE781E">
      <w:rPr>
        <w:rFonts w:ascii="Arial" w:hAnsi="Arial" w:cs="Arial"/>
        <w:i/>
        <w:sz w:val="20"/>
        <w:szCs w:val="20"/>
      </w:rPr>
      <w:t xml:space="preserve">dotace na akci </w:t>
    </w:r>
    <w:r w:rsidR="00B622A2" w:rsidRPr="00EE781E">
      <w:rPr>
        <w:rFonts w:ascii="Arial" w:hAnsi="Arial" w:cs="Arial"/>
        <w:i/>
        <w:sz w:val="20"/>
        <w:szCs w:val="20"/>
      </w:rPr>
      <w:t>obc</w:t>
    </w:r>
    <w:r w:rsidR="002E4DB3">
      <w:rPr>
        <w:rFonts w:ascii="Arial" w:hAnsi="Arial" w:cs="Arial"/>
        <w:i/>
        <w:sz w:val="20"/>
        <w:szCs w:val="20"/>
      </w:rPr>
      <w:t>i</w:t>
    </w:r>
    <w:r w:rsidR="00B622A2" w:rsidRPr="00EE781E">
      <w:rPr>
        <w:rFonts w:ascii="Arial" w:hAnsi="Arial" w:cs="Arial"/>
        <w:i/>
        <w:sz w:val="20"/>
        <w:szCs w:val="20"/>
      </w:rPr>
      <w:t>, městys</w:t>
    </w:r>
    <w:r w:rsidR="002418A4">
      <w:rPr>
        <w:rFonts w:ascii="Arial" w:hAnsi="Arial" w:cs="Arial"/>
        <w:i/>
        <w:sz w:val="20"/>
        <w:szCs w:val="20"/>
      </w:rPr>
      <w:t>i</w:t>
    </w:r>
    <w:r w:rsidR="00B622A2" w:rsidRPr="00EE781E">
      <w:rPr>
        <w:rFonts w:ascii="Arial" w:hAnsi="Arial" w:cs="Arial"/>
        <w:i/>
        <w:sz w:val="20"/>
        <w:szCs w:val="20"/>
      </w:rPr>
      <w:t>, měst</w:t>
    </w:r>
    <w:r w:rsidR="002E4DB3">
      <w:rPr>
        <w:rFonts w:ascii="Arial" w:hAnsi="Arial" w:cs="Arial"/>
        <w:i/>
        <w:sz w:val="20"/>
        <w:szCs w:val="20"/>
      </w:rPr>
      <w:t>u</w:t>
    </w:r>
    <w:r w:rsidR="009E0E1A">
      <w:rPr>
        <w:rFonts w:ascii="Arial" w:hAnsi="Arial" w:cs="Arial"/>
        <w:i/>
        <w:sz w:val="20"/>
        <w:szCs w:val="20"/>
      </w:rPr>
      <w:t xml:space="preserve"> DT 1 Podpora budování a obnovy infrastruktury obce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318B4" w14:textId="77777777" w:rsidR="00D705DF" w:rsidRDefault="00D705DF" w:rsidP="00D40C40">
      <w:r>
        <w:separator/>
      </w:r>
    </w:p>
  </w:footnote>
  <w:footnote w:type="continuationSeparator" w:id="0">
    <w:p w14:paraId="07069718" w14:textId="77777777" w:rsidR="00D705DF" w:rsidRDefault="00D705DF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BBA8F" w14:textId="70A9BACA" w:rsidR="00647FF2" w:rsidRPr="00B051FC" w:rsidRDefault="00F90C68" w:rsidP="00F90C68">
    <w:pPr>
      <w:pStyle w:val="Zhlav"/>
      <w:ind w:left="0" w:firstLine="0"/>
      <w:rPr>
        <w:rFonts w:ascii="Arial" w:hAnsi="Arial" w:cs="Arial"/>
        <w:sz w:val="20"/>
        <w:szCs w:val="20"/>
      </w:rPr>
    </w:pPr>
    <w:proofErr w:type="spellStart"/>
    <w:r w:rsidRPr="00B051FC">
      <w:rPr>
        <w:rFonts w:ascii="Arial" w:hAnsi="Arial" w:cs="Arial"/>
        <w:i/>
        <w:iCs/>
        <w:sz w:val="20"/>
        <w:szCs w:val="20"/>
      </w:rPr>
      <w:t>Usnesení_p</w:t>
    </w:r>
    <w:r w:rsidR="00647FF2" w:rsidRPr="00B051FC">
      <w:rPr>
        <w:rFonts w:ascii="Arial" w:hAnsi="Arial" w:cs="Arial"/>
        <w:i/>
        <w:iCs/>
        <w:sz w:val="20"/>
        <w:szCs w:val="20"/>
      </w:rPr>
      <w:t>říloha</w:t>
    </w:r>
    <w:proofErr w:type="spellEnd"/>
    <w:r w:rsidR="00647FF2" w:rsidRPr="00B051FC">
      <w:rPr>
        <w:rFonts w:ascii="Arial" w:hAnsi="Arial" w:cs="Arial"/>
        <w:i/>
        <w:iCs/>
        <w:sz w:val="20"/>
        <w:szCs w:val="20"/>
      </w:rPr>
      <w:t xml:space="preserve"> č. 0</w:t>
    </w:r>
    <w:r w:rsidR="0044177D" w:rsidRPr="00B051FC">
      <w:rPr>
        <w:rFonts w:ascii="Arial" w:hAnsi="Arial" w:cs="Arial"/>
        <w:i/>
        <w:iCs/>
        <w:sz w:val="20"/>
        <w:szCs w:val="20"/>
      </w:rPr>
      <w:t>7</w:t>
    </w:r>
    <w:r w:rsidR="00647FF2" w:rsidRPr="00B051FC">
      <w:rPr>
        <w:rFonts w:ascii="Arial" w:hAnsi="Arial" w:cs="Arial"/>
        <w:i/>
        <w:iCs/>
        <w:sz w:val="20"/>
        <w:szCs w:val="20"/>
      </w:rPr>
      <w:t xml:space="preserve"> – Vzor veřejnoprávní smlouvy o poskytnutí programové dotace na akci obc</w:t>
    </w:r>
    <w:r w:rsidR="002418A4" w:rsidRPr="00B051FC">
      <w:rPr>
        <w:rFonts w:ascii="Arial" w:hAnsi="Arial" w:cs="Arial"/>
        <w:i/>
        <w:iCs/>
        <w:sz w:val="20"/>
        <w:szCs w:val="20"/>
      </w:rPr>
      <w:t>i</w:t>
    </w:r>
    <w:r w:rsidRPr="00B051FC">
      <w:rPr>
        <w:rFonts w:ascii="Arial" w:hAnsi="Arial" w:cs="Arial"/>
        <w:i/>
        <w:iCs/>
        <w:sz w:val="20"/>
        <w:szCs w:val="20"/>
      </w:rPr>
      <w:t xml:space="preserve">, </w:t>
    </w:r>
    <w:r w:rsidR="00647FF2" w:rsidRPr="00B051FC">
      <w:rPr>
        <w:rFonts w:ascii="Arial" w:hAnsi="Arial" w:cs="Arial"/>
        <w:i/>
        <w:iCs/>
        <w:sz w:val="20"/>
        <w:szCs w:val="20"/>
      </w:rPr>
      <w:t>městys</w:t>
    </w:r>
    <w:r w:rsidR="002418A4" w:rsidRPr="00B051FC">
      <w:rPr>
        <w:rFonts w:ascii="Arial" w:hAnsi="Arial" w:cs="Arial"/>
        <w:i/>
        <w:iCs/>
        <w:sz w:val="20"/>
        <w:szCs w:val="20"/>
      </w:rPr>
      <w:t>i</w:t>
    </w:r>
    <w:r w:rsidR="00647FF2" w:rsidRPr="00B051FC">
      <w:rPr>
        <w:rFonts w:ascii="Arial" w:hAnsi="Arial" w:cs="Arial"/>
        <w:i/>
        <w:iCs/>
        <w:sz w:val="20"/>
        <w:szCs w:val="20"/>
      </w:rPr>
      <w:t>, měst</w:t>
    </w:r>
    <w:r w:rsidR="002418A4" w:rsidRPr="00B051FC">
      <w:rPr>
        <w:rFonts w:ascii="Arial" w:hAnsi="Arial" w:cs="Arial"/>
        <w:i/>
        <w:iCs/>
        <w:sz w:val="20"/>
        <w:szCs w:val="20"/>
      </w:rPr>
      <w:t>u</w:t>
    </w:r>
    <w:r w:rsidR="00647FF2" w:rsidRPr="00B051FC">
      <w:rPr>
        <w:rFonts w:ascii="Arial" w:hAnsi="Arial" w:cs="Arial"/>
        <w:i/>
        <w:iCs/>
        <w:sz w:val="20"/>
        <w:szCs w:val="20"/>
      </w:rPr>
      <w:t xml:space="preserve"> DT 1 </w:t>
    </w:r>
    <w:r w:rsidR="00647FF2" w:rsidRPr="00B051FC">
      <w:rPr>
        <w:rFonts w:ascii="Arial" w:hAnsi="Arial" w:cs="Arial"/>
        <w:i/>
        <w:sz w:val="20"/>
        <w:szCs w:val="20"/>
      </w:rPr>
      <w:t>Podpora budování a obnovy infrastruktury obce</w:t>
    </w:r>
  </w:p>
  <w:p w14:paraId="47824BF2" w14:textId="77777777" w:rsidR="00A123A9" w:rsidRDefault="00A123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1DC8FA44"/>
    <w:lvl w:ilvl="0" w:tplc="A72001BA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1B2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302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0D5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2F53"/>
    <w:rsid w:val="001A336F"/>
    <w:rsid w:val="001A3CC1"/>
    <w:rsid w:val="001A3D85"/>
    <w:rsid w:val="001A4883"/>
    <w:rsid w:val="001A49B5"/>
    <w:rsid w:val="001A4E69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63AC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2912"/>
    <w:rsid w:val="001F43EE"/>
    <w:rsid w:val="001F4A10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670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B38"/>
    <w:rsid w:val="00230F9B"/>
    <w:rsid w:val="00231891"/>
    <w:rsid w:val="00233860"/>
    <w:rsid w:val="00235694"/>
    <w:rsid w:val="002360BE"/>
    <w:rsid w:val="002376AD"/>
    <w:rsid w:val="00237F27"/>
    <w:rsid w:val="002408F0"/>
    <w:rsid w:val="002409C2"/>
    <w:rsid w:val="00240D4A"/>
    <w:rsid w:val="002418A4"/>
    <w:rsid w:val="002436D6"/>
    <w:rsid w:val="00243E17"/>
    <w:rsid w:val="0024408B"/>
    <w:rsid w:val="00244A06"/>
    <w:rsid w:val="00244FED"/>
    <w:rsid w:val="00245C50"/>
    <w:rsid w:val="00246F45"/>
    <w:rsid w:val="00247A74"/>
    <w:rsid w:val="00250995"/>
    <w:rsid w:val="00250B44"/>
    <w:rsid w:val="0025108A"/>
    <w:rsid w:val="0025121D"/>
    <w:rsid w:val="00253090"/>
    <w:rsid w:val="0025323E"/>
    <w:rsid w:val="00253A30"/>
    <w:rsid w:val="00253B38"/>
    <w:rsid w:val="00253C6B"/>
    <w:rsid w:val="00253DD4"/>
    <w:rsid w:val="00254AC2"/>
    <w:rsid w:val="00255252"/>
    <w:rsid w:val="00255AB8"/>
    <w:rsid w:val="00255AE2"/>
    <w:rsid w:val="00257F52"/>
    <w:rsid w:val="002601DB"/>
    <w:rsid w:val="00260DF5"/>
    <w:rsid w:val="002618EA"/>
    <w:rsid w:val="002653DF"/>
    <w:rsid w:val="00265FDA"/>
    <w:rsid w:val="00266DB4"/>
    <w:rsid w:val="00266EFB"/>
    <w:rsid w:val="0027741E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4DB3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8F0"/>
    <w:rsid w:val="003B6F7A"/>
    <w:rsid w:val="003C02D8"/>
    <w:rsid w:val="003C2090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385E"/>
    <w:rsid w:val="003E489A"/>
    <w:rsid w:val="003E6768"/>
    <w:rsid w:val="003E692E"/>
    <w:rsid w:val="003E7028"/>
    <w:rsid w:val="003E761A"/>
    <w:rsid w:val="003F1AF8"/>
    <w:rsid w:val="003F272F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7"/>
    <w:rsid w:val="00432F4F"/>
    <w:rsid w:val="00433E9B"/>
    <w:rsid w:val="00437325"/>
    <w:rsid w:val="00437D00"/>
    <w:rsid w:val="004404C7"/>
    <w:rsid w:val="0044177D"/>
    <w:rsid w:val="004419AB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9D1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5C53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A5F2B"/>
    <w:rsid w:val="004A63C0"/>
    <w:rsid w:val="004B000B"/>
    <w:rsid w:val="004B09B0"/>
    <w:rsid w:val="004B192A"/>
    <w:rsid w:val="004B2C4B"/>
    <w:rsid w:val="004B3ABA"/>
    <w:rsid w:val="004B4678"/>
    <w:rsid w:val="004B5811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06D"/>
    <w:rsid w:val="004E2514"/>
    <w:rsid w:val="004E254D"/>
    <w:rsid w:val="004E2846"/>
    <w:rsid w:val="004E3432"/>
    <w:rsid w:val="004E3838"/>
    <w:rsid w:val="004E5314"/>
    <w:rsid w:val="004E5862"/>
    <w:rsid w:val="004E7A87"/>
    <w:rsid w:val="004F0612"/>
    <w:rsid w:val="004F0D50"/>
    <w:rsid w:val="004F34E4"/>
    <w:rsid w:val="004F4070"/>
    <w:rsid w:val="004F44DE"/>
    <w:rsid w:val="004F4874"/>
    <w:rsid w:val="004F4A0D"/>
    <w:rsid w:val="004F4B4B"/>
    <w:rsid w:val="004F648D"/>
    <w:rsid w:val="004F6651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079DE"/>
    <w:rsid w:val="005116E9"/>
    <w:rsid w:val="00511EA8"/>
    <w:rsid w:val="0051486B"/>
    <w:rsid w:val="00514A01"/>
    <w:rsid w:val="00515C03"/>
    <w:rsid w:val="0051618F"/>
    <w:rsid w:val="00516437"/>
    <w:rsid w:val="00516DB5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0C9D"/>
    <w:rsid w:val="0053167E"/>
    <w:rsid w:val="00531EB6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715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832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6A66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01D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54E5"/>
    <w:rsid w:val="005D604E"/>
    <w:rsid w:val="005D696C"/>
    <w:rsid w:val="005E2BB4"/>
    <w:rsid w:val="005E5BBD"/>
    <w:rsid w:val="005E5D14"/>
    <w:rsid w:val="005E5F7E"/>
    <w:rsid w:val="005F27D1"/>
    <w:rsid w:val="005F43AE"/>
    <w:rsid w:val="005F4475"/>
    <w:rsid w:val="005F4772"/>
    <w:rsid w:val="005F4D79"/>
    <w:rsid w:val="005F5324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1C2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45B75"/>
    <w:rsid w:val="00647FF2"/>
    <w:rsid w:val="00652CC8"/>
    <w:rsid w:val="00652E3F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3104"/>
    <w:rsid w:val="00684C20"/>
    <w:rsid w:val="00685285"/>
    <w:rsid w:val="00690949"/>
    <w:rsid w:val="00694CB0"/>
    <w:rsid w:val="00694EA7"/>
    <w:rsid w:val="00695FFD"/>
    <w:rsid w:val="00696660"/>
    <w:rsid w:val="006A036C"/>
    <w:rsid w:val="006A0B33"/>
    <w:rsid w:val="006A2179"/>
    <w:rsid w:val="006A21C8"/>
    <w:rsid w:val="006A27CE"/>
    <w:rsid w:val="006A3B8C"/>
    <w:rsid w:val="006A47B1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55E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598E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4995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611B"/>
    <w:rsid w:val="007272AA"/>
    <w:rsid w:val="007321D0"/>
    <w:rsid w:val="00735623"/>
    <w:rsid w:val="00735CBB"/>
    <w:rsid w:val="00735E1F"/>
    <w:rsid w:val="007360D6"/>
    <w:rsid w:val="00736BE4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33F"/>
    <w:rsid w:val="007955B6"/>
    <w:rsid w:val="00797724"/>
    <w:rsid w:val="007A03B9"/>
    <w:rsid w:val="007A04FA"/>
    <w:rsid w:val="007A07EF"/>
    <w:rsid w:val="007A0A87"/>
    <w:rsid w:val="007A0DC6"/>
    <w:rsid w:val="007A1C60"/>
    <w:rsid w:val="007A6D92"/>
    <w:rsid w:val="007A74F5"/>
    <w:rsid w:val="007B0945"/>
    <w:rsid w:val="007B0AE0"/>
    <w:rsid w:val="007B155C"/>
    <w:rsid w:val="007B1A7C"/>
    <w:rsid w:val="007B2892"/>
    <w:rsid w:val="007B2C2D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401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2DFE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36EC"/>
    <w:rsid w:val="008040C3"/>
    <w:rsid w:val="00804A78"/>
    <w:rsid w:val="00807EE7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27101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684C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66B74"/>
    <w:rsid w:val="008719BA"/>
    <w:rsid w:val="008751B8"/>
    <w:rsid w:val="00875B2E"/>
    <w:rsid w:val="008771BB"/>
    <w:rsid w:val="0087783F"/>
    <w:rsid w:val="008824D6"/>
    <w:rsid w:val="00882BA6"/>
    <w:rsid w:val="00885BED"/>
    <w:rsid w:val="00892667"/>
    <w:rsid w:val="00893B78"/>
    <w:rsid w:val="0089541F"/>
    <w:rsid w:val="0089625A"/>
    <w:rsid w:val="008A3F8C"/>
    <w:rsid w:val="008A5202"/>
    <w:rsid w:val="008A56FF"/>
    <w:rsid w:val="008A5862"/>
    <w:rsid w:val="008A5A8F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436C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2DA8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9DB"/>
    <w:rsid w:val="00920F13"/>
    <w:rsid w:val="0092108F"/>
    <w:rsid w:val="0092133E"/>
    <w:rsid w:val="009235ED"/>
    <w:rsid w:val="00924C5C"/>
    <w:rsid w:val="009264AC"/>
    <w:rsid w:val="00930271"/>
    <w:rsid w:val="009314E2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471E9"/>
    <w:rsid w:val="00953119"/>
    <w:rsid w:val="009537C3"/>
    <w:rsid w:val="00955EF2"/>
    <w:rsid w:val="0095627A"/>
    <w:rsid w:val="00957345"/>
    <w:rsid w:val="00957D20"/>
    <w:rsid w:val="00963351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4E87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0E1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303A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3A9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0140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4D88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1FC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02D9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5E19"/>
    <w:rsid w:val="00B86E4E"/>
    <w:rsid w:val="00B87B6A"/>
    <w:rsid w:val="00B904DD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D00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1689F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9B7"/>
    <w:rsid w:val="00C36A1D"/>
    <w:rsid w:val="00C37AF3"/>
    <w:rsid w:val="00C4098F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155"/>
    <w:rsid w:val="00C60AA7"/>
    <w:rsid w:val="00C6290F"/>
    <w:rsid w:val="00C62A8E"/>
    <w:rsid w:val="00C62C1B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4E3A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42D"/>
    <w:rsid w:val="00CF5AA8"/>
    <w:rsid w:val="00CF5F46"/>
    <w:rsid w:val="00D00AF3"/>
    <w:rsid w:val="00D00B9A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28D8"/>
    <w:rsid w:val="00D134FE"/>
    <w:rsid w:val="00D159CC"/>
    <w:rsid w:val="00D15D0F"/>
    <w:rsid w:val="00D16EF5"/>
    <w:rsid w:val="00D17D01"/>
    <w:rsid w:val="00D20499"/>
    <w:rsid w:val="00D205D2"/>
    <w:rsid w:val="00D20B9A"/>
    <w:rsid w:val="00D2142F"/>
    <w:rsid w:val="00D21A4D"/>
    <w:rsid w:val="00D21A55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37BD8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5DF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ABE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1500A"/>
    <w:rsid w:val="00E20D91"/>
    <w:rsid w:val="00E2179C"/>
    <w:rsid w:val="00E21EF9"/>
    <w:rsid w:val="00E22986"/>
    <w:rsid w:val="00E25D52"/>
    <w:rsid w:val="00E261F7"/>
    <w:rsid w:val="00E26B33"/>
    <w:rsid w:val="00E276C5"/>
    <w:rsid w:val="00E31960"/>
    <w:rsid w:val="00E3383E"/>
    <w:rsid w:val="00E33B48"/>
    <w:rsid w:val="00E3579E"/>
    <w:rsid w:val="00E367CC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4D55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28C"/>
    <w:rsid w:val="00E62473"/>
    <w:rsid w:val="00E62519"/>
    <w:rsid w:val="00E63B48"/>
    <w:rsid w:val="00E646B0"/>
    <w:rsid w:val="00E71C80"/>
    <w:rsid w:val="00E72981"/>
    <w:rsid w:val="00E72E98"/>
    <w:rsid w:val="00E73C61"/>
    <w:rsid w:val="00E74A2D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3F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E7B11"/>
    <w:rsid w:val="00EF056B"/>
    <w:rsid w:val="00EF28D0"/>
    <w:rsid w:val="00EF32DB"/>
    <w:rsid w:val="00EF4293"/>
    <w:rsid w:val="00EF4E27"/>
    <w:rsid w:val="00EF66A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35AE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1EB5"/>
    <w:rsid w:val="00F62A50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C68"/>
    <w:rsid w:val="00F90F4D"/>
    <w:rsid w:val="00F91B53"/>
    <w:rsid w:val="00F926B6"/>
    <w:rsid w:val="00F93004"/>
    <w:rsid w:val="00F93180"/>
    <w:rsid w:val="00F934D3"/>
    <w:rsid w:val="00F93EC5"/>
    <w:rsid w:val="00F94249"/>
    <w:rsid w:val="00F94705"/>
    <w:rsid w:val="00F9509B"/>
    <w:rsid w:val="00F95CB4"/>
    <w:rsid w:val="00F9626C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6EA"/>
    <w:rsid w:val="00FC5F16"/>
    <w:rsid w:val="00FC65CA"/>
    <w:rsid w:val="00FC665F"/>
    <w:rsid w:val="00FD0227"/>
    <w:rsid w:val="00FD07DA"/>
    <w:rsid w:val="00FD472B"/>
    <w:rsid w:val="00FD57A3"/>
    <w:rsid w:val="00FD7AAC"/>
    <w:rsid w:val="00FE2CD1"/>
    <w:rsid w:val="00FE2EA0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F4995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E8D53-4E3B-43BB-A71D-1AA570181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9</Pages>
  <Words>3396</Words>
  <Characters>20039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Olivíková Jana</cp:lastModifiedBy>
  <cp:revision>50</cp:revision>
  <cp:lastPrinted>2018-08-24T12:55:00Z</cp:lastPrinted>
  <dcterms:created xsi:type="dcterms:W3CDTF">2022-09-30T07:42:00Z</dcterms:created>
  <dcterms:modified xsi:type="dcterms:W3CDTF">2022-11-22T12:56:00Z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