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886514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8651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886514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86514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886514">
        <w:rPr>
          <w:rFonts w:ascii="Arial" w:eastAsia="Times New Roman" w:hAnsi="Arial" w:cs="Arial"/>
          <w:lang w:eastAsia="cs-CZ"/>
        </w:rPr>
        <w:t>500/2004</w:t>
      </w:r>
      <w:r w:rsidRPr="00886514">
        <w:rPr>
          <w:rFonts w:ascii="Arial" w:eastAsia="Times New Roman" w:hAnsi="Arial" w:cs="Arial"/>
          <w:lang w:eastAsia="cs-CZ"/>
        </w:rPr>
        <w:t> </w:t>
      </w:r>
      <w:r w:rsidR="009A3DA5" w:rsidRPr="00886514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886514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86514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886514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88651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8651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886514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8651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886514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1B2FC1A" w:rsidR="00E62519" w:rsidRPr="00886514" w:rsidRDefault="00E62519" w:rsidP="00BE5225">
      <w:pPr>
        <w:tabs>
          <w:tab w:val="left" w:pos="1985"/>
        </w:tabs>
        <w:spacing w:after="80"/>
        <w:ind w:left="1980" w:hanging="19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6F420F65" w14:textId="0C169512" w:rsidR="00E62519" w:rsidRPr="00886514" w:rsidRDefault="00E62519" w:rsidP="00BE5225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a.s., pobočka Olomouc, </w:t>
      </w:r>
      <w:proofErr w:type="spellStart"/>
      <w:proofErr w:type="gramStart"/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ab/>
        <w:t>27–4228330207/0100</w:t>
      </w:r>
    </w:p>
    <w:p w14:paraId="54559463" w14:textId="77777777" w:rsidR="00E62519" w:rsidRPr="00886514" w:rsidRDefault="00E62519" w:rsidP="00BE5225">
      <w:pPr>
        <w:tabs>
          <w:tab w:val="left" w:pos="1985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8651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)</w:t>
      </w:r>
      <w:bookmarkStart w:id="0" w:name="_GoBack"/>
      <w:bookmarkEnd w:id="0"/>
    </w:p>
    <w:p w14:paraId="6045078B" w14:textId="77777777" w:rsidR="00E62519" w:rsidRPr="00886514" w:rsidRDefault="00E62519" w:rsidP="00BE5225">
      <w:pPr>
        <w:tabs>
          <w:tab w:val="left" w:pos="1985"/>
        </w:tabs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886514" w:rsidRDefault="00E62519" w:rsidP="00BE5225">
      <w:pPr>
        <w:tabs>
          <w:tab w:val="left" w:pos="1985"/>
        </w:tabs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8865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865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886514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886514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8651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886514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8651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8651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4F6F8888" w:rsidR="00E62519" w:rsidRPr="00886514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8EBC9B1" w14:textId="77777777" w:rsidR="00BE5225" w:rsidRPr="00886514" w:rsidRDefault="00E62519" w:rsidP="00BE522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(Spolkový rejstřík / Obchodní rejstřík / </w:t>
      </w:r>
    </w:p>
    <w:p w14:paraId="6A3B9A5B" w14:textId="38A573AD" w:rsidR="00E62519" w:rsidRPr="00886514" w:rsidRDefault="00BE5225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Rejstřík obecně prospěšných společností / Rejstřík ústavů):</w:t>
      </w:r>
    </w:p>
    <w:p w14:paraId="0B9D7F3C" w14:textId="70A4D1C1" w:rsidR="00E62519" w:rsidRPr="00886514" w:rsidRDefault="00E62519" w:rsidP="00BE5225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886514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88651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8651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8651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865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8651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FF91513" w:rsidR="009A3DA5" w:rsidRPr="00886514" w:rsidRDefault="009A3DA5" w:rsidP="004C1DB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88651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C1DB5" w:rsidRPr="00886514">
        <w:rPr>
          <w:rFonts w:ascii="Arial" w:eastAsia="Times New Roman" w:hAnsi="Arial" w:cs="Arial"/>
          <w:sz w:val="24"/>
          <w:szCs w:val="24"/>
          <w:lang w:eastAsia="cs-CZ"/>
        </w:rPr>
        <w:t>účelem podpory akce z oblasti prorodinné politiky určené k rozvoji partnerských vztahů, rodičovských kompetencí, stability rodiny, mezigeneračního soužití, harmonizaci rodinného a profesního života, výchově k odpovědnosti, aktivit zaměřených na podporu náhradní rodinné péče a dobrovolnických aktivit zaměřených na rodinu a všechny její členy dle 08_01_Dotačního programu pro sociální oblast 2023 a dotačního titulu 08_01_02_Podpora prorodinných aktivit.</w:t>
      </w:r>
    </w:p>
    <w:p w14:paraId="3C9258CF" w14:textId="639D72D1" w:rsidR="009A3DA5" w:rsidRPr="0088651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865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8651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5EDF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projekt </w:t>
      </w:r>
      <w:r w:rsidR="00175EDF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„……….........“</w:t>
      </w:r>
      <w:r w:rsidR="00175EDF" w:rsidRPr="00886514">
        <w:rPr>
          <w:rFonts w:ascii="Arial" w:eastAsia="Times New Roman" w:hAnsi="Arial" w:cs="Arial"/>
          <w:sz w:val="24"/>
          <w:szCs w:val="24"/>
          <w:lang w:eastAsia="cs-CZ"/>
        </w:rPr>
        <w:t>, jehož cílem je ……………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. (dále také „akce“).</w:t>
      </w:r>
      <w:r w:rsidR="00175EDF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Akce bude realizována v termínu </w:t>
      </w:r>
      <w:r w:rsidR="00175EDF" w:rsidRPr="0088651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72A6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0" w14:textId="6F391D82" w:rsidR="009A3DA5" w:rsidRPr="0088651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8651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865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8651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86514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8651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86514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86514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86514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8651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20D84978" w:rsidR="009A3DA5" w:rsidRPr="0088651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8865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376FA058" w:rsidR="009A3DA5" w:rsidRPr="00886514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8651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865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88651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86514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520B97F" w:rsidR="009A3DA5" w:rsidRPr="0088651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88651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865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88651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865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07BEFAF" w14:textId="21F24EA8" w:rsidR="00921B71" w:rsidRPr="00886514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F85684B" w14:textId="60646C3D" w:rsidR="00530683" w:rsidRPr="00886514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886514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886514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886514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EFCFB6C" w14:textId="75208BA6" w:rsidR="00530683" w:rsidRPr="00886514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 w:rsidRPr="008865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 w:rsidRPr="00886514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886514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88651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A4613A9" w14:textId="77777777" w:rsidR="00530683" w:rsidRPr="00886514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88651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71506CA" w:rsidR="00001074" w:rsidRPr="0088651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 w:rsidRPr="00886514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>08_01_D</w:t>
      </w:r>
      <w:r w:rsidR="00ED68BB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>pro sociální oblast 2023</w:t>
      </w:r>
      <w:r w:rsidR="00ED68BB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pro </w:t>
      </w:r>
      <w:r w:rsidR="007964F6" w:rsidRPr="0088651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otační titul </w:t>
      </w:r>
      <w:r w:rsidR="007964F6" w:rsidRPr="00886514">
        <w:rPr>
          <w:rFonts w:ascii="Arial" w:eastAsia="Times New Roman" w:hAnsi="Arial" w:cs="Arial"/>
          <w:sz w:val="24"/>
          <w:szCs w:val="24"/>
          <w:lang w:eastAsia="cs-CZ"/>
        </w:rPr>
        <w:t>08_01_0</w:t>
      </w:r>
      <w:r w:rsidR="004C1DB5" w:rsidRPr="00886514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7964F6" w:rsidRPr="00886514">
        <w:rPr>
          <w:rFonts w:ascii="Arial" w:eastAsia="Times New Roman" w:hAnsi="Arial" w:cs="Arial"/>
          <w:sz w:val="24"/>
          <w:szCs w:val="24"/>
          <w:lang w:eastAsia="cs-CZ"/>
        </w:rPr>
        <w:t>_</w:t>
      </w:r>
      <w:r w:rsidR="00BE5225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4C1DB5" w:rsidRPr="00886514">
        <w:rPr>
          <w:rFonts w:ascii="Arial" w:eastAsia="Times New Roman" w:hAnsi="Arial" w:cs="Arial"/>
          <w:sz w:val="24"/>
          <w:szCs w:val="24"/>
          <w:lang w:eastAsia="cs-CZ"/>
        </w:rPr>
        <w:t>prorodinných aktivit</w:t>
      </w:r>
      <w:r w:rsidR="00ED68BB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886514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5D3D554" w14:textId="43E0A4C9" w:rsidR="00331482" w:rsidRPr="00886514" w:rsidRDefault="009A3DA5" w:rsidP="00331482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..........</w:t>
      </w:r>
      <w:r w:rsidR="00B542C6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="002C095D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B542C6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72A6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D421C15" w14:textId="77777777" w:rsidR="003E0A08" w:rsidRPr="0088651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88651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8651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8651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88651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288B9D4" w:rsidR="009A3DA5" w:rsidRPr="0088651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802B998" w:rsidR="001455CD" w:rsidRPr="0088651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8651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8651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8651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8651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8651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8651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8651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8651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8651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8651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8651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86514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8651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8651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8651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8651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8651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3D1725C8" w:rsidR="00886514" w:rsidRPr="00886514" w:rsidRDefault="009A3DA5" w:rsidP="0088651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88651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88651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proofErr w:type="gramEnd"/>
      <w:r w:rsidR="009A4F51" w:rsidRPr="0088651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8865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4A88008E" w:rsidR="009A3DA5" w:rsidRPr="0088651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</w:t>
      </w:r>
      <w:r w:rsidR="00F6008E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proofErr w:type="gramStart"/>
      <w:r w:rsidR="002C4A14" w:rsidRPr="0088651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01.01.2023</w:t>
      </w:r>
      <w:proofErr w:type="gramEnd"/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2027F600" w:rsidR="00B67C75" w:rsidRPr="00886514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8651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886514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88651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86514">
        <w:rPr>
          <w:rFonts w:ascii="Arial" w:hAnsi="Arial" w:cs="Arial"/>
          <w:sz w:val="24"/>
          <w:szCs w:val="24"/>
        </w:rPr>
        <w:t xml:space="preserve">dotace </w:t>
      </w:r>
      <w:r w:rsidRPr="00886514">
        <w:rPr>
          <w:rFonts w:ascii="Arial" w:hAnsi="Arial" w:cs="Arial"/>
          <w:sz w:val="24"/>
          <w:szCs w:val="24"/>
        </w:rPr>
        <w:t xml:space="preserve">odpovídala </w:t>
      </w:r>
      <w:r w:rsidR="00F412FF" w:rsidRPr="00886514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Pr="00886514">
        <w:rPr>
          <w:rFonts w:ascii="Arial" w:hAnsi="Arial" w:cs="Arial"/>
          <w:sz w:val="24"/>
          <w:szCs w:val="24"/>
        </w:rPr>
        <w:t xml:space="preserve">…. % </w:t>
      </w:r>
      <w:r w:rsidR="00A026D9" w:rsidRPr="00886514">
        <w:rPr>
          <w:rFonts w:ascii="Arial" w:hAnsi="Arial" w:cs="Arial"/>
          <w:bCs/>
          <w:i/>
          <w:sz w:val="24"/>
          <w:szCs w:val="24"/>
        </w:rPr>
        <w:t xml:space="preserve"> </w:t>
      </w:r>
      <w:r w:rsidRPr="00886514">
        <w:rPr>
          <w:rFonts w:ascii="Arial" w:hAnsi="Arial" w:cs="Arial"/>
          <w:sz w:val="24"/>
          <w:szCs w:val="24"/>
        </w:rPr>
        <w:t>celkových</w:t>
      </w:r>
      <w:proofErr w:type="gramEnd"/>
      <w:r w:rsidRPr="00886514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14ACB8E3" w14:textId="360974AC" w:rsidR="00CB5336" w:rsidRPr="00886514" w:rsidRDefault="00304E20" w:rsidP="004212B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 w:rsidRPr="0088651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 w:rsidRPr="0088651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4212B6" w:rsidRPr="0088651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C72A6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EB" w14:textId="77777777" w:rsidR="009A3DA5" w:rsidRPr="0088651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AFA9231" w:rsidR="009A3DA5" w:rsidRPr="00886514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dotace</w:t>
      </w:r>
      <w:r w:rsidR="001738B0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453D92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738B0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vyplněné prostřednictvím </w:t>
      </w:r>
      <w:r w:rsidR="00B03502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systému, v němž </w:t>
      </w:r>
      <w:r w:rsidR="001738B0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příjemce podal žádost o poskytnutí této dotace</w:t>
      </w:r>
      <w:r w:rsidR="001738B0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FF6288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738B0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FF6288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88651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886514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88651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886514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886514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886514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86514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88651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 w:rsidRPr="0088651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 w:rsidRPr="0088651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88651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886514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886514">
        <w:rPr>
          <w:rFonts w:ascii="Arial" w:hAnsi="Arial" w:cs="Arial"/>
          <w:sz w:val="24"/>
          <w:szCs w:val="24"/>
        </w:rPr>
        <w:t>10.</w:t>
      </w:r>
      <w:r w:rsidR="0006491F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="00E93DF9" w:rsidRPr="00886514">
        <w:rPr>
          <w:rFonts w:ascii="Arial" w:hAnsi="Arial" w:cs="Arial"/>
          <w:sz w:val="24"/>
          <w:szCs w:val="24"/>
        </w:rPr>
        <w:t>Pravidel</w:t>
      </w:r>
      <w:r w:rsidR="00840C0F" w:rsidRPr="00886514">
        <w:rPr>
          <w:rFonts w:ascii="Arial" w:hAnsi="Arial" w:cs="Arial"/>
          <w:sz w:val="24"/>
          <w:szCs w:val="24"/>
        </w:rPr>
        <w:t>.</w:t>
      </w:r>
    </w:p>
    <w:p w14:paraId="2FDE39D2" w14:textId="339ABBC8" w:rsidR="00822CBA" w:rsidRPr="00886514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 w:rsidRPr="0088651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886514" w:rsidRPr="0088651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138CF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005E225C" w:rsidR="00A9730D" w:rsidRPr="00886514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 w:rsidRPr="0088651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8651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8651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8651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88651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</w:t>
      </w:r>
      <w:r w:rsidR="00392029" w:rsidRPr="008865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41846D65" w:rsidR="00A9730D" w:rsidRPr="00886514" w:rsidRDefault="0062211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886514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0513D6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(dle Vzoru závěrečné zprávy, která je přílohou Pravidel)</w:t>
      </w:r>
      <w:r w:rsidR="00A25ABA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886514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D71D10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="00551B88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88651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886514">
        <w:rPr>
          <w:rFonts w:ascii="Arial" w:eastAsia="Times New Roman" w:hAnsi="Arial" w:cs="Arial"/>
          <w:sz w:val="24"/>
          <w:szCs w:val="24"/>
          <w:lang w:eastAsia="cs-CZ"/>
        </w:rPr>
        <w:t>mlouvy.</w:t>
      </w:r>
      <w:r w:rsidR="00EA3E5D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4EDAD30D" w:rsidR="00A9730D" w:rsidRPr="00886514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865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513D6" w:rsidRPr="00886514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0513D6" w:rsidRPr="008865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513D6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0513D6" w:rsidRPr="008865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513D6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</w:t>
      </w:r>
      <w:r w:rsidR="008855A0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(2ks fotografií)</w:t>
      </w:r>
      <w:r w:rsidR="000513D6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fotodokumentaci splnění povinné propagace poskytovatele a užití jeho loga dle čl. II odst. 10 této smlouvy vč. </w:t>
      </w:r>
      <w:proofErr w:type="spellStart"/>
      <w:r w:rsidR="000513D6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0513D6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="000513D6" w:rsidRPr="0088651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2B2DADE4" w:rsidR="00A9730D" w:rsidRPr="00886514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 w:rsidRPr="0088651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RPr="00886514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886514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88651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8651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8651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88651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88651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88651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67C984BF" w:rsidR="009A3DA5" w:rsidRPr="0088651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8651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8651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865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865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886514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886514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88651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88651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8651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86514" w:rsidRPr="00886514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886514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886514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886514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86514" w:rsidRPr="00886514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88651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88651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86514" w:rsidRPr="00886514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886514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88651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86514" w:rsidRPr="00886514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88651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88651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86514" w:rsidRPr="00886514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886514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88651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86514" w:rsidRPr="00886514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88651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88651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86514" w:rsidRPr="00886514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88651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88651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886514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88651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88651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8651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AB9D691" w:rsidR="009A3DA5" w:rsidRPr="0088651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="00DC1B5E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27</w:t>
      </w:r>
      <w:proofErr w:type="gramEnd"/>
      <w:r w:rsidR="00DC1B5E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– </w:t>
      </w:r>
      <w:proofErr w:type="gramStart"/>
      <w:r w:rsidR="00DC1B5E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4228330207/0100</w:t>
      </w:r>
      <w:proofErr w:type="gramEnd"/>
      <w:r w:rsidR="00DC1B5E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. V případě, že je vratka realizována v roce </w:t>
      </w:r>
      <w:r w:rsidR="00DC1B5E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202</w:t>
      </w:r>
      <w:r w:rsidR="00175EDF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="00DC1B5E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, vrátí příjemce dotaci nebo její část na účet poskytovatele č. </w:t>
      </w:r>
      <w:r w:rsidR="00DC1B5E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27-4228320287/0100</w:t>
      </w:r>
      <w:r w:rsidR="00DC1B5E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  <w:r w:rsidR="00D40813" w:rsidRPr="00886514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DC1B5E" w:rsidRPr="00886514">
        <w:rPr>
          <w:rFonts w:ascii="Arial" w:hAnsi="Arial" w:cs="Arial"/>
          <w:sz w:val="24"/>
          <w:szCs w:val="24"/>
        </w:rPr>
        <w:t xml:space="preserve">27-4228320287/0100. </w:t>
      </w:r>
      <w:r w:rsidR="00AE30DE" w:rsidRPr="00886514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88651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1C7127D" w:rsidR="00836AA2" w:rsidRPr="0088651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886514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DC1B5E" w:rsidRPr="00886514">
        <w:rPr>
          <w:rFonts w:ascii="Arial" w:eastAsia="Times New Roman" w:hAnsi="Arial" w:cs="Arial"/>
          <w:sz w:val="24"/>
          <w:szCs w:val="24"/>
          <w:lang w:eastAsia="cs-CZ"/>
        </w:rPr>
        <w:t>nejméně do konce kalendářního roku, v němž mu byla poskytnuta dotace,</w:t>
      </w:r>
      <w:r w:rsidR="008A3F8C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 k účelu dotace, logem poskytovatele</w:t>
      </w:r>
      <w:r w:rsidR="002A5A86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C1B5E" w:rsidRPr="00886514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DC1B5E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D1F8AB5" w14:textId="7DE41C27" w:rsidR="00261FA8" w:rsidRPr="00886514" w:rsidRDefault="00261FA8" w:rsidP="00836AA2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</w:p>
    <w:p w14:paraId="4711E03D" w14:textId="66206665" w:rsidR="00836AA2" w:rsidRPr="00886514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U</w:t>
      </w:r>
      <w:r w:rsidR="007E68A5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8865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8865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akci </w:t>
      </w:r>
      <w:r w:rsidR="00695FFD" w:rsidRPr="008865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836AA2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>3</w:t>
      </w:r>
      <w:r w:rsidR="00AF4C47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>5</w:t>
      </w:r>
      <w:r w:rsidR="00836AA2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> 000 Kč se také uvede:</w:t>
      </w:r>
    </w:p>
    <w:p w14:paraId="23E63567" w14:textId="4299B5C1" w:rsidR="00836AA2" w:rsidRPr="0088651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8651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8651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8651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8651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8651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8651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8651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886514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88651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8651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431A0A" w:rsidRPr="0088651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832B91" w:rsidRPr="0088651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431A0A" w:rsidRPr="0088651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832B91" w:rsidRPr="0088651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32B91" w:rsidRPr="0088651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32B91" w:rsidRPr="0088651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88651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6C15CEB6" w14:textId="4A0A6AB9" w:rsidR="00AF3968" w:rsidRPr="00886514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886514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86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8651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8651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865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88651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V takovém případě se </w:t>
      </w:r>
      <w:r w:rsidR="003A0325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88651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8651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8651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886514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8651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886514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886514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65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86514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8651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88651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65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8865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8865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865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8865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88651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86514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8651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86514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886514">
        <w:rPr>
          <w:rFonts w:ascii="Arial" w:hAnsi="Arial" w:cs="Arial"/>
          <w:sz w:val="24"/>
          <w:szCs w:val="24"/>
          <w:lang w:eastAsia="cs-CZ"/>
        </w:rPr>
        <w:t>T</w:t>
      </w:r>
      <w:r w:rsidRPr="0088651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5FE0709D" w:rsidR="005D5717" w:rsidRPr="00886514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886514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886514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886514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886514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886514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886514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 w:rsidRPr="00886514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88651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88651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8651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865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865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8651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8651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865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88651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822426" w:rsidRPr="0088651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0A9B886" w:rsidR="009A3DA5" w:rsidRPr="0088651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smlouva je sepsána ve ......... vyhotoveních, z nichž každá smluvní strana obdrží ......... vyhotovení.</w:t>
      </w:r>
      <w:r w:rsidR="00177877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A65567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177877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65567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text</w:t>
      </w:r>
      <w:r w:rsidR="00A65567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„</w:t>
      </w:r>
      <w:r w:rsidR="00175FE2" w:rsidRPr="0088651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66042442" w:rsidR="009A3DA5" w:rsidRPr="00886514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86514" w:rsidRPr="00886514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8651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8651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88651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886514" w:rsidRPr="00886514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86514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86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5C586CAB" w:rsidR="009A3DA5" w:rsidRPr="00886514" w:rsidRDefault="007C5A3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Ivo Slavotínek</w:t>
            </w:r>
          </w:p>
          <w:p w14:paraId="474DBEBA" w14:textId="5760895C" w:rsidR="007C5A31" w:rsidRPr="00886514" w:rsidRDefault="007C5A31" w:rsidP="007C5A31">
            <w:pPr>
              <w:pStyle w:val="Odstavecseseznamem"/>
              <w:numPr>
                <w:ilvl w:val="0"/>
                <w:numId w:val="45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náměstek hejtmana</w:t>
            </w:r>
          </w:p>
          <w:p w14:paraId="3C92592D" w14:textId="77777777" w:rsidR="009A3DA5" w:rsidRPr="00886514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86514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86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86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86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886514" w:rsidRDefault="009B0F59">
      <w:pPr>
        <w:rPr>
          <w:rFonts w:ascii="Arial" w:hAnsi="Arial" w:cs="Arial"/>
          <w:bCs/>
        </w:rPr>
      </w:pPr>
      <w:r w:rsidRPr="00886514">
        <w:rPr>
          <w:rFonts w:ascii="Arial" w:hAnsi="Arial" w:cs="Arial"/>
          <w:bCs/>
        </w:rPr>
        <w:br w:type="page"/>
      </w:r>
    </w:p>
    <w:p w14:paraId="45DE702C" w14:textId="40DCEB16" w:rsidR="00FE3DFD" w:rsidRPr="00886514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86514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886514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886514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88651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88651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88651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88651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97E21" w:rsidRPr="0088651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88651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88651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88651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E548AF" w:rsidRPr="0088651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58344E76" w:rsidR="00886514" w:rsidRPr="00886514" w:rsidRDefault="00FE3DFD" w:rsidP="0088651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886514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36109" w:rsidRPr="008865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2570ED1" w14:textId="01B45A5F" w:rsidR="00FE3DFD" w:rsidRPr="00886514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5F5097" w:rsidRPr="0088651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</w:t>
      </w:r>
      <w:r w:rsidR="00A670C6" w:rsidRPr="0088651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proofErr w:type="gramEnd"/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603C8E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86514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44D287CB" w:rsidR="00FE3DFD" w:rsidRPr="00886514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9E7D4D" w:rsidRPr="00886514">
        <w:rPr>
          <w:rFonts w:ascii="Arial" w:eastAsia="Times New Roman" w:hAnsi="Arial" w:cs="Arial"/>
          <w:b/>
          <w:sz w:val="24"/>
          <w:szCs w:val="24"/>
          <w:lang w:eastAsia="cs-CZ"/>
        </w:rPr>
        <w:t>, vyplněné prostřednictvím systému, v němž příjemce podal žádost o poskytnutí této dotace</w:t>
      </w:r>
      <w:r w:rsidR="009E7D4D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, a to elektronicky </w:t>
      </w:r>
      <w:r w:rsidR="006F4008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9E7D4D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217D47" w:rsidRPr="0088651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E7D4D" w:rsidRPr="00886514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9E7D4D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217D47" w:rsidRPr="0088651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E7D4D" w:rsidRPr="00886514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600A512A" w14:textId="6F495892" w:rsidR="00FE3DFD" w:rsidRPr="00886514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784D3A5" w14:textId="57CF7A77" w:rsidR="00BF203C" w:rsidRPr="00886514" w:rsidRDefault="00BF203C" w:rsidP="00BF203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="00464093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5245C" w:rsidRPr="0088651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64093" w:rsidRPr="00886514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2D14A4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464093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886514">
        <w:rPr>
          <w:rFonts w:ascii="Arial" w:hAnsi="Arial" w:cs="Arial"/>
          <w:sz w:val="24"/>
          <w:szCs w:val="24"/>
        </w:rPr>
        <w:t xml:space="preserve">příjmy uvedené v odst. </w:t>
      </w:r>
      <w:r w:rsidR="002D14A4" w:rsidRPr="00886514">
        <w:rPr>
          <w:rFonts w:ascii="Arial" w:hAnsi="Arial" w:cs="Arial"/>
          <w:sz w:val="24"/>
          <w:szCs w:val="24"/>
        </w:rPr>
        <w:t>10.</w:t>
      </w:r>
      <w:r w:rsidR="002D14A4" w:rsidRPr="00886514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886514">
        <w:rPr>
          <w:rFonts w:ascii="Arial" w:hAnsi="Arial" w:cs="Arial"/>
          <w:sz w:val="24"/>
          <w:szCs w:val="24"/>
        </w:rPr>
        <w:t xml:space="preserve"> Pravidel.</w:t>
      </w:r>
    </w:p>
    <w:p w14:paraId="425781FB" w14:textId="69C2BD95" w:rsidR="00FE3DFD" w:rsidRPr="00886514" w:rsidRDefault="00BC67A0" w:rsidP="001C1CC2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="009F353F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369E0" w:rsidRPr="0088651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886514" w:rsidRPr="008865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04271A" w14:textId="61D01D0A" w:rsidR="00FE3DFD" w:rsidRPr="00886514" w:rsidRDefault="00342055" w:rsidP="00FE3DF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886514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134771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886514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134771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</w:t>
      </w:r>
      <w:r w:rsidR="00217D47" w:rsidRPr="00886514">
        <w:rPr>
          <w:rFonts w:ascii="Arial" w:eastAsia="Times New Roman" w:hAnsi="Arial" w:cs="Arial"/>
          <w:sz w:val="24"/>
          <w:szCs w:val="24"/>
          <w:lang w:eastAsia="cs-CZ"/>
        </w:rPr>
        <w:t>atele, uvedenou v záhlaví této s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FE3DFD" w:rsidRPr="0088651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34771" w:rsidRPr="008865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F5CF718" w14:textId="006F4804" w:rsidR="00FE3DFD" w:rsidRPr="00886514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9D3C1D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886514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9D3C1D"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D3C1D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</w:t>
      </w:r>
      <w:r w:rsidR="008855A0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(2ks fotografií)</w:t>
      </w:r>
      <w:r w:rsidR="009D3C1D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fotodokumentaci splnění povinné propagace poskytovatele a užití jeho loga dle čl. II odst. 10 této smlouvy vč. </w:t>
      </w:r>
      <w:proofErr w:type="spellStart"/>
      <w:r w:rsidR="009D3C1D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9D3C1D" w:rsidRPr="00886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="009D3C1D" w:rsidRPr="0088651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063F5ED" w14:textId="016A48F3" w:rsidR="00FE3DFD" w:rsidRPr="00886514" w:rsidRDefault="002B0349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651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282D0C" w:rsidRPr="0088651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8651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8651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sectPr w:rsidR="00FE3DFD" w:rsidRPr="00886514" w:rsidSect="001950F8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71E1" w14:textId="77777777" w:rsidR="00A52FFB" w:rsidRDefault="00A52FFB" w:rsidP="00D40C40">
      <w:r>
        <w:separator/>
      </w:r>
    </w:p>
  </w:endnote>
  <w:endnote w:type="continuationSeparator" w:id="0">
    <w:p w14:paraId="3D112417" w14:textId="77777777" w:rsidR="00A52FFB" w:rsidRDefault="00A52FF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12BC229" w14:textId="4E72FA83" w:rsidR="00E25DAD" w:rsidRPr="00CB57BA" w:rsidRDefault="007C5A31" w:rsidP="00E25DAD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="00E25DAD" w:rsidRPr="00CB57BA">
          <w:rPr>
            <w:rFonts w:ascii="Arial" w:hAnsi="Arial" w:cs="Arial"/>
            <w:i/>
            <w:sz w:val="20"/>
            <w:szCs w:val="20"/>
          </w:rPr>
          <w:tab/>
        </w:r>
        <w:r w:rsidR="00E25DAD" w:rsidRPr="00CB57BA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25DAD" w:rsidRPr="00CB57BA">
          <w:rPr>
            <w:rFonts w:ascii="Arial" w:hAnsi="Arial" w:cs="Arial"/>
            <w:i/>
            <w:sz w:val="20"/>
            <w:szCs w:val="20"/>
          </w:rPr>
          <w:fldChar w:fldCharType="begin"/>
        </w:r>
        <w:r w:rsidR="00E25DAD" w:rsidRPr="00CB57B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25DAD" w:rsidRPr="00CB57B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86514">
          <w:rPr>
            <w:rFonts w:ascii="Arial" w:hAnsi="Arial" w:cs="Arial"/>
            <w:i/>
            <w:noProof/>
            <w:sz w:val="20"/>
            <w:szCs w:val="20"/>
          </w:rPr>
          <w:t>1</w:t>
        </w:r>
        <w:r w:rsidR="00E25DAD" w:rsidRPr="00CB57BA">
          <w:rPr>
            <w:rFonts w:ascii="Arial" w:hAnsi="Arial" w:cs="Arial"/>
            <w:i/>
            <w:sz w:val="20"/>
            <w:szCs w:val="20"/>
          </w:rPr>
          <w:fldChar w:fldCharType="end"/>
        </w:r>
        <w:r w:rsidR="00E25DAD" w:rsidRPr="00CB57BA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E25DAD" w:rsidRPr="00CB57BA">
          <w:rPr>
            <w:rFonts w:ascii="Arial" w:hAnsi="Arial" w:cs="Arial"/>
            <w:i/>
            <w:sz w:val="20"/>
            <w:szCs w:val="20"/>
          </w:rPr>
          <w:fldChar w:fldCharType="begin"/>
        </w:r>
        <w:r w:rsidR="00E25DAD" w:rsidRPr="00CB57BA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25DAD" w:rsidRPr="00CB57B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86514">
          <w:rPr>
            <w:rFonts w:ascii="Arial" w:hAnsi="Arial" w:cs="Arial"/>
            <w:i/>
            <w:noProof/>
            <w:sz w:val="20"/>
            <w:szCs w:val="20"/>
          </w:rPr>
          <w:t>11</w:t>
        </w:r>
        <w:r w:rsidR="00E25DAD" w:rsidRPr="00CB57BA">
          <w:rPr>
            <w:rFonts w:ascii="Arial" w:hAnsi="Arial" w:cs="Arial"/>
            <w:i/>
            <w:sz w:val="20"/>
            <w:szCs w:val="20"/>
          </w:rPr>
          <w:fldChar w:fldCharType="end"/>
        </w:r>
        <w:r w:rsidR="00E25DAD" w:rsidRPr="00CB57BA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66BEF3E" w14:textId="77777777" w:rsidR="00BB7AD5" w:rsidRDefault="00BB7A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CF38E" w14:textId="77777777" w:rsidR="00A52FFB" w:rsidRDefault="00A52FFB" w:rsidP="00D40C40">
      <w:r>
        <w:separator/>
      </w:r>
    </w:p>
  </w:footnote>
  <w:footnote w:type="continuationSeparator" w:id="0">
    <w:p w14:paraId="1AA3D99A" w14:textId="77777777" w:rsidR="00A52FFB" w:rsidRDefault="00A52FFB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2F4832"/>
    <w:multiLevelType w:val="hybridMultilevel"/>
    <w:tmpl w:val="4FC6F2BC"/>
    <w:lvl w:ilvl="0" w:tplc="5CF23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4CF3759"/>
    <w:multiLevelType w:val="hybridMultilevel"/>
    <w:tmpl w:val="41640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35"/>
  </w:num>
  <w:num w:numId="5">
    <w:abstractNumId w:val="18"/>
  </w:num>
  <w:num w:numId="6">
    <w:abstractNumId w:val="32"/>
  </w:num>
  <w:num w:numId="7">
    <w:abstractNumId w:val="8"/>
  </w:num>
  <w:num w:numId="8">
    <w:abstractNumId w:val="20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22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5"/>
  </w:num>
  <w:num w:numId="24">
    <w:abstractNumId w:val="4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  <w:num w:numId="29">
    <w:abstractNumId w:val="21"/>
  </w:num>
  <w:num w:numId="30">
    <w:abstractNumId w:val="23"/>
  </w:num>
  <w:num w:numId="31">
    <w:abstractNumId w:val="11"/>
  </w:num>
  <w:num w:numId="32">
    <w:abstractNumId w:val="36"/>
  </w:num>
  <w:num w:numId="33">
    <w:abstractNumId w:val="31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13"/>
  </w:num>
  <w:num w:numId="44">
    <w:abstractNumId w:val="15"/>
  </w:num>
  <w:num w:numId="45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13D6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1EB3"/>
    <w:rsid w:val="000D319D"/>
    <w:rsid w:val="000D442F"/>
    <w:rsid w:val="000D4A89"/>
    <w:rsid w:val="000D7241"/>
    <w:rsid w:val="000D7CBB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EDF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96DD5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A14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2EA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463"/>
    <w:rsid w:val="00416F5E"/>
    <w:rsid w:val="00417272"/>
    <w:rsid w:val="0042012D"/>
    <w:rsid w:val="004212B6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3DA5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DB5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6345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097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28AE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772D6"/>
    <w:rsid w:val="0068200C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C72A6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0FA5"/>
    <w:rsid w:val="006F0FBA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21EE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4F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5A31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5A0"/>
    <w:rsid w:val="00885BED"/>
    <w:rsid w:val="00886514"/>
    <w:rsid w:val="00886D4A"/>
    <w:rsid w:val="00887436"/>
    <w:rsid w:val="00892667"/>
    <w:rsid w:val="008927A8"/>
    <w:rsid w:val="00892819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97E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3C1D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3D3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333B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2FFB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0C6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5FD0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6BA6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2D03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0E11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61C"/>
    <w:rsid w:val="00BD789A"/>
    <w:rsid w:val="00BE1A65"/>
    <w:rsid w:val="00BE27D0"/>
    <w:rsid w:val="00BE2B80"/>
    <w:rsid w:val="00BE3AF4"/>
    <w:rsid w:val="00BE3BFB"/>
    <w:rsid w:val="00BE452E"/>
    <w:rsid w:val="00BE489C"/>
    <w:rsid w:val="00BE5225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37D15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57BA"/>
    <w:rsid w:val="00CB66EB"/>
    <w:rsid w:val="00CB787C"/>
    <w:rsid w:val="00CB7992"/>
    <w:rsid w:val="00CC00C7"/>
    <w:rsid w:val="00CC0204"/>
    <w:rsid w:val="00CC1099"/>
    <w:rsid w:val="00CC10B0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7708C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1B5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579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AC9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BD5"/>
    <w:rsid w:val="00FC5F16"/>
    <w:rsid w:val="00FC65CA"/>
    <w:rsid w:val="00FC665F"/>
    <w:rsid w:val="00FD07DA"/>
    <w:rsid w:val="00FD3638"/>
    <w:rsid w:val="00FE2CD1"/>
    <w:rsid w:val="00FE2EE2"/>
    <w:rsid w:val="00FE3256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011A-256B-417A-8375-5863014A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3789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Brlková Lucie</cp:lastModifiedBy>
  <cp:revision>15</cp:revision>
  <cp:lastPrinted>2019-08-21T08:37:00Z</cp:lastPrinted>
  <dcterms:created xsi:type="dcterms:W3CDTF">2022-11-02T14:08:00Z</dcterms:created>
  <dcterms:modified xsi:type="dcterms:W3CDTF">2022-11-10T10:04:00Z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