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9D50F" w14:textId="772EA744" w:rsidR="00FA4990" w:rsidRPr="00A50DAD" w:rsidRDefault="00A50DAD" w:rsidP="00A50DAD">
      <w:pPr>
        <w:ind w:left="-709" w:hanging="709"/>
        <w:jc w:val="center"/>
        <w:rPr>
          <w:rFonts w:ascii="Arial" w:hAnsi="Arial" w:cs="Arial"/>
          <w:b/>
          <w:sz w:val="40"/>
          <w:szCs w:val="40"/>
        </w:rPr>
      </w:pPr>
      <w:r>
        <w:rPr>
          <w:rFonts w:ascii="Arial" w:hAnsi="Arial" w:cs="Arial"/>
          <w:b/>
          <w:sz w:val="40"/>
          <w:szCs w:val="40"/>
        </w:rPr>
        <w:t xml:space="preserve">       </w:t>
      </w:r>
      <w:r w:rsidRPr="00A50DAD">
        <w:rPr>
          <w:rFonts w:ascii="Arial" w:hAnsi="Arial" w:cs="Arial"/>
          <w:b/>
          <w:sz w:val="40"/>
          <w:szCs w:val="40"/>
        </w:rPr>
        <w:t>PRAVIDLA DOTAČNÍHO PROGRAMU NA PODPORU VZDĚLÁVÁNÍ NA VYSOKÝCH ŠKOLÁCH V OLOMOUCKÉM KRAJI V ROCE 2023</w:t>
      </w:r>
    </w:p>
    <w:p w14:paraId="1CA4EACD" w14:textId="77777777" w:rsidR="00D171EF" w:rsidRPr="00315203" w:rsidRDefault="00D171EF" w:rsidP="00691685">
      <w:pPr>
        <w:jc w:val="center"/>
        <w:rPr>
          <w:rFonts w:ascii="Arial" w:hAnsi="Arial" w:cs="Arial"/>
          <w:b/>
          <w:sz w:val="12"/>
          <w:szCs w:val="12"/>
        </w:rPr>
      </w:pPr>
    </w:p>
    <w:p w14:paraId="08DA3664" w14:textId="62A6E647" w:rsidR="0047132B" w:rsidRPr="0047132B" w:rsidRDefault="0047132B" w:rsidP="005A2E9B">
      <w:pPr>
        <w:autoSpaceDE w:val="0"/>
        <w:autoSpaceDN w:val="0"/>
        <w:adjustRightInd w:val="0"/>
        <w:spacing w:after="240"/>
        <w:jc w:val="center"/>
        <w:rPr>
          <w:rFonts w:ascii="Arial" w:hAnsi="Arial" w:cs="Arial"/>
          <w:sz w:val="24"/>
          <w:szCs w:val="24"/>
        </w:rPr>
      </w:pPr>
      <w:r w:rsidRPr="00315203">
        <w:rPr>
          <w:rFonts w:ascii="Arial" w:hAnsi="Arial" w:cs="Arial"/>
          <w:sz w:val="24"/>
          <w:szCs w:val="24"/>
        </w:rPr>
        <w:t>(dále jen „Pravidla“)</w:t>
      </w:r>
    </w:p>
    <w:p w14:paraId="0B2361CB" w14:textId="77777777" w:rsidR="00691685" w:rsidRPr="006D235B"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D235B">
        <w:rPr>
          <w:rFonts w:ascii="Arial" w:hAnsi="Arial" w:cs="Arial"/>
          <w:b/>
          <w:bCs/>
          <w:sz w:val="26"/>
          <w:szCs w:val="26"/>
        </w:rPr>
        <w:t>Základní informace k dotačnímu programu</w:t>
      </w:r>
    </w:p>
    <w:p w14:paraId="676B697B" w14:textId="77777777" w:rsidR="00E76FA8" w:rsidRPr="0079029A" w:rsidRDefault="00E76FA8" w:rsidP="00691685">
      <w:pPr>
        <w:autoSpaceDE w:val="0"/>
        <w:autoSpaceDN w:val="0"/>
        <w:adjustRightInd w:val="0"/>
        <w:rPr>
          <w:rFonts w:ascii="Arial" w:hAnsi="Arial" w:cs="Arial"/>
          <w:sz w:val="16"/>
          <w:szCs w:val="16"/>
        </w:rPr>
      </w:pPr>
    </w:p>
    <w:p w14:paraId="1EBA917E" w14:textId="393C37F6"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Název programu: </w:t>
      </w:r>
      <w:r w:rsidR="00FA4990" w:rsidRPr="00315203">
        <w:rPr>
          <w:rFonts w:ascii="Arial" w:hAnsi="Arial" w:cs="Arial"/>
          <w:b/>
          <w:bCs/>
          <w:sz w:val="24"/>
          <w:szCs w:val="24"/>
        </w:rPr>
        <w:t>04_01_Program na podporu vzdělávání na vysokých školách v Olomouckém kraji v roce 2023</w:t>
      </w:r>
    </w:p>
    <w:p w14:paraId="766C4146" w14:textId="77777777" w:rsidR="00691685" w:rsidRPr="006D235B" w:rsidRDefault="00691685" w:rsidP="00691685">
      <w:pPr>
        <w:autoSpaceDE w:val="0"/>
        <w:autoSpaceDN w:val="0"/>
        <w:adjustRightInd w:val="0"/>
        <w:rPr>
          <w:rFonts w:ascii="Arial" w:hAnsi="Arial" w:cs="Arial"/>
          <w:sz w:val="24"/>
          <w:szCs w:val="24"/>
        </w:rPr>
      </w:pPr>
    </w:p>
    <w:p w14:paraId="3211049B" w14:textId="77777777" w:rsidR="00691685" w:rsidRPr="006D235B" w:rsidRDefault="00691685" w:rsidP="00691685">
      <w:pPr>
        <w:pStyle w:val="Odstavecseseznamem"/>
        <w:numPr>
          <w:ilvl w:val="1"/>
          <w:numId w:val="1"/>
        </w:numPr>
        <w:ind w:left="851" w:hanging="851"/>
        <w:contextualSpacing w:val="0"/>
        <w:rPr>
          <w:rFonts w:ascii="Arial" w:hAnsi="Arial" w:cs="Arial"/>
          <w:sz w:val="24"/>
          <w:szCs w:val="24"/>
        </w:rPr>
      </w:pPr>
      <w:r w:rsidRPr="006D235B">
        <w:rPr>
          <w:rFonts w:ascii="Arial" w:hAnsi="Arial" w:cs="Arial"/>
          <w:b/>
          <w:bCs/>
          <w:sz w:val="24"/>
          <w:szCs w:val="24"/>
        </w:rPr>
        <w:t xml:space="preserve">Vyhlašovatel: </w:t>
      </w:r>
      <w:r w:rsidRPr="006D235B">
        <w:rPr>
          <w:rFonts w:ascii="Arial" w:hAnsi="Arial" w:cs="Arial"/>
          <w:sz w:val="24"/>
          <w:szCs w:val="24"/>
        </w:rPr>
        <w:t xml:space="preserve">Olomoucký kraj </w:t>
      </w:r>
    </w:p>
    <w:p w14:paraId="51EA709F" w14:textId="77777777" w:rsidR="00123047" w:rsidRPr="006D235B" w:rsidRDefault="00123047" w:rsidP="00EE6035">
      <w:pPr>
        <w:pStyle w:val="Odstavecseseznamem"/>
        <w:ind w:hanging="720"/>
        <w:rPr>
          <w:rFonts w:ascii="Arial" w:hAnsi="Arial" w:cs="Arial"/>
          <w:sz w:val="24"/>
          <w:szCs w:val="24"/>
        </w:rPr>
      </w:pPr>
    </w:p>
    <w:p w14:paraId="29EF5416" w14:textId="27C5B0AC" w:rsidR="000F74F8" w:rsidRPr="006D235B" w:rsidRDefault="00CE329E" w:rsidP="000F74F8">
      <w:pPr>
        <w:pStyle w:val="Odstavecseseznamem"/>
        <w:numPr>
          <w:ilvl w:val="1"/>
          <w:numId w:val="1"/>
        </w:numPr>
        <w:ind w:left="851" w:hanging="851"/>
        <w:contextualSpacing w:val="0"/>
        <w:rPr>
          <w:rFonts w:ascii="Arial" w:hAnsi="Arial" w:cs="Arial"/>
          <w:sz w:val="24"/>
          <w:szCs w:val="24"/>
        </w:rPr>
      </w:pPr>
      <w:r>
        <w:rPr>
          <w:rFonts w:ascii="Arial" w:hAnsi="Arial" w:cs="Arial"/>
          <w:b/>
          <w:sz w:val="24"/>
          <w:szCs w:val="24"/>
        </w:rPr>
        <w:t>Řídící orgán:</w:t>
      </w:r>
      <w:r w:rsidR="00777841" w:rsidRPr="00C225D0">
        <w:rPr>
          <w:rFonts w:ascii="Arial" w:hAnsi="Arial" w:cs="Arial"/>
          <w:color w:val="0000FF"/>
          <w:sz w:val="24"/>
          <w:szCs w:val="24"/>
        </w:rPr>
        <w:t xml:space="preserve"> </w:t>
      </w:r>
      <w:r w:rsidR="000F74F8" w:rsidRPr="00315203">
        <w:rPr>
          <w:rFonts w:ascii="Arial" w:hAnsi="Arial" w:cs="Arial"/>
          <w:sz w:val="24"/>
          <w:szCs w:val="24"/>
        </w:rPr>
        <w:t>Zastupitelstvo Olomouckého kraje</w:t>
      </w:r>
    </w:p>
    <w:p w14:paraId="640C95DB" w14:textId="77777777" w:rsidR="000F74F8" w:rsidRPr="006D235B" w:rsidRDefault="000F74F8" w:rsidP="00EE6035">
      <w:pPr>
        <w:pStyle w:val="Odstavecseseznamem"/>
        <w:ind w:hanging="720"/>
        <w:rPr>
          <w:rFonts w:ascii="Arial" w:hAnsi="Arial" w:cs="Arial"/>
          <w:sz w:val="24"/>
          <w:szCs w:val="24"/>
        </w:rPr>
      </w:pPr>
    </w:p>
    <w:p w14:paraId="51DDD790" w14:textId="77777777" w:rsidR="00BB79D0" w:rsidRPr="006D235B" w:rsidRDefault="00691685" w:rsidP="007070C8">
      <w:pPr>
        <w:pStyle w:val="Odstavecseseznamem"/>
        <w:numPr>
          <w:ilvl w:val="1"/>
          <w:numId w:val="1"/>
        </w:numPr>
        <w:ind w:left="851" w:hanging="851"/>
        <w:contextualSpacing w:val="0"/>
        <w:rPr>
          <w:rFonts w:ascii="Arial" w:hAnsi="Arial" w:cs="Arial"/>
          <w:b/>
          <w:sz w:val="24"/>
          <w:szCs w:val="24"/>
        </w:rPr>
      </w:pPr>
      <w:bookmarkStart w:id="0" w:name="Administrátor"/>
      <w:bookmarkEnd w:id="0"/>
      <w:r w:rsidRPr="006D235B">
        <w:rPr>
          <w:rFonts w:ascii="Arial" w:hAnsi="Arial" w:cs="Arial"/>
          <w:b/>
          <w:sz w:val="24"/>
          <w:szCs w:val="24"/>
        </w:rPr>
        <w:t>Administrátorem dotačního programu</w:t>
      </w:r>
      <w:r w:rsidRPr="006D235B">
        <w:rPr>
          <w:rFonts w:ascii="Arial" w:hAnsi="Arial" w:cs="Arial"/>
          <w:sz w:val="24"/>
          <w:szCs w:val="24"/>
        </w:rPr>
        <w:t xml:space="preserve"> je </w:t>
      </w:r>
    </w:p>
    <w:p w14:paraId="46A38375"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Olomoucký kraj</w:t>
      </w:r>
    </w:p>
    <w:p w14:paraId="09F6F8AC" w14:textId="1BF02D14"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 xml:space="preserve">Odbor </w:t>
      </w:r>
      <w:r w:rsidR="00FA4990" w:rsidRPr="00315203">
        <w:rPr>
          <w:rFonts w:ascii="Arial" w:hAnsi="Arial" w:cs="Arial"/>
          <w:sz w:val="24"/>
          <w:szCs w:val="24"/>
          <w:lang w:eastAsia="cs-CZ"/>
        </w:rPr>
        <w:t>školství a mládeže</w:t>
      </w:r>
      <w:r w:rsidR="002C7DDB" w:rsidRPr="00315203">
        <w:rPr>
          <w:rFonts w:ascii="Arial" w:hAnsi="Arial" w:cs="Arial"/>
          <w:sz w:val="24"/>
          <w:szCs w:val="24"/>
          <w:lang w:eastAsia="cs-CZ"/>
        </w:rPr>
        <w:t xml:space="preserve"> </w:t>
      </w:r>
      <w:r w:rsidRPr="006D235B">
        <w:rPr>
          <w:rFonts w:ascii="Arial" w:hAnsi="Arial" w:cs="Arial"/>
          <w:sz w:val="24"/>
          <w:szCs w:val="24"/>
        </w:rPr>
        <w:t>Krajského úřadu Olomouckého kraje</w:t>
      </w:r>
    </w:p>
    <w:p w14:paraId="62AE97CD"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Jeremenkova 1191/40a</w:t>
      </w:r>
    </w:p>
    <w:p w14:paraId="5F0291F3" w14:textId="77777777" w:rsidR="00D8543B" w:rsidRPr="006D235B" w:rsidRDefault="00D8543B" w:rsidP="00D8543B">
      <w:pPr>
        <w:ind w:firstLine="0"/>
        <w:rPr>
          <w:rFonts w:ascii="Arial" w:hAnsi="Arial" w:cs="Arial"/>
          <w:sz w:val="24"/>
          <w:szCs w:val="24"/>
          <w:lang w:eastAsia="cs-CZ"/>
        </w:rPr>
      </w:pPr>
      <w:r w:rsidRPr="006D235B">
        <w:rPr>
          <w:rFonts w:ascii="Arial" w:hAnsi="Arial" w:cs="Arial"/>
          <w:sz w:val="24"/>
          <w:szCs w:val="24"/>
          <w:lang w:eastAsia="cs-CZ"/>
        </w:rPr>
        <w:t>779 00 Olomouc</w:t>
      </w:r>
    </w:p>
    <w:p w14:paraId="00A60880" w14:textId="3802E39B" w:rsidR="00D8543B" w:rsidRPr="008027FA" w:rsidRDefault="00D8543B" w:rsidP="009A6E56">
      <w:pPr>
        <w:ind w:firstLine="0"/>
        <w:rPr>
          <w:rFonts w:ascii="Arial" w:hAnsi="Arial" w:cs="Arial"/>
          <w:bCs/>
          <w:sz w:val="24"/>
          <w:szCs w:val="24"/>
          <w:lang w:eastAsia="cs-CZ"/>
        </w:rPr>
      </w:pPr>
      <w:r w:rsidRPr="006D235B">
        <w:rPr>
          <w:rFonts w:ascii="Arial" w:hAnsi="Arial" w:cs="Arial"/>
          <w:sz w:val="24"/>
          <w:szCs w:val="24"/>
          <w:lang w:eastAsia="cs-CZ"/>
        </w:rPr>
        <w:t>e-podatelna:</w:t>
      </w:r>
      <w:r w:rsidRPr="006D235B">
        <w:rPr>
          <w:rFonts w:cs="Arial"/>
          <w:sz w:val="24"/>
          <w:szCs w:val="24"/>
        </w:rPr>
        <w:t xml:space="preserve"> </w:t>
      </w:r>
      <w:r w:rsidR="009A6E56" w:rsidRPr="006D235B">
        <w:rPr>
          <w:rStyle w:val="Hypertextovodkaz"/>
          <w:rFonts w:ascii="Arial" w:hAnsi="Arial" w:cs="Arial"/>
          <w:sz w:val="24"/>
          <w:szCs w:val="24"/>
        </w:rPr>
        <w:t>posta@olkraj.cz</w:t>
      </w:r>
    </w:p>
    <w:p w14:paraId="7CA0B538" w14:textId="77777777" w:rsidR="00D8543B" w:rsidRPr="006D235B" w:rsidRDefault="00D8543B" w:rsidP="00D8543B">
      <w:pPr>
        <w:ind w:firstLine="0"/>
        <w:rPr>
          <w:rFonts w:ascii="Arial" w:hAnsi="Arial" w:cs="Arial"/>
          <w:sz w:val="24"/>
          <w:szCs w:val="24"/>
          <w:lang w:eastAsia="cs-CZ"/>
        </w:rPr>
      </w:pPr>
      <w:r w:rsidRPr="006D235B">
        <w:rPr>
          <w:rFonts w:ascii="Arial" w:hAnsi="Arial"/>
          <w:bCs/>
          <w:sz w:val="24"/>
          <w:szCs w:val="24"/>
          <w:lang w:eastAsia="cs-CZ"/>
        </w:rPr>
        <w:t>ID datové schránky</w:t>
      </w:r>
      <w:r w:rsidRPr="006D235B">
        <w:rPr>
          <w:rFonts w:ascii="Arial" w:hAnsi="Arial" w:cs="Arial"/>
          <w:sz w:val="24"/>
          <w:szCs w:val="24"/>
          <w:lang w:eastAsia="cs-CZ"/>
        </w:rPr>
        <w:t xml:space="preserve">: </w:t>
      </w:r>
      <w:proofErr w:type="spellStart"/>
      <w:r w:rsidRPr="006D235B">
        <w:rPr>
          <w:rFonts w:ascii="Arial" w:hAnsi="Arial" w:cs="Arial"/>
          <w:sz w:val="24"/>
          <w:szCs w:val="24"/>
          <w:lang w:eastAsia="cs-CZ"/>
        </w:rPr>
        <w:t>qiabfmf</w:t>
      </w:r>
      <w:proofErr w:type="spellEnd"/>
      <w:r w:rsidRPr="006D235B">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25176D06" w14:textId="69801848" w:rsidR="00FA4990" w:rsidRPr="00315203" w:rsidRDefault="00691685" w:rsidP="00691685">
      <w:pPr>
        <w:pStyle w:val="Odstavecseseznamem"/>
        <w:numPr>
          <w:ilvl w:val="1"/>
          <w:numId w:val="1"/>
        </w:numPr>
        <w:ind w:left="851" w:hanging="851"/>
        <w:contextualSpacing w:val="0"/>
        <w:rPr>
          <w:rFonts w:ascii="Arial" w:hAnsi="Arial" w:cs="Arial"/>
          <w:i/>
          <w:sz w:val="24"/>
          <w:szCs w:val="24"/>
        </w:rPr>
      </w:pPr>
      <w:r w:rsidRPr="006D235B">
        <w:rPr>
          <w:rFonts w:ascii="Arial" w:hAnsi="Arial" w:cs="Arial"/>
          <w:b/>
          <w:sz w:val="24"/>
          <w:szCs w:val="24"/>
        </w:rPr>
        <w:t>Cílem dotačního programu</w:t>
      </w:r>
      <w:r w:rsidRPr="006D235B">
        <w:rPr>
          <w:rFonts w:ascii="Arial" w:hAnsi="Arial" w:cs="Arial"/>
          <w:sz w:val="24"/>
          <w:szCs w:val="24"/>
        </w:rPr>
        <w:t xml:space="preserve"> je podpora </w:t>
      </w:r>
      <w:r w:rsidR="00FA4990" w:rsidRPr="00315203">
        <w:rPr>
          <w:rFonts w:ascii="Arial" w:hAnsi="Arial" w:cs="Arial"/>
          <w:sz w:val="24"/>
          <w:szCs w:val="24"/>
        </w:rPr>
        <w:t>celoroční činnosti žadatele</w:t>
      </w:r>
      <w:r w:rsidR="00AA65EC" w:rsidRPr="00315203">
        <w:rPr>
          <w:rFonts w:ascii="Arial" w:hAnsi="Arial" w:cs="Arial"/>
          <w:sz w:val="24"/>
          <w:szCs w:val="24"/>
        </w:rPr>
        <w:t xml:space="preserve"> </w:t>
      </w:r>
      <w:r w:rsidR="00FA4990" w:rsidRPr="00315203">
        <w:rPr>
          <w:rFonts w:ascii="Arial" w:hAnsi="Arial" w:cs="Arial"/>
          <w:sz w:val="24"/>
          <w:szCs w:val="24"/>
        </w:rPr>
        <w:t>související s:</w:t>
      </w:r>
    </w:p>
    <w:p w14:paraId="10192D36" w14:textId="77777777" w:rsidR="00FA4990" w:rsidRPr="00315203" w:rsidRDefault="00FA4990"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 xml:space="preserve">podporou zvyšování kvality vzdělávání na vysokých školách s cílem zvýšení uplatnitelnosti absolventů jednotlivých typů akreditovaných studijních programů na trhu práce; </w:t>
      </w:r>
    </w:p>
    <w:p w14:paraId="30E831BB" w14:textId="77777777" w:rsidR="00FA4990" w:rsidRPr="00315203" w:rsidRDefault="00FA4990"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rozvojem spolupráce vysokých škol a středních škol v regionu (včetně podpory nadaných žáků);</w:t>
      </w:r>
    </w:p>
    <w:p w14:paraId="56C8A6DA" w14:textId="77777777" w:rsidR="00FA4990" w:rsidRPr="00315203" w:rsidRDefault="00FA4990"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podporou vysokých škol v oblasti inovativních aktivit;</w:t>
      </w:r>
    </w:p>
    <w:p w14:paraId="6AB5E3D1" w14:textId="77777777" w:rsidR="00FA4990" w:rsidRPr="00315203" w:rsidRDefault="00FA4990"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podporou vědecko-výzkumných kapacit, které umožňují transfer ekonomického know-how do regionu;</w:t>
      </w:r>
    </w:p>
    <w:p w14:paraId="5EF1B4F9" w14:textId="77777777" w:rsidR="00FA4990" w:rsidRPr="00315203" w:rsidRDefault="00FA4990"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podporou profesně zaměřených studijních programů na vysokých školách v Olomouckém kraji;</w:t>
      </w:r>
    </w:p>
    <w:p w14:paraId="79B88B72" w14:textId="484ED276" w:rsidR="00FA4990" w:rsidRPr="00315203" w:rsidRDefault="00FA4990"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podporou akademicky zaměřených studijních oborů na vysokých školách v Olomouckém kraji zaměřených na polytechnické vzdělávání, nové technologie včetně technologií k</w:t>
      </w:r>
      <w:r w:rsidR="009A190D" w:rsidRPr="00315203">
        <w:rPr>
          <w:rFonts w:ascii="Arial" w:hAnsi="Arial" w:cs="Arial"/>
          <w:sz w:val="24"/>
          <w:szCs w:val="24"/>
        </w:rPr>
        <w:t> udržitelnému rozvoji a průmysl;</w:t>
      </w:r>
    </w:p>
    <w:p w14:paraId="12ECE61E" w14:textId="588136CB" w:rsidR="009A190D" w:rsidRPr="00315203" w:rsidRDefault="009A190D"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dobrovolnictvím;</w:t>
      </w:r>
    </w:p>
    <w:p w14:paraId="04CF24DE" w14:textId="4F30381A" w:rsidR="00FA4990" w:rsidRPr="00DE5EE8" w:rsidRDefault="009A190D" w:rsidP="00DE5EE8">
      <w:pPr>
        <w:pStyle w:val="Odstavecseseznamem"/>
        <w:numPr>
          <w:ilvl w:val="1"/>
          <w:numId w:val="48"/>
        </w:numPr>
        <w:spacing w:after="120"/>
        <w:contextualSpacing w:val="0"/>
        <w:rPr>
          <w:rFonts w:ascii="Arial" w:eastAsia="Times New Roman" w:hAnsi="Arial" w:cs="Arial"/>
          <w:sz w:val="24"/>
          <w:szCs w:val="24"/>
          <w:lang w:eastAsia="cs-CZ"/>
        </w:rPr>
      </w:pPr>
      <w:r w:rsidRPr="00315203">
        <w:rPr>
          <w:rFonts w:ascii="Arial" w:hAnsi="Arial" w:cs="Arial"/>
          <w:sz w:val="24"/>
          <w:szCs w:val="24"/>
        </w:rPr>
        <w:t>realizací projektů zaměřených na rozvoj Olomouckého kraje a to v souladu se strategickými cíli Dlouhodobého záměru vzdělávání a rozvoje vzdělávací soustavy Olomouckého kraje pro období 2020 – 2024 a Strategie rozvoje územního obvodu Olomouckého kraje 2021 – 2027.</w:t>
      </w:r>
    </w:p>
    <w:p w14:paraId="04554146" w14:textId="571133E8" w:rsidR="00FE0B1A" w:rsidRPr="00315203" w:rsidRDefault="00691685" w:rsidP="00FA4990">
      <w:pPr>
        <w:pStyle w:val="Odstavecseseznamem"/>
        <w:ind w:left="851" w:firstLine="0"/>
        <w:contextualSpacing w:val="0"/>
        <w:rPr>
          <w:rFonts w:ascii="Arial" w:hAnsi="Arial" w:cs="Arial"/>
          <w:i/>
          <w:sz w:val="24"/>
          <w:szCs w:val="24"/>
        </w:rPr>
      </w:pPr>
      <w:r w:rsidRPr="006D235B">
        <w:rPr>
          <w:rFonts w:ascii="Arial" w:hAnsi="Arial" w:cs="Arial"/>
          <w:sz w:val="24"/>
          <w:szCs w:val="24"/>
        </w:rPr>
        <w:lastRenderedPageBreak/>
        <w:t xml:space="preserve">Dotační </w:t>
      </w:r>
      <w:r w:rsidR="00FA4990" w:rsidRPr="00315203">
        <w:rPr>
          <w:rFonts w:ascii="Arial" w:hAnsi="Arial" w:cs="Arial"/>
          <w:sz w:val="24"/>
          <w:szCs w:val="24"/>
        </w:rPr>
        <w:t>Program na podporu vzdělávání na vysokých školách v Olomouckém kraji v roce 2023 vychází ze základního strategického dokumentu Olomouckého kraje pro oblast školství - Dlouhodobého záměru vzdělávání a rozvoje vzdělávací soustavy Olomouckého kraje pro období 2020 – 2024</w:t>
      </w:r>
      <w:r w:rsidR="00E80468" w:rsidRPr="00315203">
        <w:rPr>
          <w:rFonts w:ascii="Arial" w:hAnsi="Arial" w:cs="Arial"/>
          <w:sz w:val="24"/>
          <w:szCs w:val="24"/>
        </w:rPr>
        <w:t xml:space="preserve"> a z Programového prohlášení Rady Olomouckého kraje pro volební období 2020 – 2024</w:t>
      </w:r>
      <w:r w:rsidR="00FA4990" w:rsidRPr="00315203">
        <w:rPr>
          <w:rFonts w:ascii="Arial" w:hAnsi="Arial" w:cs="Arial"/>
          <w:sz w:val="24"/>
          <w:szCs w:val="24"/>
        </w:rPr>
        <w:t>.</w:t>
      </w:r>
    </w:p>
    <w:p w14:paraId="29B4F401" w14:textId="77777777" w:rsidR="00EE6035" w:rsidRPr="00EE6035" w:rsidRDefault="00EE6035" w:rsidP="00EE6035">
      <w:pPr>
        <w:pStyle w:val="Odstavecseseznamem"/>
        <w:ind w:hanging="720"/>
        <w:rPr>
          <w:rFonts w:ascii="Arial" w:hAnsi="Arial" w:cs="Arial"/>
          <w:sz w:val="24"/>
          <w:szCs w:val="24"/>
        </w:rPr>
      </w:pPr>
    </w:p>
    <w:p w14:paraId="54F344B1" w14:textId="5825D07E" w:rsidR="00C13C47" w:rsidRPr="00547648" w:rsidRDefault="00841D7B" w:rsidP="00590FF6">
      <w:pPr>
        <w:pStyle w:val="Odstavecseseznamem"/>
        <w:numPr>
          <w:ilvl w:val="1"/>
          <w:numId w:val="1"/>
        </w:numPr>
        <w:ind w:left="851" w:hanging="851"/>
        <w:contextualSpacing w:val="0"/>
        <w:rPr>
          <w:rFonts w:ascii="Arial" w:hAnsi="Arial" w:cs="Arial"/>
          <w:sz w:val="24"/>
          <w:szCs w:val="24"/>
        </w:rPr>
      </w:pPr>
      <w:r w:rsidRPr="00547648">
        <w:rPr>
          <w:rFonts w:ascii="Arial" w:hAnsi="Arial" w:cs="Arial"/>
          <w:sz w:val="24"/>
          <w:szCs w:val="24"/>
        </w:rPr>
        <w:t>Vztahy n</w:t>
      </w:r>
      <w:r w:rsidR="00D729A5" w:rsidRPr="00547648">
        <w:rPr>
          <w:rFonts w:ascii="Arial" w:hAnsi="Arial" w:cs="Arial"/>
          <w:sz w:val="24"/>
          <w:szCs w:val="24"/>
        </w:rPr>
        <w:t xml:space="preserve">eupravené </w:t>
      </w:r>
      <w:r w:rsidRPr="00547648">
        <w:rPr>
          <w:rFonts w:ascii="Arial" w:hAnsi="Arial" w:cs="Arial"/>
          <w:sz w:val="24"/>
          <w:szCs w:val="24"/>
        </w:rPr>
        <w:t>t</w:t>
      </w:r>
      <w:r w:rsidR="00E6704A" w:rsidRPr="00547648">
        <w:rPr>
          <w:rFonts w:ascii="Arial" w:hAnsi="Arial" w:cs="Arial"/>
          <w:sz w:val="24"/>
          <w:szCs w:val="24"/>
        </w:rPr>
        <w:t xml:space="preserve">ěmito Pravidly </w:t>
      </w:r>
      <w:r w:rsidRPr="00547648">
        <w:rPr>
          <w:rFonts w:ascii="Arial" w:hAnsi="Arial" w:cs="Arial"/>
          <w:b/>
          <w:sz w:val="24"/>
          <w:szCs w:val="24"/>
        </w:rPr>
        <w:t xml:space="preserve">se řídí Zásadami </w:t>
      </w:r>
      <w:r w:rsidR="00F449A3" w:rsidRPr="00547648">
        <w:rPr>
          <w:rFonts w:ascii="Arial" w:hAnsi="Arial" w:cs="Arial"/>
          <w:b/>
          <w:sz w:val="24"/>
          <w:szCs w:val="24"/>
        </w:rPr>
        <w:t>pro poskytování finanční podpory z rozpočtu Olomouckého kraje</w:t>
      </w:r>
      <w:r w:rsidR="00F449A3" w:rsidRPr="00547648">
        <w:rPr>
          <w:rFonts w:ascii="Arial" w:hAnsi="Arial" w:cs="Arial"/>
          <w:sz w:val="24"/>
          <w:szCs w:val="24"/>
        </w:rPr>
        <w:t xml:space="preserve">, schválenými </w:t>
      </w:r>
      <w:r w:rsidR="00E2502E" w:rsidRPr="00547648">
        <w:rPr>
          <w:rFonts w:ascii="Arial" w:hAnsi="Arial" w:cs="Arial"/>
          <w:sz w:val="24"/>
          <w:szCs w:val="24"/>
        </w:rPr>
        <w:t xml:space="preserve">usnesením </w:t>
      </w:r>
      <w:r w:rsidR="00F449A3" w:rsidRPr="00547648">
        <w:rPr>
          <w:rFonts w:ascii="Arial" w:hAnsi="Arial" w:cs="Arial"/>
          <w:sz w:val="24"/>
          <w:szCs w:val="24"/>
        </w:rPr>
        <w:t>Zastupitelstv</w:t>
      </w:r>
      <w:r w:rsidR="00E2502E" w:rsidRPr="00547648">
        <w:rPr>
          <w:rFonts w:ascii="Arial" w:hAnsi="Arial" w:cs="Arial"/>
          <w:sz w:val="24"/>
          <w:szCs w:val="24"/>
        </w:rPr>
        <w:t>a</w:t>
      </w:r>
      <w:r w:rsidR="00F449A3" w:rsidRPr="00547648">
        <w:rPr>
          <w:rFonts w:ascii="Arial" w:hAnsi="Arial" w:cs="Arial"/>
          <w:sz w:val="24"/>
          <w:szCs w:val="24"/>
        </w:rPr>
        <w:t xml:space="preserve"> Olomouckého kraje </w:t>
      </w:r>
      <w:r w:rsidR="00F449A3" w:rsidRPr="00315203">
        <w:rPr>
          <w:rFonts w:ascii="Arial" w:hAnsi="Arial" w:cs="Arial"/>
          <w:sz w:val="24"/>
          <w:szCs w:val="24"/>
        </w:rPr>
        <w:t xml:space="preserve">dne </w:t>
      </w:r>
      <w:r w:rsidR="00FA4990" w:rsidRPr="00315203">
        <w:rPr>
          <w:rFonts w:ascii="Arial" w:hAnsi="Arial" w:cs="Arial"/>
          <w:sz w:val="24"/>
          <w:szCs w:val="24"/>
        </w:rPr>
        <w:t>20. 9. 2021</w:t>
      </w:r>
      <w:r w:rsidR="00F449A3" w:rsidRPr="00315203">
        <w:rPr>
          <w:rFonts w:ascii="Arial" w:hAnsi="Arial" w:cs="Arial"/>
          <w:sz w:val="24"/>
          <w:szCs w:val="24"/>
        </w:rPr>
        <w:t xml:space="preserve"> </w:t>
      </w:r>
      <w:r w:rsidR="00E2502E" w:rsidRPr="00315203">
        <w:rPr>
          <w:rFonts w:ascii="Arial" w:hAnsi="Arial" w:cs="Arial"/>
          <w:sz w:val="24"/>
          <w:szCs w:val="24"/>
        </w:rPr>
        <w:t>č.</w:t>
      </w:r>
      <w:r w:rsidR="00F449A3" w:rsidRPr="00315203">
        <w:rPr>
          <w:rFonts w:ascii="Arial" w:hAnsi="Arial" w:cs="Arial"/>
          <w:sz w:val="24"/>
          <w:szCs w:val="24"/>
        </w:rPr>
        <w:t xml:space="preserve"> </w:t>
      </w:r>
      <w:r w:rsidR="00FA4990" w:rsidRPr="00315203">
        <w:rPr>
          <w:rFonts w:ascii="Arial" w:hAnsi="Arial" w:cs="Arial"/>
          <w:sz w:val="24"/>
          <w:szCs w:val="24"/>
        </w:rPr>
        <w:t>UZ/6/12/2021</w:t>
      </w:r>
      <w:r w:rsidR="00EE6035" w:rsidRPr="00315203">
        <w:rPr>
          <w:rFonts w:ascii="Arial" w:hAnsi="Arial" w:cs="Arial"/>
          <w:sz w:val="24"/>
          <w:szCs w:val="24"/>
        </w:rPr>
        <w:t xml:space="preserve"> (dále jen „</w:t>
      </w:r>
      <w:r w:rsidR="00EE6035" w:rsidRPr="00315203">
        <w:rPr>
          <w:rFonts w:ascii="Arial" w:hAnsi="Arial" w:cs="Arial"/>
          <w:b/>
          <w:sz w:val="24"/>
          <w:szCs w:val="24"/>
        </w:rPr>
        <w:t>Zásady</w:t>
      </w:r>
      <w:r w:rsidR="00EE6035" w:rsidRPr="00315203">
        <w:rPr>
          <w:rFonts w:ascii="Arial" w:hAnsi="Arial" w:cs="Arial"/>
          <w:sz w:val="24"/>
          <w:szCs w:val="24"/>
        </w:rPr>
        <w:t xml:space="preserve">“). Zásady jsou k dispozici </w:t>
      </w:r>
      <w:r w:rsidR="002459B9" w:rsidRPr="00315203">
        <w:rPr>
          <w:rFonts w:ascii="Arial" w:hAnsi="Arial" w:cs="Arial"/>
          <w:sz w:val="24"/>
          <w:szCs w:val="24"/>
        </w:rPr>
        <w:t xml:space="preserve">na webových stránkách </w:t>
      </w:r>
      <w:r w:rsidR="002459B9" w:rsidRPr="00547648">
        <w:rPr>
          <w:rFonts w:ascii="Arial" w:hAnsi="Arial" w:cs="Arial"/>
          <w:sz w:val="24"/>
          <w:szCs w:val="24"/>
        </w:rPr>
        <w:t>Olomouckého kraje v sekci KRAJSKÉ DOTACE.</w:t>
      </w:r>
    </w:p>
    <w:p w14:paraId="07E4DAC1" w14:textId="4540B952" w:rsidR="00C44E0C" w:rsidRPr="006D235B" w:rsidRDefault="00C44E0C" w:rsidP="00691685">
      <w:pPr>
        <w:ind w:left="0" w:firstLine="0"/>
        <w:rPr>
          <w:rFonts w:ascii="Arial" w:hAnsi="Arial" w:cs="Arial"/>
          <w:sz w:val="24"/>
          <w:szCs w:val="24"/>
        </w:rPr>
      </w:pPr>
    </w:p>
    <w:p w14:paraId="71A8CFB7" w14:textId="77777777" w:rsidR="001C6A0F" w:rsidRPr="006D235B" w:rsidRDefault="00D841D9" w:rsidP="00D841D9">
      <w:pPr>
        <w:ind w:left="0" w:firstLine="0"/>
        <w:rPr>
          <w:rFonts w:ascii="Arial" w:hAnsi="Arial" w:cs="Arial"/>
          <w:sz w:val="24"/>
          <w:szCs w:val="24"/>
          <w:lang w:eastAsia="cs-CZ"/>
        </w:rPr>
      </w:pPr>
      <w:r w:rsidRPr="006D235B">
        <w:rPr>
          <w:rFonts w:ascii="Arial" w:hAnsi="Arial" w:cs="Arial"/>
          <w:b/>
          <w:sz w:val="24"/>
          <w:szCs w:val="24"/>
        </w:rPr>
        <w:t>Kontaktní údaje</w:t>
      </w:r>
      <w:r w:rsidRPr="006D235B">
        <w:rPr>
          <w:rFonts w:ascii="Arial" w:hAnsi="Arial" w:cs="Arial"/>
          <w:sz w:val="24"/>
          <w:szCs w:val="24"/>
        </w:rPr>
        <w:t xml:space="preserve"> pro komunikaci s </w:t>
      </w:r>
      <w:r w:rsidR="001C6A0F" w:rsidRPr="006D235B">
        <w:rPr>
          <w:rFonts w:ascii="Arial" w:hAnsi="Arial" w:cs="Arial"/>
          <w:sz w:val="24"/>
          <w:szCs w:val="24"/>
        </w:rPr>
        <w:t>administrátorem:</w:t>
      </w:r>
      <w:r w:rsidR="001C6A0F" w:rsidRPr="006D235B">
        <w:rPr>
          <w:rFonts w:ascii="Arial" w:hAnsi="Arial" w:cs="Arial"/>
          <w:sz w:val="24"/>
          <w:szCs w:val="24"/>
          <w:lang w:eastAsia="cs-CZ"/>
        </w:rPr>
        <w:t xml:space="preserve"> </w:t>
      </w:r>
    </w:p>
    <w:p w14:paraId="743582C2" w14:textId="22CA0DB8" w:rsidR="00D841D9" w:rsidRPr="00315203" w:rsidRDefault="001C6A0F" w:rsidP="00D841D9">
      <w:pPr>
        <w:ind w:left="0" w:firstLine="0"/>
        <w:rPr>
          <w:rFonts w:ascii="Arial" w:hAnsi="Arial" w:cs="Arial"/>
          <w:sz w:val="24"/>
          <w:szCs w:val="24"/>
          <w:lang w:eastAsia="cs-CZ"/>
        </w:rPr>
      </w:pPr>
      <w:r w:rsidRPr="00315203">
        <w:rPr>
          <w:rFonts w:ascii="Arial" w:hAnsi="Arial" w:cs="Arial"/>
          <w:sz w:val="24"/>
          <w:szCs w:val="24"/>
          <w:lang w:eastAsia="cs-CZ"/>
        </w:rPr>
        <w:t>Odbor</w:t>
      </w:r>
      <w:r w:rsidR="002C7DDB" w:rsidRPr="00315203">
        <w:rPr>
          <w:rFonts w:ascii="Arial" w:hAnsi="Arial" w:cs="Arial"/>
          <w:sz w:val="24"/>
          <w:szCs w:val="24"/>
          <w:lang w:eastAsia="cs-CZ"/>
        </w:rPr>
        <w:t xml:space="preserve"> </w:t>
      </w:r>
      <w:r w:rsidR="0018694E" w:rsidRPr="00315203">
        <w:rPr>
          <w:rFonts w:ascii="Arial" w:hAnsi="Arial" w:cs="Arial"/>
          <w:sz w:val="24"/>
          <w:szCs w:val="24"/>
          <w:lang w:eastAsia="cs-CZ"/>
        </w:rPr>
        <w:t>školství a mládeže</w:t>
      </w:r>
      <w:r w:rsidR="00D841D9" w:rsidRPr="00315203">
        <w:rPr>
          <w:rFonts w:ascii="Arial" w:hAnsi="Arial" w:cs="Arial"/>
          <w:sz w:val="24"/>
          <w:szCs w:val="24"/>
          <w:lang w:eastAsia="cs-CZ"/>
        </w:rPr>
        <w:t xml:space="preserve"> </w:t>
      </w:r>
      <w:r w:rsidR="00D841D9" w:rsidRPr="00315203">
        <w:rPr>
          <w:rFonts w:ascii="Arial" w:hAnsi="Arial" w:cs="Arial"/>
          <w:sz w:val="24"/>
          <w:szCs w:val="24"/>
        </w:rPr>
        <w:t>Krajského úřadu Olomouckého kraje</w:t>
      </w:r>
    </w:p>
    <w:p w14:paraId="43E6403E" w14:textId="18D8C2E7" w:rsidR="00D841D9" w:rsidRPr="00315203" w:rsidRDefault="00D841D9" w:rsidP="00D841D9">
      <w:pPr>
        <w:ind w:left="0" w:firstLine="0"/>
        <w:rPr>
          <w:rFonts w:ascii="Arial" w:hAnsi="Arial" w:cs="Arial"/>
          <w:sz w:val="24"/>
          <w:szCs w:val="24"/>
          <w:lang w:eastAsia="cs-CZ"/>
        </w:rPr>
      </w:pPr>
      <w:r w:rsidRPr="00315203">
        <w:rPr>
          <w:rFonts w:ascii="Arial" w:hAnsi="Arial" w:cs="Arial"/>
          <w:sz w:val="24"/>
          <w:szCs w:val="24"/>
          <w:lang w:eastAsia="cs-CZ"/>
        </w:rPr>
        <w:t>Olomouc, Jeremenkova</w:t>
      </w:r>
      <w:r w:rsidR="00023D88" w:rsidRPr="00315203">
        <w:rPr>
          <w:rFonts w:ascii="Arial" w:hAnsi="Arial" w:cs="Arial"/>
          <w:sz w:val="24"/>
          <w:szCs w:val="24"/>
          <w:lang w:eastAsia="cs-CZ"/>
        </w:rPr>
        <w:t xml:space="preserve"> </w:t>
      </w:r>
      <w:r w:rsidR="0018694E" w:rsidRPr="00315203">
        <w:rPr>
          <w:rFonts w:ascii="Arial" w:hAnsi="Arial" w:cs="Arial"/>
          <w:sz w:val="24"/>
          <w:szCs w:val="24"/>
          <w:lang w:eastAsia="cs-CZ"/>
        </w:rPr>
        <w:t>1191/40b, 779 00 Olomouc</w:t>
      </w:r>
      <w:r w:rsidRPr="00315203">
        <w:rPr>
          <w:rFonts w:ascii="Arial" w:hAnsi="Arial" w:cs="Arial"/>
          <w:sz w:val="24"/>
          <w:szCs w:val="24"/>
          <w:lang w:eastAsia="cs-CZ"/>
        </w:rPr>
        <w:t xml:space="preserve"> (budova </w:t>
      </w:r>
      <w:r w:rsidR="0018694E" w:rsidRPr="00315203">
        <w:rPr>
          <w:rFonts w:ascii="Arial" w:hAnsi="Arial" w:cs="Arial"/>
          <w:sz w:val="24"/>
          <w:szCs w:val="24"/>
          <w:lang w:eastAsia="cs-CZ"/>
        </w:rPr>
        <w:t>Regionálního centra Olomouc, 10. patro</w:t>
      </w:r>
      <w:r w:rsidRPr="00315203">
        <w:rPr>
          <w:rFonts w:ascii="Arial" w:hAnsi="Arial" w:cs="Arial"/>
          <w:sz w:val="24"/>
          <w:szCs w:val="24"/>
          <w:lang w:eastAsia="cs-CZ"/>
        </w:rPr>
        <w:t>)</w:t>
      </w:r>
    </w:p>
    <w:p w14:paraId="733B566C" w14:textId="266E857A" w:rsidR="00D841D9" w:rsidRPr="00315203" w:rsidRDefault="00D841D9" w:rsidP="00D841D9">
      <w:pPr>
        <w:ind w:left="0" w:firstLine="0"/>
        <w:rPr>
          <w:rFonts w:ascii="Arial" w:hAnsi="Arial" w:cs="Arial"/>
          <w:sz w:val="24"/>
          <w:szCs w:val="24"/>
          <w:lang w:eastAsia="cs-CZ"/>
        </w:rPr>
      </w:pPr>
      <w:r w:rsidRPr="00315203">
        <w:rPr>
          <w:rFonts w:ascii="Arial" w:hAnsi="Arial" w:cs="Arial"/>
          <w:sz w:val="24"/>
          <w:szCs w:val="24"/>
          <w:lang w:eastAsia="cs-CZ"/>
        </w:rPr>
        <w:t xml:space="preserve">Jméno administrátora: </w:t>
      </w:r>
      <w:r w:rsidR="0018694E" w:rsidRPr="00315203">
        <w:rPr>
          <w:rFonts w:ascii="Arial" w:hAnsi="Arial" w:cs="Arial"/>
          <w:sz w:val="24"/>
          <w:szCs w:val="24"/>
          <w:lang w:eastAsia="cs-CZ"/>
        </w:rPr>
        <w:t>Mgr. Michaela Brachtelová</w:t>
      </w:r>
    </w:p>
    <w:p w14:paraId="466F6D83" w14:textId="2D096E4F" w:rsidR="00D841D9" w:rsidRPr="00315203" w:rsidRDefault="00D841D9" w:rsidP="00691685">
      <w:pPr>
        <w:ind w:left="0" w:firstLine="0"/>
        <w:rPr>
          <w:rFonts w:ascii="Arial" w:hAnsi="Arial" w:cs="Arial"/>
          <w:sz w:val="24"/>
          <w:szCs w:val="24"/>
        </w:rPr>
      </w:pPr>
      <w:r w:rsidRPr="00315203">
        <w:rPr>
          <w:rFonts w:ascii="Arial" w:hAnsi="Arial" w:cs="Arial"/>
          <w:sz w:val="24"/>
          <w:szCs w:val="24"/>
        </w:rPr>
        <w:t>Telefon:</w:t>
      </w:r>
      <w:r w:rsidR="0018694E" w:rsidRPr="00315203">
        <w:rPr>
          <w:rFonts w:ascii="Arial" w:hAnsi="Arial" w:cs="Arial"/>
          <w:sz w:val="24"/>
          <w:szCs w:val="24"/>
        </w:rPr>
        <w:t xml:space="preserve"> 585 508 212</w:t>
      </w:r>
    </w:p>
    <w:p w14:paraId="3BC9133B" w14:textId="374CBC0E" w:rsidR="00D841D9" w:rsidRPr="00315203" w:rsidRDefault="00D841D9" w:rsidP="00691685">
      <w:pPr>
        <w:ind w:left="0" w:firstLine="0"/>
        <w:rPr>
          <w:rFonts w:ascii="Arial" w:hAnsi="Arial" w:cs="Arial"/>
          <w:sz w:val="24"/>
          <w:szCs w:val="24"/>
        </w:rPr>
      </w:pPr>
      <w:r w:rsidRPr="00315203">
        <w:rPr>
          <w:rFonts w:ascii="Arial" w:hAnsi="Arial" w:cs="Arial"/>
          <w:sz w:val="24"/>
          <w:szCs w:val="24"/>
        </w:rPr>
        <w:t xml:space="preserve">E-mail: </w:t>
      </w:r>
      <w:r w:rsidR="0018694E" w:rsidRPr="00315203">
        <w:rPr>
          <w:rFonts w:ascii="Arial" w:hAnsi="Arial" w:cs="Arial"/>
          <w:sz w:val="24"/>
          <w:szCs w:val="24"/>
        </w:rPr>
        <w:t>m.brachtelova@olkraj.cz</w:t>
      </w:r>
    </w:p>
    <w:p w14:paraId="62F58E81" w14:textId="4C629686" w:rsidR="00691685" w:rsidRPr="00315203"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315203">
        <w:rPr>
          <w:rFonts w:ascii="Arial" w:hAnsi="Arial" w:cs="Arial"/>
          <w:b/>
          <w:bCs/>
          <w:sz w:val="26"/>
          <w:szCs w:val="26"/>
        </w:rPr>
        <w:t xml:space="preserve">Důvod, </w:t>
      </w:r>
      <w:r w:rsidR="00EB0434" w:rsidRPr="00315203">
        <w:rPr>
          <w:rFonts w:ascii="Arial" w:hAnsi="Arial" w:cs="Arial"/>
          <w:b/>
          <w:bCs/>
          <w:sz w:val="26"/>
          <w:szCs w:val="26"/>
        </w:rPr>
        <w:t xml:space="preserve">obecný </w:t>
      </w:r>
      <w:r w:rsidRPr="00315203">
        <w:rPr>
          <w:rFonts w:ascii="Arial" w:hAnsi="Arial" w:cs="Arial"/>
          <w:b/>
          <w:bCs/>
          <w:sz w:val="26"/>
          <w:szCs w:val="26"/>
        </w:rPr>
        <w:t xml:space="preserve">účel dotačního </w:t>
      </w:r>
      <w:r w:rsidR="00BB79D0" w:rsidRPr="00315203">
        <w:rPr>
          <w:rFonts w:ascii="Arial" w:hAnsi="Arial" w:cs="Arial"/>
          <w:b/>
          <w:bCs/>
          <w:sz w:val="26"/>
          <w:szCs w:val="26"/>
        </w:rPr>
        <w:t>programu</w:t>
      </w:r>
      <w:r w:rsidRPr="00315203">
        <w:rPr>
          <w:rFonts w:ascii="Arial" w:hAnsi="Arial" w:cs="Arial"/>
          <w:b/>
          <w:bCs/>
          <w:strike/>
          <w:sz w:val="26"/>
          <w:szCs w:val="26"/>
        </w:rPr>
        <w:t xml:space="preserve"> </w:t>
      </w:r>
    </w:p>
    <w:p w14:paraId="0168C89A" w14:textId="77777777" w:rsidR="00691685" w:rsidRPr="00315203"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19F81B09" w14:textId="7F2FB0DB" w:rsidR="0018694E" w:rsidRPr="00315203" w:rsidRDefault="00691685" w:rsidP="0018694E">
      <w:pPr>
        <w:pStyle w:val="Odstavecseseznamem"/>
        <w:numPr>
          <w:ilvl w:val="1"/>
          <w:numId w:val="1"/>
        </w:numPr>
        <w:ind w:left="851" w:hanging="851"/>
        <w:contextualSpacing w:val="0"/>
        <w:rPr>
          <w:rFonts w:ascii="Arial" w:hAnsi="Arial" w:cs="Arial"/>
          <w:i/>
          <w:sz w:val="24"/>
          <w:szCs w:val="24"/>
        </w:rPr>
      </w:pPr>
      <w:r w:rsidRPr="00315203">
        <w:rPr>
          <w:rFonts w:ascii="Arial" w:hAnsi="Arial" w:cs="Arial"/>
          <w:b/>
          <w:sz w:val="24"/>
          <w:szCs w:val="24"/>
        </w:rPr>
        <w:t>Důvodem</w:t>
      </w:r>
      <w:r w:rsidRPr="00315203">
        <w:rPr>
          <w:rFonts w:ascii="Arial" w:hAnsi="Arial" w:cs="Arial"/>
          <w:sz w:val="24"/>
          <w:szCs w:val="24"/>
        </w:rPr>
        <w:t xml:space="preserve"> vyhlášení dotačního programu</w:t>
      </w:r>
      <w:r w:rsidR="00BB79D0" w:rsidRPr="00315203">
        <w:rPr>
          <w:rFonts w:ascii="Arial" w:hAnsi="Arial" w:cs="Arial"/>
          <w:sz w:val="24"/>
          <w:szCs w:val="24"/>
        </w:rPr>
        <w:t xml:space="preserve"> </w:t>
      </w:r>
      <w:r w:rsidRPr="00315203">
        <w:rPr>
          <w:rFonts w:ascii="Arial" w:hAnsi="Arial" w:cs="Arial"/>
          <w:sz w:val="24"/>
          <w:szCs w:val="24"/>
        </w:rPr>
        <w:t>je</w:t>
      </w:r>
      <w:r w:rsidR="0018694E" w:rsidRPr="00315203">
        <w:rPr>
          <w:rFonts w:ascii="Arial" w:hAnsi="Arial" w:cs="Arial"/>
          <w:i/>
          <w:sz w:val="24"/>
          <w:szCs w:val="24"/>
        </w:rPr>
        <w:t xml:space="preserve"> </w:t>
      </w:r>
      <w:r w:rsidR="0018694E" w:rsidRPr="00315203">
        <w:rPr>
          <w:rFonts w:ascii="Arial" w:hAnsi="Arial" w:cs="Arial"/>
          <w:sz w:val="24"/>
          <w:szCs w:val="24"/>
        </w:rPr>
        <w:t xml:space="preserve">naplnění opatření Dlouhodobého záměru vzdělávání a rozvoje vzdělávací soustavy Olomouckého kraje na období 2020–2024: </w:t>
      </w:r>
    </w:p>
    <w:p w14:paraId="5E31F06D" w14:textId="77777777" w:rsidR="0018694E" w:rsidRPr="00315203" w:rsidRDefault="0018694E" w:rsidP="0018694E">
      <w:pPr>
        <w:pStyle w:val="Odstavecseseznamem"/>
        <w:numPr>
          <w:ilvl w:val="0"/>
          <w:numId w:val="49"/>
        </w:numPr>
        <w:spacing w:before="120" w:after="120"/>
        <w:ind w:left="1638" w:hanging="357"/>
        <w:contextualSpacing w:val="0"/>
        <w:rPr>
          <w:rFonts w:ascii="Arial" w:hAnsi="Arial" w:cs="Arial"/>
          <w:i/>
          <w:sz w:val="24"/>
          <w:szCs w:val="24"/>
        </w:rPr>
      </w:pPr>
      <w:r w:rsidRPr="00315203">
        <w:rPr>
          <w:rFonts w:ascii="Arial" w:hAnsi="Arial" w:cs="Arial"/>
          <w:sz w:val="24"/>
          <w:szCs w:val="24"/>
        </w:rPr>
        <w:t>podporovat činnost vysokých škol se sídlem na území Olomouckého kraje;</w:t>
      </w:r>
    </w:p>
    <w:p w14:paraId="3CE15C5D" w14:textId="77777777" w:rsidR="0018694E" w:rsidRPr="00315203" w:rsidRDefault="0018694E" w:rsidP="0018694E">
      <w:pPr>
        <w:pStyle w:val="Odstavecseseznamem"/>
        <w:numPr>
          <w:ilvl w:val="0"/>
          <w:numId w:val="49"/>
        </w:numPr>
        <w:spacing w:after="120"/>
        <w:ind w:left="1638" w:hanging="357"/>
        <w:contextualSpacing w:val="0"/>
        <w:rPr>
          <w:rFonts w:ascii="Arial" w:hAnsi="Arial" w:cs="Arial"/>
          <w:sz w:val="24"/>
          <w:szCs w:val="24"/>
        </w:rPr>
      </w:pPr>
      <w:r w:rsidRPr="00315203">
        <w:rPr>
          <w:rFonts w:ascii="Arial" w:hAnsi="Arial" w:cs="Arial"/>
          <w:sz w:val="24"/>
          <w:szCs w:val="24"/>
        </w:rPr>
        <w:t>podporovat zvyšování kvality vzdělávání na vysokých školách;</w:t>
      </w:r>
    </w:p>
    <w:p w14:paraId="2CA142AA" w14:textId="77777777" w:rsidR="0018694E" w:rsidRPr="00315203" w:rsidRDefault="0018694E" w:rsidP="0018694E">
      <w:pPr>
        <w:pStyle w:val="Odstavecseseznamem"/>
        <w:numPr>
          <w:ilvl w:val="0"/>
          <w:numId w:val="49"/>
        </w:numPr>
        <w:spacing w:after="120"/>
        <w:contextualSpacing w:val="0"/>
        <w:rPr>
          <w:rFonts w:ascii="Arial" w:hAnsi="Arial" w:cs="Arial"/>
          <w:sz w:val="24"/>
          <w:szCs w:val="24"/>
        </w:rPr>
      </w:pPr>
      <w:r w:rsidRPr="00315203">
        <w:rPr>
          <w:rFonts w:ascii="Arial" w:hAnsi="Arial" w:cs="Arial"/>
          <w:sz w:val="24"/>
          <w:szCs w:val="24"/>
        </w:rPr>
        <w:t>podporovat rozvoj spolupráce vysokých škol a středních škol v regionu;</w:t>
      </w:r>
    </w:p>
    <w:p w14:paraId="7136E96E" w14:textId="77777777" w:rsidR="0018694E" w:rsidRPr="00315203" w:rsidRDefault="0018694E" w:rsidP="0018694E">
      <w:pPr>
        <w:pStyle w:val="Odstavecseseznamem"/>
        <w:numPr>
          <w:ilvl w:val="0"/>
          <w:numId w:val="49"/>
        </w:numPr>
        <w:spacing w:after="120"/>
        <w:contextualSpacing w:val="0"/>
        <w:rPr>
          <w:rFonts w:ascii="Arial" w:hAnsi="Arial" w:cs="Arial"/>
          <w:sz w:val="24"/>
          <w:szCs w:val="24"/>
        </w:rPr>
      </w:pPr>
      <w:r w:rsidRPr="00315203">
        <w:rPr>
          <w:rFonts w:ascii="Arial" w:hAnsi="Arial" w:cs="Arial"/>
          <w:sz w:val="24"/>
          <w:szCs w:val="24"/>
        </w:rPr>
        <w:t>podporovat rozvoj profesně zaměřených studijních programů na vysokých školách v Olomouckém kraji;</w:t>
      </w:r>
    </w:p>
    <w:p w14:paraId="2BE47857" w14:textId="1DF923B8" w:rsidR="00691685" w:rsidRPr="00315203" w:rsidRDefault="0018694E" w:rsidP="0018694E">
      <w:pPr>
        <w:pStyle w:val="Odstavecseseznamem"/>
        <w:numPr>
          <w:ilvl w:val="0"/>
          <w:numId w:val="49"/>
        </w:numPr>
        <w:spacing w:after="120"/>
        <w:contextualSpacing w:val="0"/>
        <w:rPr>
          <w:rFonts w:ascii="Arial" w:hAnsi="Arial" w:cs="Arial"/>
          <w:sz w:val="24"/>
          <w:szCs w:val="24"/>
        </w:rPr>
      </w:pPr>
      <w:r w:rsidRPr="00315203">
        <w:rPr>
          <w:rFonts w:ascii="Arial" w:hAnsi="Arial" w:cs="Arial"/>
          <w:sz w:val="24"/>
          <w:szCs w:val="24"/>
        </w:rPr>
        <w:t>podporovat vznik a rozvoj akademicky zaměřených studijních oborů na vysokých školách v Olomouckém kraji zaměřených na polytechnické vzdělávání, nové technologie včetně technologií k</w:t>
      </w:r>
      <w:r w:rsidR="000E36B6" w:rsidRPr="00315203">
        <w:rPr>
          <w:rFonts w:ascii="Arial" w:hAnsi="Arial" w:cs="Arial"/>
          <w:sz w:val="24"/>
          <w:szCs w:val="24"/>
        </w:rPr>
        <w:t> udržitelnému rozvoji a průmysl;</w:t>
      </w:r>
    </w:p>
    <w:p w14:paraId="575C8F80" w14:textId="59F22511" w:rsidR="000E36B6" w:rsidRPr="00315203" w:rsidRDefault="000E36B6" w:rsidP="0018694E">
      <w:pPr>
        <w:pStyle w:val="Odstavecseseznamem"/>
        <w:numPr>
          <w:ilvl w:val="0"/>
          <w:numId w:val="49"/>
        </w:numPr>
        <w:spacing w:after="120"/>
        <w:contextualSpacing w:val="0"/>
        <w:rPr>
          <w:rFonts w:ascii="Arial" w:hAnsi="Arial" w:cs="Arial"/>
          <w:sz w:val="24"/>
          <w:szCs w:val="24"/>
        </w:rPr>
      </w:pPr>
      <w:r w:rsidRPr="00315203">
        <w:rPr>
          <w:rFonts w:ascii="Arial" w:hAnsi="Arial" w:cs="Arial"/>
          <w:sz w:val="24"/>
          <w:szCs w:val="24"/>
        </w:rPr>
        <w:t xml:space="preserve">rozvíjet Olomoucký kraj v úzké spolupráci s vysokými školami na jeho území. </w:t>
      </w:r>
    </w:p>
    <w:p w14:paraId="6176CAB8" w14:textId="759BBC84" w:rsidR="001766DF" w:rsidRPr="00315203" w:rsidRDefault="004A7FE4" w:rsidP="00984AC0">
      <w:pPr>
        <w:spacing w:after="120"/>
        <w:ind w:firstLine="0"/>
        <w:rPr>
          <w:rFonts w:ascii="Arial" w:hAnsi="Arial" w:cs="Arial"/>
          <w:sz w:val="24"/>
          <w:szCs w:val="24"/>
        </w:rPr>
      </w:pPr>
      <w:r w:rsidRPr="00315203">
        <w:rPr>
          <w:rFonts w:ascii="Arial" w:hAnsi="Arial" w:cs="Arial"/>
          <w:b/>
          <w:sz w:val="24"/>
          <w:szCs w:val="24"/>
        </w:rPr>
        <w:t>Důvodem</w:t>
      </w:r>
      <w:r w:rsidRPr="00315203">
        <w:rPr>
          <w:rFonts w:ascii="Arial" w:hAnsi="Arial" w:cs="Arial"/>
          <w:sz w:val="24"/>
          <w:szCs w:val="24"/>
        </w:rPr>
        <w:t xml:space="preserve"> vyhlášení dotačního programu je rovněž naplňování dlouhodobých a střednědobých priorit Strategie rozvoje územního obvodu Olomouckého kraje 2021 – 2027.</w:t>
      </w:r>
    </w:p>
    <w:p w14:paraId="41508517" w14:textId="77777777" w:rsidR="00536685" w:rsidRPr="00315203" w:rsidRDefault="00536685" w:rsidP="00536685">
      <w:pPr>
        <w:pStyle w:val="Odstavecseseznamem"/>
        <w:spacing w:before="240"/>
        <w:ind w:left="851" w:firstLine="0"/>
        <w:contextualSpacing w:val="0"/>
        <w:rPr>
          <w:rFonts w:ascii="Arial" w:hAnsi="Arial" w:cs="Arial"/>
          <w:sz w:val="24"/>
          <w:szCs w:val="24"/>
        </w:rPr>
      </w:pPr>
      <w:r w:rsidRPr="00315203">
        <w:rPr>
          <w:rFonts w:ascii="Arial" w:hAnsi="Arial" w:cs="Arial"/>
          <w:b/>
          <w:sz w:val="24"/>
          <w:szCs w:val="24"/>
        </w:rPr>
        <w:lastRenderedPageBreak/>
        <w:t>Důvodem</w:t>
      </w:r>
      <w:r w:rsidRPr="00315203">
        <w:rPr>
          <w:rFonts w:ascii="Arial" w:hAnsi="Arial" w:cs="Arial"/>
          <w:sz w:val="24"/>
          <w:szCs w:val="24"/>
        </w:rPr>
        <w:t xml:space="preserve"> vyhlášení dotačního programu je rovněž plnění Programového prohlášení Rady Olomouckého kraje pro volební období 2020 – 2024, části Školství, bodu:</w:t>
      </w:r>
    </w:p>
    <w:p w14:paraId="729C0D7C" w14:textId="607AC13F" w:rsidR="00536685" w:rsidRPr="00315203" w:rsidRDefault="00536685" w:rsidP="00536685">
      <w:pPr>
        <w:pStyle w:val="Odstavecseseznamem"/>
        <w:ind w:left="851" w:firstLine="0"/>
        <w:contextualSpacing w:val="0"/>
        <w:rPr>
          <w:rFonts w:ascii="Arial" w:hAnsi="Arial" w:cs="Arial"/>
          <w:sz w:val="24"/>
          <w:szCs w:val="24"/>
        </w:rPr>
      </w:pPr>
      <w:r w:rsidRPr="00315203">
        <w:rPr>
          <w:rFonts w:ascii="Arial" w:hAnsi="Arial" w:cs="Arial"/>
          <w:sz w:val="24"/>
          <w:szCs w:val="24"/>
        </w:rPr>
        <w:t xml:space="preserve">Podpoříme další rozvoj spolupráce s vysokými školami na území Olomouckého kraje. </w:t>
      </w:r>
    </w:p>
    <w:p w14:paraId="72C20929" w14:textId="77777777" w:rsidR="002115B0" w:rsidRPr="00315203" w:rsidRDefault="002115B0" w:rsidP="002115B0">
      <w:pPr>
        <w:ind w:left="0" w:firstLine="0"/>
        <w:rPr>
          <w:rFonts w:ascii="Arial" w:hAnsi="Arial" w:cs="Arial"/>
          <w:sz w:val="24"/>
          <w:szCs w:val="24"/>
        </w:rPr>
      </w:pPr>
    </w:p>
    <w:p w14:paraId="5AE70D0E" w14:textId="1ECC93E2" w:rsidR="0018694E" w:rsidRPr="00315203" w:rsidRDefault="00EB0434" w:rsidP="0018694E">
      <w:pPr>
        <w:pStyle w:val="Odstavecseseznamem"/>
        <w:numPr>
          <w:ilvl w:val="1"/>
          <w:numId w:val="1"/>
        </w:numPr>
        <w:spacing w:after="120"/>
        <w:ind w:left="851" w:hanging="851"/>
        <w:contextualSpacing w:val="0"/>
        <w:rPr>
          <w:rFonts w:ascii="Arial" w:hAnsi="Arial" w:cs="Arial"/>
          <w:i/>
          <w:sz w:val="24"/>
          <w:szCs w:val="24"/>
        </w:rPr>
      </w:pPr>
      <w:r w:rsidRPr="00315203">
        <w:rPr>
          <w:rFonts w:ascii="Arial" w:hAnsi="Arial" w:cs="Arial"/>
          <w:b/>
          <w:sz w:val="24"/>
          <w:szCs w:val="24"/>
        </w:rPr>
        <w:t>Obecným účelem</w:t>
      </w:r>
      <w:r w:rsidRPr="00315203">
        <w:rPr>
          <w:rFonts w:ascii="Arial" w:hAnsi="Arial" w:cs="Arial"/>
          <w:sz w:val="24"/>
          <w:szCs w:val="24"/>
        </w:rPr>
        <w:t xml:space="preserve"> </w:t>
      </w:r>
      <w:r w:rsidR="00691685" w:rsidRPr="00315203">
        <w:rPr>
          <w:rFonts w:ascii="Arial" w:hAnsi="Arial" w:cs="Arial"/>
          <w:sz w:val="24"/>
          <w:szCs w:val="24"/>
        </w:rPr>
        <w:t xml:space="preserve">vyhlášeného dotačního </w:t>
      </w:r>
      <w:r w:rsidR="00BB79D0" w:rsidRPr="00315203">
        <w:rPr>
          <w:rFonts w:ascii="Arial" w:hAnsi="Arial" w:cs="Arial"/>
          <w:sz w:val="24"/>
          <w:szCs w:val="24"/>
        </w:rPr>
        <w:t>programu</w:t>
      </w:r>
      <w:r w:rsidR="00CE329E" w:rsidRPr="00315203">
        <w:rPr>
          <w:rFonts w:ascii="Arial" w:hAnsi="Arial" w:cs="Arial"/>
          <w:sz w:val="24"/>
          <w:szCs w:val="24"/>
        </w:rPr>
        <w:t xml:space="preserve"> </w:t>
      </w:r>
      <w:r w:rsidR="00750064" w:rsidRPr="00315203">
        <w:rPr>
          <w:rFonts w:ascii="Arial" w:hAnsi="Arial" w:cs="Arial"/>
          <w:sz w:val="24"/>
          <w:szCs w:val="24"/>
        </w:rPr>
        <w:t xml:space="preserve">podpora rozvoje Olomouckého kraje, </w:t>
      </w:r>
      <w:r w:rsidR="0018694E" w:rsidRPr="00315203">
        <w:rPr>
          <w:rFonts w:ascii="Arial" w:hAnsi="Arial" w:cs="Arial"/>
          <w:sz w:val="24"/>
          <w:szCs w:val="24"/>
        </w:rPr>
        <w:t>zvýšení uplatnitelnosti absolventů vysokých škol ve všech typech studijních programů na trhu práce a zvýšení odborné úrovně pracovníků institucí pro výzkum a vývoj prostřednictvím:</w:t>
      </w:r>
      <w:r w:rsidR="0018694E" w:rsidRPr="00315203">
        <w:rPr>
          <w:rFonts w:ascii="Arial" w:hAnsi="Arial" w:cs="Arial"/>
          <w:i/>
          <w:sz w:val="24"/>
          <w:szCs w:val="24"/>
        </w:rPr>
        <w:t xml:space="preserve"> </w:t>
      </w:r>
    </w:p>
    <w:p w14:paraId="6CECC64C" w14:textId="77777777" w:rsidR="0018694E" w:rsidRPr="00315203" w:rsidRDefault="0018694E" w:rsidP="00DE5EE8">
      <w:pPr>
        <w:pStyle w:val="Odstavecseseznamem"/>
        <w:numPr>
          <w:ilvl w:val="2"/>
          <w:numId w:val="50"/>
        </w:numPr>
        <w:ind w:left="789" w:hanging="505"/>
        <w:contextualSpacing w:val="0"/>
        <w:rPr>
          <w:rFonts w:ascii="Arial" w:hAnsi="Arial" w:cs="Arial"/>
          <w:i/>
          <w:sz w:val="24"/>
          <w:szCs w:val="24"/>
        </w:rPr>
      </w:pPr>
      <w:r w:rsidRPr="00315203">
        <w:rPr>
          <w:rFonts w:ascii="Arial" w:hAnsi="Arial" w:cs="Arial"/>
          <w:sz w:val="24"/>
          <w:szCs w:val="24"/>
        </w:rPr>
        <w:t>zkvalitňování vzdělávání na vysokých školách;</w:t>
      </w:r>
    </w:p>
    <w:p w14:paraId="5280473F" w14:textId="77777777" w:rsidR="0018694E"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rozvoje spolupráce středního a vysokého školství;</w:t>
      </w:r>
    </w:p>
    <w:p w14:paraId="1E3A1C9F" w14:textId="77777777" w:rsidR="0018694E"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rozvoje lidských zdrojů v oblasti výzkumu a vývoje;</w:t>
      </w:r>
    </w:p>
    <w:p w14:paraId="3668C658" w14:textId="77777777" w:rsidR="0018694E"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podpora profesně zaměřených bakalářských a/nebo magisterských studijních oborů;</w:t>
      </w:r>
    </w:p>
    <w:p w14:paraId="6C8DFBDA" w14:textId="77777777" w:rsidR="0018694E"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podpora přípravy nových bakalářských a/nebo magisterských akademicky zaměřených studijních oborů směřujících do polytechnického vzdělávání, nových technologií včetně technologií k udržitelnému rozvoji a průmyslu;</w:t>
      </w:r>
    </w:p>
    <w:p w14:paraId="1E03CAE4" w14:textId="77777777" w:rsidR="0018694E"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podpora propagace studijních oborů vysokých škol včetně propagace na středních školách;</w:t>
      </w:r>
    </w:p>
    <w:p w14:paraId="128B4780" w14:textId="77777777" w:rsidR="0018694E"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podpora praxe studentů ke zvýšení uplatnitelnosti na trhu práce;</w:t>
      </w:r>
    </w:p>
    <w:p w14:paraId="30E44290" w14:textId="77777777" w:rsidR="0018694E"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spolupráce s odborníky z praxe při výuce a zajištění praxe pro studenty;</w:t>
      </w:r>
    </w:p>
    <w:p w14:paraId="4BA1CFEE" w14:textId="77777777" w:rsidR="00750064" w:rsidRPr="00315203" w:rsidRDefault="0018694E"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spolupráce škol se zaměstnavateli, organizacemi zaměstnavatelů a ostatn</w:t>
      </w:r>
      <w:r w:rsidR="004A7FE4" w:rsidRPr="00315203">
        <w:rPr>
          <w:rFonts w:ascii="Arial" w:hAnsi="Arial" w:cs="Arial"/>
          <w:sz w:val="24"/>
          <w:szCs w:val="24"/>
        </w:rPr>
        <w:t>ími aktéry vzdělávacího systému;</w:t>
      </w:r>
    </w:p>
    <w:p w14:paraId="18E64D07" w14:textId="5335AE47" w:rsidR="00691685" w:rsidRPr="00315203" w:rsidRDefault="00750064"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 xml:space="preserve">podpory dobrovolnictví; </w:t>
      </w:r>
      <w:r w:rsidR="00691685" w:rsidRPr="00315203">
        <w:rPr>
          <w:rFonts w:ascii="Arial" w:hAnsi="Arial" w:cs="Arial"/>
          <w:sz w:val="24"/>
          <w:szCs w:val="24"/>
        </w:rPr>
        <w:t xml:space="preserve"> </w:t>
      </w:r>
    </w:p>
    <w:p w14:paraId="20152F6E" w14:textId="3D2D7C40" w:rsidR="000201EA" w:rsidRDefault="004A7FE4" w:rsidP="00DE5EE8">
      <w:pPr>
        <w:pStyle w:val="Odstavecseseznamem"/>
        <w:numPr>
          <w:ilvl w:val="2"/>
          <w:numId w:val="50"/>
        </w:numPr>
        <w:ind w:left="789" w:hanging="505"/>
        <w:contextualSpacing w:val="0"/>
        <w:rPr>
          <w:rFonts w:ascii="Arial" w:hAnsi="Arial" w:cs="Arial"/>
          <w:sz w:val="24"/>
          <w:szCs w:val="24"/>
        </w:rPr>
      </w:pPr>
      <w:r w:rsidRPr="00315203">
        <w:rPr>
          <w:rFonts w:ascii="Arial" w:hAnsi="Arial" w:cs="Arial"/>
          <w:sz w:val="24"/>
          <w:szCs w:val="24"/>
        </w:rPr>
        <w:t xml:space="preserve">realizace </w:t>
      </w:r>
      <w:r w:rsidR="00380C4D" w:rsidRPr="00315203">
        <w:rPr>
          <w:rFonts w:ascii="Arial" w:hAnsi="Arial" w:cs="Arial"/>
          <w:sz w:val="24"/>
          <w:szCs w:val="24"/>
        </w:rPr>
        <w:t>Projektu</w:t>
      </w:r>
      <w:r w:rsidR="001766DF" w:rsidRPr="00315203">
        <w:rPr>
          <w:rFonts w:ascii="Arial" w:hAnsi="Arial" w:cs="Arial"/>
          <w:sz w:val="24"/>
          <w:szCs w:val="24"/>
        </w:rPr>
        <w:t xml:space="preserve">, </w:t>
      </w:r>
      <w:r w:rsidR="00380C4D" w:rsidRPr="00315203">
        <w:rPr>
          <w:rFonts w:ascii="Arial" w:hAnsi="Arial" w:cs="Arial"/>
          <w:sz w:val="24"/>
          <w:szCs w:val="24"/>
        </w:rPr>
        <w:t>zaměřeného na rozvoj</w:t>
      </w:r>
      <w:r w:rsidR="001766DF" w:rsidRPr="00315203">
        <w:rPr>
          <w:rFonts w:ascii="Arial" w:hAnsi="Arial" w:cs="Arial"/>
          <w:sz w:val="24"/>
          <w:szCs w:val="24"/>
        </w:rPr>
        <w:t xml:space="preserve"> regionu</w:t>
      </w:r>
      <w:r w:rsidR="00C6465A">
        <w:rPr>
          <w:rFonts w:ascii="Arial" w:hAnsi="Arial" w:cs="Arial"/>
          <w:sz w:val="24"/>
          <w:szCs w:val="24"/>
        </w:rPr>
        <w:t xml:space="preserve"> (projednaného</w:t>
      </w:r>
      <w:r w:rsidR="00C6465A" w:rsidRPr="00315203">
        <w:rPr>
          <w:rFonts w:ascii="Arial" w:hAnsi="Arial" w:cs="Arial"/>
          <w:sz w:val="24"/>
          <w:szCs w:val="24"/>
        </w:rPr>
        <w:t xml:space="preserve"> a odsouhlasen</w:t>
      </w:r>
      <w:r w:rsidR="00C6465A">
        <w:rPr>
          <w:rFonts w:ascii="Arial" w:hAnsi="Arial" w:cs="Arial"/>
          <w:sz w:val="24"/>
          <w:szCs w:val="24"/>
        </w:rPr>
        <w:t>ého</w:t>
      </w:r>
      <w:r w:rsidR="00C6465A" w:rsidRPr="00315203">
        <w:rPr>
          <w:rFonts w:ascii="Arial" w:hAnsi="Arial" w:cs="Arial"/>
          <w:sz w:val="24"/>
          <w:szCs w:val="24"/>
        </w:rPr>
        <w:t xml:space="preserve"> věcně příslušným členem Rady Olomouckého kraje před podáním žádosti o dotaci</w:t>
      </w:r>
      <w:r w:rsidR="00C6465A">
        <w:rPr>
          <w:rFonts w:ascii="Arial" w:hAnsi="Arial" w:cs="Arial"/>
          <w:sz w:val="24"/>
          <w:szCs w:val="24"/>
        </w:rPr>
        <w:t>)</w:t>
      </w:r>
      <w:r w:rsidR="001766DF" w:rsidRPr="00315203">
        <w:rPr>
          <w:rFonts w:ascii="Arial" w:hAnsi="Arial" w:cs="Arial"/>
          <w:sz w:val="24"/>
          <w:szCs w:val="24"/>
        </w:rPr>
        <w:t xml:space="preserve"> v souladu se Strategií rozvoje územního obvodu Olomouckého kraje 2021 </w:t>
      </w:r>
      <w:r w:rsidRPr="00315203">
        <w:rPr>
          <w:rFonts w:ascii="Arial" w:hAnsi="Arial" w:cs="Arial"/>
          <w:sz w:val="24"/>
          <w:szCs w:val="24"/>
        </w:rPr>
        <w:t>–</w:t>
      </w:r>
      <w:r w:rsidR="001766DF" w:rsidRPr="00315203">
        <w:rPr>
          <w:rFonts w:ascii="Arial" w:hAnsi="Arial" w:cs="Arial"/>
          <w:sz w:val="24"/>
          <w:szCs w:val="24"/>
        </w:rPr>
        <w:t xml:space="preserve"> 2027</w:t>
      </w:r>
      <w:r w:rsidR="00380C4D" w:rsidRPr="00315203">
        <w:rPr>
          <w:rFonts w:ascii="Arial" w:hAnsi="Arial" w:cs="Arial"/>
          <w:sz w:val="24"/>
          <w:szCs w:val="24"/>
        </w:rPr>
        <w:t xml:space="preserve"> a s Dlouhodobým záměrem vzdělávání a rozvoje vzdělávací soustavy Olomouckého kraje pro období 2020 – 2024</w:t>
      </w:r>
      <w:r w:rsidRPr="00315203">
        <w:rPr>
          <w:rFonts w:ascii="Arial" w:hAnsi="Arial" w:cs="Arial"/>
          <w:sz w:val="24"/>
          <w:szCs w:val="24"/>
        </w:rPr>
        <w:t>.</w:t>
      </w:r>
    </w:p>
    <w:p w14:paraId="15046B1C" w14:textId="77777777" w:rsidR="00DE5EE8" w:rsidRPr="00DE5EE8" w:rsidRDefault="00DE5EE8" w:rsidP="00DE5EE8">
      <w:pPr>
        <w:pStyle w:val="Odstavecseseznamem"/>
        <w:spacing w:before="120" w:after="120"/>
        <w:ind w:left="788" w:firstLine="0"/>
        <w:contextualSpacing w:val="0"/>
        <w:rPr>
          <w:rFonts w:ascii="Arial" w:hAnsi="Arial" w:cs="Arial"/>
          <w:sz w:val="24"/>
          <w:szCs w:val="24"/>
        </w:rPr>
      </w:pPr>
    </w:p>
    <w:p w14:paraId="4846E125" w14:textId="606BD35E" w:rsidR="00691685" w:rsidRPr="00315203"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1" w:name="okruhŽadatelů"/>
      <w:bookmarkEnd w:id="1"/>
      <w:r w:rsidRPr="006D235B">
        <w:rPr>
          <w:rFonts w:ascii="Arial" w:hAnsi="Arial" w:cs="Arial"/>
          <w:b/>
          <w:bCs/>
          <w:sz w:val="26"/>
          <w:szCs w:val="26"/>
        </w:rPr>
        <w:t xml:space="preserve">Okruh </w:t>
      </w:r>
      <w:r w:rsidR="00F2579F" w:rsidRPr="006D235B">
        <w:rPr>
          <w:rFonts w:ascii="Arial" w:hAnsi="Arial" w:cs="Arial"/>
          <w:b/>
          <w:bCs/>
          <w:sz w:val="26"/>
          <w:szCs w:val="26"/>
        </w:rPr>
        <w:t xml:space="preserve">oprávněných </w:t>
      </w:r>
      <w:r w:rsidRPr="006D235B">
        <w:rPr>
          <w:rFonts w:ascii="Arial" w:hAnsi="Arial" w:cs="Arial"/>
          <w:b/>
          <w:bCs/>
          <w:sz w:val="26"/>
          <w:szCs w:val="26"/>
        </w:rPr>
        <w:t xml:space="preserve">žadatelů </w:t>
      </w:r>
      <w:r w:rsidR="00AB2438" w:rsidRPr="006D235B">
        <w:rPr>
          <w:rFonts w:ascii="Arial" w:hAnsi="Arial" w:cs="Arial"/>
          <w:b/>
          <w:bCs/>
          <w:sz w:val="26"/>
          <w:szCs w:val="26"/>
        </w:rPr>
        <w:t xml:space="preserve">v </w:t>
      </w:r>
      <w:r w:rsidR="00AB2438" w:rsidRPr="00315203">
        <w:rPr>
          <w:rFonts w:ascii="Arial" w:hAnsi="Arial" w:cs="Arial"/>
          <w:b/>
          <w:sz w:val="26"/>
          <w:szCs w:val="26"/>
        </w:rPr>
        <w:t>dotačním programu</w:t>
      </w:r>
    </w:p>
    <w:p w14:paraId="623810D2" w14:textId="77777777" w:rsidR="000A57CD" w:rsidRPr="00315203" w:rsidRDefault="000A57CD" w:rsidP="00683BED">
      <w:pPr>
        <w:pStyle w:val="Odstavecseseznamem"/>
        <w:ind w:left="0" w:firstLine="0"/>
        <w:contextualSpacing w:val="0"/>
        <w:rPr>
          <w:rFonts w:ascii="Arial" w:hAnsi="Arial" w:cs="Arial"/>
          <w:b/>
          <w:sz w:val="24"/>
          <w:szCs w:val="24"/>
        </w:rPr>
      </w:pPr>
    </w:p>
    <w:p w14:paraId="1BEA33F7" w14:textId="76FBEC7C" w:rsidR="00F56E1F" w:rsidRPr="00315203" w:rsidRDefault="002E3843" w:rsidP="00683BED">
      <w:pPr>
        <w:pStyle w:val="Odstavecseseznamem"/>
        <w:ind w:left="0" w:firstLine="0"/>
        <w:contextualSpacing w:val="0"/>
        <w:rPr>
          <w:rFonts w:ascii="Arial" w:hAnsi="Arial" w:cs="Arial"/>
          <w:b/>
          <w:sz w:val="24"/>
          <w:szCs w:val="24"/>
        </w:rPr>
      </w:pPr>
      <w:r w:rsidRPr="00315203">
        <w:rPr>
          <w:rFonts w:ascii="Arial" w:hAnsi="Arial" w:cs="Arial"/>
          <w:b/>
          <w:sz w:val="24"/>
          <w:szCs w:val="24"/>
        </w:rPr>
        <w:t>Žadatelem může být pouze</w:t>
      </w:r>
      <w:r w:rsidR="00F56E1F" w:rsidRPr="00315203">
        <w:rPr>
          <w:rFonts w:ascii="Arial" w:hAnsi="Arial" w:cs="Arial"/>
          <w:b/>
          <w:sz w:val="24"/>
          <w:szCs w:val="24"/>
        </w:rPr>
        <w:t xml:space="preserve"> právnická</w:t>
      </w:r>
      <w:r w:rsidR="000A57CD" w:rsidRPr="00315203">
        <w:rPr>
          <w:rFonts w:ascii="Arial" w:hAnsi="Arial" w:cs="Arial"/>
          <w:b/>
          <w:sz w:val="24"/>
          <w:szCs w:val="24"/>
        </w:rPr>
        <w:t xml:space="preserve"> osoba</w:t>
      </w:r>
      <w:r w:rsidR="00F56E1F" w:rsidRPr="00315203">
        <w:rPr>
          <w:rFonts w:ascii="Arial" w:hAnsi="Arial" w:cs="Arial"/>
          <w:b/>
          <w:sz w:val="24"/>
          <w:szCs w:val="24"/>
        </w:rPr>
        <w:t>, která je blíže specifikována v</w:t>
      </w:r>
      <w:r w:rsidR="00A758FF" w:rsidRPr="00315203">
        <w:rPr>
          <w:rFonts w:ascii="Arial" w:hAnsi="Arial" w:cs="Arial"/>
          <w:b/>
          <w:sz w:val="24"/>
          <w:szCs w:val="24"/>
        </w:rPr>
        <w:t xml:space="preserve"> těchto </w:t>
      </w:r>
      <w:r w:rsidR="00D14C5F" w:rsidRPr="00315203">
        <w:rPr>
          <w:rFonts w:ascii="Arial" w:hAnsi="Arial" w:cs="Arial"/>
          <w:b/>
          <w:sz w:val="24"/>
          <w:szCs w:val="24"/>
        </w:rPr>
        <w:t>P</w:t>
      </w:r>
      <w:r w:rsidR="00F56E1F" w:rsidRPr="00315203">
        <w:rPr>
          <w:rFonts w:ascii="Arial" w:hAnsi="Arial" w:cs="Arial"/>
          <w:b/>
          <w:sz w:val="24"/>
          <w:szCs w:val="24"/>
        </w:rPr>
        <w:t xml:space="preserve">ravidlech vyhlášeného dotačního </w:t>
      </w:r>
      <w:r w:rsidR="00BB79D0" w:rsidRPr="00315203">
        <w:rPr>
          <w:rFonts w:ascii="Arial" w:hAnsi="Arial" w:cs="Arial"/>
          <w:b/>
          <w:sz w:val="24"/>
          <w:szCs w:val="24"/>
        </w:rPr>
        <w:t>programu</w:t>
      </w:r>
      <w:r w:rsidRPr="00315203">
        <w:rPr>
          <w:rFonts w:ascii="Arial" w:hAnsi="Arial" w:cs="Arial"/>
          <w:b/>
          <w:sz w:val="24"/>
          <w:szCs w:val="24"/>
        </w:rPr>
        <w:t>.</w:t>
      </w:r>
    </w:p>
    <w:p w14:paraId="5A7E45EA" w14:textId="77777777" w:rsidR="00BD553A" w:rsidRPr="00F450D3" w:rsidRDefault="00BD553A" w:rsidP="00BE7529">
      <w:pPr>
        <w:spacing w:before="120"/>
        <w:ind w:left="0" w:firstLine="0"/>
        <w:rPr>
          <w:rFonts w:ascii="Arial" w:hAnsi="Arial" w:cs="Arial"/>
          <w:i/>
          <w:color w:val="808080" w:themeColor="background1" w:themeShade="80"/>
          <w:sz w:val="16"/>
          <w:szCs w:val="16"/>
        </w:rPr>
      </w:pPr>
    </w:p>
    <w:p w14:paraId="2B1C389B" w14:textId="25AB98C6" w:rsidR="0018694E" w:rsidRPr="00DE5EE8" w:rsidRDefault="000A57CD" w:rsidP="00C70384">
      <w:pPr>
        <w:pStyle w:val="Odstavecseseznamem"/>
        <w:numPr>
          <w:ilvl w:val="1"/>
          <w:numId w:val="1"/>
        </w:numPr>
        <w:spacing w:after="240"/>
        <w:ind w:left="851" w:hanging="851"/>
        <w:contextualSpacing w:val="0"/>
        <w:rPr>
          <w:rFonts w:ascii="Arial" w:hAnsi="Arial" w:cs="Arial"/>
          <w:sz w:val="24"/>
          <w:szCs w:val="24"/>
        </w:rPr>
      </w:pPr>
      <w:r w:rsidRPr="006D235B">
        <w:rPr>
          <w:rFonts w:ascii="Arial" w:hAnsi="Arial" w:cs="Arial"/>
          <w:sz w:val="24"/>
          <w:szCs w:val="24"/>
        </w:rPr>
        <w:t xml:space="preserve">Žadatelem </w:t>
      </w:r>
      <w:r w:rsidRPr="006D235B">
        <w:rPr>
          <w:rFonts w:ascii="Arial" w:hAnsi="Arial" w:cs="Arial"/>
          <w:b/>
          <w:sz w:val="24"/>
          <w:szCs w:val="24"/>
        </w:rPr>
        <w:t>může být</w:t>
      </w:r>
      <w:r w:rsidR="0018694E">
        <w:rPr>
          <w:rFonts w:ascii="Arial" w:hAnsi="Arial" w:cs="Arial"/>
          <w:sz w:val="24"/>
          <w:szCs w:val="24"/>
        </w:rPr>
        <w:t xml:space="preserve"> </w:t>
      </w:r>
      <w:r w:rsidR="0018694E" w:rsidRPr="00315203">
        <w:rPr>
          <w:rFonts w:ascii="Arial" w:hAnsi="Arial" w:cs="Arial"/>
          <w:sz w:val="24"/>
          <w:szCs w:val="24"/>
        </w:rPr>
        <w:t>pouze právnická osoba ve smyslu zákona č. 111/1998 Sb., o vysokých školách, a o změně a doplnění dalších zákonů (zákon o vysokých školách), ve znění pozdějších předpisů</w:t>
      </w:r>
    </w:p>
    <w:p w14:paraId="71ABC5CD" w14:textId="73920310" w:rsidR="0018694E" w:rsidRPr="00315203" w:rsidRDefault="0018694E" w:rsidP="0018694E">
      <w:pPr>
        <w:pStyle w:val="Odstavecseseznamem"/>
        <w:numPr>
          <w:ilvl w:val="0"/>
          <w:numId w:val="49"/>
        </w:numPr>
        <w:rPr>
          <w:rFonts w:ascii="Arial" w:hAnsi="Arial" w:cs="Arial"/>
          <w:sz w:val="24"/>
          <w:szCs w:val="24"/>
        </w:rPr>
      </w:pPr>
      <w:r w:rsidRPr="00315203">
        <w:rPr>
          <w:rFonts w:ascii="Arial" w:hAnsi="Arial" w:cs="Arial"/>
          <w:sz w:val="24"/>
          <w:szCs w:val="24"/>
        </w:rPr>
        <w:t>se sídlem v Olomouckém kraji (bez ohledu na případné pobočky) nebo</w:t>
      </w:r>
    </w:p>
    <w:p w14:paraId="438C77EB" w14:textId="77777777" w:rsidR="0018694E" w:rsidRPr="00315203" w:rsidRDefault="0018694E" w:rsidP="0018694E">
      <w:pPr>
        <w:pStyle w:val="Odstavecseseznamem"/>
        <w:ind w:left="1640" w:firstLine="0"/>
        <w:rPr>
          <w:rFonts w:ascii="Arial" w:hAnsi="Arial" w:cs="Arial"/>
          <w:sz w:val="24"/>
          <w:szCs w:val="24"/>
        </w:rPr>
      </w:pPr>
    </w:p>
    <w:p w14:paraId="0A8F3E82" w14:textId="4C6BA1D8" w:rsidR="000A57CD" w:rsidRPr="00315203" w:rsidRDefault="0018694E" w:rsidP="0018694E">
      <w:pPr>
        <w:pStyle w:val="Odstavecseseznamem"/>
        <w:numPr>
          <w:ilvl w:val="0"/>
          <w:numId w:val="49"/>
        </w:numPr>
        <w:rPr>
          <w:rFonts w:ascii="Arial" w:hAnsi="Arial" w:cs="Arial"/>
          <w:sz w:val="24"/>
          <w:szCs w:val="24"/>
        </w:rPr>
      </w:pPr>
      <w:r w:rsidRPr="00315203">
        <w:rPr>
          <w:rFonts w:ascii="Arial" w:hAnsi="Arial" w:cs="Arial"/>
          <w:sz w:val="24"/>
          <w:szCs w:val="24"/>
        </w:rPr>
        <w:t>se sídlem mimo Olomoucký kraj v případě, že dotace bude použita pro pobočku příjemce zříz</w:t>
      </w:r>
      <w:r w:rsidR="00F573C8" w:rsidRPr="00315203">
        <w:rPr>
          <w:rFonts w:ascii="Arial" w:hAnsi="Arial" w:cs="Arial"/>
          <w:sz w:val="24"/>
          <w:szCs w:val="24"/>
        </w:rPr>
        <w:t>enou na území Olomouckého kraje;</w:t>
      </w:r>
      <w:r w:rsidRPr="00315203">
        <w:rPr>
          <w:rFonts w:ascii="Arial" w:hAnsi="Arial" w:cs="Arial"/>
          <w:sz w:val="24"/>
          <w:szCs w:val="24"/>
        </w:rPr>
        <w:t xml:space="preserve"> </w:t>
      </w:r>
      <w:r w:rsidR="000A57CD" w:rsidRPr="00315203">
        <w:rPr>
          <w:rFonts w:ascii="Arial" w:hAnsi="Arial" w:cs="Arial"/>
          <w:sz w:val="24"/>
          <w:szCs w:val="24"/>
        </w:rPr>
        <w:t xml:space="preserve"> </w:t>
      </w:r>
    </w:p>
    <w:p w14:paraId="0FB23430" w14:textId="77777777" w:rsidR="0070458F" w:rsidRPr="00315203" w:rsidRDefault="0070458F" w:rsidP="0070458F">
      <w:pPr>
        <w:pStyle w:val="Odstavecseseznamem"/>
        <w:rPr>
          <w:rFonts w:ascii="Arial" w:hAnsi="Arial" w:cs="Arial"/>
          <w:sz w:val="24"/>
          <w:szCs w:val="24"/>
        </w:rPr>
      </w:pPr>
    </w:p>
    <w:p w14:paraId="28474052" w14:textId="33834798" w:rsidR="005929A9" w:rsidRPr="00315203" w:rsidRDefault="000941AE" w:rsidP="002E3843">
      <w:pPr>
        <w:pStyle w:val="Odstavecseseznamem"/>
        <w:numPr>
          <w:ilvl w:val="0"/>
          <w:numId w:val="49"/>
        </w:numPr>
        <w:rPr>
          <w:rFonts w:ascii="Arial" w:hAnsi="Arial" w:cs="Arial"/>
          <w:sz w:val="24"/>
          <w:szCs w:val="24"/>
        </w:rPr>
      </w:pPr>
      <w:r>
        <w:rPr>
          <w:rFonts w:ascii="Arial" w:hAnsi="Arial" w:cs="Arial"/>
          <w:sz w:val="24"/>
          <w:szCs w:val="24"/>
        </w:rPr>
        <w:lastRenderedPageBreak/>
        <w:t xml:space="preserve">a </w:t>
      </w:r>
      <w:r w:rsidR="0070458F" w:rsidRPr="00315203">
        <w:rPr>
          <w:rFonts w:ascii="Arial" w:hAnsi="Arial" w:cs="Arial"/>
          <w:sz w:val="24"/>
          <w:szCs w:val="24"/>
        </w:rPr>
        <w:t>které</w:t>
      </w:r>
      <w:r>
        <w:rPr>
          <w:rFonts w:ascii="Arial" w:hAnsi="Arial" w:cs="Arial"/>
          <w:sz w:val="24"/>
          <w:szCs w:val="24"/>
        </w:rPr>
        <w:t xml:space="preserve"> zároveň</w:t>
      </w:r>
      <w:r w:rsidR="0070458F" w:rsidRPr="00315203">
        <w:rPr>
          <w:rFonts w:ascii="Arial" w:hAnsi="Arial" w:cs="Arial"/>
          <w:sz w:val="24"/>
          <w:szCs w:val="24"/>
        </w:rPr>
        <w:t xml:space="preserve"> bylo</w:t>
      </w:r>
      <w:r w:rsidR="00496CA6" w:rsidRPr="00315203">
        <w:rPr>
          <w:rFonts w:ascii="Arial" w:hAnsi="Arial" w:cs="Arial"/>
          <w:sz w:val="24"/>
          <w:szCs w:val="24"/>
        </w:rPr>
        <w:t xml:space="preserve"> před podáním žádosti o dotaci</w:t>
      </w:r>
      <w:r w:rsidR="0070458F" w:rsidRPr="00315203">
        <w:rPr>
          <w:rFonts w:ascii="Arial" w:hAnsi="Arial" w:cs="Arial"/>
          <w:sz w:val="24"/>
          <w:szCs w:val="24"/>
        </w:rPr>
        <w:t xml:space="preserve"> vyhlašovatelem tohoto dotačního programu </w:t>
      </w:r>
      <w:r w:rsidR="00F573C8" w:rsidRPr="00315203">
        <w:rPr>
          <w:rFonts w:ascii="Arial" w:hAnsi="Arial" w:cs="Arial"/>
          <w:sz w:val="24"/>
          <w:szCs w:val="24"/>
        </w:rPr>
        <w:t>odsouhlaseno použití minimálně 1</w:t>
      </w:r>
      <w:r w:rsidR="00750064" w:rsidRPr="00315203">
        <w:rPr>
          <w:rFonts w:ascii="Arial" w:hAnsi="Arial" w:cs="Arial"/>
          <w:sz w:val="24"/>
          <w:szCs w:val="24"/>
        </w:rPr>
        <w:t>5</w:t>
      </w:r>
      <w:r w:rsidR="00330018" w:rsidRPr="00315203">
        <w:rPr>
          <w:rFonts w:ascii="Arial" w:hAnsi="Arial" w:cs="Arial"/>
          <w:sz w:val="24"/>
          <w:szCs w:val="24"/>
        </w:rPr>
        <w:t xml:space="preserve"> % z </w:t>
      </w:r>
      <w:r w:rsidR="007941A1">
        <w:rPr>
          <w:rFonts w:ascii="Arial" w:hAnsi="Arial" w:cs="Arial"/>
          <w:sz w:val="24"/>
          <w:szCs w:val="24"/>
        </w:rPr>
        <w:t>požadované</w:t>
      </w:r>
      <w:r w:rsidR="00330018" w:rsidRPr="00315203">
        <w:rPr>
          <w:rFonts w:ascii="Arial" w:hAnsi="Arial" w:cs="Arial"/>
          <w:sz w:val="24"/>
          <w:szCs w:val="24"/>
        </w:rPr>
        <w:t xml:space="preserve"> dotace na P</w:t>
      </w:r>
      <w:r w:rsidR="0070458F" w:rsidRPr="00315203">
        <w:rPr>
          <w:rFonts w:ascii="Arial" w:hAnsi="Arial" w:cs="Arial"/>
          <w:sz w:val="24"/>
          <w:szCs w:val="24"/>
        </w:rPr>
        <w:t>rojekt</w:t>
      </w:r>
      <w:r w:rsidR="00C6465A">
        <w:rPr>
          <w:rFonts w:ascii="Arial" w:hAnsi="Arial" w:cs="Arial"/>
          <w:sz w:val="24"/>
          <w:szCs w:val="24"/>
        </w:rPr>
        <w:t xml:space="preserve"> zaměřený na rozvoj regionu. </w:t>
      </w:r>
      <w:r w:rsidR="0070458F" w:rsidRPr="00315203">
        <w:rPr>
          <w:rFonts w:ascii="Arial" w:hAnsi="Arial" w:cs="Arial"/>
          <w:sz w:val="24"/>
          <w:szCs w:val="24"/>
        </w:rPr>
        <w:t xml:space="preserve">Tato podmínka se </w:t>
      </w:r>
      <w:r w:rsidR="00CB3AD7" w:rsidRPr="00315203">
        <w:rPr>
          <w:rFonts w:ascii="Arial" w:hAnsi="Arial" w:cs="Arial"/>
          <w:sz w:val="24"/>
          <w:szCs w:val="24"/>
        </w:rPr>
        <w:t>týká pouze žadatelů požadujících</w:t>
      </w:r>
      <w:r w:rsidR="0070458F" w:rsidRPr="00315203">
        <w:rPr>
          <w:rFonts w:ascii="Arial" w:hAnsi="Arial" w:cs="Arial"/>
          <w:sz w:val="24"/>
          <w:szCs w:val="24"/>
        </w:rPr>
        <w:t xml:space="preserve"> částku </w:t>
      </w:r>
      <w:r w:rsidR="00750064" w:rsidRPr="00315203">
        <w:rPr>
          <w:rFonts w:ascii="Arial" w:hAnsi="Arial" w:cs="Arial"/>
          <w:sz w:val="24"/>
          <w:szCs w:val="24"/>
        </w:rPr>
        <w:t>vyšší</w:t>
      </w:r>
      <w:r w:rsidR="0070458F" w:rsidRPr="00315203">
        <w:rPr>
          <w:rFonts w:ascii="Arial" w:hAnsi="Arial" w:cs="Arial"/>
          <w:sz w:val="24"/>
          <w:szCs w:val="24"/>
        </w:rPr>
        <w:t xml:space="preserve"> než 1 000 000 Kč.</w:t>
      </w:r>
    </w:p>
    <w:p w14:paraId="1283305B" w14:textId="06A5E1E2" w:rsidR="00BD553A" w:rsidRDefault="00BD553A" w:rsidP="004822DE">
      <w:pPr>
        <w:jc w:val="right"/>
        <w:rPr>
          <w:rFonts w:ascii="Arial" w:hAnsi="Arial" w:cs="Arial"/>
          <w:color w:val="0000FF"/>
          <w:sz w:val="24"/>
          <w:szCs w:val="24"/>
        </w:rPr>
      </w:pPr>
    </w:p>
    <w:p w14:paraId="0EEB6096" w14:textId="10655B96" w:rsidR="00691685" w:rsidRPr="00315203"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 xml:space="preserve">dotační </w:t>
      </w:r>
      <w:r w:rsidRPr="00315203">
        <w:rPr>
          <w:rFonts w:ascii="Arial" w:hAnsi="Arial" w:cs="Arial"/>
          <w:b/>
          <w:bCs/>
          <w:sz w:val="26"/>
          <w:szCs w:val="26"/>
        </w:rPr>
        <w:t>program</w:t>
      </w:r>
    </w:p>
    <w:p w14:paraId="76E51528" w14:textId="3FB4D05F" w:rsidR="00691685" w:rsidRPr="00315203" w:rsidRDefault="00691685" w:rsidP="007A00A3">
      <w:pPr>
        <w:autoSpaceDE w:val="0"/>
        <w:autoSpaceDN w:val="0"/>
        <w:adjustRightInd w:val="0"/>
        <w:spacing w:after="27"/>
        <w:ind w:left="0" w:firstLine="0"/>
        <w:rPr>
          <w:rFonts w:ascii="Arial" w:hAnsi="Arial" w:cs="Arial"/>
          <w:sz w:val="24"/>
          <w:szCs w:val="24"/>
        </w:rPr>
      </w:pPr>
      <w:r w:rsidRPr="00315203">
        <w:rPr>
          <w:rFonts w:ascii="Arial" w:hAnsi="Arial" w:cs="Arial"/>
          <w:sz w:val="24"/>
          <w:szCs w:val="24"/>
        </w:rPr>
        <w:t xml:space="preserve">Na dotační program je předpokládaná výše celkové částky </w:t>
      </w:r>
      <w:r w:rsidR="0018694E" w:rsidRPr="00315203">
        <w:rPr>
          <w:rFonts w:ascii="Arial" w:hAnsi="Arial" w:cs="Arial"/>
          <w:sz w:val="24"/>
          <w:szCs w:val="24"/>
        </w:rPr>
        <w:t>16 100 000</w:t>
      </w:r>
      <w:r w:rsidR="007D19A6" w:rsidRPr="00315203">
        <w:rPr>
          <w:rFonts w:ascii="Arial" w:hAnsi="Arial" w:cs="Arial"/>
          <w:sz w:val="24"/>
          <w:szCs w:val="24"/>
        </w:rPr>
        <w:t xml:space="preserve"> </w:t>
      </w:r>
      <w:r w:rsidRPr="00315203">
        <w:rPr>
          <w:rFonts w:ascii="Arial" w:hAnsi="Arial" w:cs="Arial"/>
          <w:sz w:val="24"/>
          <w:szCs w:val="24"/>
        </w:rPr>
        <w:t>Kč</w:t>
      </w:r>
      <w:r w:rsidR="00427DFE" w:rsidRPr="00315203">
        <w:rPr>
          <w:rFonts w:ascii="Arial" w:hAnsi="Arial" w:cs="Arial"/>
          <w:sz w:val="24"/>
          <w:szCs w:val="24"/>
        </w:rPr>
        <w:t xml:space="preserve">. </w:t>
      </w:r>
    </w:p>
    <w:p w14:paraId="22FDA313" w14:textId="2C787247" w:rsidR="00BF6A09" w:rsidRPr="00315203" w:rsidRDefault="00BF6A09" w:rsidP="00691685">
      <w:pPr>
        <w:rPr>
          <w:rFonts w:ascii="Arial" w:hAnsi="Arial" w:cs="Arial"/>
          <w:i/>
          <w:sz w:val="24"/>
          <w:szCs w:val="24"/>
        </w:rPr>
      </w:pPr>
    </w:p>
    <w:p w14:paraId="1719257F" w14:textId="77777777" w:rsidR="00691685" w:rsidRPr="00315203" w:rsidRDefault="00691685" w:rsidP="00EE1380">
      <w:pPr>
        <w:pStyle w:val="Odstavecseseznamem"/>
        <w:numPr>
          <w:ilvl w:val="0"/>
          <w:numId w:val="1"/>
        </w:numPr>
        <w:autoSpaceDE w:val="0"/>
        <w:autoSpaceDN w:val="0"/>
        <w:adjustRightInd w:val="0"/>
        <w:spacing w:before="120" w:after="120"/>
        <w:ind w:left="284" w:hanging="357"/>
        <w:rPr>
          <w:rFonts w:ascii="Arial" w:hAnsi="Arial" w:cs="Arial"/>
          <w:sz w:val="26"/>
          <w:szCs w:val="26"/>
        </w:rPr>
      </w:pPr>
      <w:r w:rsidRPr="00315203">
        <w:rPr>
          <w:rFonts w:ascii="Arial" w:hAnsi="Arial" w:cs="Arial"/>
          <w:b/>
          <w:bCs/>
          <w:sz w:val="26"/>
          <w:szCs w:val="26"/>
        </w:rPr>
        <w:t xml:space="preserve">Pravidla pro poskytnutí dotací </w:t>
      </w:r>
    </w:p>
    <w:p w14:paraId="3AC046B0" w14:textId="77777777" w:rsidR="00691685" w:rsidRPr="0031520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1E4E7E4D" w:rsidR="00691685" w:rsidRPr="00315203" w:rsidRDefault="00691685" w:rsidP="00884145">
      <w:pPr>
        <w:pStyle w:val="Odstavecseseznamem"/>
        <w:numPr>
          <w:ilvl w:val="1"/>
          <w:numId w:val="1"/>
        </w:numPr>
        <w:ind w:left="851" w:hanging="851"/>
        <w:contextualSpacing w:val="0"/>
        <w:rPr>
          <w:rFonts w:ascii="Arial" w:hAnsi="Arial" w:cs="Arial"/>
          <w:sz w:val="24"/>
          <w:szCs w:val="24"/>
        </w:rPr>
      </w:pPr>
      <w:r w:rsidRPr="00315203">
        <w:rPr>
          <w:rFonts w:ascii="Arial" w:hAnsi="Arial" w:cs="Arial"/>
          <w:b/>
          <w:bCs/>
          <w:sz w:val="24"/>
          <w:szCs w:val="24"/>
        </w:rPr>
        <w:t xml:space="preserve">Minimální výše </w:t>
      </w:r>
      <w:r w:rsidRPr="00315203">
        <w:rPr>
          <w:rFonts w:ascii="Arial" w:hAnsi="Arial" w:cs="Arial"/>
          <w:sz w:val="24"/>
          <w:szCs w:val="24"/>
        </w:rPr>
        <w:t xml:space="preserve">dotace na jednu </w:t>
      </w:r>
      <w:r w:rsidR="009A4E6F" w:rsidRPr="00315203">
        <w:rPr>
          <w:rFonts w:ascii="Arial" w:hAnsi="Arial" w:cs="Arial"/>
          <w:sz w:val="24"/>
          <w:szCs w:val="24"/>
        </w:rPr>
        <w:t>činnost</w:t>
      </w:r>
      <w:r w:rsidRPr="00315203">
        <w:rPr>
          <w:rFonts w:ascii="Arial" w:hAnsi="Arial" w:cs="Arial"/>
          <w:sz w:val="24"/>
          <w:szCs w:val="24"/>
        </w:rPr>
        <w:t xml:space="preserve"> činí </w:t>
      </w:r>
      <w:r w:rsidR="0018694E" w:rsidRPr="00315203">
        <w:rPr>
          <w:rFonts w:ascii="Arial" w:hAnsi="Arial" w:cs="Arial"/>
          <w:sz w:val="24"/>
          <w:szCs w:val="24"/>
        </w:rPr>
        <w:t>500 000</w:t>
      </w:r>
      <w:r w:rsidR="009A4E6F" w:rsidRPr="00315203">
        <w:rPr>
          <w:rFonts w:ascii="Arial" w:hAnsi="Arial" w:cs="Arial"/>
          <w:sz w:val="24"/>
          <w:szCs w:val="24"/>
        </w:rPr>
        <w:t xml:space="preserve"> </w:t>
      </w:r>
      <w:r w:rsidRPr="00315203">
        <w:rPr>
          <w:rFonts w:ascii="Arial" w:hAnsi="Arial" w:cs="Arial"/>
          <w:sz w:val="24"/>
          <w:szCs w:val="24"/>
        </w:rPr>
        <w:t>Kč.</w:t>
      </w:r>
    </w:p>
    <w:p w14:paraId="19826F19" w14:textId="77777777" w:rsidR="00691685" w:rsidRPr="00315203" w:rsidRDefault="00691685" w:rsidP="00691685">
      <w:pPr>
        <w:pStyle w:val="Odstavecseseznamem"/>
        <w:ind w:left="851" w:firstLine="0"/>
        <w:contextualSpacing w:val="0"/>
        <w:rPr>
          <w:rFonts w:ascii="Arial" w:hAnsi="Arial" w:cs="Arial"/>
          <w:sz w:val="24"/>
          <w:szCs w:val="24"/>
        </w:rPr>
      </w:pPr>
    </w:p>
    <w:p w14:paraId="3BECC94E" w14:textId="2A854126" w:rsidR="00691685" w:rsidRPr="00315203" w:rsidRDefault="00691685" w:rsidP="00884145">
      <w:pPr>
        <w:pStyle w:val="Odstavecseseznamem"/>
        <w:numPr>
          <w:ilvl w:val="1"/>
          <w:numId w:val="1"/>
        </w:numPr>
        <w:ind w:left="851" w:hanging="851"/>
        <w:contextualSpacing w:val="0"/>
        <w:rPr>
          <w:rFonts w:ascii="Arial" w:hAnsi="Arial" w:cs="Arial"/>
          <w:sz w:val="24"/>
          <w:szCs w:val="24"/>
        </w:rPr>
      </w:pPr>
      <w:r w:rsidRPr="00315203">
        <w:rPr>
          <w:rFonts w:ascii="Arial" w:hAnsi="Arial" w:cs="Arial"/>
          <w:b/>
          <w:sz w:val="24"/>
          <w:szCs w:val="24"/>
        </w:rPr>
        <w:t>M</w:t>
      </w:r>
      <w:r w:rsidRPr="00315203">
        <w:rPr>
          <w:rFonts w:ascii="Arial" w:hAnsi="Arial" w:cs="Arial"/>
          <w:b/>
          <w:bCs/>
          <w:sz w:val="24"/>
          <w:szCs w:val="24"/>
        </w:rPr>
        <w:t xml:space="preserve">aximální výše </w:t>
      </w:r>
      <w:r w:rsidRPr="00315203">
        <w:rPr>
          <w:rFonts w:ascii="Arial" w:hAnsi="Arial" w:cs="Arial"/>
          <w:sz w:val="24"/>
          <w:szCs w:val="24"/>
        </w:rPr>
        <w:t xml:space="preserve">dotace na jednu </w:t>
      </w:r>
      <w:r w:rsidR="009A4E6F" w:rsidRPr="00315203">
        <w:rPr>
          <w:rFonts w:ascii="Arial" w:hAnsi="Arial" w:cs="Arial"/>
          <w:sz w:val="24"/>
          <w:szCs w:val="24"/>
        </w:rPr>
        <w:t>činnost</w:t>
      </w:r>
      <w:r w:rsidRPr="00315203">
        <w:rPr>
          <w:rFonts w:ascii="Arial" w:hAnsi="Arial" w:cs="Arial"/>
          <w:sz w:val="24"/>
          <w:szCs w:val="24"/>
        </w:rPr>
        <w:t xml:space="preserve"> činí </w:t>
      </w:r>
      <w:r w:rsidR="0018694E" w:rsidRPr="00315203">
        <w:rPr>
          <w:rFonts w:ascii="Arial" w:hAnsi="Arial" w:cs="Arial"/>
          <w:sz w:val="24"/>
          <w:szCs w:val="24"/>
        </w:rPr>
        <w:t>6 000 000</w:t>
      </w:r>
      <w:r w:rsidR="009A4E6F" w:rsidRPr="00315203">
        <w:rPr>
          <w:rFonts w:ascii="Arial" w:hAnsi="Arial" w:cs="Arial"/>
          <w:sz w:val="24"/>
          <w:szCs w:val="24"/>
        </w:rPr>
        <w:t xml:space="preserve"> </w:t>
      </w:r>
      <w:r w:rsidRPr="00315203">
        <w:rPr>
          <w:rFonts w:ascii="Arial" w:hAnsi="Arial" w:cs="Arial"/>
          <w:sz w:val="24"/>
          <w:szCs w:val="24"/>
        </w:rPr>
        <w:t xml:space="preserve">Kč. </w:t>
      </w:r>
    </w:p>
    <w:p w14:paraId="52E840B4" w14:textId="30E51E5E" w:rsidR="00BD553A" w:rsidRPr="00315203" w:rsidRDefault="00515C83" w:rsidP="008A573C">
      <w:pPr>
        <w:autoSpaceDE w:val="0"/>
        <w:autoSpaceDN w:val="0"/>
        <w:adjustRightInd w:val="0"/>
        <w:spacing w:before="120" w:after="120"/>
        <w:ind w:left="0" w:firstLine="0"/>
        <w:rPr>
          <w:rFonts w:ascii="Arial" w:hAnsi="Arial" w:cs="Arial"/>
          <w:sz w:val="24"/>
          <w:szCs w:val="24"/>
        </w:rPr>
      </w:pPr>
      <w:r w:rsidRPr="00315203">
        <w:rPr>
          <w:rFonts w:ascii="Arial" w:hAnsi="Arial" w:cs="Arial"/>
          <w:sz w:val="24"/>
          <w:szCs w:val="24"/>
        </w:rPr>
        <w:t>Požadovaná výše dotace musí být uvedena v celých korunách.</w:t>
      </w:r>
    </w:p>
    <w:p w14:paraId="1ECEB67D" w14:textId="3D4E8679" w:rsidR="00EE49D2" w:rsidRPr="00315203" w:rsidRDefault="000F2363" w:rsidP="002E3843">
      <w:pPr>
        <w:pStyle w:val="Odstavecseseznamem"/>
        <w:numPr>
          <w:ilvl w:val="1"/>
          <w:numId w:val="1"/>
        </w:numPr>
        <w:ind w:left="851" w:hanging="851"/>
        <w:contextualSpacing w:val="0"/>
        <w:rPr>
          <w:rFonts w:ascii="Arial" w:hAnsi="Arial" w:cs="Arial"/>
          <w:i/>
          <w:strike/>
          <w:sz w:val="24"/>
          <w:szCs w:val="24"/>
        </w:rPr>
      </w:pPr>
      <w:r w:rsidRPr="00315203">
        <w:rPr>
          <w:rFonts w:ascii="Arial" w:hAnsi="Arial" w:cs="Arial"/>
          <w:sz w:val="24"/>
          <w:szCs w:val="24"/>
        </w:rPr>
        <w:t xml:space="preserve">Žadatel </w:t>
      </w:r>
      <w:r w:rsidRPr="00315203">
        <w:rPr>
          <w:rFonts w:ascii="Arial" w:hAnsi="Arial" w:cs="Arial"/>
          <w:b/>
          <w:bCs/>
          <w:sz w:val="24"/>
          <w:szCs w:val="24"/>
        </w:rPr>
        <w:t>může v rámci vyhlášeného dotačního programu</w:t>
      </w:r>
      <w:r w:rsidR="002E3843" w:rsidRPr="00315203">
        <w:rPr>
          <w:rFonts w:ascii="Arial" w:hAnsi="Arial" w:cs="Arial"/>
          <w:b/>
          <w:bCs/>
          <w:sz w:val="24"/>
          <w:szCs w:val="24"/>
        </w:rPr>
        <w:t xml:space="preserve"> </w:t>
      </w:r>
      <w:r w:rsidRPr="00315203">
        <w:rPr>
          <w:rFonts w:ascii="Arial" w:hAnsi="Arial" w:cs="Arial"/>
          <w:sz w:val="24"/>
          <w:szCs w:val="24"/>
        </w:rPr>
        <w:t>podat pouze jednu žádost</w:t>
      </w:r>
      <w:r w:rsidR="00287397" w:rsidRPr="00315203">
        <w:rPr>
          <w:rFonts w:ascii="Arial" w:hAnsi="Arial" w:cs="Arial"/>
          <w:sz w:val="24"/>
          <w:szCs w:val="24"/>
        </w:rPr>
        <w:t>.</w:t>
      </w:r>
      <w:r w:rsidRPr="00315203">
        <w:rPr>
          <w:rFonts w:ascii="Arial" w:hAnsi="Arial" w:cs="Arial"/>
          <w:sz w:val="24"/>
          <w:szCs w:val="24"/>
        </w:rPr>
        <w:t xml:space="preserve"> V případě, že v rámci vyhlášeného dotačního programu</w:t>
      </w:r>
      <w:r w:rsidR="00FE68ED" w:rsidRPr="00315203">
        <w:rPr>
          <w:rFonts w:ascii="Arial" w:hAnsi="Arial" w:cs="Arial"/>
          <w:sz w:val="24"/>
          <w:szCs w:val="24"/>
        </w:rPr>
        <w:t xml:space="preserve"> </w:t>
      </w:r>
      <w:r w:rsidRPr="00315203">
        <w:rPr>
          <w:rFonts w:ascii="Arial" w:hAnsi="Arial" w:cs="Arial"/>
          <w:sz w:val="24"/>
          <w:szCs w:val="24"/>
        </w:rPr>
        <w:t>bude podána další žádost, bude tato žádost vyřazena z dalšího posuzování a žadatel bude o této skutečnosti informován.</w:t>
      </w:r>
      <w:r w:rsidRPr="00315203">
        <w:rPr>
          <w:rFonts w:ascii="Arial" w:hAnsi="Arial" w:cs="Arial"/>
          <w:i/>
          <w:sz w:val="24"/>
          <w:szCs w:val="24"/>
        </w:rPr>
        <w:t xml:space="preserve"> </w:t>
      </w:r>
    </w:p>
    <w:p w14:paraId="645BDEDD" w14:textId="6D7A1A5F" w:rsidR="005B312C" w:rsidRPr="00EE3268" w:rsidRDefault="005B312C" w:rsidP="00DE3FC9">
      <w:pPr>
        <w:ind w:left="0" w:firstLine="0"/>
        <w:rPr>
          <w:rFonts w:ascii="Arial" w:hAnsi="Arial" w:cs="Arial"/>
          <w:color w:val="A6A6A6" w:themeColor="background1" w:themeShade="A6"/>
          <w:sz w:val="24"/>
          <w:szCs w:val="24"/>
        </w:rPr>
      </w:pPr>
    </w:p>
    <w:p w14:paraId="3381A984" w14:textId="77777777" w:rsidR="00691685" w:rsidRPr="00EE3268" w:rsidRDefault="00691685" w:rsidP="00ED5A1D">
      <w:pPr>
        <w:pStyle w:val="Odstavecseseznamem"/>
        <w:numPr>
          <w:ilvl w:val="1"/>
          <w:numId w:val="1"/>
        </w:numPr>
        <w:ind w:left="851" w:hanging="851"/>
        <w:contextualSpacing w:val="0"/>
        <w:rPr>
          <w:rFonts w:ascii="Arial" w:hAnsi="Arial" w:cs="Arial"/>
          <w:sz w:val="24"/>
          <w:szCs w:val="24"/>
        </w:rPr>
      </w:pPr>
      <w:bookmarkStart w:id="2" w:name="platebniPodminky"/>
      <w:bookmarkEnd w:id="2"/>
      <w:r w:rsidRPr="00EE3268">
        <w:rPr>
          <w:rFonts w:ascii="Arial" w:hAnsi="Arial" w:cs="Arial"/>
          <w:sz w:val="24"/>
          <w:szCs w:val="24"/>
        </w:rPr>
        <w:t xml:space="preserve">Platební podmínky: </w:t>
      </w:r>
    </w:p>
    <w:p w14:paraId="1050EFA4" w14:textId="2D8A4037" w:rsidR="006347E3" w:rsidRPr="00EE3268" w:rsidRDefault="0071329F" w:rsidP="00A163A9">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 xml:space="preserve">otace bude žadateli </w:t>
      </w:r>
      <w:r w:rsidR="00691685" w:rsidRPr="00315203">
        <w:rPr>
          <w:rFonts w:ascii="Arial" w:hAnsi="Arial" w:cs="Arial"/>
          <w:sz w:val="24"/>
          <w:szCs w:val="24"/>
        </w:rPr>
        <w:t>poskytnuta</w:t>
      </w:r>
      <w:r w:rsidR="00691685" w:rsidRPr="00315203">
        <w:rPr>
          <w:rFonts w:ascii="Arial" w:hAnsi="Arial" w:cs="Arial"/>
          <w:bCs/>
          <w:sz w:val="24"/>
          <w:szCs w:val="24"/>
        </w:rPr>
        <w:t xml:space="preserve"> </w:t>
      </w:r>
      <w:r w:rsidR="0077032A" w:rsidRPr="00315203">
        <w:rPr>
          <w:rFonts w:ascii="Arial" w:hAnsi="Arial" w:cs="Arial"/>
          <w:bCs/>
          <w:sz w:val="24"/>
          <w:szCs w:val="24"/>
        </w:rPr>
        <w:t xml:space="preserve">v celých Kč </w:t>
      </w:r>
      <w:r w:rsidR="00691685" w:rsidRPr="00315203">
        <w:rPr>
          <w:rFonts w:ascii="Arial" w:hAnsi="Arial" w:cs="Arial"/>
          <w:sz w:val="24"/>
          <w:szCs w:val="24"/>
        </w:rPr>
        <w:t xml:space="preserve">na základě a za podmínek </w:t>
      </w:r>
      <w:r w:rsidR="00F40FEB" w:rsidRPr="00315203">
        <w:rPr>
          <w:rFonts w:ascii="Arial" w:hAnsi="Arial" w:cs="Arial"/>
          <w:sz w:val="24"/>
          <w:szCs w:val="24"/>
        </w:rPr>
        <w:t xml:space="preserve">blíže specifikovaných </w:t>
      </w:r>
      <w:r w:rsidR="00A163A9" w:rsidRPr="00315203">
        <w:rPr>
          <w:rFonts w:ascii="Arial" w:hAnsi="Arial" w:cs="Arial"/>
          <w:sz w:val="24"/>
          <w:szCs w:val="24"/>
        </w:rPr>
        <w:t xml:space="preserve">ve </w:t>
      </w:r>
      <w:r w:rsidR="0077032A" w:rsidRPr="00315203">
        <w:rPr>
          <w:rFonts w:ascii="Arial" w:hAnsi="Arial" w:cs="Arial"/>
          <w:sz w:val="24"/>
          <w:szCs w:val="24"/>
        </w:rPr>
        <w:t>s</w:t>
      </w:r>
      <w:r w:rsidR="00A163A9" w:rsidRPr="00315203">
        <w:rPr>
          <w:rFonts w:ascii="Arial" w:hAnsi="Arial" w:cs="Arial"/>
          <w:sz w:val="24"/>
          <w:szCs w:val="24"/>
        </w:rPr>
        <w:t>mlouvě</w:t>
      </w:r>
      <w:r w:rsidR="00515C83" w:rsidRPr="00315203">
        <w:rPr>
          <w:rFonts w:ascii="Arial" w:hAnsi="Arial" w:cs="Arial"/>
          <w:sz w:val="24"/>
          <w:szCs w:val="24"/>
        </w:rPr>
        <w:t xml:space="preserve"> </w:t>
      </w:r>
      <w:r w:rsidR="0077032A" w:rsidRPr="00315203">
        <w:rPr>
          <w:rFonts w:ascii="Arial" w:hAnsi="Arial" w:cs="Arial"/>
          <w:sz w:val="24"/>
          <w:szCs w:val="24"/>
        </w:rPr>
        <w:t>o poskytnutí dotace</w:t>
      </w:r>
      <w:r w:rsidR="00A17833" w:rsidRPr="00315203">
        <w:rPr>
          <w:rFonts w:ascii="Arial" w:hAnsi="Arial" w:cs="Arial"/>
          <w:sz w:val="24"/>
          <w:szCs w:val="24"/>
        </w:rPr>
        <w:t xml:space="preserve"> uzavřené</w:t>
      </w:r>
      <w:r w:rsidR="003B18BD" w:rsidRPr="00315203">
        <w:rPr>
          <w:rFonts w:ascii="Arial" w:hAnsi="Arial" w:cs="Arial"/>
          <w:sz w:val="24"/>
          <w:szCs w:val="24"/>
        </w:rPr>
        <w:t xml:space="preserve"> podle</w:t>
      </w:r>
      <w:r w:rsidR="00A17833" w:rsidRPr="00315203">
        <w:rPr>
          <w:rFonts w:ascii="Arial" w:hAnsi="Arial" w:cs="Arial"/>
          <w:sz w:val="24"/>
          <w:szCs w:val="24"/>
        </w:rPr>
        <w:t xml:space="preserve"> t</w:t>
      </w:r>
      <w:r w:rsidR="00A77AD9" w:rsidRPr="00315203">
        <w:rPr>
          <w:rFonts w:ascii="Arial" w:hAnsi="Arial" w:cs="Arial"/>
          <w:sz w:val="24"/>
          <w:szCs w:val="24"/>
        </w:rPr>
        <w:t>ěcht</w:t>
      </w:r>
      <w:r w:rsidR="00A17833" w:rsidRPr="00315203">
        <w:rPr>
          <w:rFonts w:ascii="Arial" w:hAnsi="Arial" w:cs="Arial"/>
          <w:sz w:val="24"/>
          <w:szCs w:val="24"/>
        </w:rPr>
        <w:t xml:space="preserve">o </w:t>
      </w:r>
      <w:r w:rsidR="00A77AD9" w:rsidRPr="00315203">
        <w:rPr>
          <w:rFonts w:ascii="Arial" w:hAnsi="Arial" w:cs="Arial"/>
          <w:sz w:val="24"/>
          <w:szCs w:val="24"/>
        </w:rPr>
        <w:t>Pravidel (dále jen „Smlouva“)</w:t>
      </w:r>
      <w:r w:rsidR="00A163A9" w:rsidRPr="00315203">
        <w:rPr>
          <w:rFonts w:ascii="Arial" w:hAnsi="Arial" w:cs="Arial"/>
          <w:sz w:val="24"/>
          <w:szCs w:val="24"/>
        </w:rPr>
        <w:t>.</w:t>
      </w:r>
      <w:r w:rsidR="00A163A9" w:rsidRPr="00EE3268">
        <w:rPr>
          <w:rFonts w:ascii="Arial" w:hAnsi="Arial" w:cs="Arial"/>
          <w:sz w:val="24"/>
          <w:szCs w:val="24"/>
        </w:rPr>
        <w:t xml:space="preserve"> </w:t>
      </w:r>
    </w:p>
    <w:p w14:paraId="0C063362" w14:textId="7455E06C"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EE3268">
        <w:rPr>
          <w:rFonts w:ascii="Arial" w:hAnsi="Arial" w:cs="Arial"/>
          <w:sz w:val="24"/>
          <w:szCs w:val="24"/>
        </w:rPr>
        <w:t>D</w:t>
      </w:r>
      <w:r w:rsidR="00691685" w:rsidRPr="00EE3268">
        <w:rPr>
          <w:rFonts w:ascii="Arial" w:hAnsi="Arial" w:cs="Arial"/>
          <w:sz w:val="24"/>
          <w:szCs w:val="24"/>
        </w:rPr>
        <w:t>otace je poskytnuta ve lhůtě do 21 dnů po nabytí</w:t>
      </w:r>
      <w:r w:rsidR="00691685" w:rsidRPr="006D235B">
        <w:rPr>
          <w:rFonts w:ascii="Arial" w:hAnsi="Arial" w:cs="Arial"/>
          <w:sz w:val="24"/>
          <w:szCs w:val="24"/>
        </w:rPr>
        <w:t xml:space="preserve">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w:t>
      </w:r>
      <w:r w:rsidR="00CE51FC" w:rsidRPr="00CE51FC">
        <w:rPr>
          <w:rFonts w:ascii="Arial" w:hAnsi="Arial" w:cs="Arial"/>
          <w:iCs/>
          <w:sz w:val="24"/>
          <w:szCs w:val="24"/>
        </w:rPr>
        <w:t xml:space="preserve">Pro potřeby veřejné podpory – podpory malého rozsahu (podpory de </w:t>
      </w:r>
      <w:proofErr w:type="spellStart"/>
      <w:r w:rsidR="00CE51FC" w:rsidRPr="00CE51FC">
        <w:rPr>
          <w:rFonts w:ascii="Arial" w:hAnsi="Arial" w:cs="Arial"/>
          <w:iCs/>
          <w:sz w:val="24"/>
          <w:szCs w:val="24"/>
        </w:rPr>
        <w:t>minimis</w:t>
      </w:r>
      <w:proofErr w:type="spellEnd"/>
      <w:r w:rsidR="00CE51FC" w:rsidRPr="00CE51FC">
        <w:rPr>
          <w:rFonts w:ascii="Arial" w:hAnsi="Arial" w:cs="Arial"/>
          <w:iCs/>
          <w:sz w:val="24"/>
          <w:szCs w:val="24"/>
        </w:rPr>
        <w:t xml:space="preserve">) se za den poskytnutí dotace považuje den, kdy Smlouva nabude účinnosti. </w:t>
      </w:r>
    </w:p>
    <w:p w14:paraId="64EDF10B" w14:textId="1D65DEA4" w:rsidR="00691685" w:rsidRPr="00315203" w:rsidRDefault="00924ED3" w:rsidP="00167D7A">
      <w:pPr>
        <w:pStyle w:val="Odstavecseseznamem"/>
        <w:numPr>
          <w:ilvl w:val="0"/>
          <w:numId w:val="4"/>
        </w:numPr>
        <w:spacing w:before="120"/>
        <w:ind w:left="1702" w:hanging="851"/>
        <w:contextualSpacing w:val="0"/>
        <w:rPr>
          <w:rFonts w:ascii="Arial" w:hAnsi="Arial" w:cs="Arial"/>
          <w:i/>
          <w:sz w:val="24"/>
          <w:szCs w:val="24"/>
        </w:rPr>
      </w:pPr>
      <w:r w:rsidRPr="006D235B">
        <w:rPr>
          <w:rFonts w:ascii="Arial" w:hAnsi="Arial" w:cs="Arial"/>
          <w:sz w:val="24"/>
          <w:szCs w:val="24"/>
        </w:rPr>
        <w:t>Dotaci</w:t>
      </w:r>
      <w:r w:rsidR="00691685" w:rsidRPr="006D235B">
        <w:rPr>
          <w:rFonts w:ascii="Arial" w:hAnsi="Arial" w:cs="Arial"/>
          <w:sz w:val="24"/>
          <w:szCs w:val="24"/>
        </w:rPr>
        <w:t xml:space="preserve"> je možn</w:t>
      </w:r>
      <w:r w:rsidRPr="006D235B">
        <w:rPr>
          <w:rFonts w:ascii="Arial" w:hAnsi="Arial" w:cs="Arial"/>
          <w:sz w:val="24"/>
          <w:szCs w:val="24"/>
        </w:rPr>
        <w:t>o</w:t>
      </w:r>
      <w:r w:rsidR="00691685" w:rsidRPr="006D235B">
        <w:rPr>
          <w:rFonts w:ascii="Arial" w:hAnsi="Arial" w:cs="Arial"/>
          <w:sz w:val="24"/>
          <w:szCs w:val="24"/>
        </w:rPr>
        <w:t xml:space="preserve"> </w:t>
      </w:r>
      <w:r w:rsidR="00FA105F" w:rsidRPr="006D235B">
        <w:rPr>
          <w:rFonts w:ascii="Arial" w:hAnsi="Arial" w:cs="Arial"/>
          <w:sz w:val="24"/>
          <w:szCs w:val="24"/>
        </w:rPr>
        <w:t xml:space="preserve">použít </w:t>
      </w:r>
      <w:r w:rsidR="00691685" w:rsidRPr="006D235B">
        <w:rPr>
          <w:rFonts w:ascii="Arial" w:hAnsi="Arial" w:cs="Arial"/>
          <w:sz w:val="24"/>
          <w:szCs w:val="24"/>
        </w:rPr>
        <w:t xml:space="preserve">na </w:t>
      </w:r>
      <w:r w:rsidR="00677DE8" w:rsidRPr="006D235B">
        <w:rPr>
          <w:rFonts w:ascii="Arial" w:hAnsi="Arial" w:cs="Arial"/>
          <w:sz w:val="24"/>
          <w:szCs w:val="24"/>
        </w:rPr>
        <w:t xml:space="preserve">úhradu </w:t>
      </w:r>
      <w:r w:rsidR="00691685" w:rsidRPr="00315203">
        <w:rPr>
          <w:rFonts w:ascii="Arial" w:hAnsi="Arial" w:cs="Arial"/>
          <w:sz w:val="24"/>
          <w:szCs w:val="24"/>
        </w:rPr>
        <w:t>uznateln</w:t>
      </w:r>
      <w:r w:rsidR="00677DE8" w:rsidRPr="00315203">
        <w:rPr>
          <w:rFonts w:ascii="Arial" w:hAnsi="Arial" w:cs="Arial"/>
          <w:sz w:val="24"/>
          <w:szCs w:val="24"/>
        </w:rPr>
        <w:t>ých</w:t>
      </w:r>
      <w:r w:rsidR="00691685" w:rsidRPr="00315203">
        <w:rPr>
          <w:rFonts w:ascii="Arial" w:hAnsi="Arial" w:cs="Arial"/>
          <w:sz w:val="24"/>
          <w:szCs w:val="24"/>
        </w:rPr>
        <w:t xml:space="preserve"> výdaj</w:t>
      </w:r>
      <w:r w:rsidR="00677DE8" w:rsidRPr="00315203">
        <w:rPr>
          <w:rFonts w:ascii="Arial" w:hAnsi="Arial" w:cs="Arial"/>
          <w:sz w:val="24"/>
          <w:szCs w:val="24"/>
        </w:rPr>
        <w:t>ů</w:t>
      </w:r>
      <w:r w:rsidR="00691685" w:rsidRPr="00315203">
        <w:rPr>
          <w:rFonts w:ascii="Arial" w:hAnsi="Arial" w:cs="Arial"/>
          <w:sz w:val="24"/>
          <w:szCs w:val="24"/>
        </w:rPr>
        <w:t xml:space="preserve"> </w:t>
      </w:r>
      <w:r w:rsidR="0058171B" w:rsidRPr="00315203">
        <w:rPr>
          <w:rFonts w:ascii="Arial" w:hAnsi="Arial" w:cs="Arial"/>
          <w:sz w:val="24"/>
          <w:szCs w:val="24"/>
        </w:rPr>
        <w:t>činnost</w:t>
      </w:r>
      <w:r w:rsidR="002C45F1" w:rsidRPr="00315203">
        <w:rPr>
          <w:rFonts w:ascii="Arial" w:hAnsi="Arial" w:cs="Arial"/>
          <w:sz w:val="24"/>
          <w:szCs w:val="24"/>
        </w:rPr>
        <w:t>i</w:t>
      </w:r>
      <w:r w:rsidR="00691685" w:rsidRPr="00315203">
        <w:rPr>
          <w:rFonts w:ascii="Arial" w:hAnsi="Arial" w:cs="Arial"/>
          <w:sz w:val="24"/>
          <w:szCs w:val="24"/>
        </w:rPr>
        <w:t xml:space="preserve"> </w:t>
      </w:r>
      <w:r w:rsidR="00361B29" w:rsidRPr="00315203">
        <w:rPr>
          <w:rFonts w:ascii="Arial" w:hAnsi="Arial" w:cs="Arial"/>
          <w:sz w:val="24"/>
          <w:szCs w:val="24"/>
        </w:rPr>
        <w:t>výslovně uveden</w:t>
      </w:r>
      <w:r w:rsidR="00677DE8" w:rsidRPr="00315203">
        <w:rPr>
          <w:rFonts w:ascii="Arial" w:hAnsi="Arial" w:cs="Arial"/>
          <w:sz w:val="24"/>
          <w:szCs w:val="24"/>
        </w:rPr>
        <w:t>ých</w:t>
      </w:r>
      <w:r w:rsidR="00361B29" w:rsidRPr="00315203">
        <w:rPr>
          <w:rFonts w:ascii="Arial" w:hAnsi="Arial" w:cs="Arial"/>
          <w:sz w:val="24"/>
          <w:szCs w:val="24"/>
        </w:rPr>
        <w:t xml:space="preserve"> ve </w:t>
      </w:r>
      <w:r w:rsidR="00677DE8" w:rsidRPr="00315203">
        <w:rPr>
          <w:rFonts w:ascii="Arial" w:hAnsi="Arial" w:cs="Arial"/>
          <w:sz w:val="24"/>
          <w:szCs w:val="24"/>
        </w:rPr>
        <w:t>S</w:t>
      </w:r>
      <w:r w:rsidR="00361B29" w:rsidRPr="00315203">
        <w:rPr>
          <w:rFonts w:ascii="Arial" w:hAnsi="Arial" w:cs="Arial"/>
          <w:sz w:val="24"/>
          <w:szCs w:val="24"/>
        </w:rPr>
        <w:t>mlouvě</w:t>
      </w:r>
      <w:r w:rsidR="00677DE8" w:rsidRPr="00315203">
        <w:rPr>
          <w:rFonts w:ascii="Arial" w:hAnsi="Arial" w:cs="Arial"/>
          <w:sz w:val="24"/>
          <w:szCs w:val="24"/>
        </w:rPr>
        <w:t xml:space="preserve"> a</w:t>
      </w:r>
      <w:r w:rsidR="00361B29" w:rsidRPr="00315203">
        <w:rPr>
          <w:rFonts w:ascii="Arial" w:hAnsi="Arial" w:cs="Arial"/>
          <w:sz w:val="24"/>
          <w:szCs w:val="24"/>
        </w:rPr>
        <w:t xml:space="preserve"> </w:t>
      </w:r>
      <w:r w:rsidR="00691685" w:rsidRPr="00315203">
        <w:rPr>
          <w:rFonts w:ascii="Arial" w:hAnsi="Arial" w:cs="Arial"/>
          <w:sz w:val="24"/>
          <w:szCs w:val="24"/>
        </w:rPr>
        <w:t>vznikl</w:t>
      </w:r>
      <w:r w:rsidR="00677DE8" w:rsidRPr="00315203">
        <w:rPr>
          <w:rFonts w:ascii="Arial" w:hAnsi="Arial" w:cs="Arial"/>
          <w:sz w:val="24"/>
          <w:szCs w:val="24"/>
        </w:rPr>
        <w:t>ých</w:t>
      </w:r>
      <w:r w:rsidR="00691685" w:rsidRPr="00315203">
        <w:rPr>
          <w:rFonts w:ascii="Arial" w:hAnsi="Arial" w:cs="Arial"/>
          <w:sz w:val="24"/>
          <w:szCs w:val="24"/>
        </w:rPr>
        <w:t xml:space="preserve"> </w:t>
      </w:r>
      <w:r w:rsidR="00953259" w:rsidRPr="00315203">
        <w:rPr>
          <w:rFonts w:ascii="Arial" w:hAnsi="Arial" w:cs="Arial"/>
          <w:sz w:val="24"/>
          <w:szCs w:val="24"/>
        </w:rPr>
        <w:t xml:space="preserve">v období realizace </w:t>
      </w:r>
      <w:r w:rsidR="004547F7" w:rsidRPr="00315203">
        <w:rPr>
          <w:rFonts w:ascii="Arial" w:hAnsi="Arial" w:cs="Arial"/>
          <w:sz w:val="24"/>
          <w:szCs w:val="24"/>
        </w:rPr>
        <w:t>činnosti</w:t>
      </w:r>
      <w:r w:rsidR="00953259" w:rsidRPr="00315203">
        <w:rPr>
          <w:rFonts w:ascii="Arial" w:hAnsi="Arial" w:cs="Arial"/>
          <w:sz w:val="24"/>
          <w:szCs w:val="24"/>
        </w:rPr>
        <w:t xml:space="preserve"> </w:t>
      </w:r>
      <w:r w:rsidR="00691685" w:rsidRPr="00315203">
        <w:rPr>
          <w:rFonts w:ascii="Arial" w:hAnsi="Arial" w:cs="Arial"/>
          <w:sz w:val="24"/>
          <w:szCs w:val="24"/>
        </w:rPr>
        <w:t>od</w:t>
      </w:r>
      <w:r w:rsidR="00C151AD" w:rsidRPr="00315203">
        <w:rPr>
          <w:rFonts w:ascii="Arial" w:hAnsi="Arial" w:cs="Arial"/>
          <w:sz w:val="24"/>
          <w:szCs w:val="24"/>
        </w:rPr>
        <w:t xml:space="preserve"> 1. 1. 2023 do 31. 12. 2023</w:t>
      </w:r>
      <w:r w:rsidR="00691685" w:rsidRPr="00315203">
        <w:rPr>
          <w:rFonts w:ascii="Arial" w:hAnsi="Arial" w:cs="Arial"/>
          <w:sz w:val="24"/>
          <w:szCs w:val="24"/>
        </w:rPr>
        <w:t>.</w:t>
      </w:r>
      <w:r w:rsidR="00DE3FC9" w:rsidRPr="00315203">
        <w:rPr>
          <w:rFonts w:ascii="Arial" w:hAnsi="Arial" w:cs="Arial"/>
          <w:sz w:val="24"/>
          <w:szCs w:val="24"/>
        </w:rPr>
        <w:t xml:space="preserve"> </w:t>
      </w:r>
      <w:r w:rsidR="00402AA0" w:rsidRPr="00315203">
        <w:rPr>
          <w:rFonts w:ascii="Arial" w:hAnsi="Arial" w:cs="Arial"/>
          <w:sz w:val="24"/>
          <w:szCs w:val="24"/>
        </w:rPr>
        <w:t xml:space="preserve">Dotaci je možné použít na úhradu </w:t>
      </w:r>
      <w:r w:rsidR="00361B29" w:rsidRPr="00315203">
        <w:rPr>
          <w:rFonts w:ascii="Arial" w:hAnsi="Arial" w:cs="Arial"/>
          <w:sz w:val="24"/>
          <w:szCs w:val="24"/>
        </w:rPr>
        <w:t xml:space="preserve">těchto </w:t>
      </w:r>
      <w:r w:rsidR="00402AA0" w:rsidRPr="00315203">
        <w:rPr>
          <w:rFonts w:ascii="Arial" w:hAnsi="Arial" w:cs="Arial"/>
          <w:sz w:val="24"/>
          <w:szCs w:val="24"/>
        </w:rPr>
        <w:t xml:space="preserve">uznatelných výdajů činnosti </w:t>
      </w:r>
      <w:r w:rsidR="004547F7" w:rsidRPr="00315203">
        <w:rPr>
          <w:rFonts w:ascii="Arial" w:hAnsi="Arial" w:cs="Arial"/>
          <w:sz w:val="24"/>
          <w:szCs w:val="24"/>
        </w:rPr>
        <w:t>nejpozději do</w:t>
      </w:r>
      <w:r w:rsidR="005500EE" w:rsidRPr="00315203">
        <w:rPr>
          <w:rFonts w:ascii="Arial" w:hAnsi="Arial" w:cs="Arial"/>
          <w:sz w:val="24"/>
          <w:szCs w:val="24"/>
        </w:rPr>
        <w:t> </w:t>
      </w:r>
      <w:r w:rsidR="00C151AD" w:rsidRPr="00315203">
        <w:rPr>
          <w:rFonts w:ascii="Arial" w:hAnsi="Arial" w:cs="Arial"/>
          <w:sz w:val="24"/>
          <w:szCs w:val="24"/>
        </w:rPr>
        <w:t>31. 12. 2023</w:t>
      </w:r>
      <w:r w:rsidR="00BA36B7" w:rsidRPr="00315203">
        <w:rPr>
          <w:rFonts w:ascii="Arial" w:hAnsi="Arial" w:cs="Arial"/>
          <w:sz w:val="24"/>
          <w:szCs w:val="24"/>
        </w:rPr>
        <w:t>, není-li ve </w:t>
      </w:r>
      <w:r w:rsidR="00402AA0" w:rsidRPr="00315203">
        <w:rPr>
          <w:rFonts w:ascii="Arial" w:hAnsi="Arial" w:cs="Arial"/>
          <w:sz w:val="24"/>
          <w:szCs w:val="24"/>
        </w:rPr>
        <w:t>Smlouvě sjednáno jinak</w:t>
      </w:r>
      <w:r w:rsidR="002F1D64" w:rsidRPr="00315203">
        <w:rPr>
          <w:rFonts w:ascii="Arial" w:hAnsi="Arial" w:cs="Arial"/>
          <w:sz w:val="24"/>
          <w:szCs w:val="24"/>
        </w:rPr>
        <w:t>.</w:t>
      </w:r>
      <w:r w:rsidR="000764D3" w:rsidRPr="00315203">
        <w:rPr>
          <w:rFonts w:ascii="Arial" w:hAnsi="Arial" w:cs="Arial"/>
          <w:sz w:val="24"/>
          <w:szCs w:val="24"/>
        </w:rPr>
        <w:t xml:space="preserve"> </w:t>
      </w:r>
    </w:p>
    <w:p w14:paraId="174526EA" w14:textId="011EE545" w:rsidR="00497734" w:rsidRPr="002459B9" w:rsidRDefault="003B5BFA" w:rsidP="00E72DF8">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Příjemce je povinen předložit poskytovate</w:t>
      </w:r>
      <w:r w:rsidR="00D64B13">
        <w:rPr>
          <w:rFonts w:ascii="Arial" w:hAnsi="Arial" w:cs="Arial"/>
          <w:sz w:val="24"/>
          <w:szCs w:val="24"/>
        </w:rPr>
        <w:t xml:space="preserve">li vyúčtování a doložit výdaje, </w:t>
      </w:r>
      <w:r w:rsidRPr="006D235B">
        <w:rPr>
          <w:rFonts w:ascii="Arial" w:hAnsi="Arial" w:cs="Arial"/>
          <w:sz w:val="24"/>
          <w:szCs w:val="24"/>
        </w:rPr>
        <w:t>společně se závěrečnou zprávou způsobem a</w:t>
      </w:r>
      <w:r w:rsidR="00BA36B7" w:rsidRPr="006D235B">
        <w:rPr>
          <w:rFonts w:ascii="Arial" w:hAnsi="Arial" w:cs="Arial"/>
          <w:sz w:val="24"/>
          <w:szCs w:val="24"/>
        </w:rPr>
        <w:t> </w:t>
      </w:r>
      <w:r w:rsidRPr="006D235B">
        <w:rPr>
          <w:rFonts w:ascii="Arial" w:hAnsi="Arial" w:cs="Arial"/>
          <w:sz w:val="24"/>
          <w:szCs w:val="24"/>
        </w:rPr>
        <w:t>ve lhůtě stanovené ve Smlouvě.</w:t>
      </w:r>
      <w:r w:rsidR="002708C0" w:rsidRPr="006D235B">
        <w:rPr>
          <w:rFonts w:ascii="Arial" w:hAnsi="Arial" w:cs="Arial"/>
          <w:sz w:val="24"/>
          <w:szCs w:val="24"/>
        </w:rPr>
        <w:t xml:space="preserve"> </w:t>
      </w: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2B35FB51" w14:textId="4D5310D9" w:rsidR="00CE51FC" w:rsidRPr="000201EA" w:rsidRDefault="00691685" w:rsidP="000201EA">
      <w:pPr>
        <w:pStyle w:val="Odstavecseseznamem"/>
        <w:numPr>
          <w:ilvl w:val="1"/>
          <w:numId w:val="1"/>
        </w:numPr>
        <w:ind w:left="851" w:hanging="851"/>
        <w:contextualSpacing w:val="0"/>
        <w:rPr>
          <w:rFonts w:ascii="Arial" w:hAnsi="Arial" w:cs="Arial"/>
          <w:sz w:val="24"/>
          <w:szCs w:val="24"/>
        </w:rPr>
      </w:pPr>
      <w:r w:rsidRPr="006D235B">
        <w:rPr>
          <w:rFonts w:ascii="Arial" w:hAnsi="Arial" w:cs="Arial"/>
          <w:sz w:val="24"/>
          <w:szCs w:val="24"/>
        </w:rPr>
        <w:t xml:space="preserve">V případě přeměny žadatele/příjemce, který je právnickou osobou, nebo jeho zrušení s likvidací, je žadatel/příjemce povinen o této skutečnosti předem písemně informovat administrátora. </w:t>
      </w:r>
    </w:p>
    <w:p w14:paraId="46710497" w14:textId="4729CD64" w:rsidR="00EA028F" w:rsidRPr="007E3597" w:rsidRDefault="00EA028F" w:rsidP="00184054">
      <w:pPr>
        <w:spacing w:before="120" w:after="200"/>
        <w:ind w:left="0" w:firstLine="0"/>
        <w:rPr>
          <w:rFonts w:ascii="Arial" w:hAnsi="Arial" w:cs="Arial"/>
          <w:i/>
          <w:color w:val="808080" w:themeColor="background1" w:themeShade="80"/>
          <w:sz w:val="6"/>
          <w:szCs w:val="6"/>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3" w:name="spoluúčast"/>
      <w:bookmarkEnd w:id="3"/>
      <w:r w:rsidRPr="006D235B">
        <w:rPr>
          <w:rFonts w:ascii="Arial" w:hAnsi="Arial" w:cs="Arial"/>
          <w:b/>
          <w:bCs/>
          <w:sz w:val="26"/>
          <w:szCs w:val="26"/>
        </w:rPr>
        <w:lastRenderedPageBreak/>
        <w:t>Spoluúčast žadatele</w:t>
      </w:r>
    </w:p>
    <w:p w14:paraId="2F643CEF" w14:textId="353E5191" w:rsidR="00030BBD" w:rsidRPr="00CE51FC" w:rsidRDefault="00691685" w:rsidP="00CE51FC">
      <w:pPr>
        <w:autoSpaceDE w:val="0"/>
        <w:autoSpaceDN w:val="0"/>
        <w:adjustRightInd w:val="0"/>
        <w:ind w:left="3" w:firstLine="0"/>
        <w:rPr>
          <w:rFonts w:ascii="Arial" w:hAnsi="Arial" w:cs="Arial"/>
          <w:bCs/>
          <w:sz w:val="24"/>
          <w:szCs w:val="24"/>
        </w:rPr>
      </w:pPr>
      <w:r w:rsidRPr="00315203">
        <w:rPr>
          <w:rFonts w:ascii="Arial" w:hAnsi="Arial" w:cs="Arial"/>
          <w:bCs/>
          <w:sz w:val="24"/>
          <w:szCs w:val="24"/>
        </w:rPr>
        <w:t>Povinná spolu</w:t>
      </w:r>
      <w:r w:rsidR="00AB52B9" w:rsidRPr="00315203">
        <w:rPr>
          <w:rFonts w:ascii="Arial" w:hAnsi="Arial" w:cs="Arial"/>
          <w:bCs/>
          <w:sz w:val="24"/>
          <w:szCs w:val="24"/>
        </w:rPr>
        <w:t>účast žadatele není požadována</w:t>
      </w:r>
      <w:r w:rsidR="009446FB" w:rsidRPr="00315203">
        <w:rPr>
          <w:rFonts w:ascii="Arial" w:hAnsi="Arial" w:cs="Arial"/>
          <w:bCs/>
          <w:sz w:val="24"/>
          <w:szCs w:val="24"/>
        </w:rPr>
        <w:t>.</w:t>
      </w:r>
      <w:r w:rsidR="00AB52B9" w:rsidRPr="00315203">
        <w:rPr>
          <w:rFonts w:ascii="Arial" w:hAnsi="Arial" w:cs="Arial"/>
          <w:bCs/>
          <w:sz w:val="24"/>
          <w:szCs w:val="24"/>
        </w:rPr>
        <w:t xml:space="preserve"> </w:t>
      </w:r>
    </w:p>
    <w:p w14:paraId="64D5FBB2" w14:textId="77777777" w:rsidR="00632531" w:rsidRPr="007E3597" w:rsidRDefault="00632531" w:rsidP="00FD3D6E">
      <w:pPr>
        <w:ind w:left="0" w:firstLine="0"/>
        <w:rPr>
          <w:rFonts w:ascii="Arial" w:hAnsi="Arial" w:cs="Arial"/>
          <w:bCs/>
          <w:i/>
          <w:color w:val="0000FF"/>
          <w:sz w:val="12"/>
          <w:szCs w:val="12"/>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4" w:name="Společ9"/>
      <w:bookmarkEnd w:id="4"/>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13BCC377" w:rsidR="00515C83" w:rsidRPr="00315203" w:rsidRDefault="00691685" w:rsidP="008E5504">
      <w:pPr>
        <w:pStyle w:val="Odstavecseseznamem"/>
        <w:numPr>
          <w:ilvl w:val="1"/>
          <w:numId w:val="1"/>
        </w:numPr>
        <w:ind w:left="851" w:hanging="851"/>
        <w:contextualSpacing w:val="0"/>
        <w:rPr>
          <w:rFonts w:ascii="Arial" w:hAnsi="Arial" w:cs="Arial"/>
          <w:bCs/>
          <w:sz w:val="24"/>
          <w:szCs w:val="24"/>
        </w:rPr>
      </w:pPr>
      <w:r w:rsidRPr="006D235B">
        <w:rPr>
          <w:rFonts w:ascii="Arial" w:hAnsi="Arial" w:cs="Arial"/>
          <w:bCs/>
          <w:sz w:val="24"/>
          <w:szCs w:val="24"/>
        </w:rPr>
        <w:t xml:space="preserve">Dotace je poskytována na </w:t>
      </w:r>
      <w:r w:rsidRPr="00315203">
        <w:rPr>
          <w:rFonts w:ascii="Arial" w:hAnsi="Arial" w:cs="Arial"/>
          <w:bCs/>
          <w:sz w:val="24"/>
          <w:szCs w:val="24"/>
        </w:rPr>
        <w:t xml:space="preserve">uznatelné výdaje </w:t>
      </w:r>
      <w:r w:rsidR="008D5D53" w:rsidRPr="00315203">
        <w:rPr>
          <w:rFonts w:ascii="Arial" w:hAnsi="Arial" w:cs="Arial"/>
          <w:bCs/>
          <w:sz w:val="24"/>
          <w:szCs w:val="24"/>
        </w:rPr>
        <w:t>neinvestičního charakteru</w:t>
      </w:r>
      <w:r w:rsidR="00351DC7" w:rsidRPr="00315203">
        <w:rPr>
          <w:rFonts w:ascii="Arial" w:hAnsi="Arial" w:cs="Arial"/>
          <w:sz w:val="24"/>
          <w:szCs w:val="24"/>
        </w:rPr>
        <w:t xml:space="preserve">, </w:t>
      </w:r>
      <w:r w:rsidR="005A6E63" w:rsidRPr="00315203">
        <w:rPr>
          <w:rFonts w:ascii="Arial" w:hAnsi="Arial" w:cs="Arial"/>
          <w:sz w:val="24"/>
          <w:szCs w:val="24"/>
        </w:rPr>
        <w:t xml:space="preserve">výslovně </w:t>
      </w:r>
      <w:r w:rsidR="00351DC7" w:rsidRPr="00315203">
        <w:rPr>
          <w:rFonts w:ascii="Arial" w:hAnsi="Arial" w:cs="Arial"/>
          <w:sz w:val="24"/>
          <w:szCs w:val="24"/>
        </w:rPr>
        <w:t>uveden</w:t>
      </w:r>
      <w:r w:rsidR="000E418F" w:rsidRPr="00315203">
        <w:rPr>
          <w:rFonts w:ascii="Arial" w:hAnsi="Arial" w:cs="Arial"/>
          <w:sz w:val="24"/>
          <w:szCs w:val="24"/>
        </w:rPr>
        <w:t>é</w:t>
      </w:r>
      <w:r w:rsidR="00351DC7" w:rsidRPr="00315203">
        <w:rPr>
          <w:rFonts w:ascii="Arial" w:hAnsi="Arial" w:cs="Arial"/>
          <w:sz w:val="24"/>
          <w:szCs w:val="24"/>
        </w:rPr>
        <w:t xml:space="preserve"> ve </w:t>
      </w:r>
      <w:r w:rsidR="000E418F" w:rsidRPr="00315203">
        <w:rPr>
          <w:rFonts w:ascii="Arial" w:hAnsi="Arial" w:cs="Arial"/>
          <w:sz w:val="24"/>
          <w:szCs w:val="24"/>
        </w:rPr>
        <w:t>S</w:t>
      </w:r>
      <w:r w:rsidR="00351DC7" w:rsidRPr="00315203">
        <w:rPr>
          <w:rFonts w:ascii="Arial" w:hAnsi="Arial" w:cs="Arial"/>
          <w:sz w:val="24"/>
          <w:szCs w:val="24"/>
        </w:rPr>
        <w:t>mlouvě.</w:t>
      </w:r>
      <w:r w:rsidR="008624D2" w:rsidRPr="00315203">
        <w:rPr>
          <w:rFonts w:ascii="Arial" w:hAnsi="Arial" w:cs="Arial"/>
          <w:sz w:val="24"/>
          <w:szCs w:val="24"/>
        </w:rPr>
        <w:t xml:space="preserve"> Dotace</w:t>
      </w:r>
      <w:r w:rsidRPr="00315203">
        <w:rPr>
          <w:rFonts w:ascii="Arial" w:hAnsi="Arial" w:cs="Arial"/>
          <w:bCs/>
          <w:sz w:val="24"/>
          <w:szCs w:val="24"/>
        </w:rPr>
        <w:t xml:space="preserve"> je přísně účelová a její čerpání je vázáno jen na financování </w:t>
      </w:r>
      <w:r w:rsidR="0058171B" w:rsidRPr="00315203">
        <w:rPr>
          <w:rFonts w:ascii="Arial" w:hAnsi="Arial" w:cs="Arial"/>
          <w:bCs/>
          <w:sz w:val="24"/>
          <w:szCs w:val="24"/>
        </w:rPr>
        <w:t>činnost</w:t>
      </w:r>
      <w:r w:rsidR="00A438D1" w:rsidRPr="00315203">
        <w:rPr>
          <w:rFonts w:ascii="Arial" w:hAnsi="Arial" w:cs="Arial"/>
          <w:bCs/>
          <w:sz w:val="24"/>
          <w:szCs w:val="24"/>
        </w:rPr>
        <w:t>i</w:t>
      </w:r>
      <w:r w:rsidRPr="00315203">
        <w:rPr>
          <w:rFonts w:ascii="Arial" w:hAnsi="Arial" w:cs="Arial"/>
          <w:bCs/>
          <w:sz w:val="24"/>
          <w:szCs w:val="24"/>
        </w:rPr>
        <w:t>, na kterou byla poskytnuta.</w:t>
      </w:r>
    </w:p>
    <w:p w14:paraId="59DAFA8E" w14:textId="77777777" w:rsidR="008D5D53" w:rsidRPr="00315203" w:rsidRDefault="008D5D53" w:rsidP="008D5D53">
      <w:pPr>
        <w:pStyle w:val="Odstavecseseznamem"/>
        <w:ind w:left="851" w:firstLine="0"/>
        <w:contextualSpacing w:val="0"/>
        <w:rPr>
          <w:rFonts w:ascii="Arial" w:hAnsi="Arial" w:cs="Arial"/>
          <w:bCs/>
          <w:sz w:val="24"/>
          <w:szCs w:val="24"/>
        </w:rPr>
      </w:pPr>
    </w:p>
    <w:p w14:paraId="6E1A8AB3" w14:textId="33F85294" w:rsidR="008D5D53" w:rsidRPr="00315203" w:rsidRDefault="008D5D53" w:rsidP="008D5D53">
      <w:pPr>
        <w:pStyle w:val="Odstavecseseznamem"/>
        <w:ind w:left="851" w:firstLine="0"/>
        <w:contextualSpacing w:val="0"/>
        <w:rPr>
          <w:rFonts w:ascii="Arial" w:hAnsi="Arial" w:cs="Arial"/>
          <w:bCs/>
          <w:sz w:val="24"/>
          <w:szCs w:val="24"/>
        </w:rPr>
      </w:pPr>
      <w:r w:rsidRPr="00315203">
        <w:rPr>
          <w:rFonts w:ascii="Arial" w:hAnsi="Arial" w:cs="Arial"/>
          <w:bCs/>
          <w:sz w:val="24"/>
          <w:szCs w:val="24"/>
        </w:rPr>
        <w:t>Dotace je určena zejména na financování pořízení hmotného a nehmotného majetku nutného k zabezpečení výuky, na personální zajištění studijních programů (mzdové výdaje vědecko-výzkumných kapacit, odborníků z praxe a ostatních pracovníků zajišťujících realizaci programů), na zajištění</w:t>
      </w:r>
      <w:r w:rsidR="00BB36E9" w:rsidRPr="00315203">
        <w:rPr>
          <w:rFonts w:ascii="Arial" w:hAnsi="Arial" w:cs="Arial"/>
          <w:bCs/>
          <w:sz w:val="24"/>
          <w:szCs w:val="24"/>
        </w:rPr>
        <w:t xml:space="preserve"> propagace studijních programů,</w:t>
      </w:r>
      <w:r w:rsidRPr="00315203">
        <w:rPr>
          <w:rFonts w:ascii="Arial" w:hAnsi="Arial" w:cs="Arial"/>
          <w:bCs/>
          <w:sz w:val="24"/>
          <w:szCs w:val="24"/>
        </w:rPr>
        <w:t xml:space="preserve"> na zajištění a organizaci aktivit pro žáky škol v Olomouckém kraji</w:t>
      </w:r>
      <w:r w:rsidR="00750064" w:rsidRPr="00315203">
        <w:rPr>
          <w:rFonts w:ascii="Arial" w:hAnsi="Arial" w:cs="Arial"/>
          <w:bCs/>
          <w:sz w:val="24"/>
          <w:szCs w:val="24"/>
        </w:rPr>
        <w:t>, na výdaje spojené s podporou dobrovolnictví</w:t>
      </w:r>
      <w:r w:rsidR="00BB36E9" w:rsidRPr="00315203">
        <w:rPr>
          <w:rFonts w:ascii="Arial" w:hAnsi="Arial" w:cs="Arial"/>
          <w:bCs/>
          <w:sz w:val="24"/>
          <w:szCs w:val="24"/>
        </w:rPr>
        <w:t xml:space="preserve"> a na výda</w:t>
      </w:r>
      <w:r w:rsidR="00CE51FC">
        <w:rPr>
          <w:rFonts w:ascii="Arial" w:hAnsi="Arial" w:cs="Arial"/>
          <w:bCs/>
          <w:sz w:val="24"/>
          <w:szCs w:val="24"/>
        </w:rPr>
        <w:t>je spojené s realizací Projektu</w:t>
      </w:r>
      <w:r w:rsidR="00CE51FC">
        <w:rPr>
          <w:rFonts w:ascii="Arial" w:hAnsi="Arial" w:cs="Arial"/>
          <w:sz w:val="24"/>
          <w:szCs w:val="24"/>
        </w:rPr>
        <w:t xml:space="preserve"> zaměřeného na rozvoj regionu</w:t>
      </w:r>
      <w:r w:rsidRPr="00315203">
        <w:rPr>
          <w:rFonts w:ascii="Arial" w:hAnsi="Arial" w:cs="Arial"/>
          <w:bCs/>
          <w:sz w:val="24"/>
          <w:szCs w:val="24"/>
        </w:rPr>
        <w:t>, to vše za podmínek Smlouvy.</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2510BBA4" w14:textId="633504BA" w:rsidR="00E82384" w:rsidRPr="008E5504" w:rsidRDefault="00691685" w:rsidP="008E550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5" w:name="VLASTNICTVÍpořizMajetku"/>
      <w:bookmarkEnd w:id="5"/>
    </w:p>
    <w:p w14:paraId="59E49DEF" w14:textId="77777777" w:rsidR="007921DD" w:rsidRPr="00315203" w:rsidRDefault="007921DD" w:rsidP="00AA65EC">
      <w:pPr>
        <w:pStyle w:val="Odstavecseseznamem"/>
        <w:ind w:left="851" w:firstLine="0"/>
        <w:contextualSpacing w:val="0"/>
        <w:rPr>
          <w:rFonts w:ascii="Arial" w:hAnsi="Arial" w:cs="Arial"/>
          <w:sz w:val="24"/>
          <w:szCs w:val="24"/>
        </w:rPr>
      </w:pPr>
    </w:p>
    <w:p w14:paraId="51F2A94D" w14:textId="2709AD41" w:rsidR="00153420" w:rsidRPr="000A3569" w:rsidRDefault="000A3569" w:rsidP="005916D3">
      <w:pPr>
        <w:pStyle w:val="Odstavecseseznamem"/>
        <w:numPr>
          <w:ilvl w:val="1"/>
          <w:numId w:val="1"/>
        </w:numPr>
        <w:ind w:left="851" w:hanging="851"/>
        <w:contextualSpacing w:val="0"/>
        <w:rPr>
          <w:rFonts w:ascii="Arial" w:hAnsi="Arial" w:cs="Arial"/>
          <w:i/>
          <w:sz w:val="24"/>
          <w:szCs w:val="24"/>
        </w:rPr>
      </w:pPr>
      <w:r w:rsidRPr="000A3569">
        <w:rPr>
          <w:rFonts w:ascii="Arial" w:hAnsi="Arial" w:cs="Arial"/>
          <w:sz w:val="24"/>
          <w:szCs w:val="24"/>
        </w:rPr>
        <w:t xml:space="preserve">Případný majetek pořizovaný z dotace musí být pořizován výlučně do vlastnictví příjemce, majetek dotčený dotací musí být ve vlastnictví příjemce. </w:t>
      </w:r>
      <w:r w:rsidR="00E8185A" w:rsidRPr="000A3569">
        <w:rPr>
          <w:rFonts w:ascii="Arial" w:hAnsi="Arial" w:cs="Arial"/>
          <w:sz w:val="24"/>
          <w:szCs w:val="24"/>
        </w:rPr>
        <w:t> </w:t>
      </w:r>
      <w:r w:rsidR="00076437" w:rsidRPr="000A3569">
        <w:rPr>
          <w:rFonts w:ascii="Arial" w:hAnsi="Arial" w:cs="Arial"/>
          <w:sz w:val="24"/>
          <w:szCs w:val="24"/>
        </w:rPr>
        <w:t xml:space="preserve"> </w:t>
      </w:r>
    </w:p>
    <w:p w14:paraId="36083A14" w14:textId="33529C21" w:rsidR="00E86EA7" w:rsidRPr="00315203" w:rsidRDefault="00E86EA7" w:rsidP="008E5504">
      <w:pPr>
        <w:ind w:left="0" w:firstLine="0"/>
        <w:rPr>
          <w:rFonts w:ascii="Arial" w:hAnsi="Arial" w:cs="Arial"/>
          <w:b/>
          <w:sz w:val="24"/>
          <w:szCs w:val="24"/>
        </w:rPr>
      </w:pPr>
    </w:p>
    <w:p w14:paraId="65EC8E83" w14:textId="7CA5FDB1" w:rsidR="000333AA" w:rsidRPr="00315203" w:rsidRDefault="006A45FC" w:rsidP="00306FB5">
      <w:pPr>
        <w:pStyle w:val="Odstavecseseznamem"/>
        <w:numPr>
          <w:ilvl w:val="1"/>
          <w:numId w:val="36"/>
        </w:numPr>
        <w:ind w:left="851" w:hanging="851"/>
        <w:rPr>
          <w:rFonts w:ascii="Arial" w:hAnsi="Arial" w:cs="Arial"/>
          <w:bCs/>
          <w:sz w:val="24"/>
          <w:szCs w:val="24"/>
        </w:rPr>
      </w:pPr>
      <w:bookmarkStart w:id="6" w:name="neuznatelnévýdaje"/>
      <w:bookmarkStart w:id="7" w:name="výdajeNaRealizaci"/>
      <w:bookmarkEnd w:id="6"/>
      <w:bookmarkEnd w:id="7"/>
      <w:r w:rsidRPr="00315203">
        <w:rPr>
          <w:rFonts w:ascii="Arial" w:hAnsi="Arial" w:cs="Arial"/>
          <w:bCs/>
          <w:sz w:val="24"/>
          <w:szCs w:val="24"/>
        </w:rPr>
        <w:t xml:space="preserve">Výdaje na </w:t>
      </w:r>
      <w:r w:rsidRPr="00315203">
        <w:rPr>
          <w:rFonts w:ascii="Arial" w:hAnsi="Arial" w:cs="Arial"/>
          <w:sz w:val="24"/>
          <w:szCs w:val="24"/>
        </w:rPr>
        <w:t xml:space="preserve">realizaci </w:t>
      </w:r>
      <w:r w:rsidR="001A3567" w:rsidRPr="00315203">
        <w:rPr>
          <w:rFonts w:ascii="Arial" w:hAnsi="Arial" w:cs="Arial"/>
          <w:sz w:val="24"/>
          <w:szCs w:val="24"/>
        </w:rPr>
        <w:t>činnosti</w:t>
      </w:r>
      <w:r w:rsidR="002D6BFF" w:rsidRPr="00315203">
        <w:rPr>
          <w:rFonts w:ascii="Arial" w:hAnsi="Arial" w:cs="Arial"/>
          <w:sz w:val="24"/>
          <w:szCs w:val="24"/>
        </w:rPr>
        <w:t>:</w:t>
      </w:r>
      <w:r w:rsidRPr="00315203">
        <w:rPr>
          <w:rFonts w:ascii="Arial" w:hAnsi="Arial" w:cs="Arial"/>
          <w:bCs/>
          <w:sz w:val="24"/>
          <w:szCs w:val="24"/>
        </w:rPr>
        <w:t xml:space="preserve"> </w:t>
      </w:r>
    </w:p>
    <w:p w14:paraId="7328DA45" w14:textId="7D227469" w:rsidR="005E4A56" w:rsidRPr="00315203" w:rsidRDefault="00892EE7" w:rsidP="005E4A56">
      <w:pPr>
        <w:pStyle w:val="Odstavecseseznamem"/>
        <w:ind w:left="851" w:firstLine="0"/>
        <w:rPr>
          <w:rFonts w:ascii="Arial" w:hAnsi="Arial" w:cs="Arial"/>
          <w:i/>
          <w:sz w:val="24"/>
          <w:szCs w:val="24"/>
        </w:rPr>
      </w:pPr>
      <w:r w:rsidRPr="00315203">
        <w:rPr>
          <w:rFonts w:ascii="Arial" w:hAnsi="Arial" w:cs="Arial"/>
          <w:bCs/>
          <w:sz w:val="24"/>
          <w:szCs w:val="24"/>
        </w:rPr>
        <w:t xml:space="preserve">Neuznatelnými výdaji se rozumí výdaje, na které nelze </w:t>
      </w:r>
      <w:r w:rsidRPr="00315203">
        <w:rPr>
          <w:rFonts w:ascii="Arial" w:hAnsi="Arial" w:cs="Arial"/>
          <w:sz w:val="24"/>
          <w:szCs w:val="24"/>
        </w:rPr>
        <w:t>dotaci</w:t>
      </w:r>
      <w:r w:rsidR="00DB0A48" w:rsidRPr="00315203">
        <w:rPr>
          <w:rFonts w:ascii="Arial" w:hAnsi="Arial" w:cs="Arial"/>
          <w:sz w:val="24"/>
          <w:szCs w:val="24"/>
        </w:rPr>
        <w:t xml:space="preserve"> </w:t>
      </w:r>
      <w:r w:rsidRPr="00315203">
        <w:rPr>
          <w:rFonts w:ascii="Arial" w:hAnsi="Arial" w:cs="Arial"/>
          <w:sz w:val="24"/>
          <w:szCs w:val="24"/>
        </w:rPr>
        <w:t>použít</w:t>
      </w:r>
      <w:r w:rsidR="00515C83" w:rsidRPr="00315203">
        <w:rPr>
          <w:rFonts w:ascii="Arial" w:hAnsi="Arial" w:cs="Arial"/>
          <w:sz w:val="24"/>
          <w:szCs w:val="24"/>
        </w:rPr>
        <w:t>.</w:t>
      </w:r>
      <w:r w:rsidR="00515C83" w:rsidRPr="00315203">
        <w:rPr>
          <w:rFonts w:ascii="Arial" w:hAnsi="Arial" w:cs="Arial"/>
          <w:bCs/>
          <w:sz w:val="24"/>
          <w:szCs w:val="24"/>
        </w:rPr>
        <w:t xml:space="preserve"> Neuznatelné výdaje jsou obecně definovány v Zásadách v čl. 1, odst. 5.</w:t>
      </w:r>
      <w:r w:rsidR="00515C83" w:rsidRPr="00315203">
        <w:rPr>
          <w:rFonts w:ascii="Arial" w:hAnsi="Arial" w:cs="Arial"/>
          <w:sz w:val="24"/>
          <w:szCs w:val="24"/>
        </w:rPr>
        <w:t xml:space="preserve"> </w:t>
      </w:r>
      <w:r w:rsidR="005E4A56" w:rsidRPr="00315203">
        <w:rPr>
          <w:rFonts w:ascii="Arial" w:hAnsi="Arial" w:cs="Arial"/>
          <w:sz w:val="24"/>
          <w:szCs w:val="24"/>
        </w:rPr>
        <w:t xml:space="preserve">Mezi další neuznatelné výdaje </w:t>
      </w:r>
      <w:r w:rsidR="00515C83" w:rsidRPr="00315203">
        <w:rPr>
          <w:rFonts w:ascii="Arial" w:hAnsi="Arial" w:cs="Arial"/>
          <w:sz w:val="24"/>
          <w:szCs w:val="24"/>
        </w:rPr>
        <w:t xml:space="preserve">zejména patří: </w:t>
      </w:r>
      <w:r w:rsidRPr="00315203">
        <w:rPr>
          <w:rFonts w:ascii="Arial" w:hAnsi="Arial" w:cs="Arial"/>
          <w:sz w:val="24"/>
          <w:szCs w:val="24"/>
        </w:rPr>
        <w:t xml:space="preserve"> </w:t>
      </w:r>
    </w:p>
    <w:p w14:paraId="61AB905F" w14:textId="77777777" w:rsidR="00BD4A1A" w:rsidRPr="00315203" w:rsidRDefault="00BD4A1A" w:rsidP="00BD4A1A">
      <w:pPr>
        <w:pStyle w:val="Odstavecseseznamem"/>
        <w:numPr>
          <w:ilvl w:val="0"/>
          <w:numId w:val="13"/>
        </w:numPr>
        <w:ind w:left="1701" w:hanging="850"/>
        <w:contextualSpacing w:val="0"/>
        <w:rPr>
          <w:rFonts w:ascii="Arial" w:hAnsi="Arial" w:cs="Arial"/>
          <w:bCs/>
          <w:sz w:val="24"/>
          <w:szCs w:val="24"/>
        </w:rPr>
      </w:pPr>
      <w:r w:rsidRPr="00315203">
        <w:rPr>
          <w:rFonts w:ascii="Arial" w:hAnsi="Arial" w:cs="Arial"/>
          <w:bCs/>
          <w:sz w:val="24"/>
          <w:szCs w:val="24"/>
        </w:rPr>
        <w:t>úhrada daní, daňových odpisů, poplatků a odvodů,</w:t>
      </w:r>
    </w:p>
    <w:p w14:paraId="0DCE79C3" w14:textId="77777777" w:rsidR="00BD4A1A" w:rsidRPr="00315203" w:rsidRDefault="00BD4A1A" w:rsidP="00BD4A1A">
      <w:pPr>
        <w:pStyle w:val="Odstavecseseznamem"/>
        <w:numPr>
          <w:ilvl w:val="0"/>
          <w:numId w:val="13"/>
        </w:numPr>
        <w:ind w:left="1701" w:hanging="851"/>
        <w:contextualSpacing w:val="0"/>
        <w:rPr>
          <w:rFonts w:ascii="Arial" w:hAnsi="Arial" w:cs="Arial"/>
          <w:bCs/>
          <w:sz w:val="24"/>
          <w:szCs w:val="24"/>
        </w:rPr>
      </w:pPr>
      <w:r w:rsidRPr="00315203">
        <w:rPr>
          <w:rFonts w:ascii="Arial" w:hAnsi="Arial" w:cs="Arial"/>
          <w:bCs/>
          <w:sz w:val="24"/>
          <w:szCs w:val="24"/>
        </w:rPr>
        <w:t>pojistné, s výjimkou povinného pojištění na zdravotní a sociální pojištění zaměstnanců</w:t>
      </w:r>
    </w:p>
    <w:p w14:paraId="4521DADF" w14:textId="77777777" w:rsidR="00BD4A1A" w:rsidRPr="00315203" w:rsidRDefault="00BD4A1A" w:rsidP="00BD4A1A">
      <w:pPr>
        <w:pStyle w:val="Odstavecseseznamem"/>
        <w:numPr>
          <w:ilvl w:val="0"/>
          <w:numId w:val="13"/>
        </w:numPr>
        <w:ind w:left="1701" w:hanging="851"/>
        <w:contextualSpacing w:val="0"/>
        <w:rPr>
          <w:rFonts w:ascii="Arial" w:hAnsi="Arial" w:cs="Arial"/>
          <w:bCs/>
          <w:i/>
          <w:sz w:val="24"/>
          <w:szCs w:val="24"/>
        </w:rPr>
      </w:pPr>
      <w:r w:rsidRPr="00315203">
        <w:rPr>
          <w:rFonts w:ascii="Arial" w:hAnsi="Arial" w:cs="Arial"/>
          <w:bCs/>
          <w:sz w:val="24"/>
          <w:szCs w:val="24"/>
        </w:rPr>
        <w:t>bankovní poplatky,</w:t>
      </w:r>
    </w:p>
    <w:p w14:paraId="3ED67D38" w14:textId="77777777" w:rsidR="00BD4A1A" w:rsidRPr="00315203" w:rsidRDefault="00BD4A1A" w:rsidP="00BD4A1A">
      <w:pPr>
        <w:pStyle w:val="Odstavecseseznamem"/>
        <w:numPr>
          <w:ilvl w:val="0"/>
          <w:numId w:val="13"/>
        </w:numPr>
        <w:ind w:left="1701" w:hanging="851"/>
        <w:contextualSpacing w:val="0"/>
        <w:rPr>
          <w:rFonts w:ascii="Arial" w:hAnsi="Arial" w:cs="Arial"/>
          <w:bCs/>
          <w:i/>
          <w:sz w:val="24"/>
          <w:szCs w:val="24"/>
        </w:rPr>
      </w:pPr>
      <w:r w:rsidRPr="00315203">
        <w:rPr>
          <w:rFonts w:ascii="Arial" w:hAnsi="Arial" w:cs="Arial"/>
          <w:bCs/>
          <w:sz w:val="24"/>
          <w:szCs w:val="24"/>
        </w:rPr>
        <w:t>nákup nemovitostí,</w:t>
      </w:r>
    </w:p>
    <w:p w14:paraId="458EAFE0" w14:textId="77777777" w:rsidR="00BD4A1A" w:rsidRPr="00315203" w:rsidRDefault="00BD4A1A" w:rsidP="00BD4A1A">
      <w:pPr>
        <w:pStyle w:val="Odstavecseseznamem"/>
        <w:numPr>
          <w:ilvl w:val="0"/>
          <w:numId w:val="13"/>
        </w:numPr>
        <w:ind w:left="1701" w:hanging="851"/>
        <w:contextualSpacing w:val="0"/>
        <w:rPr>
          <w:rFonts w:ascii="Arial" w:hAnsi="Arial" w:cs="Arial"/>
          <w:bCs/>
          <w:sz w:val="24"/>
          <w:szCs w:val="24"/>
        </w:rPr>
      </w:pPr>
      <w:r w:rsidRPr="00315203">
        <w:rPr>
          <w:rFonts w:ascii="Arial" w:hAnsi="Arial" w:cs="Arial"/>
          <w:bCs/>
          <w:sz w:val="24"/>
          <w:szCs w:val="24"/>
        </w:rPr>
        <w:t>poskytování darů – mimo ceny do soutěží,</w:t>
      </w:r>
    </w:p>
    <w:p w14:paraId="0DFDF8BF" w14:textId="44F04769" w:rsidR="00BD4A1A" w:rsidRPr="00315203" w:rsidRDefault="00BD4A1A" w:rsidP="00BD4A1A">
      <w:pPr>
        <w:pStyle w:val="Odstavecseseznamem"/>
        <w:numPr>
          <w:ilvl w:val="0"/>
          <w:numId w:val="13"/>
        </w:numPr>
        <w:ind w:left="1701" w:hanging="851"/>
        <w:contextualSpacing w:val="0"/>
        <w:rPr>
          <w:rFonts w:ascii="Arial" w:hAnsi="Arial" w:cs="Arial"/>
          <w:bCs/>
          <w:sz w:val="24"/>
          <w:szCs w:val="24"/>
        </w:rPr>
      </w:pPr>
      <w:r w:rsidRPr="00315203">
        <w:rPr>
          <w:rFonts w:ascii="Arial" w:hAnsi="Arial" w:cs="Arial"/>
          <w:bCs/>
          <w:sz w:val="24"/>
          <w:szCs w:val="24"/>
        </w:rPr>
        <w:t>provozní výdaje (energie, vodné, stočné)</w:t>
      </w:r>
      <w:r w:rsidR="00315203">
        <w:rPr>
          <w:rFonts w:ascii="Arial" w:hAnsi="Arial" w:cs="Arial"/>
          <w:bCs/>
          <w:sz w:val="24"/>
          <w:szCs w:val="24"/>
        </w:rPr>
        <w:t>,</w:t>
      </w:r>
    </w:p>
    <w:p w14:paraId="633C7F17" w14:textId="2E3C95F5" w:rsidR="00BD4A1A" w:rsidRPr="00315203" w:rsidRDefault="00BD4A1A" w:rsidP="00BD4A1A">
      <w:pPr>
        <w:pStyle w:val="Odstavecseseznamem"/>
        <w:numPr>
          <w:ilvl w:val="0"/>
          <w:numId w:val="13"/>
        </w:numPr>
        <w:ind w:left="1701" w:hanging="851"/>
        <w:contextualSpacing w:val="0"/>
        <w:rPr>
          <w:rFonts w:ascii="Arial" w:hAnsi="Arial" w:cs="Arial"/>
          <w:bCs/>
          <w:sz w:val="24"/>
          <w:szCs w:val="24"/>
        </w:rPr>
      </w:pPr>
      <w:r w:rsidRPr="00315203">
        <w:rPr>
          <w:rFonts w:ascii="Arial" w:hAnsi="Arial" w:cs="Arial"/>
          <w:bCs/>
          <w:sz w:val="24"/>
          <w:szCs w:val="24"/>
        </w:rPr>
        <w:t>pohonné hmoty a amortizace vozidel</w:t>
      </w:r>
      <w:r w:rsidR="00315203">
        <w:rPr>
          <w:rFonts w:ascii="Arial" w:hAnsi="Arial" w:cs="Arial"/>
          <w:bCs/>
          <w:sz w:val="24"/>
          <w:szCs w:val="24"/>
        </w:rPr>
        <w:t>.</w:t>
      </w:r>
    </w:p>
    <w:p w14:paraId="3A847A5E" w14:textId="5FAE6E70" w:rsidR="00401469" w:rsidRPr="00EE3268" w:rsidRDefault="00401469" w:rsidP="00401469">
      <w:pPr>
        <w:rPr>
          <w:rFonts w:ascii="Arial" w:hAnsi="Arial" w:cs="Arial"/>
          <w:bCs/>
          <w:i/>
          <w:color w:val="0070C0"/>
          <w:sz w:val="24"/>
          <w:szCs w:val="24"/>
        </w:rPr>
      </w:pPr>
    </w:p>
    <w:p w14:paraId="67592921" w14:textId="77777777" w:rsidR="00663425" w:rsidRPr="007E3597" w:rsidRDefault="00663425" w:rsidP="005916D3">
      <w:pPr>
        <w:ind w:hanging="143"/>
        <w:rPr>
          <w:rFonts w:ascii="Arial" w:hAnsi="Arial" w:cs="Arial"/>
          <w:bCs/>
          <w:i/>
          <w:color w:val="0070C0"/>
          <w:sz w:val="12"/>
          <w:szCs w:val="12"/>
        </w:rPr>
      </w:pPr>
    </w:p>
    <w:p w14:paraId="0757304F" w14:textId="434A1AB8" w:rsidR="00463FB1" w:rsidRPr="00315203" w:rsidRDefault="00463FB1" w:rsidP="00463FB1">
      <w:pPr>
        <w:ind w:left="708" w:firstLine="0"/>
        <w:rPr>
          <w:rFonts w:ascii="Arial" w:hAnsi="Arial" w:cs="Arial"/>
          <w:sz w:val="24"/>
          <w:szCs w:val="24"/>
        </w:rPr>
      </w:pPr>
      <w:r w:rsidRPr="00EE3268">
        <w:rPr>
          <w:rFonts w:ascii="Arial" w:hAnsi="Arial" w:cs="Arial"/>
          <w:sz w:val="24"/>
          <w:szCs w:val="24"/>
        </w:rPr>
        <w:t>Pokud je DPH hrazeno v režimu přenesené</w:t>
      </w:r>
      <w:r w:rsidRPr="006D235B">
        <w:rPr>
          <w:rFonts w:ascii="Arial" w:hAnsi="Arial" w:cs="Arial"/>
          <w:sz w:val="24"/>
          <w:szCs w:val="24"/>
        </w:rPr>
        <w:t xml:space="preserve"> daňové povinnosti, v době po předložení </w:t>
      </w:r>
      <w:r w:rsidRPr="00315203">
        <w:rPr>
          <w:rFonts w:ascii="Arial" w:hAnsi="Arial" w:cs="Arial"/>
          <w:sz w:val="24"/>
          <w:szCs w:val="24"/>
        </w:rPr>
        <w:t xml:space="preserve">vyúčtování, </w:t>
      </w:r>
      <w:r w:rsidR="00E36E51" w:rsidRPr="00315203">
        <w:rPr>
          <w:rFonts w:ascii="Arial" w:hAnsi="Arial" w:cs="Arial"/>
          <w:sz w:val="24"/>
          <w:szCs w:val="24"/>
        </w:rPr>
        <w:t xml:space="preserve">se </w:t>
      </w:r>
      <w:r w:rsidRPr="00315203">
        <w:rPr>
          <w:rFonts w:ascii="Arial" w:hAnsi="Arial" w:cs="Arial"/>
          <w:sz w:val="24"/>
          <w:szCs w:val="24"/>
        </w:rPr>
        <w:t>bude postupovat v souladu se Smlouvou (</w:t>
      </w:r>
      <w:r w:rsidR="00B56451" w:rsidRPr="00315203">
        <w:rPr>
          <w:rFonts w:ascii="Arial" w:hAnsi="Arial" w:cs="Arial"/>
          <w:sz w:val="24"/>
          <w:szCs w:val="24"/>
        </w:rPr>
        <w:t>čl. II. odst. </w:t>
      </w:r>
      <w:r w:rsidRPr="00315203">
        <w:rPr>
          <w:rFonts w:ascii="Arial" w:hAnsi="Arial" w:cs="Arial"/>
          <w:sz w:val="24"/>
          <w:szCs w:val="24"/>
        </w:rPr>
        <w:t>1).</w:t>
      </w:r>
    </w:p>
    <w:p w14:paraId="36E4F71B" w14:textId="77777777" w:rsidR="00463FB1" w:rsidRPr="00315203" w:rsidRDefault="00463FB1" w:rsidP="00463FB1">
      <w:pPr>
        <w:ind w:left="0" w:firstLine="708"/>
        <w:rPr>
          <w:rFonts w:ascii="Arial" w:hAnsi="Arial" w:cs="Arial"/>
          <w:b/>
          <w:color w:val="FFFFFF" w:themeColor="background1"/>
          <w:sz w:val="24"/>
          <w:szCs w:val="24"/>
          <w:u w:val="single"/>
        </w:rPr>
      </w:pPr>
    </w:p>
    <w:p w14:paraId="11AF9983" w14:textId="112A1B2D" w:rsidR="00A629CA" w:rsidRPr="00315203" w:rsidRDefault="00A14CE4" w:rsidP="00A629CA">
      <w:pPr>
        <w:ind w:left="708" w:firstLine="0"/>
        <w:rPr>
          <w:rFonts w:ascii="Arial" w:hAnsi="Arial" w:cs="Arial"/>
          <w:sz w:val="24"/>
          <w:szCs w:val="24"/>
        </w:rPr>
      </w:pPr>
      <w:r w:rsidRPr="00315203">
        <w:rPr>
          <w:rFonts w:ascii="Arial" w:hAnsi="Arial" w:cs="Arial"/>
          <w:sz w:val="24"/>
          <w:szCs w:val="24"/>
        </w:rPr>
        <w:t xml:space="preserve">Výdaje, které nejsou </w:t>
      </w:r>
      <w:r w:rsidR="001B7E48" w:rsidRPr="00315203">
        <w:rPr>
          <w:rFonts w:ascii="Arial" w:hAnsi="Arial" w:cs="Arial"/>
          <w:sz w:val="24"/>
          <w:szCs w:val="24"/>
        </w:rPr>
        <w:t>definovány jako</w:t>
      </w:r>
      <w:r w:rsidRPr="00315203">
        <w:rPr>
          <w:rFonts w:ascii="Arial" w:hAnsi="Arial" w:cs="Arial"/>
          <w:sz w:val="24"/>
          <w:szCs w:val="24"/>
        </w:rPr>
        <w:t xml:space="preserve"> </w:t>
      </w:r>
      <w:r w:rsidR="000C594B" w:rsidRPr="00315203">
        <w:rPr>
          <w:rFonts w:ascii="Arial" w:hAnsi="Arial" w:cs="Arial"/>
          <w:sz w:val="24"/>
          <w:szCs w:val="24"/>
        </w:rPr>
        <w:t>ne</w:t>
      </w:r>
      <w:r w:rsidRPr="00315203">
        <w:rPr>
          <w:rFonts w:ascii="Arial" w:hAnsi="Arial" w:cs="Arial"/>
          <w:sz w:val="24"/>
          <w:szCs w:val="24"/>
        </w:rPr>
        <w:t>uzn</w:t>
      </w:r>
      <w:r w:rsidR="001B7E48" w:rsidRPr="00315203">
        <w:rPr>
          <w:rFonts w:ascii="Arial" w:hAnsi="Arial" w:cs="Arial"/>
          <w:sz w:val="24"/>
          <w:szCs w:val="24"/>
        </w:rPr>
        <w:t>atelné</w:t>
      </w:r>
      <w:r w:rsidR="00FC50DF" w:rsidRPr="00315203">
        <w:rPr>
          <w:rFonts w:ascii="Arial" w:hAnsi="Arial" w:cs="Arial"/>
          <w:sz w:val="24"/>
          <w:szCs w:val="24"/>
        </w:rPr>
        <w:t>,</w:t>
      </w:r>
      <w:r w:rsidR="001B7E48" w:rsidRPr="00315203">
        <w:rPr>
          <w:rFonts w:ascii="Arial" w:hAnsi="Arial" w:cs="Arial"/>
          <w:sz w:val="24"/>
          <w:szCs w:val="24"/>
        </w:rPr>
        <w:t xml:space="preserve"> jsou uznatelnými výdaji.</w:t>
      </w:r>
    </w:p>
    <w:p w14:paraId="2C9FA95B" w14:textId="6DD62758" w:rsidR="00A629CA" w:rsidRPr="00A629CA" w:rsidRDefault="00A629CA" w:rsidP="00A629CA">
      <w:pPr>
        <w:ind w:left="0" w:firstLine="0"/>
        <w:rPr>
          <w:rFonts w:ascii="Arial" w:hAnsi="Arial" w:cs="Arial"/>
          <w:b/>
          <w:caps/>
          <w:sz w:val="24"/>
          <w:szCs w:val="24"/>
        </w:rPr>
      </w:pPr>
    </w:p>
    <w:p w14:paraId="43B82C67" w14:textId="32E21AAB" w:rsidR="00A629CA" w:rsidRPr="00315203" w:rsidRDefault="00A629CA" w:rsidP="00AA65EC">
      <w:pPr>
        <w:pStyle w:val="Odstavecseseznamem"/>
        <w:numPr>
          <w:ilvl w:val="1"/>
          <w:numId w:val="36"/>
        </w:numPr>
        <w:ind w:left="851" w:hanging="851"/>
        <w:rPr>
          <w:rFonts w:ascii="Arial" w:hAnsi="Arial" w:cs="Arial"/>
          <w:b/>
          <w:caps/>
          <w:sz w:val="24"/>
          <w:szCs w:val="24"/>
        </w:rPr>
      </w:pPr>
      <w:r w:rsidRPr="00315203">
        <w:rPr>
          <w:rFonts w:ascii="Arial" w:hAnsi="Arial" w:cs="Arial"/>
          <w:bCs/>
          <w:sz w:val="24"/>
          <w:szCs w:val="24"/>
        </w:rPr>
        <w:t>Příjem</w:t>
      </w:r>
      <w:r w:rsidR="00663DBC" w:rsidRPr="00315203">
        <w:rPr>
          <w:rFonts w:ascii="Arial" w:hAnsi="Arial" w:cs="Arial"/>
          <w:bCs/>
          <w:sz w:val="24"/>
          <w:szCs w:val="24"/>
        </w:rPr>
        <w:t>ce je povinen použít minimálně 1</w:t>
      </w:r>
      <w:r w:rsidR="00750064" w:rsidRPr="00315203">
        <w:rPr>
          <w:rFonts w:ascii="Arial" w:hAnsi="Arial" w:cs="Arial"/>
          <w:bCs/>
          <w:sz w:val="24"/>
          <w:szCs w:val="24"/>
        </w:rPr>
        <w:t>5</w:t>
      </w:r>
      <w:r w:rsidR="00AF745E" w:rsidRPr="00315203">
        <w:rPr>
          <w:rFonts w:ascii="Arial" w:hAnsi="Arial" w:cs="Arial"/>
          <w:bCs/>
          <w:sz w:val="24"/>
          <w:szCs w:val="24"/>
        </w:rPr>
        <w:t xml:space="preserve"> % z </w:t>
      </w:r>
      <w:r w:rsidR="007941A1">
        <w:rPr>
          <w:rFonts w:ascii="Arial" w:hAnsi="Arial" w:cs="Arial"/>
          <w:bCs/>
          <w:sz w:val="24"/>
          <w:szCs w:val="24"/>
        </w:rPr>
        <w:t>požadované</w:t>
      </w:r>
      <w:r w:rsidR="00AF745E" w:rsidRPr="00315203">
        <w:rPr>
          <w:rFonts w:ascii="Arial" w:hAnsi="Arial" w:cs="Arial"/>
          <w:bCs/>
          <w:sz w:val="24"/>
          <w:szCs w:val="24"/>
        </w:rPr>
        <w:t xml:space="preserve"> dotace na P</w:t>
      </w:r>
      <w:r w:rsidRPr="00315203">
        <w:rPr>
          <w:rFonts w:ascii="Arial" w:hAnsi="Arial" w:cs="Arial"/>
          <w:bCs/>
          <w:sz w:val="24"/>
          <w:szCs w:val="24"/>
        </w:rPr>
        <w:t>rojekt</w:t>
      </w:r>
      <w:r w:rsidR="00CE51FC">
        <w:rPr>
          <w:rFonts w:ascii="Arial" w:hAnsi="Arial" w:cs="Arial"/>
          <w:bCs/>
          <w:sz w:val="24"/>
          <w:szCs w:val="24"/>
        </w:rPr>
        <w:t xml:space="preserve"> </w:t>
      </w:r>
      <w:r w:rsidR="00CE51FC">
        <w:rPr>
          <w:rFonts w:ascii="Arial" w:hAnsi="Arial" w:cs="Arial"/>
          <w:sz w:val="24"/>
          <w:szCs w:val="24"/>
        </w:rPr>
        <w:t>zaměřený na rozvoj regionu</w:t>
      </w:r>
      <w:r w:rsidRPr="00315203">
        <w:rPr>
          <w:rFonts w:ascii="Arial" w:hAnsi="Arial" w:cs="Arial"/>
          <w:bCs/>
          <w:sz w:val="24"/>
          <w:szCs w:val="24"/>
        </w:rPr>
        <w:t xml:space="preserve"> odsouhlasený vyhlašovatelem tohoto dotačního </w:t>
      </w:r>
      <w:r w:rsidRPr="00315203">
        <w:rPr>
          <w:rFonts w:ascii="Arial" w:hAnsi="Arial" w:cs="Arial"/>
          <w:bCs/>
          <w:sz w:val="24"/>
          <w:szCs w:val="24"/>
        </w:rPr>
        <w:lastRenderedPageBreak/>
        <w:t xml:space="preserve">programu. Tato podmínka se týká pouze žadatelů </w:t>
      </w:r>
      <w:r w:rsidR="0059652E" w:rsidRPr="00315203">
        <w:rPr>
          <w:rFonts w:ascii="Arial" w:hAnsi="Arial" w:cs="Arial"/>
          <w:bCs/>
          <w:sz w:val="24"/>
          <w:szCs w:val="24"/>
        </w:rPr>
        <w:t>poža</w:t>
      </w:r>
      <w:r w:rsidR="007722B5" w:rsidRPr="00315203">
        <w:rPr>
          <w:rFonts w:ascii="Arial" w:hAnsi="Arial" w:cs="Arial"/>
          <w:bCs/>
          <w:sz w:val="24"/>
          <w:szCs w:val="24"/>
        </w:rPr>
        <w:t>du</w:t>
      </w:r>
      <w:r w:rsidRPr="00315203">
        <w:rPr>
          <w:rFonts w:ascii="Arial" w:hAnsi="Arial" w:cs="Arial"/>
          <w:bCs/>
          <w:sz w:val="24"/>
          <w:szCs w:val="24"/>
        </w:rPr>
        <w:t xml:space="preserve">jících částku </w:t>
      </w:r>
      <w:r w:rsidR="00750064" w:rsidRPr="00315203">
        <w:rPr>
          <w:rFonts w:ascii="Arial" w:hAnsi="Arial" w:cs="Arial"/>
          <w:bCs/>
          <w:sz w:val="24"/>
          <w:szCs w:val="24"/>
        </w:rPr>
        <w:t>vyšší</w:t>
      </w:r>
      <w:r w:rsidRPr="00315203">
        <w:rPr>
          <w:rFonts w:ascii="Arial" w:hAnsi="Arial" w:cs="Arial"/>
          <w:bCs/>
          <w:sz w:val="24"/>
          <w:szCs w:val="24"/>
        </w:rPr>
        <w:t xml:space="preserve"> než 1 000 000 Kč. </w:t>
      </w:r>
      <w:r w:rsidR="00700E15" w:rsidRPr="00315203">
        <w:rPr>
          <w:rFonts w:ascii="Arial" w:hAnsi="Arial" w:cs="Arial"/>
          <w:bCs/>
          <w:sz w:val="24"/>
          <w:szCs w:val="24"/>
        </w:rPr>
        <w:t xml:space="preserve">Projekt </w:t>
      </w:r>
      <w:r w:rsidR="00CE51FC">
        <w:rPr>
          <w:rFonts w:ascii="Arial" w:hAnsi="Arial" w:cs="Arial"/>
          <w:sz w:val="24"/>
          <w:szCs w:val="24"/>
        </w:rPr>
        <w:t>zaměřený na rozvoj regionu</w:t>
      </w:r>
      <w:r w:rsidR="00CE51FC" w:rsidRPr="00315203">
        <w:rPr>
          <w:rFonts w:ascii="Arial" w:hAnsi="Arial" w:cs="Arial"/>
          <w:bCs/>
          <w:sz w:val="24"/>
          <w:szCs w:val="24"/>
        </w:rPr>
        <w:t xml:space="preserve"> </w:t>
      </w:r>
      <w:r w:rsidR="00700E15" w:rsidRPr="00315203">
        <w:rPr>
          <w:rFonts w:ascii="Arial" w:hAnsi="Arial" w:cs="Arial"/>
          <w:bCs/>
          <w:sz w:val="24"/>
          <w:szCs w:val="24"/>
        </w:rPr>
        <w:t xml:space="preserve">musí vycházet z aktuálně platného Dlouhodobého záměru </w:t>
      </w:r>
      <w:r w:rsidR="00700E15" w:rsidRPr="00315203">
        <w:rPr>
          <w:rFonts w:ascii="Arial" w:hAnsi="Arial" w:cs="Arial"/>
          <w:sz w:val="24"/>
          <w:szCs w:val="24"/>
        </w:rPr>
        <w:t>vzdělávání a rozvoje vzdělávací soustavy Olomouckého kraje pro období 2020 – 2024 a z aktuálně platné Strategie rozvoje územního obvodu Olomouckého kraje 2021 – 2027</w:t>
      </w:r>
      <w:r w:rsidR="00663DBC" w:rsidRPr="00315203">
        <w:rPr>
          <w:rFonts w:ascii="Arial" w:hAnsi="Arial" w:cs="Arial"/>
          <w:sz w:val="24"/>
          <w:szCs w:val="24"/>
        </w:rPr>
        <w:t xml:space="preserve"> a musí být projednán a odsouhlasen věcně příslušným členem Rady Olomouckého kraje před podáním žádosti o dotaci.</w:t>
      </w:r>
    </w:p>
    <w:p w14:paraId="0EE12229" w14:textId="77777777" w:rsidR="00A629CA" w:rsidRPr="00315203" w:rsidRDefault="00A629CA" w:rsidP="00A629CA">
      <w:pPr>
        <w:pStyle w:val="Odstavecseseznamem"/>
        <w:ind w:left="851" w:firstLine="0"/>
        <w:rPr>
          <w:rFonts w:ascii="Arial" w:hAnsi="Arial" w:cs="Arial"/>
          <w:b/>
          <w:caps/>
          <w:sz w:val="24"/>
          <w:szCs w:val="24"/>
        </w:rPr>
      </w:pPr>
    </w:p>
    <w:p w14:paraId="28D610FD" w14:textId="411A1001" w:rsidR="00C91CDD" w:rsidRPr="00315203" w:rsidRDefault="00790146" w:rsidP="00425918">
      <w:pPr>
        <w:pStyle w:val="Odstavecseseznamem"/>
        <w:numPr>
          <w:ilvl w:val="1"/>
          <w:numId w:val="36"/>
        </w:numPr>
        <w:ind w:left="851" w:hanging="851"/>
        <w:rPr>
          <w:rFonts w:ascii="Arial" w:hAnsi="Arial" w:cs="Arial"/>
          <w:sz w:val="24"/>
          <w:szCs w:val="24"/>
        </w:rPr>
      </w:pPr>
      <w:r w:rsidRPr="00315203">
        <w:rPr>
          <w:rFonts w:ascii="Arial" w:hAnsi="Arial" w:cs="Arial"/>
          <w:sz w:val="24"/>
          <w:szCs w:val="24"/>
        </w:rPr>
        <w:t xml:space="preserve">Změna </w:t>
      </w:r>
      <w:r w:rsidR="00463FB1" w:rsidRPr="00315203">
        <w:rPr>
          <w:rFonts w:ascii="Arial" w:hAnsi="Arial" w:cs="Arial"/>
          <w:sz w:val="24"/>
          <w:szCs w:val="24"/>
        </w:rPr>
        <w:t xml:space="preserve">(upřesnění) </w:t>
      </w:r>
      <w:r w:rsidRPr="00315203">
        <w:rPr>
          <w:rFonts w:ascii="Arial" w:hAnsi="Arial" w:cs="Arial"/>
          <w:sz w:val="24"/>
          <w:szCs w:val="24"/>
        </w:rPr>
        <w:t>konkrétního účelu dotace</w:t>
      </w:r>
      <w:r w:rsidR="00DC0E06" w:rsidRPr="00315203">
        <w:rPr>
          <w:rFonts w:ascii="Arial" w:hAnsi="Arial" w:cs="Arial"/>
          <w:sz w:val="24"/>
          <w:szCs w:val="24"/>
        </w:rPr>
        <w:t xml:space="preserve">, </w:t>
      </w:r>
      <w:r w:rsidR="00935597" w:rsidRPr="00315203">
        <w:rPr>
          <w:rFonts w:ascii="Arial" w:hAnsi="Arial" w:cs="Arial"/>
          <w:sz w:val="24"/>
          <w:szCs w:val="24"/>
        </w:rPr>
        <w:t>změna termínu použití dotace</w:t>
      </w:r>
      <w:r w:rsidR="00DC0E06" w:rsidRPr="00315203">
        <w:rPr>
          <w:rFonts w:ascii="Arial" w:hAnsi="Arial" w:cs="Arial"/>
          <w:sz w:val="24"/>
          <w:szCs w:val="24"/>
        </w:rPr>
        <w:t xml:space="preserve">, nikoliv však nad rámec doby pro použití dotace stanovené v odst. 5.4 písm. c) těchto a změna </w:t>
      </w:r>
      <w:r w:rsidR="00DC0E06" w:rsidRPr="00C91CDD">
        <w:rPr>
          <w:rFonts w:ascii="Arial" w:hAnsi="Arial" w:cs="Arial"/>
          <w:sz w:val="24"/>
          <w:szCs w:val="24"/>
        </w:rPr>
        <w:t xml:space="preserve">termínu pro vyúčtování dotace </w:t>
      </w:r>
      <w:r w:rsidRPr="00C91CDD">
        <w:rPr>
          <w:rFonts w:ascii="Arial" w:hAnsi="Arial" w:cs="Arial"/>
          <w:sz w:val="24"/>
          <w:szCs w:val="24"/>
        </w:rPr>
        <w:t>je možná pouze</w:t>
      </w:r>
      <w:r w:rsidR="00F913A7" w:rsidRPr="00C91CDD">
        <w:rPr>
          <w:rFonts w:ascii="Arial" w:hAnsi="Arial" w:cs="Arial"/>
          <w:sz w:val="24"/>
          <w:szCs w:val="24"/>
        </w:rPr>
        <w:t xml:space="preserve"> n</w:t>
      </w:r>
      <w:r w:rsidR="00BA36B7" w:rsidRPr="00C91CDD">
        <w:rPr>
          <w:rFonts w:ascii="Arial" w:hAnsi="Arial" w:cs="Arial"/>
          <w:sz w:val="24"/>
          <w:szCs w:val="24"/>
        </w:rPr>
        <w:t>a základě uzavřeného dodatku ke </w:t>
      </w:r>
      <w:r w:rsidR="00F913A7" w:rsidRPr="00C91CDD">
        <w:rPr>
          <w:rFonts w:ascii="Arial" w:hAnsi="Arial" w:cs="Arial"/>
          <w:sz w:val="24"/>
          <w:szCs w:val="24"/>
        </w:rPr>
        <w:t xml:space="preserve">Smlouvě, </w:t>
      </w:r>
      <w:r w:rsidRPr="00C91CDD">
        <w:rPr>
          <w:rFonts w:ascii="Arial" w:hAnsi="Arial" w:cs="Arial"/>
          <w:sz w:val="24"/>
          <w:szCs w:val="24"/>
        </w:rPr>
        <w:t>s</w:t>
      </w:r>
      <w:r w:rsidR="0017323F" w:rsidRPr="00C91CDD">
        <w:rPr>
          <w:rFonts w:ascii="Arial" w:hAnsi="Arial" w:cs="Arial"/>
          <w:sz w:val="24"/>
          <w:szCs w:val="24"/>
        </w:rPr>
        <w:t> </w:t>
      </w:r>
      <w:r w:rsidRPr="00C91CDD">
        <w:rPr>
          <w:rFonts w:ascii="Arial" w:hAnsi="Arial" w:cs="Arial"/>
          <w:sz w:val="24"/>
          <w:szCs w:val="24"/>
        </w:rPr>
        <w:t>předchozím</w:t>
      </w:r>
      <w:r w:rsidR="0017323F" w:rsidRPr="00C91CDD">
        <w:rPr>
          <w:rFonts w:ascii="Arial" w:hAnsi="Arial" w:cs="Arial"/>
          <w:sz w:val="24"/>
          <w:szCs w:val="24"/>
        </w:rPr>
        <w:t xml:space="preserve"> </w:t>
      </w:r>
      <w:r w:rsidRPr="00C91CDD">
        <w:rPr>
          <w:rFonts w:ascii="Arial" w:hAnsi="Arial" w:cs="Arial"/>
          <w:sz w:val="24"/>
          <w:szCs w:val="24"/>
        </w:rPr>
        <w:t>souhlasem řídícího orgánu, který rozhodl o poskytnutí dotace a uzavření Smlouvy (</w:t>
      </w:r>
      <w:r w:rsidR="00F913A7" w:rsidRPr="00C91CDD">
        <w:rPr>
          <w:rFonts w:ascii="Arial" w:hAnsi="Arial" w:cs="Arial"/>
          <w:sz w:val="24"/>
          <w:szCs w:val="24"/>
        </w:rPr>
        <w:t xml:space="preserve">schválení </w:t>
      </w:r>
      <w:r w:rsidRPr="00C91CDD">
        <w:rPr>
          <w:rFonts w:ascii="Arial" w:hAnsi="Arial" w:cs="Arial"/>
          <w:sz w:val="24"/>
          <w:szCs w:val="24"/>
        </w:rPr>
        <w:t>dodatku ke Smlouvě).</w:t>
      </w:r>
      <w:r w:rsidR="009B3841" w:rsidRPr="00C91CDD">
        <w:rPr>
          <w:rFonts w:ascii="Arial" w:eastAsia="Times New Roman" w:hAnsi="Arial" w:cs="Arial"/>
          <w:color w:val="0000FF"/>
          <w:lang w:eastAsia="cs-CZ"/>
        </w:rPr>
        <w:t xml:space="preserve"> </w:t>
      </w:r>
    </w:p>
    <w:p w14:paraId="3AD1B3E3" w14:textId="77777777" w:rsidR="00C91CDD" w:rsidRPr="00C91CDD" w:rsidRDefault="00C91CDD" w:rsidP="00C91CDD">
      <w:pPr>
        <w:pStyle w:val="Odstavecseseznamem"/>
        <w:ind w:left="851" w:firstLine="0"/>
        <w:rPr>
          <w:rFonts w:ascii="Arial" w:hAnsi="Arial" w:cs="Arial"/>
          <w:sz w:val="24"/>
          <w:szCs w:val="24"/>
        </w:rPr>
      </w:pPr>
    </w:p>
    <w:p w14:paraId="6450B756" w14:textId="32DA1577" w:rsidR="00691685" w:rsidRPr="00315203" w:rsidRDefault="00691685" w:rsidP="001D224D">
      <w:pPr>
        <w:pStyle w:val="Odstavecseseznamem"/>
        <w:numPr>
          <w:ilvl w:val="1"/>
          <w:numId w:val="36"/>
        </w:numPr>
        <w:ind w:left="851" w:hanging="851"/>
        <w:rPr>
          <w:rFonts w:ascii="Arial" w:hAnsi="Arial" w:cs="Arial"/>
          <w:strike/>
          <w:sz w:val="24"/>
          <w:szCs w:val="24"/>
        </w:rPr>
      </w:pPr>
      <w:r w:rsidRPr="006D235B">
        <w:rPr>
          <w:rFonts w:ascii="Arial" w:hAnsi="Arial" w:cs="Arial"/>
          <w:sz w:val="24"/>
          <w:szCs w:val="24"/>
        </w:rPr>
        <w:t xml:space="preserve">Příjemce </w:t>
      </w:r>
      <w:r w:rsidR="00AC1C79" w:rsidRPr="006D235B">
        <w:rPr>
          <w:rFonts w:ascii="Arial" w:hAnsi="Arial" w:cs="Arial"/>
          <w:sz w:val="24"/>
          <w:szCs w:val="24"/>
        </w:rPr>
        <w:t xml:space="preserve">je povinen </w:t>
      </w:r>
      <w:r w:rsidRPr="006D235B">
        <w:rPr>
          <w:rFonts w:ascii="Arial" w:hAnsi="Arial" w:cs="Arial"/>
          <w:sz w:val="24"/>
          <w:szCs w:val="24"/>
        </w:rPr>
        <w:t xml:space="preserve">při čerpání </w:t>
      </w:r>
      <w:r w:rsidRPr="00315203">
        <w:rPr>
          <w:rFonts w:ascii="Arial" w:hAnsi="Arial" w:cs="Arial"/>
          <w:sz w:val="24"/>
          <w:szCs w:val="24"/>
        </w:rPr>
        <w:t xml:space="preserve">dotace postupovat v souladu s platnými </w:t>
      </w:r>
      <w:r w:rsidR="005500EE" w:rsidRPr="00315203">
        <w:rPr>
          <w:rFonts w:ascii="Arial" w:hAnsi="Arial" w:cs="Arial"/>
          <w:sz w:val="24"/>
          <w:szCs w:val="24"/>
        </w:rPr>
        <w:t>a </w:t>
      </w:r>
      <w:r w:rsidR="0066232E" w:rsidRPr="00315203">
        <w:rPr>
          <w:rFonts w:ascii="Arial" w:hAnsi="Arial" w:cs="Arial"/>
          <w:sz w:val="24"/>
          <w:szCs w:val="24"/>
        </w:rPr>
        <w:t xml:space="preserve">účinnými </w:t>
      </w:r>
      <w:r w:rsidRPr="00315203">
        <w:rPr>
          <w:rFonts w:ascii="Arial" w:hAnsi="Arial" w:cs="Arial"/>
          <w:sz w:val="24"/>
          <w:szCs w:val="24"/>
        </w:rPr>
        <w:t>právními předpisy. Výběr dodavatel</w:t>
      </w:r>
      <w:r w:rsidR="005500EE" w:rsidRPr="00315203">
        <w:rPr>
          <w:rFonts w:ascii="Arial" w:hAnsi="Arial" w:cs="Arial"/>
          <w:sz w:val="24"/>
          <w:szCs w:val="24"/>
        </w:rPr>
        <w:t>e musí být proveden v souladu s </w:t>
      </w:r>
      <w:r w:rsidRPr="00315203">
        <w:rPr>
          <w:rFonts w:ascii="Arial" w:hAnsi="Arial" w:cs="Arial"/>
          <w:sz w:val="24"/>
          <w:szCs w:val="24"/>
        </w:rPr>
        <w:t>předpisy upravujícími zadávání veřejných zakázek</w:t>
      </w:r>
      <w:r w:rsidR="00C91CDD" w:rsidRPr="00315203">
        <w:rPr>
          <w:rFonts w:ascii="Arial" w:hAnsi="Arial" w:cs="Arial"/>
          <w:sz w:val="24"/>
          <w:szCs w:val="24"/>
        </w:rPr>
        <w:t>.</w:t>
      </w:r>
    </w:p>
    <w:p w14:paraId="0966291B" w14:textId="0396D453" w:rsidR="00691685" w:rsidRPr="00315203" w:rsidRDefault="00691685" w:rsidP="00691685">
      <w:pPr>
        <w:pStyle w:val="Odstavecseseznamem"/>
        <w:rPr>
          <w:rStyle w:val="Znakapoznpodarou"/>
          <w:rFonts w:ascii="Arial" w:hAnsi="Arial" w:cs="Arial"/>
          <w:sz w:val="24"/>
          <w:szCs w:val="24"/>
          <w:vertAlign w:val="baseline"/>
        </w:rPr>
      </w:pPr>
    </w:p>
    <w:p w14:paraId="2F43ABA1" w14:textId="038935C7" w:rsidR="00A536FB" w:rsidRPr="00315203" w:rsidRDefault="00C97C1D" w:rsidP="00A536FB">
      <w:pPr>
        <w:pStyle w:val="Odstavecseseznamem"/>
        <w:numPr>
          <w:ilvl w:val="1"/>
          <w:numId w:val="36"/>
        </w:numPr>
        <w:ind w:left="851" w:hanging="851"/>
        <w:rPr>
          <w:rFonts w:ascii="Arial" w:hAnsi="Arial" w:cs="Arial"/>
          <w:i/>
          <w:sz w:val="24"/>
          <w:szCs w:val="24"/>
        </w:rPr>
      </w:pPr>
      <w:r w:rsidRPr="006D235B">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315203">
        <w:rPr>
          <w:rFonts w:ascii="Arial" w:hAnsi="Arial" w:cs="Arial"/>
          <w:bCs/>
          <w:sz w:val="24"/>
          <w:szCs w:val="24"/>
        </w:rPr>
        <w:t xml:space="preserve">poskytovatele </w:t>
      </w:r>
      <w:r w:rsidRPr="00315203">
        <w:rPr>
          <w:rFonts w:ascii="Arial" w:hAnsi="Arial" w:cs="Arial"/>
          <w:bCs/>
          <w:sz w:val="24"/>
          <w:szCs w:val="24"/>
        </w:rPr>
        <w:t>(</w:t>
      </w:r>
      <w:r w:rsidR="00BA36B7" w:rsidRPr="00315203">
        <w:rPr>
          <w:rFonts w:ascii="Arial" w:hAnsi="Arial" w:cs="Arial"/>
          <w:sz w:val="24"/>
          <w:szCs w:val="24"/>
        </w:rPr>
        <w:t>schválení a </w:t>
      </w:r>
      <w:r w:rsidRPr="00315203">
        <w:rPr>
          <w:rFonts w:ascii="Arial" w:hAnsi="Arial" w:cs="Arial"/>
          <w:sz w:val="24"/>
          <w:szCs w:val="24"/>
        </w:rPr>
        <w:t>uzavření dodatku ke Smlouvě</w:t>
      </w:r>
      <w:r w:rsidR="0000331A" w:rsidRPr="00315203">
        <w:rPr>
          <w:rFonts w:ascii="Arial" w:hAnsi="Arial" w:cs="Arial"/>
          <w:sz w:val="24"/>
          <w:szCs w:val="24"/>
        </w:rPr>
        <w:t xml:space="preserve">) </w:t>
      </w:r>
      <w:r w:rsidRPr="00315203">
        <w:rPr>
          <w:rFonts w:ascii="Arial" w:hAnsi="Arial" w:cs="Arial"/>
          <w:bCs/>
          <w:sz w:val="24"/>
          <w:szCs w:val="24"/>
        </w:rPr>
        <w:t>tento majetek ani jeho části žádnými věcnými právy třetích o</w:t>
      </w:r>
      <w:r w:rsidR="005500EE" w:rsidRPr="00315203">
        <w:rPr>
          <w:rFonts w:ascii="Arial" w:hAnsi="Arial" w:cs="Arial"/>
          <w:bCs/>
          <w:sz w:val="24"/>
          <w:szCs w:val="24"/>
        </w:rPr>
        <w:t>sob, včetně zástavního práva (s </w:t>
      </w:r>
      <w:r w:rsidRPr="00315203">
        <w:rPr>
          <w:rFonts w:ascii="Arial" w:hAnsi="Arial" w:cs="Arial"/>
          <w:bCs/>
          <w:sz w:val="24"/>
          <w:szCs w:val="24"/>
        </w:rPr>
        <w:t>výjimkou zástavního práva zříz</w:t>
      </w:r>
      <w:r w:rsidR="00BA36B7" w:rsidRPr="00315203">
        <w:rPr>
          <w:rFonts w:ascii="Arial" w:hAnsi="Arial" w:cs="Arial"/>
          <w:bCs/>
          <w:sz w:val="24"/>
          <w:szCs w:val="24"/>
        </w:rPr>
        <w:t>eného k </w:t>
      </w:r>
      <w:r w:rsidRPr="00315203">
        <w:rPr>
          <w:rFonts w:ascii="Arial" w:hAnsi="Arial" w:cs="Arial"/>
          <w:bCs/>
          <w:sz w:val="24"/>
          <w:szCs w:val="24"/>
        </w:rPr>
        <w:t>zajiš</w:t>
      </w:r>
      <w:r w:rsidR="005500EE" w:rsidRPr="00315203">
        <w:rPr>
          <w:rFonts w:ascii="Arial" w:hAnsi="Arial" w:cs="Arial"/>
          <w:bCs/>
          <w:sz w:val="24"/>
          <w:szCs w:val="24"/>
        </w:rPr>
        <w:t>tění úvěru příjemce ve vztahu k </w:t>
      </w:r>
      <w:r w:rsidRPr="00315203">
        <w:rPr>
          <w:rFonts w:ascii="Arial" w:hAnsi="Arial" w:cs="Arial"/>
          <w:bCs/>
          <w:sz w:val="24"/>
          <w:szCs w:val="24"/>
        </w:rPr>
        <w:t xml:space="preserve">financování </w:t>
      </w:r>
      <w:r w:rsidR="00FB3BD9" w:rsidRPr="00315203">
        <w:rPr>
          <w:rFonts w:ascii="Arial" w:hAnsi="Arial" w:cs="Arial"/>
          <w:bCs/>
          <w:sz w:val="24"/>
          <w:szCs w:val="24"/>
        </w:rPr>
        <w:t>činnosti</w:t>
      </w:r>
      <w:r w:rsidRPr="00315203">
        <w:rPr>
          <w:rFonts w:ascii="Arial" w:hAnsi="Arial" w:cs="Arial"/>
          <w:bCs/>
          <w:sz w:val="24"/>
          <w:szCs w:val="24"/>
        </w:rPr>
        <w:t xml:space="preserve"> podle Smlouvy).</w:t>
      </w:r>
      <w:r w:rsidR="0000331A" w:rsidRPr="00315203">
        <w:rPr>
          <w:rFonts w:ascii="Arial" w:hAnsi="Arial" w:cs="Arial"/>
          <w:bCs/>
          <w:sz w:val="24"/>
          <w:szCs w:val="24"/>
        </w:rPr>
        <w:t xml:space="preserve"> Dodatek schvaluje řídící orgán, který rozhodl o poskytnutí dotace a uzavření Smlouvy.</w:t>
      </w:r>
      <w:r w:rsidR="0000331A" w:rsidRPr="00315203">
        <w:rPr>
          <w:rFonts w:ascii="Arial" w:hAnsi="Arial" w:cs="Arial"/>
          <w:sz w:val="24"/>
          <w:szCs w:val="24"/>
        </w:rPr>
        <w:t xml:space="preserve"> </w:t>
      </w:r>
      <w:r w:rsidR="00113FA2" w:rsidRPr="00315203">
        <w:rPr>
          <w:rFonts w:ascii="Arial" w:hAnsi="Arial" w:cs="Arial"/>
          <w:sz w:val="24"/>
          <w:szCs w:val="24"/>
        </w:rPr>
        <w:t>Uzavření dodatku není nutné v</w:t>
      </w:r>
      <w:r w:rsidR="00A946CA" w:rsidRPr="00315203">
        <w:rPr>
          <w:rFonts w:ascii="Arial" w:hAnsi="Arial" w:cs="Arial"/>
          <w:sz w:val="24"/>
          <w:szCs w:val="24"/>
        </w:rPr>
        <w:t> </w:t>
      </w:r>
      <w:r w:rsidR="00113FA2" w:rsidRPr="00315203">
        <w:rPr>
          <w:rFonts w:ascii="Arial" w:hAnsi="Arial" w:cs="Arial"/>
          <w:sz w:val="24"/>
          <w:szCs w:val="24"/>
        </w:rPr>
        <w:t>případ</w:t>
      </w:r>
      <w:r w:rsidR="00A946CA" w:rsidRPr="00315203">
        <w:rPr>
          <w:rFonts w:ascii="Arial" w:hAnsi="Arial" w:cs="Arial"/>
          <w:sz w:val="24"/>
          <w:szCs w:val="24"/>
        </w:rPr>
        <w:t>ech, kd</w:t>
      </w:r>
      <w:r w:rsidR="00BA36B7" w:rsidRPr="00315203">
        <w:rPr>
          <w:rFonts w:ascii="Arial" w:hAnsi="Arial" w:cs="Arial"/>
          <w:sz w:val="24"/>
          <w:szCs w:val="24"/>
        </w:rPr>
        <w:t>y zatížení majetku nemá vliv na </w:t>
      </w:r>
      <w:r w:rsidR="00A946CA" w:rsidRPr="00315203">
        <w:rPr>
          <w:rFonts w:ascii="Arial" w:hAnsi="Arial" w:cs="Arial"/>
          <w:sz w:val="24"/>
          <w:szCs w:val="24"/>
        </w:rPr>
        <w:t xml:space="preserve">funkčnost </w:t>
      </w:r>
      <w:r w:rsidR="00154F67" w:rsidRPr="00315203">
        <w:rPr>
          <w:rFonts w:ascii="Arial" w:hAnsi="Arial" w:cs="Arial"/>
          <w:sz w:val="24"/>
          <w:szCs w:val="24"/>
        </w:rPr>
        <w:t>a</w:t>
      </w:r>
      <w:r w:rsidR="00A946CA" w:rsidRPr="00315203">
        <w:rPr>
          <w:rFonts w:ascii="Arial" w:hAnsi="Arial" w:cs="Arial"/>
          <w:sz w:val="24"/>
          <w:szCs w:val="24"/>
        </w:rPr>
        <w:t xml:space="preserve"> hodnotu majetku</w:t>
      </w:r>
      <w:r w:rsidR="00154F67" w:rsidRPr="00315203">
        <w:rPr>
          <w:rFonts w:ascii="Arial" w:hAnsi="Arial" w:cs="Arial"/>
          <w:sz w:val="24"/>
          <w:szCs w:val="24"/>
        </w:rPr>
        <w:t>, např. zřízení věcného břemene</w:t>
      </w:r>
      <w:r w:rsidR="00FC4019" w:rsidRPr="00315203">
        <w:rPr>
          <w:rFonts w:ascii="Arial" w:hAnsi="Arial" w:cs="Arial"/>
          <w:sz w:val="24"/>
          <w:szCs w:val="24"/>
        </w:rPr>
        <w:t xml:space="preserve"> k majetku za účelem </w:t>
      </w:r>
      <w:r w:rsidR="00154F67" w:rsidRPr="00315203">
        <w:rPr>
          <w:rFonts w:ascii="Arial" w:hAnsi="Arial" w:cs="Arial"/>
          <w:sz w:val="24"/>
          <w:szCs w:val="24"/>
        </w:rPr>
        <w:t>vedení inženýrských sítí</w:t>
      </w:r>
      <w:r w:rsidR="00FC4019" w:rsidRPr="00315203">
        <w:rPr>
          <w:rFonts w:ascii="Arial" w:hAnsi="Arial" w:cs="Arial"/>
          <w:sz w:val="24"/>
          <w:szCs w:val="24"/>
        </w:rPr>
        <w:t xml:space="preserve"> apod.</w:t>
      </w:r>
      <w:r w:rsidR="00CE66E8" w:rsidRPr="00315203">
        <w:rPr>
          <w:rFonts w:ascii="Arial" w:hAnsi="Arial" w:cs="Arial"/>
          <w:sz w:val="24"/>
          <w:szCs w:val="24"/>
        </w:rPr>
        <w:t xml:space="preserve"> Příjemce je však povinen předem toto oznámit poskytovateli</w:t>
      </w:r>
      <w:r w:rsidR="00D32672" w:rsidRPr="00315203">
        <w:rPr>
          <w:rFonts w:ascii="Arial" w:hAnsi="Arial" w:cs="Arial"/>
          <w:sz w:val="24"/>
          <w:szCs w:val="24"/>
        </w:rPr>
        <w:t>.</w:t>
      </w:r>
      <w:r w:rsidR="00C60EBC" w:rsidRPr="00315203">
        <w:rPr>
          <w:rFonts w:ascii="Arial" w:hAnsi="Arial" w:cs="Arial"/>
          <w:sz w:val="24"/>
          <w:szCs w:val="24"/>
        </w:rPr>
        <w:t xml:space="preserve"> </w:t>
      </w:r>
    </w:p>
    <w:p w14:paraId="3EB0CE8A" w14:textId="2BAA7FC8" w:rsidR="008579EC" w:rsidRPr="001D224D" w:rsidRDefault="008579EC" w:rsidP="00B56451">
      <w:pPr>
        <w:ind w:firstLine="0"/>
        <w:rPr>
          <w:rFonts w:ascii="Arial" w:hAnsi="Arial" w:cs="Arial"/>
          <w:i/>
          <w:color w:val="808080" w:themeColor="background1" w:themeShade="80"/>
          <w:sz w:val="24"/>
          <w:szCs w:val="24"/>
        </w:rPr>
      </w:pPr>
    </w:p>
    <w:p w14:paraId="3564456B" w14:textId="73904D4D" w:rsidR="004A08FD" w:rsidRPr="00AE5062" w:rsidRDefault="00C97C1D" w:rsidP="00AE5062">
      <w:pPr>
        <w:ind w:firstLine="0"/>
        <w:rPr>
          <w:rFonts w:ascii="Arial" w:hAnsi="Arial" w:cs="Arial"/>
          <w:bCs/>
          <w:sz w:val="24"/>
          <w:szCs w:val="24"/>
        </w:rPr>
      </w:pPr>
      <w:r w:rsidRPr="00315203">
        <w:rPr>
          <w:rFonts w:ascii="Arial" w:hAnsi="Arial" w:cs="Arial"/>
          <w:bCs/>
          <w:sz w:val="24"/>
          <w:szCs w:val="24"/>
        </w:rPr>
        <w:t xml:space="preserve">Příjemce je </w:t>
      </w:r>
      <w:r w:rsidR="00FC4019" w:rsidRPr="00315203">
        <w:rPr>
          <w:rFonts w:ascii="Arial" w:hAnsi="Arial" w:cs="Arial"/>
          <w:bCs/>
          <w:sz w:val="24"/>
          <w:szCs w:val="24"/>
        </w:rPr>
        <w:t xml:space="preserve">dále </w:t>
      </w:r>
      <w:r w:rsidRPr="00315203">
        <w:rPr>
          <w:rFonts w:ascii="Arial" w:hAnsi="Arial" w:cs="Arial"/>
          <w:bCs/>
          <w:sz w:val="24"/>
          <w:szCs w:val="24"/>
        </w:rPr>
        <w:t xml:space="preserve">povinen po dobu minimálně </w:t>
      </w:r>
      <w:r w:rsidR="00A536FB" w:rsidRPr="00315203">
        <w:rPr>
          <w:rFonts w:ascii="Arial" w:hAnsi="Arial" w:cs="Arial"/>
          <w:bCs/>
          <w:sz w:val="24"/>
          <w:szCs w:val="24"/>
        </w:rPr>
        <w:t>2</w:t>
      </w:r>
      <w:r w:rsidRPr="00315203">
        <w:rPr>
          <w:rFonts w:ascii="Arial" w:hAnsi="Arial" w:cs="Arial"/>
          <w:bCs/>
          <w:sz w:val="24"/>
          <w:szCs w:val="24"/>
        </w:rPr>
        <w:t xml:space="preserve"> let</w:t>
      </w:r>
      <w:r w:rsidRPr="00315203">
        <w:rPr>
          <w:rFonts w:ascii="Arial" w:hAnsi="Arial" w:cs="Arial"/>
          <w:i/>
          <w:sz w:val="24"/>
          <w:szCs w:val="24"/>
        </w:rPr>
        <w:t xml:space="preserve"> </w:t>
      </w:r>
      <w:r w:rsidRPr="00315203">
        <w:rPr>
          <w:rFonts w:ascii="Arial" w:hAnsi="Arial" w:cs="Arial"/>
          <w:bCs/>
          <w:sz w:val="24"/>
          <w:szCs w:val="24"/>
        </w:rPr>
        <w:t>ode dne účinnosti Smlouvy</w:t>
      </w:r>
      <w:r w:rsidR="00A536FB" w:rsidRPr="00315203">
        <w:rPr>
          <w:rFonts w:ascii="Arial" w:hAnsi="Arial" w:cs="Arial"/>
          <w:bCs/>
          <w:sz w:val="24"/>
          <w:szCs w:val="24"/>
        </w:rPr>
        <w:t xml:space="preserve"> </w:t>
      </w:r>
      <w:r w:rsidR="00A536FB" w:rsidRPr="00315203">
        <w:rPr>
          <w:rFonts w:ascii="Arial" w:hAnsi="Arial" w:cs="Arial"/>
          <w:sz w:val="24"/>
          <w:szCs w:val="24"/>
        </w:rPr>
        <w:t>(dále jen jako „minimální doba trvání činnosti“)</w:t>
      </w:r>
      <w:r w:rsidR="00A536FB" w:rsidRPr="00315203">
        <w:rPr>
          <w:rFonts w:ascii="Arial" w:hAnsi="Arial" w:cs="Arial"/>
          <w:bCs/>
          <w:sz w:val="24"/>
          <w:szCs w:val="24"/>
        </w:rPr>
        <w:t xml:space="preserve"> </w:t>
      </w:r>
      <w:r w:rsidRPr="00315203">
        <w:rPr>
          <w:rFonts w:ascii="Arial" w:hAnsi="Arial" w:cs="Arial"/>
          <w:bCs/>
          <w:sz w:val="24"/>
          <w:szCs w:val="24"/>
        </w:rPr>
        <w:t xml:space="preserve">provozovat </w:t>
      </w:r>
      <w:r w:rsidR="00A536FB" w:rsidRPr="00315203">
        <w:rPr>
          <w:rFonts w:ascii="Arial" w:hAnsi="Arial" w:cs="Arial"/>
          <w:bCs/>
          <w:sz w:val="24"/>
          <w:szCs w:val="24"/>
        </w:rPr>
        <w:t xml:space="preserve">činnost dle </w:t>
      </w:r>
      <w:proofErr w:type="spellStart"/>
      <w:r w:rsidR="00A536FB" w:rsidRPr="00315203">
        <w:rPr>
          <w:rFonts w:ascii="Arial" w:hAnsi="Arial" w:cs="Arial"/>
          <w:bCs/>
          <w:sz w:val="24"/>
          <w:szCs w:val="24"/>
        </w:rPr>
        <w:t>ust</w:t>
      </w:r>
      <w:proofErr w:type="spellEnd"/>
      <w:r w:rsidR="00A536FB" w:rsidRPr="00315203">
        <w:rPr>
          <w:rFonts w:ascii="Arial" w:hAnsi="Arial" w:cs="Arial"/>
          <w:bCs/>
          <w:sz w:val="24"/>
          <w:szCs w:val="24"/>
        </w:rPr>
        <w:t>. § 1 zákona č. 111/1998, zákon o vysokých školách a o změně a doplnění dalších zákonů</w:t>
      </w:r>
      <w:r w:rsidRPr="00315203">
        <w:rPr>
          <w:rFonts w:ascii="Arial" w:hAnsi="Arial" w:cs="Arial"/>
          <w:i/>
          <w:sz w:val="24"/>
          <w:szCs w:val="24"/>
        </w:rPr>
        <w:t xml:space="preserve"> </w:t>
      </w:r>
      <w:r w:rsidRPr="00315203">
        <w:rPr>
          <w:rFonts w:ascii="Arial" w:hAnsi="Arial" w:cs="Arial"/>
          <w:bCs/>
          <w:sz w:val="24"/>
          <w:szCs w:val="24"/>
        </w:rPr>
        <w:t xml:space="preserve">a neukončit </w:t>
      </w:r>
      <w:r w:rsidR="00FB3BD9" w:rsidRPr="00315203">
        <w:rPr>
          <w:rFonts w:ascii="Arial" w:hAnsi="Arial" w:cs="Arial"/>
          <w:bCs/>
          <w:sz w:val="24"/>
          <w:szCs w:val="24"/>
        </w:rPr>
        <w:t>ji</w:t>
      </w:r>
      <w:r w:rsidR="005500EE" w:rsidRPr="00315203">
        <w:rPr>
          <w:rFonts w:ascii="Arial" w:hAnsi="Arial" w:cs="Arial"/>
          <w:bCs/>
          <w:sz w:val="24"/>
          <w:szCs w:val="24"/>
        </w:rPr>
        <w:t xml:space="preserve"> ani nepřerušit bez vědomí a </w:t>
      </w:r>
      <w:r w:rsidRPr="00315203">
        <w:rPr>
          <w:rFonts w:ascii="Arial" w:hAnsi="Arial" w:cs="Arial"/>
          <w:bCs/>
          <w:sz w:val="24"/>
          <w:szCs w:val="24"/>
        </w:rPr>
        <w:t xml:space="preserve">písemného souhlasu </w:t>
      </w:r>
      <w:r w:rsidR="00FB3BD9" w:rsidRPr="00315203">
        <w:rPr>
          <w:rFonts w:ascii="Arial" w:hAnsi="Arial" w:cs="Arial"/>
          <w:bCs/>
          <w:sz w:val="24"/>
          <w:szCs w:val="24"/>
        </w:rPr>
        <w:t xml:space="preserve">poskytovatele </w:t>
      </w:r>
      <w:r w:rsidR="0000331A" w:rsidRPr="00315203">
        <w:rPr>
          <w:rFonts w:ascii="Arial" w:hAnsi="Arial" w:cs="Arial"/>
          <w:bCs/>
          <w:sz w:val="24"/>
          <w:szCs w:val="24"/>
        </w:rPr>
        <w:t>(schválení a uzavření dodatku ke Smlouvě). Dodatek schvaluje řídící orgán, kter</w:t>
      </w:r>
      <w:r w:rsidR="005500EE" w:rsidRPr="00315203">
        <w:rPr>
          <w:rFonts w:ascii="Arial" w:hAnsi="Arial" w:cs="Arial"/>
          <w:bCs/>
          <w:sz w:val="24"/>
          <w:szCs w:val="24"/>
        </w:rPr>
        <w:t>ý rozhodl o poskytnutí dotace a </w:t>
      </w:r>
      <w:r w:rsidR="0000331A" w:rsidRPr="00315203">
        <w:rPr>
          <w:rFonts w:ascii="Arial" w:hAnsi="Arial" w:cs="Arial"/>
          <w:bCs/>
          <w:sz w:val="24"/>
          <w:szCs w:val="24"/>
        </w:rPr>
        <w:t>uzavření Smlouvy</w:t>
      </w:r>
      <w:r w:rsidR="00DE5EE8">
        <w:rPr>
          <w:rFonts w:ascii="Arial" w:hAnsi="Arial" w:cs="Arial"/>
          <w:bCs/>
          <w:sz w:val="24"/>
          <w:szCs w:val="24"/>
        </w:rPr>
        <w:t>.</w:t>
      </w: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75C5A417" w:rsidR="005B7632" w:rsidRPr="001D224D" w:rsidRDefault="00691685" w:rsidP="009D3D1B">
      <w:pPr>
        <w:pStyle w:val="Odstavecseseznamem"/>
        <w:numPr>
          <w:ilvl w:val="1"/>
          <w:numId w:val="38"/>
        </w:numPr>
        <w:ind w:left="851" w:hanging="851"/>
        <w:contextualSpacing w:val="0"/>
        <w:rPr>
          <w:rFonts w:ascii="Arial" w:hAnsi="Arial" w:cs="Arial"/>
          <w:sz w:val="24"/>
          <w:szCs w:val="24"/>
        </w:rPr>
      </w:pPr>
      <w:r w:rsidRPr="006D235B">
        <w:rPr>
          <w:rFonts w:ascii="Arial" w:hAnsi="Arial" w:cs="Arial"/>
          <w:sz w:val="24"/>
          <w:szCs w:val="24"/>
        </w:rPr>
        <w:t xml:space="preserve">Dotační program je zveřejněn na </w:t>
      </w:r>
      <w:r w:rsidRPr="00315203">
        <w:rPr>
          <w:rFonts w:ascii="Arial" w:hAnsi="Arial" w:cs="Arial"/>
          <w:sz w:val="24"/>
          <w:szCs w:val="24"/>
        </w:rPr>
        <w:t xml:space="preserve">úřední desce od </w:t>
      </w:r>
      <w:r w:rsidR="00A601EB" w:rsidRPr="00315203">
        <w:rPr>
          <w:rFonts w:ascii="Arial" w:hAnsi="Arial" w:cs="Arial"/>
          <w:sz w:val="24"/>
          <w:szCs w:val="24"/>
        </w:rPr>
        <w:t>13. 12. 2022</w:t>
      </w:r>
      <w:r w:rsidRPr="00315203">
        <w:rPr>
          <w:rFonts w:ascii="Arial" w:hAnsi="Arial" w:cs="Arial"/>
          <w:sz w:val="24"/>
          <w:szCs w:val="24"/>
        </w:rPr>
        <w:t xml:space="preserve"> </w:t>
      </w:r>
      <w:r w:rsidR="005500EE" w:rsidRPr="00315203">
        <w:rPr>
          <w:rFonts w:ascii="Arial" w:hAnsi="Arial" w:cs="Arial"/>
          <w:sz w:val="24"/>
          <w:szCs w:val="24"/>
        </w:rPr>
        <w:t>do </w:t>
      </w:r>
      <w:r w:rsidR="00A601EB" w:rsidRPr="00315203">
        <w:rPr>
          <w:rFonts w:ascii="Arial" w:hAnsi="Arial" w:cs="Arial"/>
          <w:sz w:val="24"/>
          <w:szCs w:val="24"/>
        </w:rPr>
        <w:t>31. 3</w:t>
      </w:r>
      <w:r w:rsidRPr="00315203">
        <w:rPr>
          <w:rFonts w:ascii="Arial" w:hAnsi="Arial" w:cs="Arial"/>
          <w:sz w:val="24"/>
          <w:szCs w:val="24"/>
        </w:rPr>
        <w:t>. 20</w:t>
      </w:r>
      <w:r w:rsidR="00A601EB" w:rsidRPr="00315203">
        <w:rPr>
          <w:rFonts w:ascii="Arial" w:hAnsi="Arial" w:cs="Arial"/>
          <w:sz w:val="24"/>
          <w:szCs w:val="24"/>
        </w:rPr>
        <w:t>23</w:t>
      </w:r>
      <w:r w:rsidRPr="00315203">
        <w:rPr>
          <w:rFonts w:ascii="Arial" w:hAnsi="Arial" w:cs="Arial"/>
          <w:sz w:val="24"/>
          <w:szCs w:val="24"/>
        </w:rPr>
        <w:t xml:space="preserve"> </w:t>
      </w:r>
      <w:r w:rsidRPr="001D224D">
        <w:rPr>
          <w:rFonts w:ascii="Arial" w:hAnsi="Arial" w:cs="Arial"/>
          <w:sz w:val="24"/>
          <w:szCs w:val="24"/>
        </w:rPr>
        <w:t xml:space="preserve">Jeho zveřejnění nemá vliv na dobu, po kterou jsou přijímány žádosti o dotace. </w:t>
      </w:r>
      <w:bookmarkStart w:id="8" w:name="lhůtapodání"/>
      <w:bookmarkEnd w:id="8"/>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6F294AD8" w14:textId="3DE8B29F" w:rsidR="003D1D4B" w:rsidRPr="00315203" w:rsidRDefault="00691685" w:rsidP="003D1D4B">
      <w:pPr>
        <w:pStyle w:val="Odstavecseseznamem"/>
        <w:numPr>
          <w:ilvl w:val="1"/>
          <w:numId w:val="38"/>
        </w:numPr>
        <w:ind w:left="851" w:hanging="851"/>
        <w:contextualSpacing w:val="0"/>
        <w:rPr>
          <w:rFonts w:ascii="Arial" w:hAnsi="Arial" w:cs="Arial"/>
          <w:sz w:val="24"/>
          <w:szCs w:val="24"/>
        </w:rPr>
      </w:pPr>
      <w:r w:rsidRPr="003D1D4B">
        <w:rPr>
          <w:rFonts w:ascii="Arial" w:hAnsi="Arial" w:cs="Arial"/>
          <w:b/>
          <w:sz w:val="24"/>
          <w:szCs w:val="24"/>
        </w:rPr>
        <w:t xml:space="preserve">Lhůta pro podání žádostí </w:t>
      </w:r>
      <w:r w:rsidRPr="00315203">
        <w:rPr>
          <w:rFonts w:ascii="Arial" w:hAnsi="Arial" w:cs="Arial"/>
          <w:b/>
          <w:sz w:val="24"/>
          <w:szCs w:val="24"/>
        </w:rPr>
        <w:t>o dotace</w:t>
      </w:r>
      <w:r w:rsidR="004F7056" w:rsidRPr="00315203">
        <w:rPr>
          <w:rFonts w:ascii="Arial" w:hAnsi="Arial" w:cs="Arial"/>
          <w:b/>
          <w:sz w:val="24"/>
          <w:szCs w:val="24"/>
        </w:rPr>
        <w:t>, včetně povinných příloh,</w:t>
      </w:r>
      <w:r w:rsidR="001653FE" w:rsidRPr="00315203">
        <w:rPr>
          <w:rFonts w:ascii="Arial" w:hAnsi="Arial" w:cs="Arial"/>
          <w:b/>
          <w:sz w:val="24"/>
          <w:szCs w:val="24"/>
        </w:rPr>
        <w:t xml:space="preserve"> je stanovena od 12. 1. 2023</w:t>
      </w:r>
      <w:r w:rsidRPr="00315203">
        <w:rPr>
          <w:rFonts w:ascii="Arial" w:hAnsi="Arial" w:cs="Arial"/>
          <w:b/>
          <w:sz w:val="24"/>
          <w:szCs w:val="24"/>
        </w:rPr>
        <w:t xml:space="preserve"> do </w:t>
      </w:r>
      <w:r w:rsidR="001653FE" w:rsidRPr="00315203">
        <w:rPr>
          <w:rFonts w:ascii="Arial" w:hAnsi="Arial" w:cs="Arial"/>
          <w:b/>
          <w:sz w:val="24"/>
          <w:szCs w:val="24"/>
        </w:rPr>
        <w:t>20. 1. 2023</w:t>
      </w:r>
      <w:r w:rsidRPr="00315203">
        <w:rPr>
          <w:rFonts w:ascii="Arial" w:hAnsi="Arial" w:cs="Arial"/>
          <w:b/>
          <w:sz w:val="24"/>
          <w:szCs w:val="24"/>
        </w:rPr>
        <w:t xml:space="preserve"> do 12:00 hodin, není-li dále stanoveno jinak.</w:t>
      </w:r>
      <w:r w:rsidRPr="00315203">
        <w:rPr>
          <w:rFonts w:ascii="Arial" w:hAnsi="Arial" w:cs="Arial"/>
          <w:sz w:val="24"/>
          <w:szCs w:val="24"/>
        </w:rPr>
        <w:t xml:space="preserve"> V případě </w:t>
      </w:r>
      <w:r w:rsidRPr="00315203">
        <w:rPr>
          <w:rFonts w:ascii="Arial" w:hAnsi="Arial" w:cs="Arial"/>
          <w:b/>
          <w:sz w:val="24"/>
          <w:szCs w:val="24"/>
        </w:rPr>
        <w:t xml:space="preserve">osobního podání </w:t>
      </w:r>
      <w:r w:rsidR="003D1D4B" w:rsidRPr="00315203">
        <w:rPr>
          <w:rFonts w:ascii="Arial" w:hAnsi="Arial" w:cs="Arial"/>
          <w:b/>
          <w:sz w:val="24"/>
          <w:szCs w:val="24"/>
        </w:rPr>
        <w:t xml:space="preserve">písemné </w:t>
      </w:r>
      <w:r w:rsidRPr="00315203">
        <w:rPr>
          <w:rFonts w:ascii="Arial" w:hAnsi="Arial" w:cs="Arial"/>
          <w:b/>
          <w:sz w:val="24"/>
          <w:szCs w:val="24"/>
        </w:rPr>
        <w:t>žádost</w:t>
      </w:r>
      <w:r w:rsidR="003D1D4B" w:rsidRPr="00315203">
        <w:rPr>
          <w:rFonts w:ascii="Arial" w:hAnsi="Arial" w:cs="Arial"/>
          <w:b/>
          <w:sz w:val="24"/>
          <w:szCs w:val="24"/>
        </w:rPr>
        <w:t>i</w:t>
      </w:r>
      <w:r w:rsidR="003D1D4B" w:rsidRPr="00315203">
        <w:rPr>
          <w:rFonts w:ascii="Arial" w:hAnsi="Arial" w:cs="Arial"/>
          <w:sz w:val="24"/>
          <w:szCs w:val="24"/>
        </w:rPr>
        <w:t xml:space="preserve"> o dotaci </w:t>
      </w:r>
      <w:r w:rsidR="003D1D4B" w:rsidRPr="00315203">
        <w:rPr>
          <w:rFonts w:ascii="Arial" w:hAnsi="Arial" w:cs="Arial"/>
          <w:b/>
          <w:sz w:val="24"/>
          <w:szCs w:val="24"/>
        </w:rPr>
        <w:t>v listinné podobě</w:t>
      </w:r>
      <w:r w:rsidR="003D1D4B" w:rsidRPr="00315203">
        <w:rPr>
          <w:rFonts w:ascii="Arial" w:hAnsi="Arial" w:cs="Arial"/>
          <w:sz w:val="24"/>
          <w:szCs w:val="24"/>
        </w:rPr>
        <w:t xml:space="preserve"> na </w:t>
      </w:r>
      <w:r w:rsidRPr="00315203">
        <w:rPr>
          <w:rFonts w:ascii="Arial" w:hAnsi="Arial" w:cs="Arial"/>
          <w:sz w:val="24"/>
          <w:szCs w:val="24"/>
        </w:rPr>
        <w:t>podatelnu Olomouckého kraje</w:t>
      </w:r>
      <w:r w:rsidR="00315823" w:rsidRPr="00315203">
        <w:rPr>
          <w:rFonts w:ascii="Arial" w:hAnsi="Arial" w:cs="Arial"/>
          <w:sz w:val="24"/>
          <w:szCs w:val="24"/>
        </w:rPr>
        <w:t>,</w:t>
      </w:r>
      <w:r w:rsidRPr="00315203">
        <w:rPr>
          <w:rFonts w:ascii="Arial" w:hAnsi="Arial" w:cs="Arial"/>
          <w:sz w:val="24"/>
          <w:szCs w:val="24"/>
        </w:rPr>
        <w:t xml:space="preserve"> nebo podání žádosti o dotaci v elektronické podobě (e-podatelna, datová schránka</w:t>
      </w:r>
      <w:r w:rsidR="003C7B06" w:rsidRPr="00315203">
        <w:rPr>
          <w:rFonts w:ascii="Arial" w:hAnsi="Arial" w:cs="Arial"/>
          <w:sz w:val="24"/>
          <w:szCs w:val="24"/>
        </w:rPr>
        <w:t xml:space="preserve">), musí být žádost </w:t>
      </w:r>
      <w:r w:rsidR="003C7B06" w:rsidRPr="00315203">
        <w:rPr>
          <w:rFonts w:ascii="Arial" w:hAnsi="Arial" w:cs="Arial"/>
          <w:sz w:val="24"/>
          <w:szCs w:val="24"/>
        </w:rPr>
        <w:lastRenderedPageBreak/>
        <w:t>o </w:t>
      </w:r>
      <w:r w:rsidRPr="00315203">
        <w:rPr>
          <w:rFonts w:ascii="Arial" w:hAnsi="Arial" w:cs="Arial"/>
          <w:sz w:val="24"/>
          <w:szCs w:val="24"/>
        </w:rPr>
        <w:t xml:space="preserve">dotaci doručena vyhlašovateli v termínu uvedeném ve větě první </w:t>
      </w:r>
      <w:r w:rsidR="009C3BC6" w:rsidRPr="00315203">
        <w:rPr>
          <w:rFonts w:ascii="Arial" w:hAnsi="Arial" w:cs="Arial"/>
          <w:sz w:val="24"/>
          <w:szCs w:val="24"/>
        </w:rPr>
        <w:t xml:space="preserve">tohoto odstavce do 12:00 hod. </w:t>
      </w:r>
      <w:r w:rsidR="003D1D4B" w:rsidRPr="00315203">
        <w:rPr>
          <w:rFonts w:ascii="Arial" w:hAnsi="Arial" w:cs="Arial"/>
          <w:sz w:val="24"/>
          <w:szCs w:val="24"/>
        </w:rPr>
        <w:t xml:space="preserve">V případě podání </w:t>
      </w:r>
      <w:r w:rsidR="003D1D4B" w:rsidRPr="00315203">
        <w:rPr>
          <w:rFonts w:ascii="Arial" w:hAnsi="Arial" w:cs="Arial"/>
          <w:b/>
          <w:sz w:val="24"/>
          <w:szCs w:val="24"/>
        </w:rPr>
        <w:t xml:space="preserve">písemné žádosti v listinné podobě prostřednictvím poštovní přepravy </w:t>
      </w:r>
      <w:r w:rsidR="003D1D4B" w:rsidRPr="00315203">
        <w:rPr>
          <w:rFonts w:ascii="Arial" w:hAnsi="Arial" w:cs="Arial"/>
          <w:sz w:val="24"/>
          <w:szCs w:val="24"/>
        </w:rPr>
        <w:t xml:space="preserve">je lhůta zachována, je-li poslední den lhůty pro podání žádosti zásilka, obsahující listinnou žádost se všemi formálními náležitostmi, podána k poštovní přepravě na adresu dle </w:t>
      </w:r>
      <w:proofErr w:type="gramStart"/>
      <w:r w:rsidR="003D1D4B" w:rsidRPr="00315203">
        <w:rPr>
          <w:rFonts w:ascii="Arial" w:hAnsi="Arial" w:cs="Arial"/>
          <w:sz w:val="24"/>
          <w:szCs w:val="24"/>
        </w:rPr>
        <w:t xml:space="preserve">odst. </w:t>
      </w:r>
      <w:hyperlink w:anchor="Administrátor" w:history="1">
        <w:r w:rsidR="003D1D4B" w:rsidRPr="00315203">
          <w:rPr>
            <w:rStyle w:val="Hypertextovodkaz"/>
            <w:rFonts w:ascii="Arial" w:hAnsi="Arial" w:cs="Arial"/>
            <w:color w:val="auto"/>
            <w:sz w:val="24"/>
            <w:szCs w:val="24"/>
          </w:rPr>
          <w:t>1.4.</w:t>
        </w:r>
      </w:hyperlink>
      <w:proofErr w:type="gramEnd"/>
      <w:r w:rsidR="003D1D4B" w:rsidRPr="00315203">
        <w:t xml:space="preserve"> </w:t>
      </w:r>
      <w:r w:rsidR="009C3BC6" w:rsidRPr="00315203">
        <w:rPr>
          <w:rFonts w:ascii="Arial" w:hAnsi="Arial" w:cs="Arial"/>
          <w:sz w:val="24"/>
          <w:szCs w:val="24"/>
        </w:rPr>
        <w:t>V </w:t>
      </w:r>
      <w:r w:rsidRPr="00315203">
        <w:rPr>
          <w:rFonts w:ascii="Arial" w:hAnsi="Arial" w:cs="Arial"/>
          <w:sz w:val="24"/>
          <w:szCs w:val="24"/>
        </w:rPr>
        <w:t xml:space="preserve">případě </w:t>
      </w:r>
      <w:r w:rsidR="006A4DB7" w:rsidRPr="00315203">
        <w:rPr>
          <w:rFonts w:ascii="Arial" w:hAnsi="Arial" w:cs="Arial"/>
          <w:sz w:val="24"/>
          <w:szCs w:val="24"/>
        </w:rPr>
        <w:t xml:space="preserve">podání </w:t>
      </w:r>
      <w:r w:rsidR="006A4DB7" w:rsidRPr="00315203">
        <w:rPr>
          <w:rFonts w:ascii="Arial" w:hAnsi="Arial" w:cs="Arial"/>
          <w:b/>
          <w:sz w:val="24"/>
          <w:szCs w:val="24"/>
        </w:rPr>
        <w:t>písemné žádosti v elektronické podobě</w:t>
      </w:r>
      <w:r w:rsidR="006A4DB7" w:rsidRPr="00315203">
        <w:rPr>
          <w:rFonts w:ascii="Arial" w:hAnsi="Arial" w:cs="Arial"/>
          <w:sz w:val="24"/>
          <w:szCs w:val="24"/>
        </w:rPr>
        <w:t xml:space="preserve"> (e-podatelna, datová schránka, rozhraní/portál pro občana) je lhůta zachována, </w:t>
      </w:r>
      <w:r w:rsidR="003D1D4B" w:rsidRPr="00315203">
        <w:rPr>
          <w:rFonts w:ascii="Arial" w:hAnsi="Arial" w:cs="Arial"/>
          <w:sz w:val="24"/>
          <w:szCs w:val="24"/>
        </w:rPr>
        <w:t>je-li elektronická žádost se všemi formálními náležitostmi podána poslední den lhůty pro podání žádostí (do 23:59 h).</w:t>
      </w:r>
    </w:p>
    <w:p w14:paraId="5A78AEBD" w14:textId="0DD994AC" w:rsidR="0071231B" w:rsidRPr="003D1D4B" w:rsidRDefault="0071231B" w:rsidP="003D1D4B">
      <w:pPr>
        <w:pStyle w:val="Odstavecseseznamem"/>
        <w:ind w:left="851" w:firstLine="0"/>
        <w:contextualSpacing w:val="0"/>
        <w:rPr>
          <w:rFonts w:ascii="Arial" w:hAnsi="Arial" w:cs="Arial"/>
          <w:color w:val="0000FF"/>
          <w:sz w:val="24"/>
          <w:szCs w:val="24"/>
          <w:highlight w:val="green"/>
        </w:rPr>
      </w:pPr>
    </w:p>
    <w:p w14:paraId="347F975A" w14:textId="10316FA5" w:rsidR="00B84B5E" w:rsidRPr="00CE51FC" w:rsidRDefault="00B84B5E" w:rsidP="001B1EFD">
      <w:pPr>
        <w:pStyle w:val="Odstavecseseznamem"/>
        <w:numPr>
          <w:ilvl w:val="1"/>
          <w:numId w:val="38"/>
        </w:numPr>
        <w:ind w:left="851" w:hanging="851"/>
        <w:contextualSpacing w:val="0"/>
        <w:rPr>
          <w:rFonts w:ascii="Arial" w:hAnsi="Arial" w:cs="Arial"/>
          <w:i/>
          <w:sz w:val="24"/>
          <w:szCs w:val="24"/>
        </w:rPr>
      </w:pPr>
      <w:r w:rsidRPr="00EE3268">
        <w:rPr>
          <w:rFonts w:ascii="Arial" w:hAnsi="Arial" w:cs="Arial"/>
          <w:b/>
          <w:sz w:val="24"/>
          <w:szCs w:val="24"/>
        </w:rPr>
        <w:t xml:space="preserve">Způsob </w:t>
      </w:r>
      <w:r w:rsidR="0089656B" w:rsidRPr="00EE3268">
        <w:rPr>
          <w:rFonts w:ascii="Arial" w:hAnsi="Arial" w:cs="Arial"/>
          <w:b/>
          <w:sz w:val="24"/>
          <w:szCs w:val="24"/>
        </w:rPr>
        <w:t xml:space="preserve">podávání </w:t>
      </w:r>
      <w:r w:rsidRPr="00EE3268">
        <w:rPr>
          <w:rFonts w:ascii="Arial" w:hAnsi="Arial" w:cs="Arial"/>
          <w:b/>
          <w:sz w:val="24"/>
          <w:szCs w:val="24"/>
        </w:rPr>
        <w:t>žádostí o dotace</w:t>
      </w:r>
      <w:r w:rsidRPr="00EE3268">
        <w:rPr>
          <w:rFonts w:ascii="Arial" w:hAnsi="Arial" w:cs="Arial"/>
          <w:sz w:val="24"/>
          <w:szCs w:val="24"/>
        </w:rPr>
        <w:t xml:space="preserve"> je upraven v Zásadách a je </w:t>
      </w:r>
      <w:r w:rsidR="006B6B0C" w:rsidRPr="00EE3268">
        <w:rPr>
          <w:rFonts w:ascii="Arial" w:hAnsi="Arial" w:cs="Arial"/>
          <w:sz w:val="24"/>
          <w:szCs w:val="24"/>
        </w:rPr>
        <w:t>pro všechny dotace stejný (čl. 3</w:t>
      </w:r>
      <w:r w:rsidR="00AC11A6" w:rsidRPr="00EE3268">
        <w:rPr>
          <w:rFonts w:ascii="Arial" w:hAnsi="Arial" w:cs="Arial"/>
          <w:sz w:val="24"/>
          <w:szCs w:val="24"/>
        </w:rPr>
        <w:t xml:space="preserve"> část </w:t>
      </w:r>
      <w:r w:rsidR="00C350C8" w:rsidRPr="00EE3268">
        <w:rPr>
          <w:rFonts w:ascii="Arial" w:hAnsi="Arial" w:cs="Arial"/>
          <w:sz w:val="24"/>
          <w:szCs w:val="24"/>
        </w:rPr>
        <w:t>A</w:t>
      </w:r>
      <w:r w:rsidR="006B6B0C" w:rsidRPr="00EE3268">
        <w:rPr>
          <w:rFonts w:ascii="Arial" w:hAnsi="Arial" w:cs="Arial"/>
          <w:sz w:val="24"/>
          <w:szCs w:val="24"/>
        </w:rPr>
        <w:t xml:space="preserve"> odst.</w:t>
      </w:r>
      <w:r w:rsidR="00C350C8" w:rsidRPr="00EE3268">
        <w:rPr>
          <w:rFonts w:ascii="Arial" w:hAnsi="Arial" w:cs="Arial"/>
          <w:sz w:val="24"/>
          <w:szCs w:val="24"/>
        </w:rPr>
        <w:t xml:space="preserve"> 4</w:t>
      </w:r>
      <w:r w:rsidR="006B6B0C" w:rsidRPr="00EE3268">
        <w:rPr>
          <w:rFonts w:ascii="Arial" w:hAnsi="Arial" w:cs="Arial"/>
          <w:sz w:val="24"/>
          <w:szCs w:val="24"/>
        </w:rPr>
        <w:t xml:space="preserve"> Zásad).</w:t>
      </w:r>
      <w:r w:rsidR="001B1EFD" w:rsidRPr="00EE3268">
        <w:rPr>
          <w:rFonts w:ascii="Arial" w:hAnsi="Arial" w:cs="Arial"/>
          <w:sz w:val="24"/>
          <w:szCs w:val="24"/>
        </w:rPr>
        <w:t xml:space="preserve"> </w:t>
      </w:r>
      <w:r w:rsidR="00CE51FC" w:rsidRPr="00CE51FC">
        <w:rPr>
          <w:rFonts w:ascii="Arial" w:hAnsi="Arial" w:cs="Arial"/>
          <w:sz w:val="24"/>
          <w:szCs w:val="24"/>
        </w:rPr>
        <w:t>Způsob podání žádosti v tomto dotačním programu je rovněž zveřejněn na webových str</w:t>
      </w:r>
      <w:r w:rsidR="00CE51FC">
        <w:rPr>
          <w:rFonts w:ascii="Arial" w:hAnsi="Arial" w:cs="Arial"/>
          <w:sz w:val="24"/>
          <w:szCs w:val="24"/>
        </w:rPr>
        <w:t>ánkách dotačního programu</w:t>
      </w:r>
      <w:r w:rsidR="00CE51FC" w:rsidRPr="00CE51FC">
        <w:rPr>
          <w:rFonts w:ascii="Arial" w:hAnsi="Arial" w:cs="Arial"/>
          <w:sz w:val="24"/>
          <w:szCs w:val="24"/>
        </w:rPr>
        <w:t>.</w:t>
      </w:r>
    </w:p>
    <w:p w14:paraId="10542D60" w14:textId="0D71243B" w:rsidR="00B84B5E" w:rsidRPr="00EE3268" w:rsidRDefault="00B84B5E" w:rsidP="00543747">
      <w:pPr>
        <w:rPr>
          <w:sz w:val="24"/>
          <w:szCs w:val="24"/>
        </w:rPr>
      </w:pPr>
    </w:p>
    <w:p w14:paraId="06C86E53" w14:textId="0FF60F6B" w:rsidR="006404FC" w:rsidRPr="00315203" w:rsidRDefault="00691685" w:rsidP="006404FC">
      <w:pPr>
        <w:pStyle w:val="Odstavecseseznamem"/>
        <w:numPr>
          <w:ilvl w:val="1"/>
          <w:numId w:val="38"/>
        </w:numPr>
        <w:ind w:left="851" w:hanging="851"/>
        <w:contextualSpacing w:val="0"/>
        <w:rPr>
          <w:rFonts w:ascii="Arial" w:hAnsi="Arial" w:cs="Arial"/>
          <w:b/>
          <w:bCs/>
          <w:sz w:val="24"/>
          <w:szCs w:val="24"/>
        </w:rPr>
      </w:pPr>
      <w:bookmarkStart w:id="9" w:name="vyplněnáDoručenáŽádost"/>
      <w:bookmarkEnd w:id="9"/>
      <w:r w:rsidRPr="00EE3268">
        <w:rPr>
          <w:rFonts w:ascii="Arial" w:hAnsi="Arial" w:cs="Arial"/>
          <w:sz w:val="24"/>
          <w:szCs w:val="24"/>
        </w:rPr>
        <w:t xml:space="preserve">K </w:t>
      </w:r>
      <w:r w:rsidRPr="00315203">
        <w:rPr>
          <w:rFonts w:ascii="Arial" w:hAnsi="Arial" w:cs="Arial"/>
          <w:sz w:val="24"/>
          <w:szCs w:val="24"/>
        </w:rPr>
        <w:t>vyplněné žádosti o dotaci budou připojeny následující povinné přílohy:</w:t>
      </w:r>
      <w:r w:rsidR="00E00231" w:rsidRPr="00315203">
        <w:rPr>
          <w:rFonts w:ascii="Arial" w:hAnsi="Arial" w:cs="Arial"/>
          <w:i/>
          <w:sz w:val="24"/>
          <w:szCs w:val="24"/>
        </w:rPr>
        <w:t xml:space="preserve"> </w:t>
      </w:r>
    </w:p>
    <w:p w14:paraId="379963C8" w14:textId="788C6DAC" w:rsidR="00A50DAD" w:rsidRPr="006D235B" w:rsidRDefault="00A50DAD" w:rsidP="00A50DAD">
      <w:pPr>
        <w:pStyle w:val="Odstavecseseznamem"/>
        <w:numPr>
          <w:ilvl w:val="0"/>
          <w:numId w:val="14"/>
        </w:numPr>
        <w:ind w:left="1418"/>
        <w:rPr>
          <w:rFonts w:ascii="Arial" w:hAnsi="Arial" w:cs="Arial"/>
          <w:bCs/>
          <w:color w:val="808080" w:themeColor="background1" w:themeShade="80"/>
          <w:sz w:val="24"/>
          <w:szCs w:val="24"/>
        </w:rPr>
      </w:pPr>
      <w:r w:rsidRPr="00A50DAD">
        <w:rPr>
          <w:rFonts w:ascii="Arial" w:hAnsi="Arial" w:cs="Arial"/>
          <w:sz w:val="24"/>
          <w:szCs w:val="24"/>
        </w:rPr>
        <w:t>P</w:t>
      </w:r>
      <w:r w:rsidRPr="00EE3268">
        <w:rPr>
          <w:rFonts w:ascii="Arial" w:hAnsi="Arial" w:cs="Arial"/>
          <w:sz w:val="24"/>
          <w:szCs w:val="24"/>
        </w:rPr>
        <w:t>rostá kopie dokladu o zřízení běžného</w:t>
      </w:r>
      <w:r w:rsidRPr="006D235B">
        <w:rPr>
          <w:rFonts w:ascii="Arial" w:hAnsi="Arial" w:cs="Arial"/>
          <w:sz w:val="24"/>
          <w:szCs w:val="24"/>
        </w:rPr>
        <w:t xml:space="preserve"> účtu žadatele (např. prostá kopie smlouvy o zřízení běžného účtu nebo potvrzení banky o zřízení běžného účtu),</w:t>
      </w:r>
    </w:p>
    <w:p w14:paraId="1295BEA2" w14:textId="536321BE" w:rsidR="00A50DAD" w:rsidRPr="006D235B" w:rsidRDefault="00A50DAD" w:rsidP="00A50DAD">
      <w:pPr>
        <w:pStyle w:val="Odstavecseseznamem"/>
        <w:numPr>
          <w:ilvl w:val="0"/>
          <w:numId w:val="14"/>
        </w:numPr>
        <w:ind w:left="1418"/>
        <w:rPr>
          <w:rFonts w:ascii="Arial" w:hAnsi="Arial" w:cs="Arial"/>
          <w:i/>
          <w:color w:val="808080" w:themeColor="background1" w:themeShade="80"/>
          <w:sz w:val="24"/>
          <w:szCs w:val="24"/>
        </w:rPr>
      </w:pPr>
      <w:r>
        <w:rPr>
          <w:rFonts w:ascii="Arial" w:hAnsi="Arial" w:cs="Arial"/>
          <w:sz w:val="24"/>
          <w:szCs w:val="24"/>
        </w:rPr>
        <w:t>P</w:t>
      </w:r>
      <w:r w:rsidRPr="006D235B">
        <w:rPr>
          <w:rFonts w:ascii="Arial" w:hAnsi="Arial" w:cs="Arial"/>
          <w:sz w:val="24"/>
          <w:szCs w:val="24"/>
        </w:rPr>
        <w:t>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w:t>
      </w:r>
      <w:r w:rsidRPr="006D235B">
        <w:rPr>
          <w:rFonts w:ascii="Arial" w:hAnsi="Arial" w:cs="Arial"/>
          <w:color w:val="0000FF"/>
          <w:sz w:val="24"/>
          <w:szCs w:val="24"/>
        </w:rPr>
        <w:t xml:space="preserve">, </w:t>
      </w:r>
    </w:p>
    <w:p w14:paraId="15BF1190" w14:textId="5666523D" w:rsidR="00A50DAD" w:rsidRPr="006D235B" w:rsidRDefault="00A50DAD" w:rsidP="00A50DAD">
      <w:pPr>
        <w:pStyle w:val="Odstavecseseznamem"/>
        <w:numPr>
          <w:ilvl w:val="0"/>
          <w:numId w:val="14"/>
        </w:numPr>
        <w:ind w:left="1418"/>
        <w:rPr>
          <w:b/>
          <w:color w:val="808080" w:themeColor="background1" w:themeShade="80"/>
          <w:sz w:val="24"/>
          <w:szCs w:val="24"/>
        </w:rPr>
      </w:pPr>
      <w:r>
        <w:rPr>
          <w:rFonts w:ascii="Arial" w:hAnsi="Arial" w:cs="Arial"/>
          <w:sz w:val="24"/>
          <w:szCs w:val="24"/>
        </w:rPr>
        <w:t>P</w:t>
      </w:r>
      <w:r w:rsidRPr="006D235B">
        <w:rPr>
          <w:rFonts w:ascii="Arial" w:hAnsi="Arial" w:cs="Arial"/>
          <w:sz w:val="24"/>
          <w:szCs w:val="24"/>
        </w:rPr>
        <w:t>rostá kopie dokladu o oprávněnosti o</w:t>
      </w:r>
      <w:r>
        <w:rPr>
          <w:rFonts w:ascii="Arial" w:hAnsi="Arial" w:cs="Arial"/>
          <w:sz w:val="24"/>
          <w:szCs w:val="24"/>
        </w:rPr>
        <w:t>soby zastupovat žadatele (např. </w:t>
      </w:r>
      <w:r w:rsidRPr="006D235B">
        <w:rPr>
          <w:rFonts w:ascii="Arial" w:hAnsi="Arial" w:cs="Arial"/>
          <w:sz w:val="24"/>
          <w:szCs w:val="24"/>
        </w:rPr>
        <w:t>prostá kopie jmenovací listiny nebo zápisu ze schůze orgánu oprávněného volit statutární orgán nebo plná moc apod.), v případě, že toto oprávnění není výslovně uvedeno v dokladu o právní osobnosti,</w:t>
      </w:r>
      <w:r w:rsidRPr="006D235B">
        <w:rPr>
          <w:sz w:val="24"/>
          <w:szCs w:val="24"/>
        </w:rPr>
        <w:t xml:space="preserve"> </w:t>
      </w:r>
    </w:p>
    <w:p w14:paraId="5E118A71" w14:textId="0D9AAF52" w:rsidR="00A50DAD" w:rsidRPr="00D741FF" w:rsidRDefault="00A50DAD" w:rsidP="00A50DAD">
      <w:pPr>
        <w:pStyle w:val="Odstavecseseznamem"/>
        <w:numPr>
          <w:ilvl w:val="0"/>
          <w:numId w:val="14"/>
        </w:numPr>
        <w:ind w:left="1418"/>
        <w:rPr>
          <w:rFonts w:ascii="Arial" w:hAnsi="Arial" w:cs="Arial"/>
          <w:b/>
          <w:color w:val="808080" w:themeColor="background1" w:themeShade="80"/>
          <w:sz w:val="24"/>
          <w:szCs w:val="24"/>
        </w:rPr>
      </w:pPr>
      <w:r w:rsidRPr="00D741FF">
        <w:rPr>
          <w:rFonts w:ascii="Arial" w:hAnsi="Arial" w:cs="Arial"/>
          <w:color w:val="808080" w:themeColor="background1" w:themeShade="80"/>
          <w:sz w:val="24"/>
          <w:szCs w:val="24"/>
        </w:rPr>
        <w:t>Nepožaduje se - 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61F8F5AD" w14:textId="29E4CB21" w:rsidR="00A50DAD" w:rsidRPr="00D741FF" w:rsidRDefault="00A50DAD" w:rsidP="00A50DAD">
      <w:pPr>
        <w:pStyle w:val="Odstavecseseznamem"/>
        <w:numPr>
          <w:ilvl w:val="0"/>
          <w:numId w:val="14"/>
        </w:numPr>
        <w:ind w:left="1418"/>
        <w:rPr>
          <w:rFonts w:ascii="Arial" w:hAnsi="Arial" w:cs="Arial"/>
          <w:b/>
          <w:color w:val="808080" w:themeColor="background1" w:themeShade="80"/>
          <w:sz w:val="24"/>
          <w:szCs w:val="24"/>
        </w:rPr>
      </w:pPr>
      <w:r w:rsidRPr="00D741FF">
        <w:rPr>
          <w:rFonts w:ascii="Arial" w:hAnsi="Arial" w:cs="Arial"/>
          <w:sz w:val="24"/>
          <w:szCs w:val="24"/>
        </w:rPr>
        <w:t xml:space="preserve">Prostá kopie dokladu prokazujícího registraci k dani z přidané hodnoty </w:t>
      </w:r>
      <w:r w:rsidRPr="00D741FF">
        <w:rPr>
          <w:rFonts w:ascii="Arial" w:hAnsi="Arial" w:cs="Arial"/>
          <w:sz w:val="24"/>
          <w:szCs w:val="24"/>
        </w:rPr>
        <w:br/>
        <w:t>a skutečnost, zda žadatel má či nemá nárok na vrácení DPH v oblasti realizace projektu, je-li žadatel plátcem DPH</w:t>
      </w:r>
      <w:r w:rsidRPr="00D741FF">
        <w:rPr>
          <w:rFonts w:ascii="Arial" w:hAnsi="Arial" w:cs="Arial"/>
          <w:color w:val="A6A6A6" w:themeColor="background1" w:themeShade="A6"/>
          <w:sz w:val="24"/>
          <w:szCs w:val="24"/>
        </w:rPr>
        <w:t xml:space="preserve">, </w:t>
      </w:r>
    </w:p>
    <w:p w14:paraId="26F5EBE1" w14:textId="6D3354DB" w:rsidR="00A50DAD" w:rsidRPr="00D741FF" w:rsidRDefault="00A50DAD" w:rsidP="00A50DAD">
      <w:pPr>
        <w:pStyle w:val="Odstavecseseznamem"/>
        <w:numPr>
          <w:ilvl w:val="0"/>
          <w:numId w:val="14"/>
        </w:numPr>
        <w:ind w:left="1418"/>
        <w:rPr>
          <w:rFonts w:ascii="Arial" w:hAnsi="Arial" w:cs="Arial"/>
          <w:i/>
          <w:iCs/>
          <w:sz w:val="24"/>
          <w:szCs w:val="24"/>
        </w:rPr>
      </w:pPr>
      <w:r w:rsidRPr="00D741FF">
        <w:rPr>
          <w:rFonts w:ascii="Arial" w:hAnsi="Arial" w:cs="Arial"/>
          <w:sz w:val="24"/>
          <w:szCs w:val="24"/>
        </w:rPr>
        <w:t xml:space="preserve">Čestné prohlášení o nezměněné identifikaci žadatele dle odst. 8.4 body 1 – 5 (pokud byly přílohy č. 1 – 5 dle těchto bodů doloženy k žádosti o dotaci v předchozím roce a nedošlo v nich k žádné změně, lze je nahradit čestným prohlášením), viz Příloha č. </w:t>
      </w:r>
      <w:r w:rsidR="000A3569">
        <w:rPr>
          <w:rFonts w:ascii="Arial" w:hAnsi="Arial" w:cs="Arial"/>
          <w:sz w:val="24"/>
          <w:szCs w:val="24"/>
        </w:rPr>
        <w:t>1</w:t>
      </w:r>
      <w:r w:rsidRPr="00D741FF">
        <w:rPr>
          <w:rFonts w:ascii="Arial" w:hAnsi="Arial" w:cs="Arial"/>
          <w:sz w:val="24"/>
          <w:szCs w:val="24"/>
        </w:rPr>
        <w:t xml:space="preserve"> žádosti, </w:t>
      </w:r>
    </w:p>
    <w:p w14:paraId="4366DE25" w14:textId="5FD45146" w:rsidR="00A50DAD" w:rsidRPr="00D741FF" w:rsidRDefault="00A50DAD" w:rsidP="00A50DAD">
      <w:pPr>
        <w:pStyle w:val="Odstavecseseznamem"/>
        <w:numPr>
          <w:ilvl w:val="0"/>
          <w:numId w:val="14"/>
        </w:numPr>
        <w:ind w:left="1418"/>
        <w:rPr>
          <w:rFonts w:ascii="Arial" w:hAnsi="Arial" w:cs="Arial"/>
          <w:i/>
          <w:sz w:val="24"/>
          <w:szCs w:val="24"/>
        </w:rPr>
      </w:pPr>
      <w:r w:rsidRPr="00D741FF">
        <w:rPr>
          <w:rFonts w:ascii="Arial" w:hAnsi="Arial" w:cs="Arial"/>
          <w:sz w:val="24"/>
          <w:szCs w:val="24"/>
        </w:rPr>
        <w:t>Přehled poskytnutých dotací – viz Příloha č.</w:t>
      </w:r>
      <w:r w:rsidR="00D741FF" w:rsidRPr="00D741FF">
        <w:rPr>
          <w:rFonts w:ascii="Arial" w:hAnsi="Arial" w:cs="Arial"/>
          <w:sz w:val="24"/>
          <w:szCs w:val="24"/>
        </w:rPr>
        <w:t xml:space="preserve"> </w:t>
      </w:r>
      <w:r w:rsidR="000A3569">
        <w:rPr>
          <w:rFonts w:ascii="Arial" w:hAnsi="Arial" w:cs="Arial"/>
          <w:sz w:val="24"/>
          <w:szCs w:val="24"/>
        </w:rPr>
        <w:t>2</w:t>
      </w:r>
      <w:r w:rsidRPr="00D741FF">
        <w:rPr>
          <w:rFonts w:ascii="Arial" w:hAnsi="Arial" w:cs="Arial"/>
          <w:sz w:val="24"/>
          <w:szCs w:val="24"/>
        </w:rPr>
        <w:t xml:space="preserve"> žádosti, </w:t>
      </w:r>
    </w:p>
    <w:p w14:paraId="5C650F40" w14:textId="1D03DFDF" w:rsidR="00A50DAD" w:rsidRPr="00591F06" w:rsidRDefault="00591F06" w:rsidP="00A50DAD">
      <w:pPr>
        <w:pStyle w:val="Odstavecseseznamem"/>
        <w:numPr>
          <w:ilvl w:val="0"/>
          <w:numId w:val="14"/>
        </w:numPr>
        <w:ind w:left="1418"/>
        <w:rPr>
          <w:rFonts w:ascii="Arial" w:hAnsi="Arial" w:cs="Arial"/>
          <w:sz w:val="24"/>
          <w:szCs w:val="24"/>
        </w:rPr>
      </w:pPr>
      <w:r w:rsidRPr="00591F06">
        <w:rPr>
          <w:rFonts w:ascii="Arial" w:hAnsi="Arial" w:cs="Arial"/>
          <w:sz w:val="24"/>
          <w:szCs w:val="24"/>
        </w:rPr>
        <w:t>Č</w:t>
      </w:r>
      <w:r w:rsidR="00A50DAD" w:rsidRPr="00591F06">
        <w:rPr>
          <w:rFonts w:ascii="Arial" w:hAnsi="Arial" w:cs="Arial"/>
          <w:sz w:val="24"/>
          <w:szCs w:val="24"/>
        </w:rPr>
        <w:t>estné prohlášení</w:t>
      </w:r>
      <w:bookmarkStart w:id="10" w:name="_Toc386554796"/>
      <w:r w:rsidR="00A50DAD" w:rsidRPr="00591F06">
        <w:rPr>
          <w:rFonts w:ascii="Arial" w:hAnsi="Arial" w:cs="Arial"/>
          <w:sz w:val="24"/>
          <w:szCs w:val="24"/>
        </w:rPr>
        <w:t xml:space="preserve"> žadatele o podporu v režimu de </w:t>
      </w:r>
      <w:proofErr w:type="spellStart"/>
      <w:r w:rsidR="00A50DAD" w:rsidRPr="00591F06">
        <w:rPr>
          <w:rFonts w:ascii="Arial" w:hAnsi="Arial" w:cs="Arial"/>
          <w:sz w:val="24"/>
          <w:szCs w:val="24"/>
        </w:rPr>
        <w:t>minimis</w:t>
      </w:r>
      <w:bookmarkEnd w:id="10"/>
      <w:proofErr w:type="spellEnd"/>
      <w:r w:rsidR="00A50DAD" w:rsidRPr="00591F06">
        <w:rPr>
          <w:rFonts w:ascii="Arial" w:hAnsi="Arial" w:cs="Arial"/>
          <w:sz w:val="24"/>
          <w:szCs w:val="24"/>
        </w:rPr>
        <w:t xml:space="preserve">, (tam, kde se jedná o veřejnou podporu) – viz Příloha č. 3 žádosti, </w:t>
      </w:r>
    </w:p>
    <w:p w14:paraId="2C06F3FA" w14:textId="45AB331D" w:rsidR="00A50DAD" w:rsidRPr="00D741FF" w:rsidRDefault="00A50DAD" w:rsidP="00A50DAD">
      <w:pPr>
        <w:pStyle w:val="Odstavecseseznamem"/>
        <w:numPr>
          <w:ilvl w:val="0"/>
          <w:numId w:val="14"/>
        </w:numPr>
        <w:ind w:left="1418"/>
        <w:rPr>
          <w:rFonts w:ascii="Arial" w:hAnsi="Arial" w:cs="Arial"/>
          <w:i/>
          <w:iCs/>
          <w:sz w:val="24"/>
          <w:szCs w:val="24"/>
        </w:rPr>
      </w:pPr>
      <w:r w:rsidRPr="00D741FF">
        <w:rPr>
          <w:rFonts w:ascii="Arial" w:hAnsi="Arial" w:cs="Arial"/>
          <w:sz w:val="24"/>
          <w:szCs w:val="24"/>
        </w:rPr>
        <w:t>Čestné prohlášení žadatele – p</w:t>
      </w:r>
      <w:r w:rsidR="00D741FF" w:rsidRPr="00D741FF">
        <w:rPr>
          <w:rFonts w:ascii="Arial" w:hAnsi="Arial" w:cs="Arial"/>
          <w:sz w:val="24"/>
          <w:szCs w:val="24"/>
        </w:rPr>
        <w:t>rávnické osoby – viz Příloha č.</w:t>
      </w:r>
      <w:r w:rsidR="000A3569">
        <w:rPr>
          <w:rFonts w:ascii="Arial" w:hAnsi="Arial" w:cs="Arial"/>
          <w:sz w:val="24"/>
          <w:szCs w:val="24"/>
        </w:rPr>
        <w:t xml:space="preserve"> 4</w:t>
      </w:r>
      <w:r w:rsidRPr="00D741FF">
        <w:rPr>
          <w:rFonts w:ascii="Arial" w:hAnsi="Arial" w:cs="Arial"/>
          <w:sz w:val="24"/>
          <w:szCs w:val="24"/>
        </w:rPr>
        <w:t xml:space="preserve"> žádosti,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w:t>
      </w:r>
      <w:r w:rsidRPr="00D741FF">
        <w:rPr>
          <w:rFonts w:ascii="Arial" w:hAnsi="Arial" w:cs="Arial"/>
          <w:sz w:val="24"/>
          <w:szCs w:val="24"/>
        </w:rPr>
        <w:lastRenderedPageBreak/>
        <w:t xml:space="preserve">ústavu, obecně prospěšné společnosti, spolku, pobočného spolku, zájmového sdružení právnických osob, mezinárodní nevládní organizace a školské právnické osoby neuvedené v § 7 zákona č. 37/2021 Sb. </w:t>
      </w:r>
    </w:p>
    <w:p w14:paraId="62A91309" w14:textId="1C2E5377" w:rsidR="00A50DAD" w:rsidRPr="00D741FF" w:rsidRDefault="00A50DAD" w:rsidP="00A50DAD">
      <w:pPr>
        <w:pStyle w:val="Odstavecseseznamem"/>
        <w:numPr>
          <w:ilvl w:val="0"/>
          <w:numId w:val="14"/>
        </w:numPr>
        <w:ind w:left="1418"/>
        <w:rPr>
          <w:rFonts w:ascii="Arial" w:hAnsi="Arial" w:cs="Arial"/>
          <w:color w:val="808080" w:themeColor="background1" w:themeShade="80"/>
          <w:sz w:val="24"/>
          <w:szCs w:val="24"/>
        </w:rPr>
      </w:pPr>
      <w:r w:rsidRPr="00D741FF">
        <w:rPr>
          <w:rFonts w:ascii="Arial" w:hAnsi="Arial" w:cs="Arial"/>
          <w:color w:val="808080" w:themeColor="background1" w:themeShade="80"/>
          <w:sz w:val="24"/>
          <w:szCs w:val="24"/>
        </w:rPr>
        <w:t xml:space="preserve">Nepožaduje se - čestné prohlášení žadatele o struktuře členské základny spolku nebo organizace – viz Příloha č. 5 žádosti, </w:t>
      </w:r>
    </w:p>
    <w:p w14:paraId="0B4C20B5" w14:textId="170E840E" w:rsidR="00A50DAD" w:rsidRPr="00D741FF" w:rsidRDefault="00A50DAD" w:rsidP="00A50DAD">
      <w:pPr>
        <w:pStyle w:val="Odstavecseseznamem"/>
        <w:numPr>
          <w:ilvl w:val="0"/>
          <w:numId w:val="14"/>
        </w:numPr>
        <w:ind w:left="1418"/>
        <w:rPr>
          <w:rFonts w:ascii="Arial" w:hAnsi="Arial" w:cs="Arial"/>
          <w:strike/>
          <w:color w:val="808080" w:themeColor="background1" w:themeShade="80"/>
          <w:sz w:val="24"/>
          <w:szCs w:val="24"/>
        </w:rPr>
      </w:pPr>
      <w:r w:rsidRPr="00D741FF">
        <w:rPr>
          <w:rFonts w:ascii="Arial" w:hAnsi="Arial" w:cs="Arial"/>
          <w:color w:val="808080" w:themeColor="background1" w:themeShade="80"/>
          <w:sz w:val="24"/>
          <w:szCs w:val="24"/>
        </w:rPr>
        <w:t xml:space="preserve">Nepožaduje se - rozpočet celkových předpokládaných uznatelných výdajů akce/činnosti – viz Příloha č. 6 žádosti, </w:t>
      </w:r>
    </w:p>
    <w:p w14:paraId="028F6A78" w14:textId="5BC03862" w:rsidR="00A50DAD" w:rsidRPr="00D741FF" w:rsidRDefault="00A50DAD" w:rsidP="00A50DAD">
      <w:pPr>
        <w:pStyle w:val="Odstavecseseznamem"/>
        <w:numPr>
          <w:ilvl w:val="0"/>
          <w:numId w:val="14"/>
        </w:numPr>
        <w:ind w:left="1418"/>
        <w:rPr>
          <w:rFonts w:ascii="Arial" w:hAnsi="Arial" w:cs="Arial"/>
          <w:color w:val="808080" w:themeColor="background1" w:themeShade="80"/>
          <w:sz w:val="24"/>
          <w:szCs w:val="24"/>
        </w:rPr>
      </w:pPr>
      <w:r w:rsidRPr="00D741FF">
        <w:rPr>
          <w:rFonts w:ascii="Arial" w:hAnsi="Arial" w:cs="Arial"/>
          <w:color w:val="808080" w:themeColor="background1" w:themeShade="80"/>
          <w:sz w:val="24"/>
          <w:szCs w:val="24"/>
        </w:rPr>
        <w:t xml:space="preserve">Nepožaduje se - doplňující informace – viz Příloha č. 7 žádosti, </w:t>
      </w:r>
    </w:p>
    <w:p w14:paraId="52F41F3C" w14:textId="6BEDF14E" w:rsidR="00A50DAD" w:rsidRPr="00D741FF" w:rsidRDefault="00A50DAD" w:rsidP="00A50DAD">
      <w:pPr>
        <w:pStyle w:val="Odstavecseseznamem"/>
        <w:numPr>
          <w:ilvl w:val="0"/>
          <w:numId w:val="14"/>
        </w:numPr>
        <w:ind w:left="1418"/>
        <w:rPr>
          <w:rFonts w:ascii="Arial" w:hAnsi="Arial" w:cs="Arial"/>
          <w:i/>
          <w:strike/>
          <w:color w:val="808080" w:themeColor="background1" w:themeShade="80"/>
          <w:sz w:val="24"/>
          <w:szCs w:val="24"/>
        </w:rPr>
      </w:pPr>
      <w:r w:rsidRPr="00D741FF">
        <w:rPr>
          <w:rFonts w:ascii="Arial" w:hAnsi="Arial" w:cs="Arial"/>
          <w:color w:val="808080" w:themeColor="background1" w:themeShade="80"/>
          <w:sz w:val="24"/>
          <w:szCs w:val="24"/>
        </w:rPr>
        <w:t xml:space="preserve">Nepožaduje se - prostá kopie LV prokazující vlastnictví nemovitého majetku, </w:t>
      </w:r>
    </w:p>
    <w:p w14:paraId="7A5F2FFD" w14:textId="603F8047" w:rsidR="00A50DAD" w:rsidRPr="00D741FF" w:rsidRDefault="00A50DAD" w:rsidP="00A50DAD">
      <w:pPr>
        <w:pStyle w:val="Odstavecseseznamem"/>
        <w:numPr>
          <w:ilvl w:val="0"/>
          <w:numId w:val="14"/>
        </w:numPr>
        <w:ind w:left="1418"/>
        <w:rPr>
          <w:rFonts w:ascii="Arial" w:hAnsi="Arial" w:cs="Arial"/>
          <w:i/>
          <w:strike/>
          <w:color w:val="808080" w:themeColor="background1" w:themeShade="80"/>
          <w:sz w:val="24"/>
          <w:szCs w:val="24"/>
        </w:rPr>
      </w:pPr>
      <w:r w:rsidRPr="00D741FF">
        <w:rPr>
          <w:rFonts w:ascii="Arial" w:hAnsi="Arial" w:cs="Arial"/>
          <w:color w:val="808080" w:themeColor="background1" w:themeShade="80"/>
          <w:sz w:val="24"/>
          <w:szCs w:val="24"/>
        </w:rPr>
        <w:t xml:space="preserve">Nepožaduje se - souhlas manžela/manželky žadatele (tam, kde se jedná o společné jmění manželů), </w:t>
      </w:r>
    </w:p>
    <w:p w14:paraId="779E2923" w14:textId="6B8E6C82" w:rsidR="00A50DAD" w:rsidRPr="00D741FF" w:rsidRDefault="00A50DAD" w:rsidP="00A50DAD">
      <w:pPr>
        <w:pStyle w:val="Odstavecseseznamem"/>
        <w:numPr>
          <w:ilvl w:val="0"/>
          <w:numId w:val="14"/>
        </w:numPr>
        <w:ind w:left="1418"/>
        <w:rPr>
          <w:rFonts w:ascii="Arial" w:hAnsi="Arial" w:cs="Arial"/>
          <w:i/>
          <w:strike/>
          <w:color w:val="808080" w:themeColor="background1" w:themeShade="80"/>
          <w:sz w:val="24"/>
          <w:szCs w:val="24"/>
        </w:rPr>
      </w:pPr>
      <w:r w:rsidRPr="00D741FF">
        <w:rPr>
          <w:rFonts w:ascii="Arial" w:hAnsi="Arial" w:cs="Arial"/>
          <w:color w:val="808080" w:themeColor="background1" w:themeShade="80"/>
          <w:sz w:val="24"/>
          <w:szCs w:val="24"/>
        </w:rPr>
        <w:t>Nepožaduje se - v souladu s čl. 3 část A odst. 10 Zásad prohlášení druhé smluvní strany – vlastníka, tj. obce/Olomouckého kraje/municipální firmy/ státního podniku (např. ověřené usnesení nebo originál rozhodnutí příslušného orgánu), obsahující prohlášení k vlastnickým právům a deklaraci závazku ponechání majetku, pořízeného z  dotace po dobu minimálně 10 let v majetku obce/Olomouckého kraje/municipální firmy/České republiky a souhlas s realizací akce, na niž je požadována dotace. Toto prohlášení lze nahradit pravomocným územním rozhodnutím, stavebním povolením, popř. doložením existujícího práva provést stavbu nebo práva stavby, pokud projekt příjemce, na který je požadována dotace, je zcela v souladu s takovým vydaným územním rozhodnutím, stavebním povolením, popř. právem provést stavbu nebo právem stavby.</w:t>
      </w:r>
      <w:r w:rsidRPr="00D741FF">
        <w:rPr>
          <w:color w:val="808080" w:themeColor="background1" w:themeShade="80"/>
          <w:sz w:val="24"/>
          <w:szCs w:val="24"/>
        </w:rPr>
        <w:t xml:space="preserve"> </w:t>
      </w:r>
      <w:r w:rsidRPr="00D741FF">
        <w:rPr>
          <w:rFonts w:ascii="Arial" w:hAnsi="Arial" w:cs="Arial"/>
          <w:color w:val="808080" w:themeColor="background1" w:themeShade="80"/>
          <w:sz w:val="24"/>
          <w:szCs w:val="24"/>
        </w:rPr>
        <w:t>V tomto případě bude doložen pouze závazek obce/Olomouckého kraje/municipální firmy/České republiky ponechat majetek pořízený nebo zhodnocený z dotace po dobu minimálně 10 let v majetku obce/Olomouckého kraje/municipální firmy/České republiky,</w:t>
      </w:r>
      <w:r w:rsidRPr="00D741FF">
        <w:rPr>
          <w:rFonts w:ascii="Arial" w:hAnsi="Arial" w:cs="Arial"/>
          <w:i/>
          <w:strike/>
          <w:color w:val="808080" w:themeColor="background1" w:themeShade="80"/>
          <w:sz w:val="24"/>
          <w:szCs w:val="24"/>
        </w:rPr>
        <w:t xml:space="preserve"> </w:t>
      </w:r>
    </w:p>
    <w:p w14:paraId="099D1EC0" w14:textId="145C6453" w:rsidR="00A50DAD" w:rsidRPr="00D741FF" w:rsidRDefault="00A50DAD" w:rsidP="00A50DAD">
      <w:pPr>
        <w:pStyle w:val="Odstavecseseznamem"/>
        <w:numPr>
          <w:ilvl w:val="0"/>
          <w:numId w:val="14"/>
        </w:numPr>
        <w:ind w:left="1418"/>
        <w:rPr>
          <w:rFonts w:ascii="Arial" w:hAnsi="Arial" w:cs="Arial"/>
          <w:i/>
          <w:strike/>
          <w:color w:val="808080" w:themeColor="background1" w:themeShade="80"/>
          <w:sz w:val="24"/>
          <w:szCs w:val="24"/>
        </w:rPr>
      </w:pPr>
      <w:r w:rsidRPr="00D741FF">
        <w:rPr>
          <w:rFonts w:ascii="Arial" w:hAnsi="Arial" w:cs="Arial"/>
          <w:color w:val="808080" w:themeColor="background1" w:themeShade="80"/>
          <w:sz w:val="24"/>
          <w:szCs w:val="24"/>
        </w:rPr>
        <w:t xml:space="preserve">Nepožaduje se - doložení skutečnosti o nastavení hranice pro dlouhodobý hmotný a nehmotný majetek mimo limit stanovený zákonem o dani z příjmů - např. vnitřní předpis, </w:t>
      </w:r>
    </w:p>
    <w:p w14:paraId="7F7407DF" w14:textId="51EE514D" w:rsidR="00A50DAD" w:rsidRPr="00D741FF" w:rsidRDefault="00D741FF" w:rsidP="00A50DAD">
      <w:pPr>
        <w:pStyle w:val="Odstavecseseznamem"/>
        <w:numPr>
          <w:ilvl w:val="0"/>
          <w:numId w:val="14"/>
        </w:numPr>
        <w:ind w:left="1418"/>
        <w:rPr>
          <w:rFonts w:ascii="Arial" w:hAnsi="Arial" w:cs="Arial"/>
          <w:sz w:val="24"/>
          <w:szCs w:val="24"/>
        </w:rPr>
      </w:pPr>
      <w:r w:rsidRPr="00D741FF">
        <w:rPr>
          <w:rFonts w:ascii="Arial" w:hAnsi="Arial" w:cs="Arial"/>
          <w:sz w:val="24"/>
          <w:szCs w:val="24"/>
        </w:rPr>
        <w:t>S</w:t>
      </w:r>
      <w:r w:rsidR="00A50DAD" w:rsidRPr="00D741FF">
        <w:rPr>
          <w:rFonts w:ascii="Arial" w:hAnsi="Arial" w:cs="Arial"/>
          <w:sz w:val="24"/>
          <w:szCs w:val="24"/>
        </w:rPr>
        <w:t>tátní souhlas se vznikem soukromé vysoké školy (požadováno pouze u soukromé vysoké školy),</w:t>
      </w:r>
    </w:p>
    <w:p w14:paraId="54F0A2ED" w14:textId="267D1319" w:rsidR="00A50DAD" w:rsidRPr="00D741FF" w:rsidRDefault="00835C45" w:rsidP="00A50DAD">
      <w:pPr>
        <w:pStyle w:val="Odstavecseseznamem"/>
        <w:numPr>
          <w:ilvl w:val="0"/>
          <w:numId w:val="14"/>
        </w:numPr>
        <w:ind w:left="1418"/>
        <w:rPr>
          <w:rFonts w:ascii="Arial" w:hAnsi="Arial" w:cs="Arial"/>
          <w:sz w:val="24"/>
          <w:szCs w:val="24"/>
        </w:rPr>
      </w:pPr>
      <w:r>
        <w:rPr>
          <w:rFonts w:ascii="Arial" w:hAnsi="Arial" w:cs="Arial"/>
          <w:sz w:val="24"/>
          <w:szCs w:val="24"/>
        </w:rPr>
        <w:t>Dohoda o realizaci P</w:t>
      </w:r>
      <w:r w:rsidR="00A50DAD" w:rsidRPr="00D741FF">
        <w:rPr>
          <w:rFonts w:ascii="Arial" w:hAnsi="Arial" w:cs="Arial"/>
          <w:sz w:val="24"/>
          <w:szCs w:val="24"/>
        </w:rPr>
        <w:t>rojektu</w:t>
      </w:r>
      <w:r>
        <w:rPr>
          <w:rFonts w:ascii="Arial" w:hAnsi="Arial" w:cs="Arial"/>
          <w:sz w:val="24"/>
          <w:szCs w:val="24"/>
        </w:rPr>
        <w:t xml:space="preserve"> prospěšného pro rozvoj regionu, dle bodu 3.1. Pravidel</w:t>
      </w:r>
      <w:r w:rsidR="00A50DAD" w:rsidRPr="00D741FF">
        <w:rPr>
          <w:rFonts w:ascii="Arial" w:hAnsi="Arial" w:cs="Arial"/>
          <w:sz w:val="24"/>
          <w:szCs w:val="24"/>
        </w:rPr>
        <w:t xml:space="preserve"> (požadováno pouze u žadatelů požadujících částku vyšší než 1 000 000 Kč).</w:t>
      </w:r>
    </w:p>
    <w:p w14:paraId="6B4E7D38" w14:textId="4FBC8A15" w:rsidR="00913EBD" w:rsidRDefault="00D741FF" w:rsidP="00B03694">
      <w:pPr>
        <w:pStyle w:val="Odstavecseseznamem"/>
        <w:numPr>
          <w:ilvl w:val="0"/>
          <w:numId w:val="14"/>
        </w:numPr>
        <w:ind w:left="1418"/>
        <w:rPr>
          <w:rFonts w:ascii="Arial" w:hAnsi="Arial" w:cs="Arial"/>
          <w:sz w:val="24"/>
          <w:szCs w:val="24"/>
        </w:rPr>
      </w:pPr>
      <w:r>
        <w:rPr>
          <w:rFonts w:ascii="Arial" w:hAnsi="Arial" w:cs="Arial"/>
          <w:sz w:val="24"/>
          <w:szCs w:val="24"/>
        </w:rPr>
        <w:t>P</w:t>
      </w:r>
      <w:r w:rsidR="00A50DAD" w:rsidRPr="00D741FF">
        <w:rPr>
          <w:rFonts w:ascii="Arial" w:hAnsi="Arial" w:cs="Arial"/>
          <w:sz w:val="24"/>
          <w:szCs w:val="24"/>
        </w:rPr>
        <w:t xml:space="preserve">okud žadatel jakoukoliv z uvedených příloh v daném (aktuálním) kalendářním roce již doložil v rámci jiného dotačního programu/titulu Olomouckého kraje, uvede ve své žádosti přesnou identifikaci požadované přílohy (číslo a název) a identifikaci dotačního programu/titulu Olomouckého kraje, kde byla žádost již doložena (číslo a název). </w:t>
      </w:r>
    </w:p>
    <w:p w14:paraId="0F0A25BE" w14:textId="77777777" w:rsidR="00337995" w:rsidRPr="00D741FF" w:rsidRDefault="00337995" w:rsidP="00337995">
      <w:pPr>
        <w:pStyle w:val="Odstavecseseznamem"/>
        <w:ind w:left="1418" w:firstLine="0"/>
        <w:rPr>
          <w:rFonts w:ascii="Arial" w:hAnsi="Arial" w:cs="Arial"/>
          <w:sz w:val="24"/>
          <w:szCs w:val="24"/>
        </w:rPr>
      </w:pPr>
    </w:p>
    <w:p w14:paraId="2F56F5EB" w14:textId="77777777" w:rsidR="00691685" w:rsidRPr="00315203" w:rsidRDefault="00691685" w:rsidP="00024896">
      <w:pPr>
        <w:pStyle w:val="Odstavecseseznamem"/>
        <w:numPr>
          <w:ilvl w:val="1"/>
          <w:numId w:val="38"/>
        </w:numPr>
        <w:ind w:left="709" w:hanging="709"/>
        <w:contextualSpacing w:val="0"/>
        <w:rPr>
          <w:rFonts w:ascii="Arial" w:hAnsi="Arial" w:cs="Arial"/>
          <w:bCs/>
          <w:sz w:val="24"/>
          <w:szCs w:val="24"/>
        </w:rPr>
      </w:pPr>
      <w:bookmarkStart w:id="11" w:name="vyřazenížádosti"/>
      <w:bookmarkEnd w:id="11"/>
      <w:proofErr w:type="gramStart"/>
      <w:r w:rsidRPr="00315203">
        <w:rPr>
          <w:rFonts w:ascii="Arial" w:hAnsi="Arial" w:cs="Arial"/>
          <w:sz w:val="24"/>
          <w:szCs w:val="24"/>
        </w:rPr>
        <w:t>Administrátor</w:t>
      </w:r>
      <w:proofErr w:type="gramEnd"/>
      <w:r w:rsidRPr="00315203">
        <w:rPr>
          <w:rFonts w:ascii="Arial" w:hAnsi="Arial" w:cs="Arial"/>
          <w:sz w:val="24"/>
          <w:szCs w:val="24"/>
        </w:rPr>
        <w:t xml:space="preserve"> z dalšího posuzování vyřadí žádosti o dotace, </w:t>
      </w:r>
      <w:proofErr w:type="gramStart"/>
      <w:r w:rsidRPr="00315203">
        <w:rPr>
          <w:rFonts w:ascii="Arial" w:hAnsi="Arial" w:cs="Arial"/>
          <w:sz w:val="24"/>
          <w:szCs w:val="24"/>
        </w:rPr>
        <w:t>které:</w:t>
      </w:r>
      <w:proofErr w:type="gramEnd"/>
    </w:p>
    <w:p w14:paraId="48876401" w14:textId="3D20A519" w:rsidR="00003B09" w:rsidRPr="00315203" w:rsidRDefault="00003B09" w:rsidP="00F01E5A">
      <w:pPr>
        <w:pStyle w:val="Odstavecseseznamem"/>
        <w:numPr>
          <w:ilvl w:val="0"/>
          <w:numId w:val="12"/>
        </w:numPr>
        <w:tabs>
          <w:tab w:val="left" w:pos="709"/>
        </w:tabs>
        <w:ind w:left="1134" w:hanging="425"/>
        <w:rPr>
          <w:rFonts w:ascii="Arial" w:hAnsi="Arial" w:cs="Arial"/>
          <w:sz w:val="24"/>
          <w:szCs w:val="24"/>
        </w:rPr>
      </w:pPr>
      <w:r w:rsidRPr="00315203">
        <w:rPr>
          <w:rFonts w:ascii="Arial" w:hAnsi="Arial" w:cs="Arial"/>
          <w:sz w:val="24"/>
          <w:szCs w:val="24"/>
        </w:rPr>
        <w:t xml:space="preserve">nebudou </w:t>
      </w:r>
      <w:r w:rsidRPr="00315203">
        <w:rPr>
          <w:rFonts w:ascii="Arial" w:hAnsi="Arial" w:cs="Arial"/>
          <w:b/>
          <w:bCs/>
          <w:sz w:val="24"/>
          <w:szCs w:val="24"/>
        </w:rPr>
        <w:t>vyplněny a odeslány</w:t>
      </w:r>
      <w:r w:rsidRPr="00315203">
        <w:rPr>
          <w:rFonts w:ascii="Arial" w:hAnsi="Arial" w:cs="Arial"/>
          <w:sz w:val="24"/>
          <w:szCs w:val="24"/>
        </w:rPr>
        <w:t xml:space="preserve"> nejpozději do 12:00 hodin posledního dne lhůty k podání žádosti uvedeného v odst. 8.2 </w:t>
      </w:r>
      <w:r w:rsidRPr="00315203">
        <w:rPr>
          <w:rFonts w:ascii="Arial" w:hAnsi="Arial" w:cs="Arial"/>
          <w:b/>
          <w:bCs/>
          <w:sz w:val="24"/>
          <w:szCs w:val="24"/>
        </w:rPr>
        <w:t xml:space="preserve">elektronicky na předepsaném formuláři v systému RAP (Rozhraní pro občany) </w:t>
      </w:r>
      <w:r w:rsidRPr="00315203">
        <w:rPr>
          <w:rFonts w:ascii="Arial" w:hAnsi="Arial" w:cs="Arial"/>
          <w:b/>
          <w:sz w:val="24"/>
          <w:szCs w:val="24"/>
        </w:rPr>
        <w:lastRenderedPageBreak/>
        <w:t>a nebudou vyhlašovateli</w:t>
      </w:r>
      <w:r w:rsidRPr="00315203">
        <w:rPr>
          <w:rFonts w:ascii="Arial" w:hAnsi="Arial" w:cs="Arial"/>
          <w:sz w:val="24"/>
          <w:szCs w:val="24"/>
        </w:rPr>
        <w:t xml:space="preserve"> dotačního programu </w:t>
      </w:r>
      <w:r w:rsidRPr="00315203">
        <w:rPr>
          <w:rFonts w:ascii="Arial" w:hAnsi="Arial" w:cs="Arial"/>
          <w:b/>
          <w:bCs/>
          <w:sz w:val="24"/>
          <w:szCs w:val="24"/>
        </w:rPr>
        <w:t>doručeny v písemné podobě</w:t>
      </w:r>
      <w:r w:rsidRPr="00315203">
        <w:rPr>
          <w:rFonts w:ascii="Arial" w:hAnsi="Arial" w:cs="Arial"/>
          <w:sz w:val="24"/>
          <w:szCs w:val="24"/>
        </w:rPr>
        <w:t xml:space="preserve"> ve stanovené lhůtě a způsobem </w:t>
      </w:r>
      <w:r w:rsidR="00E40422" w:rsidRPr="00315203">
        <w:rPr>
          <w:rFonts w:ascii="Arial" w:hAnsi="Arial" w:cs="Arial"/>
          <w:sz w:val="24"/>
          <w:szCs w:val="24"/>
        </w:rPr>
        <w:t>podání žádosti uvedeným v čl. 3 </w:t>
      </w:r>
      <w:r w:rsidRPr="00315203">
        <w:rPr>
          <w:rFonts w:ascii="Arial" w:hAnsi="Arial" w:cs="Arial"/>
          <w:sz w:val="24"/>
          <w:szCs w:val="24"/>
        </w:rPr>
        <w:t>část A, odst. 4 Zásad (tzn., že vyhlaš</w:t>
      </w:r>
      <w:r w:rsidR="00E40422" w:rsidRPr="00315203">
        <w:rPr>
          <w:rFonts w:ascii="Arial" w:hAnsi="Arial" w:cs="Arial"/>
          <w:sz w:val="24"/>
          <w:szCs w:val="24"/>
        </w:rPr>
        <w:t>ovatel nemá nejpozději do 12:00 </w:t>
      </w:r>
      <w:r w:rsidRPr="00315203">
        <w:rPr>
          <w:rFonts w:ascii="Arial" w:hAnsi="Arial" w:cs="Arial"/>
          <w:sz w:val="24"/>
          <w:szCs w:val="24"/>
        </w:rPr>
        <w:t xml:space="preserve">hod. posledního dne lhůty pro podání žádostí k dispozici odeslaný formulář v systému RAP a </w:t>
      </w:r>
      <w:r w:rsidRPr="00315203">
        <w:rPr>
          <w:rFonts w:ascii="Arial" w:hAnsi="Arial" w:cs="Arial"/>
          <w:b/>
          <w:sz w:val="24"/>
          <w:szCs w:val="24"/>
        </w:rPr>
        <w:t>ve stanovené lhůtě doručenou písemnou žádost</w:t>
      </w:r>
      <w:r w:rsidRPr="00315203">
        <w:rPr>
          <w:rFonts w:ascii="Arial" w:hAnsi="Arial" w:cs="Arial"/>
          <w:sz w:val="24"/>
          <w:szCs w:val="24"/>
        </w:rPr>
        <w:t xml:space="preserve"> </w:t>
      </w:r>
      <w:r w:rsidR="00E40422" w:rsidRPr="00315203">
        <w:rPr>
          <w:rFonts w:ascii="Arial" w:hAnsi="Arial" w:cs="Arial"/>
          <w:sz w:val="24"/>
          <w:szCs w:val="24"/>
        </w:rPr>
        <w:t>dle odst. </w:t>
      </w:r>
      <w:r w:rsidRPr="00315203">
        <w:rPr>
          <w:rFonts w:ascii="Arial" w:hAnsi="Arial" w:cs="Arial"/>
          <w:sz w:val="24"/>
          <w:szCs w:val="24"/>
        </w:rPr>
        <w:t xml:space="preserve">8.2 těchto Pravidel, tj. v případě žádosti </w:t>
      </w:r>
      <w:r w:rsidRPr="00315203">
        <w:rPr>
          <w:rFonts w:ascii="Arial" w:hAnsi="Arial" w:cs="Arial"/>
          <w:b/>
          <w:sz w:val="24"/>
          <w:szCs w:val="24"/>
        </w:rPr>
        <w:t>v elektronické podobě</w:t>
      </w:r>
      <w:r w:rsidRPr="00315203">
        <w:rPr>
          <w:rFonts w:ascii="Arial" w:hAnsi="Arial" w:cs="Arial"/>
          <w:sz w:val="24"/>
          <w:szCs w:val="24"/>
        </w:rPr>
        <w:t xml:space="preserve"> </w:t>
      </w:r>
      <w:r w:rsidR="00FA2270" w:rsidRPr="00315203">
        <w:rPr>
          <w:rFonts w:ascii="Arial" w:hAnsi="Arial" w:cs="Arial"/>
          <w:sz w:val="24"/>
          <w:szCs w:val="24"/>
        </w:rPr>
        <w:t> [</w:t>
      </w:r>
      <w:r w:rsidRPr="00315203">
        <w:rPr>
          <w:rFonts w:ascii="Arial" w:hAnsi="Arial" w:cs="Arial"/>
          <w:sz w:val="24"/>
          <w:szCs w:val="24"/>
        </w:rPr>
        <w:t>e-podatelna, datová schránka, rozhraní/portál pro občana</w:t>
      </w:r>
      <w:r w:rsidR="00FA2270" w:rsidRPr="00315203">
        <w:rPr>
          <w:rFonts w:ascii="Arial" w:hAnsi="Arial" w:cs="Arial"/>
          <w:sz w:val="24"/>
          <w:szCs w:val="24"/>
        </w:rPr>
        <w:t>] do </w:t>
      </w:r>
      <w:r w:rsidRPr="00315203">
        <w:rPr>
          <w:rFonts w:ascii="Arial" w:hAnsi="Arial" w:cs="Arial"/>
          <w:sz w:val="24"/>
          <w:szCs w:val="24"/>
        </w:rPr>
        <w:t xml:space="preserve">23:59 hod. </w:t>
      </w:r>
      <w:r w:rsidRPr="00315203">
        <w:rPr>
          <w:rFonts w:ascii="Arial" w:hAnsi="Arial" w:cs="Arial"/>
          <w:b/>
          <w:sz w:val="24"/>
          <w:szCs w:val="24"/>
        </w:rPr>
        <w:t>posledního dne lhůty</w:t>
      </w:r>
      <w:r w:rsidRPr="00315203">
        <w:rPr>
          <w:rFonts w:ascii="Arial" w:hAnsi="Arial" w:cs="Arial"/>
          <w:sz w:val="24"/>
          <w:szCs w:val="24"/>
        </w:rPr>
        <w:t xml:space="preserve"> pro podání žádostí, v případě </w:t>
      </w:r>
      <w:r w:rsidRPr="00315203">
        <w:rPr>
          <w:rFonts w:ascii="Arial" w:hAnsi="Arial" w:cs="Arial"/>
          <w:b/>
          <w:sz w:val="24"/>
          <w:szCs w:val="24"/>
        </w:rPr>
        <w:t>osobního podání</w:t>
      </w:r>
      <w:r w:rsidRPr="00315203">
        <w:rPr>
          <w:rFonts w:ascii="Arial" w:hAnsi="Arial" w:cs="Arial"/>
          <w:sz w:val="24"/>
          <w:szCs w:val="24"/>
        </w:rPr>
        <w:t xml:space="preserve"> žádosti není listinná žádost podána na podatelnu Olomouckého kraje </w:t>
      </w:r>
      <w:r w:rsidRPr="00315203">
        <w:rPr>
          <w:rFonts w:ascii="Arial" w:hAnsi="Arial" w:cs="Arial"/>
          <w:b/>
          <w:sz w:val="24"/>
          <w:szCs w:val="24"/>
        </w:rPr>
        <w:t>do 12:00 hod. posledního dne lhůty</w:t>
      </w:r>
      <w:r w:rsidRPr="00315203">
        <w:rPr>
          <w:rFonts w:ascii="Arial" w:hAnsi="Arial" w:cs="Arial"/>
          <w:sz w:val="24"/>
          <w:szCs w:val="24"/>
        </w:rPr>
        <w:t xml:space="preserve"> pro podání žádostí, v případě podání listinné žádosti prostřednictvím </w:t>
      </w:r>
      <w:r w:rsidRPr="00315203">
        <w:rPr>
          <w:rFonts w:ascii="Arial" w:hAnsi="Arial" w:cs="Arial"/>
          <w:b/>
          <w:sz w:val="24"/>
          <w:szCs w:val="24"/>
        </w:rPr>
        <w:t>poštovní přepravy</w:t>
      </w:r>
      <w:r w:rsidRPr="00315203">
        <w:rPr>
          <w:rFonts w:ascii="Arial" w:hAnsi="Arial" w:cs="Arial"/>
          <w:sz w:val="24"/>
          <w:szCs w:val="24"/>
        </w:rPr>
        <w:t xml:space="preserve"> nebyla zásilka nejpozději </w:t>
      </w:r>
      <w:r w:rsidRPr="00315203">
        <w:rPr>
          <w:rFonts w:ascii="Arial" w:hAnsi="Arial" w:cs="Arial"/>
          <w:b/>
          <w:sz w:val="24"/>
          <w:szCs w:val="24"/>
        </w:rPr>
        <w:t>poslední den lhůty</w:t>
      </w:r>
      <w:r w:rsidRPr="00315203">
        <w:rPr>
          <w:rFonts w:ascii="Arial" w:hAnsi="Arial" w:cs="Arial"/>
          <w:sz w:val="24"/>
          <w:szCs w:val="24"/>
        </w:rPr>
        <w:t xml:space="preserve"> pro podání žádostí předána k poštovní přepravě), nebo </w:t>
      </w:r>
    </w:p>
    <w:p w14:paraId="4613407B" w14:textId="636ABEF0" w:rsidR="008617FB" w:rsidRPr="00315203" w:rsidRDefault="008617FB" w:rsidP="00C5488B">
      <w:pPr>
        <w:pStyle w:val="Odstavecseseznamem"/>
        <w:numPr>
          <w:ilvl w:val="0"/>
          <w:numId w:val="12"/>
        </w:numPr>
        <w:tabs>
          <w:tab w:val="left" w:pos="709"/>
        </w:tabs>
        <w:ind w:left="1134" w:hanging="425"/>
        <w:rPr>
          <w:rFonts w:ascii="Arial" w:hAnsi="Arial" w:cs="Arial"/>
          <w:sz w:val="24"/>
          <w:szCs w:val="24"/>
        </w:rPr>
      </w:pPr>
      <w:r w:rsidRPr="00315203">
        <w:rPr>
          <w:rFonts w:ascii="Arial" w:hAnsi="Arial" w:cs="Arial"/>
          <w:sz w:val="24"/>
          <w:szCs w:val="24"/>
        </w:rPr>
        <w:t>budou podány duplicitně; za duplicitně podanou žádost se přitom považuje žádost podaná vícekrát stejným žadatelem v rámci téhož vyhlášeného</w:t>
      </w:r>
      <w:r w:rsidR="00C91CDD" w:rsidRPr="00315203">
        <w:rPr>
          <w:rFonts w:ascii="Arial" w:hAnsi="Arial" w:cs="Arial"/>
          <w:strike/>
          <w:sz w:val="24"/>
          <w:szCs w:val="24"/>
        </w:rPr>
        <w:t xml:space="preserve"> </w:t>
      </w:r>
      <w:r w:rsidRPr="00315203">
        <w:rPr>
          <w:rFonts w:ascii="Arial" w:hAnsi="Arial" w:cs="Arial"/>
          <w:sz w:val="24"/>
          <w:szCs w:val="24"/>
        </w:rPr>
        <w:t xml:space="preserve">dotačního </w:t>
      </w:r>
      <w:r w:rsidR="00BB79D0" w:rsidRPr="00315203">
        <w:rPr>
          <w:rFonts w:ascii="Arial" w:hAnsi="Arial" w:cs="Arial"/>
          <w:sz w:val="24"/>
          <w:szCs w:val="24"/>
        </w:rPr>
        <w:t>programu</w:t>
      </w:r>
      <w:r w:rsidR="00315203">
        <w:rPr>
          <w:rFonts w:ascii="Arial" w:hAnsi="Arial" w:cs="Arial"/>
          <w:sz w:val="24"/>
          <w:szCs w:val="24"/>
        </w:rPr>
        <w:t>,</w:t>
      </w:r>
      <w:r w:rsidRPr="00315203">
        <w:rPr>
          <w:rFonts w:ascii="Arial" w:hAnsi="Arial" w:cs="Arial"/>
          <w:sz w:val="24"/>
          <w:szCs w:val="24"/>
        </w:rPr>
        <w:t xml:space="preserve"> posuzována bude v tomto případě</w:t>
      </w:r>
      <w:r w:rsidR="00315203">
        <w:rPr>
          <w:rFonts w:ascii="Arial" w:hAnsi="Arial" w:cs="Arial"/>
          <w:sz w:val="24"/>
          <w:szCs w:val="24"/>
        </w:rPr>
        <w:t>,</w:t>
      </w:r>
      <w:r w:rsidRPr="00315203">
        <w:rPr>
          <w:rFonts w:ascii="Arial" w:hAnsi="Arial" w:cs="Arial"/>
          <w:sz w:val="24"/>
          <w:szCs w:val="24"/>
        </w:rPr>
        <w:t xml:space="preserve"> za splnění ostatních podmínek pouze žádost doručená poskytovateli jako první v pořadí, viz odst. </w:t>
      </w:r>
      <w:r w:rsidR="00C5488B" w:rsidRPr="00315203">
        <w:rPr>
          <w:rFonts w:ascii="Arial" w:hAnsi="Arial" w:cs="Arial"/>
          <w:sz w:val="24"/>
          <w:szCs w:val="24"/>
        </w:rPr>
        <w:t>5.3, nebo</w:t>
      </w:r>
    </w:p>
    <w:p w14:paraId="153AD1FA" w14:textId="2DBA71A6" w:rsidR="004E6F86" w:rsidRPr="00DE5EE8" w:rsidRDefault="009800DF" w:rsidP="00DE5EE8">
      <w:pPr>
        <w:pStyle w:val="Odstavecseseznamem"/>
        <w:numPr>
          <w:ilvl w:val="0"/>
          <w:numId w:val="12"/>
        </w:numPr>
        <w:tabs>
          <w:tab w:val="left" w:pos="709"/>
        </w:tabs>
        <w:ind w:left="1134" w:hanging="425"/>
        <w:rPr>
          <w:rFonts w:ascii="Arial" w:hAnsi="Arial" w:cs="Arial"/>
          <w:sz w:val="24"/>
          <w:szCs w:val="24"/>
        </w:rPr>
      </w:pPr>
      <w:r w:rsidRPr="00315203">
        <w:rPr>
          <w:rFonts w:ascii="Arial" w:hAnsi="Arial" w:cs="Arial"/>
          <w:sz w:val="24"/>
          <w:szCs w:val="24"/>
        </w:rPr>
        <w:t>budou podány ž</w:t>
      </w:r>
      <w:r w:rsidR="005F4783" w:rsidRPr="00315203">
        <w:rPr>
          <w:rFonts w:ascii="Arial" w:hAnsi="Arial" w:cs="Arial"/>
          <w:sz w:val="24"/>
          <w:szCs w:val="24"/>
        </w:rPr>
        <w:t>adatel</w:t>
      </w:r>
      <w:r w:rsidRPr="00315203">
        <w:rPr>
          <w:rFonts w:ascii="Arial" w:hAnsi="Arial" w:cs="Arial"/>
          <w:sz w:val="24"/>
          <w:szCs w:val="24"/>
        </w:rPr>
        <w:t xml:space="preserve">em, který </w:t>
      </w:r>
      <w:r w:rsidR="005F4783" w:rsidRPr="00315203">
        <w:rPr>
          <w:rFonts w:ascii="Arial" w:hAnsi="Arial" w:cs="Arial"/>
          <w:sz w:val="24"/>
          <w:szCs w:val="24"/>
        </w:rPr>
        <w:t xml:space="preserve">není oprávněným žadatelem dle definice </w:t>
      </w:r>
      <w:r w:rsidR="005500EE" w:rsidRPr="00315203">
        <w:rPr>
          <w:rFonts w:ascii="Arial" w:hAnsi="Arial" w:cs="Arial"/>
          <w:sz w:val="24"/>
          <w:szCs w:val="24"/>
        </w:rPr>
        <w:t>v </w:t>
      </w:r>
      <w:r w:rsidR="005F4783" w:rsidRPr="00315203">
        <w:rPr>
          <w:rFonts w:ascii="Arial" w:hAnsi="Arial" w:cs="Arial"/>
          <w:sz w:val="24"/>
          <w:szCs w:val="24"/>
        </w:rPr>
        <w:t xml:space="preserve">článku </w:t>
      </w:r>
      <w:hyperlink w:anchor="okruhŽadatelů" w:history="1">
        <w:r w:rsidR="00C5488B" w:rsidRPr="00315203">
          <w:rPr>
            <w:rFonts w:ascii="Arial" w:hAnsi="Arial" w:cs="Arial"/>
            <w:sz w:val="24"/>
            <w:szCs w:val="24"/>
          </w:rPr>
          <w:t>3</w:t>
        </w:r>
      </w:hyperlink>
      <w:r w:rsidR="00C91CDD" w:rsidRPr="00315203">
        <w:rPr>
          <w:rFonts w:ascii="Arial" w:hAnsi="Arial" w:cs="Arial"/>
          <w:sz w:val="24"/>
          <w:szCs w:val="24"/>
        </w:rPr>
        <w:t>.</w:t>
      </w:r>
    </w:p>
    <w:p w14:paraId="0C96174D" w14:textId="77777777" w:rsidR="006C6B32" w:rsidRPr="00315203" w:rsidRDefault="006C6B32" w:rsidP="00024896">
      <w:pPr>
        <w:tabs>
          <w:tab w:val="left" w:pos="709"/>
        </w:tabs>
        <w:rPr>
          <w:rFonts w:ascii="Arial" w:hAnsi="Arial" w:cs="Arial"/>
          <w:sz w:val="16"/>
          <w:szCs w:val="16"/>
        </w:rPr>
      </w:pPr>
    </w:p>
    <w:p w14:paraId="75089047" w14:textId="465A699E" w:rsidR="006C6B32" w:rsidRPr="00315203" w:rsidRDefault="00D55E98" w:rsidP="00024896">
      <w:pPr>
        <w:ind w:left="705" w:firstLine="0"/>
        <w:rPr>
          <w:rFonts w:ascii="Arial" w:hAnsi="Arial" w:cs="Arial"/>
          <w:i/>
          <w:sz w:val="24"/>
          <w:szCs w:val="24"/>
        </w:rPr>
      </w:pPr>
      <w:r w:rsidRPr="00315203">
        <w:rPr>
          <w:rFonts w:ascii="Arial" w:hAnsi="Arial" w:cs="Arial"/>
          <w:sz w:val="24"/>
          <w:szCs w:val="24"/>
        </w:rPr>
        <w:tab/>
      </w:r>
      <w:r w:rsidR="00691685" w:rsidRPr="00315203">
        <w:rPr>
          <w:rFonts w:ascii="Arial" w:hAnsi="Arial" w:cs="Arial"/>
          <w:sz w:val="24"/>
          <w:szCs w:val="24"/>
        </w:rPr>
        <w:t>O vyřazení žádosti bude žadatel vyrozuměn administrátorem</w:t>
      </w:r>
      <w:r w:rsidR="00BC7D8C" w:rsidRPr="00315203">
        <w:rPr>
          <w:rFonts w:ascii="Arial" w:hAnsi="Arial" w:cs="Arial"/>
          <w:sz w:val="24"/>
          <w:szCs w:val="24"/>
        </w:rPr>
        <w:t xml:space="preserve"> písemně v listinné podobě do 5 pracovních dnů.</w:t>
      </w:r>
      <w:r w:rsidR="0095590B" w:rsidRPr="00315203">
        <w:rPr>
          <w:rStyle w:val="Odkaznakoment"/>
          <w:rFonts w:ascii="Arial" w:hAnsi="Arial" w:cs="Arial"/>
          <w:sz w:val="24"/>
          <w:szCs w:val="24"/>
        </w:rPr>
        <w:t xml:space="preserve"> </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51E0165A" w:rsidR="00691685" w:rsidRPr="00315203" w:rsidRDefault="00691685" w:rsidP="00024896">
      <w:pPr>
        <w:pStyle w:val="Odstavecseseznamem"/>
        <w:numPr>
          <w:ilvl w:val="1"/>
          <w:numId w:val="38"/>
        </w:numPr>
        <w:ind w:left="709" w:hanging="709"/>
        <w:contextualSpacing w:val="0"/>
        <w:rPr>
          <w:rFonts w:ascii="Arial" w:hAnsi="Arial" w:cs="Arial"/>
          <w:bCs/>
          <w:sz w:val="24"/>
          <w:szCs w:val="24"/>
        </w:rPr>
      </w:pPr>
      <w:bookmarkStart w:id="12" w:name="Doplněnížádosti"/>
      <w:bookmarkEnd w:id="12"/>
      <w:r w:rsidRPr="006D235B">
        <w:rPr>
          <w:rFonts w:ascii="Arial" w:hAnsi="Arial" w:cs="Arial"/>
          <w:sz w:val="24"/>
          <w:szCs w:val="24"/>
        </w:rPr>
        <w:t xml:space="preserve">Pokud žádost splňuje podmínky </w:t>
      </w:r>
      <w:r w:rsidRPr="00315203">
        <w:rPr>
          <w:rFonts w:ascii="Arial" w:hAnsi="Arial" w:cs="Arial"/>
          <w:sz w:val="24"/>
          <w:szCs w:val="24"/>
        </w:rPr>
        <w:t>uvedené v odst.</w:t>
      </w:r>
      <w:r w:rsidR="00C5488B" w:rsidRPr="00315203">
        <w:rPr>
          <w:rFonts w:ascii="Arial" w:hAnsi="Arial" w:cs="Arial"/>
          <w:sz w:val="24"/>
          <w:szCs w:val="24"/>
        </w:rPr>
        <w:t xml:space="preserve"> 8.5</w:t>
      </w:r>
      <w:r w:rsidRPr="00315203">
        <w:rPr>
          <w:rFonts w:ascii="Arial" w:hAnsi="Arial" w:cs="Arial"/>
          <w:sz w:val="24"/>
          <w:szCs w:val="24"/>
        </w:rPr>
        <w:t>,</w:t>
      </w:r>
      <w:r w:rsidR="00E357A6" w:rsidRPr="00315203">
        <w:rPr>
          <w:rFonts w:ascii="Arial" w:hAnsi="Arial" w:cs="Arial"/>
          <w:sz w:val="24"/>
          <w:szCs w:val="24"/>
        </w:rPr>
        <w:t xml:space="preserve"> </w:t>
      </w:r>
      <w:r w:rsidRPr="00315203">
        <w:rPr>
          <w:rFonts w:ascii="Arial" w:hAnsi="Arial" w:cs="Arial"/>
          <w:sz w:val="24"/>
          <w:szCs w:val="24"/>
        </w:rPr>
        <w:t xml:space="preserve">avšak nesplňuje ostatní </w:t>
      </w:r>
      <w:r w:rsidRPr="00315203">
        <w:rPr>
          <w:rStyle w:val="Siln"/>
          <w:rFonts w:ascii="Arial" w:hAnsi="Arial" w:cs="Arial"/>
          <w:b w:val="0"/>
          <w:sz w:val="24"/>
          <w:szCs w:val="24"/>
        </w:rPr>
        <w:t>náležitosti (neúplná žádost, chybějící přílohy</w:t>
      </w:r>
      <w:r w:rsidR="00C34B23" w:rsidRPr="00315203">
        <w:rPr>
          <w:rStyle w:val="Siln"/>
          <w:rFonts w:ascii="Arial" w:hAnsi="Arial" w:cs="Arial"/>
          <w:b w:val="0"/>
          <w:sz w:val="24"/>
          <w:szCs w:val="24"/>
        </w:rPr>
        <w:t xml:space="preserve">, </w:t>
      </w:r>
      <w:r w:rsidR="00DE6A18" w:rsidRPr="00315203">
        <w:rPr>
          <w:rStyle w:val="Siln"/>
          <w:rFonts w:ascii="Arial" w:hAnsi="Arial" w:cs="Arial"/>
          <w:b w:val="0"/>
          <w:sz w:val="24"/>
          <w:szCs w:val="24"/>
        </w:rPr>
        <w:t xml:space="preserve">upřesnění žádosti, </w:t>
      </w:r>
      <w:r w:rsidRPr="00315203">
        <w:rPr>
          <w:rFonts w:ascii="Arial" w:hAnsi="Arial" w:cs="Arial"/>
          <w:sz w:val="24"/>
          <w:szCs w:val="24"/>
        </w:rPr>
        <w:t xml:space="preserve">vyzve administrátor žadatele, aby nedostatky </w:t>
      </w:r>
      <w:r w:rsidR="0000439B" w:rsidRPr="00315203">
        <w:rPr>
          <w:rFonts w:ascii="Arial" w:hAnsi="Arial" w:cs="Arial"/>
          <w:sz w:val="24"/>
          <w:szCs w:val="24"/>
        </w:rPr>
        <w:t>napravil, a upozorní</w:t>
      </w:r>
      <w:r w:rsidRPr="00315203">
        <w:rPr>
          <w:rFonts w:ascii="Arial" w:hAnsi="Arial" w:cs="Arial"/>
          <w:sz w:val="24"/>
          <w:szCs w:val="24"/>
        </w:rPr>
        <w:t xml:space="preserve"> jej, že nebude-li žádost opravena </w:t>
      </w:r>
      <w:r w:rsidRPr="00315203">
        <w:rPr>
          <w:rFonts w:ascii="Arial" w:hAnsi="Arial" w:cs="Arial"/>
          <w:b/>
          <w:sz w:val="24"/>
          <w:szCs w:val="24"/>
        </w:rPr>
        <w:t>do</w:t>
      </w:r>
      <w:r w:rsidR="00D55E98" w:rsidRPr="00315203">
        <w:rPr>
          <w:rFonts w:ascii="Arial" w:hAnsi="Arial" w:cs="Arial"/>
          <w:b/>
          <w:sz w:val="24"/>
          <w:szCs w:val="24"/>
        </w:rPr>
        <w:t xml:space="preserve"> </w:t>
      </w:r>
      <w:r w:rsidR="00BC7D8C" w:rsidRPr="00315203">
        <w:rPr>
          <w:rFonts w:ascii="Arial" w:hAnsi="Arial" w:cs="Arial"/>
          <w:b/>
          <w:sz w:val="24"/>
          <w:szCs w:val="24"/>
        </w:rPr>
        <w:t>7</w:t>
      </w:r>
      <w:r w:rsidRPr="00315203">
        <w:rPr>
          <w:rFonts w:ascii="Arial" w:hAnsi="Arial" w:cs="Arial"/>
          <w:b/>
          <w:sz w:val="24"/>
          <w:szCs w:val="24"/>
        </w:rPr>
        <w:t> kalendářních dnů</w:t>
      </w:r>
      <w:r w:rsidRPr="00315203">
        <w:rPr>
          <w:rFonts w:ascii="Arial" w:hAnsi="Arial" w:cs="Arial"/>
          <w:sz w:val="24"/>
          <w:szCs w:val="24"/>
        </w:rPr>
        <w:t xml:space="preserve"> ode dne upozornění, </w:t>
      </w:r>
      <w:r w:rsidRPr="00315203">
        <w:rPr>
          <w:rFonts w:ascii="Arial" w:hAnsi="Arial" w:cs="Arial"/>
          <w:b/>
          <w:sz w:val="24"/>
          <w:szCs w:val="24"/>
        </w:rPr>
        <w:t>bude vyřazena z dalšího posuzování</w:t>
      </w:r>
      <w:r w:rsidRPr="00315203">
        <w:rPr>
          <w:rFonts w:ascii="Arial" w:hAnsi="Arial" w:cs="Arial"/>
          <w:sz w:val="24"/>
          <w:szCs w:val="24"/>
        </w:rPr>
        <w:t xml:space="preserve">. </w:t>
      </w:r>
    </w:p>
    <w:p w14:paraId="0C1441E2" w14:textId="77777777" w:rsidR="00C5488B" w:rsidRPr="007E3597" w:rsidRDefault="00C5488B" w:rsidP="003F1770">
      <w:pPr>
        <w:tabs>
          <w:tab w:val="left" w:pos="709"/>
        </w:tabs>
        <w:ind w:left="709" w:firstLine="0"/>
        <w:rPr>
          <w:rFonts w:ascii="Arial" w:hAnsi="Arial" w:cs="Arial"/>
          <w:sz w:val="12"/>
          <w:szCs w:val="12"/>
        </w:rPr>
      </w:pPr>
    </w:p>
    <w:p w14:paraId="6F0D4C6C" w14:textId="63D706E6" w:rsidR="00D55E98" w:rsidRPr="00C91CDD" w:rsidRDefault="003F1770" w:rsidP="00C91CDD">
      <w:pPr>
        <w:tabs>
          <w:tab w:val="left" w:pos="709"/>
        </w:tabs>
        <w:ind w:left="709" w:firstLine="0"/>
        <w:rPr>
          <w:rFonts w:ascii="Arial" w:hAnsi="Arial" w:cs="Arial"/>
          <w:sz w:val="24"/>
          <w:szCs w:val="24"/>
        </w:rPr>
      </w:pPr>
      <w:r w:rsidRPr="006D235B">
        <w:rPr>
          <w:rFonts w:ascii="Arial" w:hAnsi="Arial" w:cs="Arial"/>
          <w:sz w:val="24"/>
          <w:szCs w:val="24"/>
        </w:rPr>
        <w:t xml:space="preserve">Výzva k nápravě </w:t>
      </w:r>
      <w:r w:rsidRPr="00315203">
        <w:rPr>
          <w:rFonts w:ascii="Arial" w:hAnsi="Arial" w:cs="Arial"/>
          <w:sz w:val="24"/>
          <w:szCs w:val="24"/>
        </w:rPr>
        <w:t xml:space="preserve">nedostatků bude žadateli zaslána </w:t>
      </w:r>
      <w:r w:rsidR="001C63A9" w:rsidRPr="00315203">
        <w:rPr>
          <w:rFonts w:ascii="Arial" w:hAnsi="Arial" w:cs="Arial"/>
          <w:sz w:val="24"/>
          <w:szCs w:val="24"/>
        </w:rPr>
        <w:t>neprodleně po zjištění nedostatků</w:t>
      </w:r>
      <w:r w:rsidR="00BC618C" w:rsidRPr="00315203">
        <w:rPr>
          <w:rFonts w:ascii="Arial" w:hAnsi="Arial" w:cs="Arial"/>
          <w:sz w:val="24"/>
          <w:szCs w:val="24"/>
        </w:rPr>
        <w:t>, a to</w:t>
      </w:r>
      <w:r w:rsidR="00BC7D8C" w:rsidRPr="00315203">
        <w:rPr>
          <w:rFonts w:ascii="Arial" w:hAnsi="Arial" w:cs="Arial"/>
          <w:sz w:val="24"/>
          <w:szCs w:val="24"/>
        </w:rPr>
        <w:t xml:space="preserve"> elektronicky na e-mail uvedený v žádosti.</w:t>
      </w:r>
    </w:p>
    <w:p w14:paraId="1E6FEC73" w14:textId="77777777" w:rsidR="00BC7D8C" w:rsidRPr="006D235B" w:rsidRDefault="00BC7D8C"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3" w:name="AdministraceŽád"/>
      <w:bookmarkEnd w:id="13"/>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27FA0B99"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Administrátor shromáždí přijaté žádosti o </w:t>
      </w:r>
      <w:r w:rsidRPr="00315203">
        <w:rPr>
          <w:rFonts w:ascii="Arial" w:hAnsi="Arial" w:cs="Arial"/>
          <w:bCs/>
          <w:sz w:val="24"/>
          <w:szCs w:val="24"/>
        </w:rPr>
        <w:t>dotace, posoud</w:t>
      </w:r>
      <w:r w:rsidR="00BA36B7" w:rsidRPr="00315203">
        <w:rPr>
          <w:rFonts w:ascii="Arial" w:hAnsi="Arial" w:cs="Arial"/>
          <w:bCs/>
          <w:sz w:val="24"/>
          <w:szCs w:val="24"/>
        </w:rPr>
        <w:t>í jejich formální náležitosti a </w:t>
      </w:r>
      <w:r w:rsidRPr="00315203">
        <w:rPr>
          <w:rFonts w:ascii="Arial" w:hAnsi="Arial" w:cs="Arial"/>
          <w:bCs/>
          <w:sz w:val="24"/>
          <w:szCs w:val="24"/>
        </w:rPr>
        <w:t xml:space="preserve">jejich soulad s podmínkami dotačního </w:t>
      </w:r>
      <w:r w:rsidR="00BB79D0" w:rsidRPr="00315203">
        <w:rPr>
          <w:rFonts w:ascii="Arial" w:hAnsi="Arial" w:cs="Arial"/>
          <w:bCs/>
          <w:sz w:val="24"/>
          <w:szCs w:val="24"/>
        </w:rPr>
        <w:t>programu</w:t>
      </w:r>
      <w:r w:rsidRPr="00315203">
        <w:rPr>
          <w:rFonts w:ascii="Arial" w:hAnsi="Arial" w:cs="Arial"/>
          <w:bCs/>
          <w:sz w:val="24"/>
          <w:szCs w:val="24"/>
        </w:rPr>
        <w:t xml:space="preserve"> a provede jejich hodnocení podle kritérií uvedených v tomto dotačním </w:t>
      </w:r>
      <w:r w:rsidR="00BB79D0" w:rsidRPr="00315203">
        <w:rPr>
          <w:rFonts w:ascii="Arial" w:hAnsi="Arial" w:cs="Arial"/>
          <w:bCs/>
          <w:sz w:val="24"/>
          <w:szCs w:val="24"/>
        </w:rPr>
        <w:t>programu</w:t>
      </w:r>
      <w:r w:rsidR="00C91CDD" w:rsidRPr="00315203">
        <w:rPr>
          <w:rFonts w:ascii="Arial" w:hAnsi="Arial" w:cs="Arial"/>
          <w:bCs/>
          <w:sz w:val="24"/>
          <w:szCs w:val="24"/>
        </w:rPr>
        <w:t>.</w:t>
      </w:r>
      <w:r w:rsidRPr="00315203">
        <w:rPr>
          <w:rFonts w:ascii="Arial" w:hAnsi="Arial" w:cs="Arial"/>
          <w:bCs/>
          <w:sz w:val="24"/>
          <w:szCs w:val="24"/>
        </w:rPr>
        <w:t xml:space="preserve"> </w:t>
      </w:r>
    </w:p>
    <w:p w14:paraId="36B17706" w14:textId="77777777" w:rsidR="00F75435" w:rsidRPr="006D235B" w:rsidRDefault="00F75435" w:rsidP="00F75435">
      <w:pPr>
        <w:pStyle w:val="Odstavecseseznamem"/>
        <w:ind w:left="851" w:firstLine="0"/>
        <w:contextualSpacing w:val="0"/>
        <w:rPr>
          <w:rFonts w:ascii="Arial" w:hAnsi="Arial" w:cs="Arial"/>
          <w:bCs/>
          <w:sz w:val="24"/>
          <w:szCs w:val="24"/>
        </w:rPr>
      </w:pPr>
    </w:p>
    <w:p w14:paraId="512FF673" w14:textId="1C1B3CED"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Administrátor si vyhrazuje právo vyžádat s</w:t>
      </w:r>
      <w:r w:rsidR="005500EE">
        <w:rPr>
          <w:rFonts w:ascii="Arial" w:hAnsi="Arial" w:cs="Arial"/>
          <w:bCs/>
          <w:sz w:val="24"/>
          <w:szCs w:val="24"/>
        </w:rPr>
        <w:t>i doplnění předložené žádosti o </w:t>
      </w:r>
      <w:r w:rsidRPr="006D235B">
        <w:rPr>
          <w:rFonts w:ascii="Arial" w:hAnsi="Arial" w:cs="Arial"/>
          <w:bCs/>
          <w:sz w:val="24"/>
          <w:szCs w:val="24"/>
        </w:rPr>
        <w:t xml:space="preserve">dotaci. </w:t>
      </w:r>
    </w:p>
    <w:p w14:paraId="380E6861" w14:textId="77777777" w:rsidR="00F75435" w:rsidRPr="006D235B" w:rsidRDefault="00F75435" w:rsidP="00F75435">
      <w:pPr>
        <w:ind w:left="0" w:firstLine="0"/>
        <w:rPr>
          <w:rFonts w:ascii="Arial" w:hAnsi="Arial" w:cs="Arial"/>
          <w:bCs/>
          <w:sz w:val="24"/>
          <w:szCs w:val="24"/>
        </w:rPr>
      </w:pPr>
    </w:p>
    <w:p w14:paraId="1BC71979" w14:textId="54083F80" w:rsidR="00691685" w:rsidRPr="006D235B" w:rsidRDefault="00691685" w:rsidP="00024896">
      <w:pPr>
        <w:pStyle w:val="Odstavecseseznamem"/>
        <w:numPr>
          <w:ilvl w:val="1"/>
          <w:numId w:val="38"/>
        </w:numPr>
        <w:ind w:left="851" w:hanging="851"/>
        <w:contextualSpacing w:val="0"/>
        <w:rPr>
          <w:rFonts w:ascii="Arial" w:hAnsi="Arial" w:cs="Arial"/>
          <w:bCs/>
          <w:i/>
          <w:sz w:val="24"/>
          <w:szCs w:val="24"/>
        </w:rPr>
      </w:pPr>
      <w:r w:rsidRPr="006D235B">
        <w:rPr>
          <w:rFonts w:ascii="Arial" w:hAnsi="Arial" w:cs="Arial"/>
          <w:bCs/>
          <w:sz w:val="24"/>
          <w:szCs w:val="24"/>
        </w:rPr>
        <w:lastRenderedPageBreak/>
        <w:t xml:space="preserve">V případě, že žadatel v termínu </w:t>
      </w:r>
      <w:r w:rsidRPr="00315203">
        <w:rPr>
          <w:rFonts w:ascii="Arial" w:hAnsi="Arial" w:cs="Arial"/>
          <w:bCs/>
          <w:sz w:val="24"/>
          <w:szCs w:val="24"/>
        </w:rPr>
        <w:t xml:space="preserve">dle odst. </w:t>
      </w:r>
      <w:r w:rsidR="00C5488B" w:rsidRPr="00315203">
        <w:rPr>
          <w:rFonts w:ascii="Arial" w:hAnsi="Arial" w:cs="Arial"/>
          <w:bCs/>
          <w:sz w:val="24"/>
          <w:szCs w:val="24"/>
        </w:rPr>
        <w:t>8.6</w:t>
      </w:r>
      <w:r w:rsidR="005500EE" w:rsidRPr="00315203">
        <w:rPr>
          <w:rFonts w:ascii="Arial" w:hAnsi="Arial" w:cs="Arial"/>
          <w:bCs/>
          <w:sz w:val="24"/>
          <w:szCs w:val="24"/>
        </w:rPr>
        <w:t xml:space="preserve"> nedoplní</w:t>
      </w:r>
      <w:r w:rsidR="005500EE">
        <w:rPr>
          <w:rFonts w:ascii="Arial" w:hAnsi="Arial" w:cs="Arial"/>
          <w:bCs/>
          <w:sz w:val="24"/>
          <w:szCs w:val="24"/>
        </w:rPr>
        <w:t xml:space="preserve"> předloženou žádost o </w:t>
      </w:r>
      <w:r w:rsidRPr="006D235B">
        <w:rPr>
          <w:rFonts w:ascii="Arial" w:hAnsi="Arial" w:cs="Arial"/>
          <w:bCs/>
          <w:sz w:val="24"/>
          <w:szCs w:val="24"/>
        </w:rPr>
        <w:t>dotaci, je administrátor oprávněn žádost vyřadit a takto vyřazená žádost není hodnocena.</w:t>
      </w:r>
    </w:p>
    <w:p w14:paraId="4028EE54" w14:textId="77777777" w:rsidR="00C03457" w:rsidRPr="006D235B" w:rsidRDefault="00C03457" w:rsidP="00C03457">
      <w:pPr>
        <w:pStyle w:val="Odstavecseseznamem"/>
        <w:ind w:left="0" w:firstLine="0"/>
        <w:contextualSpacing w:val="0"/>
        <w:rPr>
          <w:rFonts w:ascii="Arial" w:hAnsi="Arial" w:cs="Arial"/>
          <w:b/>
          <w:i/>
          <w:sz w:val="24"/>
          <w:szCs w:val="24"/>
        </w:rPr>
      </w:pPr>
    </w:p>
    <w:p w14:paraId="6AD736A9" w14:textId="5670D88D" w:rsidR="00C6671E" w:rsidRPr="00DE5EE8" w:rsidRDefault="00C03457" w:rsidP="00DE5EE8">
      <w:pPr>
        <w:pStyle w:val="Odstavecseseznamem"/>
        <w:numPr>
          <w:ilvl w:val="1"/>
          <w:numId w:val="38"/>
        </w:numPr>
        <w:spacing w:after="240"/>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r w:rsidR="00F80363">
        <w:rPr>
          <w:rFonts w:ascii="Arial" w:hAnsi="Arial" w:cs="Arial"/>
          <w:b/>
          <w:sz w:val="24"/>
          <w:szCs w:val="24"/>
        </w:rPr>
        <w:t xml:space="preserve"> </w:t>
      </w:r>
    </w:p>
    <w:tbl>
      <w:tblPr>
        <w:tblW w:w="891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915"/>
        <w:gridCol w:w="1312"/>
      </w:tblGrid>
      <w:tr w:rsidR="00620F83" w:rsidRPr="00315203" w14:paraId="3D113838" w14:textId="77777777" w:rsidTr="00DE5EE8">
        <w:trPr>
          <w:trHeight w:val="472"/>
        </w:trPr>
        <w:tc>
          <w:tcPr>
            <w:tcW w:w="685" w:type="dxa"/>
            <w:tcBorders>
              <w:top w:val="single" w:sz="4" w:space="0" w:color="auto"/>
              <w:left w:val="single" w:sz="4" w:space="0" w:color="auto"/>
              <w:bottom w:val="single" w:sz="4" w:space="0" w:color="auto"/>
              <w:right w:val="single" w:sz="4" w:space="0" w:color="auto"/>
            </w:tcBorders>
            <w:vAlign w:val="center"/>
          </w:tcPr>
          <w:p w14:paraId="394443B7" w14:textId="77777777" w:rsidR="00620F83" w:rsidRPr="00315203" w:rsidRDefault="00620F83" w:rsidP="00DE5EE8">
            <w:pPr>
              <w:pStyle w:val="Odstavecseseznamem"/>
              <w:autoSpaceDE w:val="0"/>
              <w:autoSpaceDN w:val="0"/>
              <w:adjustRightInd w:val="0"/>
              <w:ind w:left="-183" w:firstLine="0"/>
              <w:rPr>
                <w:rFonts w:ascii="Arial" w:hAnsi="Arial" w:cs="Arial"/>
                <w:b/>
                <w:bCs/>
                <w:sz w:val="24"/>
                <w:szCs w:val="24"/>
                <w:highlight w:val="yellow"/>
              </w:rPr>
            </w:pPr>
          </w:p>
        </w:tc>
        <w:tc>
          <w:tcPr>
            <w:tcW w:w="6915" w:type="dxa"/>
            <w:tcBorders>
              <w:top w:val="single" w:sz="4" w:space="0" w:color="auto"/>
              <w:left w:val="single" w:sz="4" w:space="0" w:color="auto"/>
              <w:bottom w:val="single" w:sz="4" w:space="0" w:color="auto"/>
              <w:right w:val="single" w:sz="4" w:space="0" w:color="auto"/>
            </w:tcBorders>
            <w:vAlign w:val="center"/>
          </w:tcPr>
          <w:p w14:paraId="0AE69262"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 xml:space="preserve">Hodnotící kritéria </w:t>
            </w:r>
          </w:p>
        </w:tc>
        <w:tc>
          <w:tcPr>
            <w:tcW w:w="1312" w:type="dxa"/>
            <w:tcBorders>
              <w:top w:val="single" w:sz="4" w:space="0" w:color="auto"/>
              <w:left w:val="single" w:sz="4" w:space="0" w:color="auto"/>
              <w:bottom w:val="single" w:sz="4" w:space="0" w:color="auto"/>
              <w:right w:val="single" w:sz="4" w:space="0" w:color="auto"/>
            </w:tcBorders>
            <w:vAlign w:val="center"/>
          </w:tcPr>
          <w:p w14:paraId="4A8A7758"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Plnění kritéria</w:t>
            </w:r>
          </w:p>
        </w:tc>
      </w:tr>
      <w:tr w:rsidR="00620F83" w:rsidRPr="00315203" w14:paraId="7DEF6EB3" w14:textId="77777777" w:rsidTr="00DE5EE8">
        <w:trPr>
          <w:trHeight w:val="636"/>
        </w:trPr>
        <w:tc>
          <w:tcPr>
            <w:tcW w:w="685" w:type="dxa"/>
            <w:tcBorders>
              <w:top w:val="single" w:sz="4" w:space="0" w:color="auto"/>
              <w:left w:val="single" w:sz="4" w:space="0" w:color="auto"/>
              <w:bottom w:val="single" w:sz="4" w:space="0" w:color="auto"/>
              <w:right w:val="single" w:sz="4" w:space="0" w:color="auto"/>
            </w:tcBorders>
            <w:vAlign w:val="center"/>
          </w:tcPr>
          <w:p w14:paraId="58A6A099"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A1</w:t>
            </w:r>
          </w:p>
        </w:tc>
        <w:tc>
          <w:tcPr>
            <w:tcW w:w="6915" w:type="dxa"/>
            <w:tcBorders>
              <w:top w:val="single" w:sz="4" w:space="0" w:color="auto"/>
              <w:left w:val="single" w:sz="4" w:space="0" w:color="auto"/>
              <w:bottom w:val="single" w:sz="4" w:space="0" w:color="auto"/>
              <w:right w:val="single" w:sz="4" w:space="0" w:color="auto"/>
            </w:tcBorders>
            <w:vAlign w:val="center"/>
          </w:tcPr>
          <w:p w14:paraId="0B6BE8C6" w14:textId="77777777" w:rsidR="00620F83" w:rsidRPr="00315203" w:rsidRDefault="00620F83" w:rsidP="00BD53C2">
            <w:pPr>
              <w:widowControl w:val="0"/>
              <w:spacing w:before="120" w:after="120"/>
              <w:ind w:left="0" w:firstLine="0"/>
              <w:rPr>
                <w:rFonts w:ascii="Arial" w:eastAsia="Times New Roman" w:hAnsi="Arial" w:cs="Times New Roman"/>
                <w:sz w:val="24"/>
                <w:szCs w:val="24"/>
                <w:lang w:eastAsia="cs-CZ"/>
              </w:rPr>
            </w:pPr>
            <w:r w:rsidRPr="00315203">
              <w:rPr>
                <w:rFonts w:ascii="Arial" w:eastAsia="Times New Roman" w:hAnsi="Arial" w:cs="Times New Roman"/>
                <w:sz w:val="24"/>
                <w:szCs w:val="24"/>
                <w:lang w:eastAsia="cs-CZ"/>
              </w:rPr>
              <w:t>Aktivity a činnosti žadatele uvedené v žádosti jsou v souladu se strategickými dokumenty Olomouckého kraje.</w:t>
            </w:r>
          </w:p>
        </w:tc>
        <w:tc>
          <w:tcPr>
            <w:tcW w:w="1312" w:type="dxa"/>
            <w:tcBorders>
              <w:top w:val="single" w:sz="4" w:space="0" w:color="auto"/>
              <w:left w:val="single" w:sz="4" w:space="0" w:color="auto"/>
              <w:bottom w:val="single" w:sz="4" w:space="0" w:color="auto"/>
              <w:right w:val="single" w:sz="4" w:space="0" w:color="auto"/>
            </w:tcBorders>
            <w:vAlign w:val="center"/>
          </w:tcPr>
          <w:p w14:paraId="45CDA994" w14:textId="77777777" w:rsidR="00620F83" w:rsidRPr="00315203" w:rsidRDefault="00620F83" w:rsidP="00BD53C2">
            <w:pPr>
              <w:autoSpaceDE w:val="0"/>
              <w:autoSpaceDN w:val="0"/>
              <w:adjustRightInd w:val="0"/>
              <w:ind w:left="0" w:firstLine="0"/>
              <w:rPr>
                <w:rFonts w:ascii="Arial" w:hAnsi="Arial" w:cs="Arial"/>
                <w:sz w:val="24"/>
                <w:szCs w:val="24"/>
              </w:rPr>
            </w:pPr>
            <w:r w:rsidRPr="00315203">
              <w:rPr>
                <w:rFonts w:ascii="Arial" w:hAnsi="Arial" w:cs="Arial"/>
                <w:sz w:val="24"/>
                <w:szCs w:val="24"/>
              </w:rPr>
              <w:t>ANO/NE</w:t>
            </w:r>
          </w:p>
        </w:tc>
      </w:tr>
      <w:tr w:rsidR="00620F83" w:rsidRPr="00315203" w14:paraId="4482B85B" w14:textId="77777777" w:rsidTr="00DE5EE8">
        <w:trPr>
          <w:trHeight w:val="818"/>
        </w:trPr>
        <w:tc>
          <w:tcPr>
            <w:tcW w:w="685" w:type="dxa"/>
            <w:tcBorders>
              <w:top w:val="single" w:sz="4" w:space="0" w:color="auto"/>
              <w:left w:val="single" w:sz="4" w:space="0" w:color="auto"/>
              <w:bottom w:val="single" w:sz="4" w:space="0" w:color="auto"/>
              <w:right w:val="single" w:sz="4" w:space="0" w:color="auto"/>
            </w:tcBorders>
            <w:vAlign w:val="center"/>
          </w:tcPr>
          <w:p w14:paraId="6576C45B"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A2</w:t>
            </w:r>
          </w:p>
        </w:tc>
        <w:tc>
          <w:tcPr>
            <w:tcW w:w="6915" w:type="dxa"/>
            <w:tcBorders>
              <w:top w:val="single" w:sz="4" w:space="0" w:color="auto"/>
              <w:left w:val="single" w:sz="4" w:space="0" w:color="auto"/>
              <w:bottom w:val="single" w:sz="4" w:space="0" w:color="auto"/>
              <w:right w:val="single" w:sz="4" w:space="0" w:color="auto"/>
            </w:tcBorders>
            <w:vAlign w:val="center"/>
          </w:tcPr>
          <w:p w14:paraId="1857D6AA" w14:textId="77777777" w:rsidR="00620F83" w:rsidRPr="00315203" w:rsidRDefault="00620F83" w:rsidP="00BD53C2">
            <w:pPr>
              <w:widowControl w:val="0"/>
              <w:spacing w:before="120" w:after="120"/>
              <w:ind w:left="0" w:firstLine="0"/>
              <w:rPr>
                <w:rFonts w:ascii="Arial" w:eastAsia="Times New Roman" w:hAnsi="Arial" w:cs="Times New Roman"/>
                <w:sz w:val="24"/>
                <w:szCs w:val="24"/>
                <w:lang w:eastAsia="cs-CZ"/>
              </w:rPr>
            </w:pPr>
            <w:r w:rsidRPr="00315203">
              <w:rPr>
                <w:rFonts w:ascii="Arial" w:eastAsia="Times New Roman" w:hAnsi="Arial" w:cs="Times New Roman"/>
                <w:sz w:val="24"/>
                <w:szCs w:val="24"/>
                <w:lang w:eastAsia="cs-CZ"/>
              </w:rPr>
              <w:t>Činnost žadatele vede ke vzniku nových a/nebo podpory stávajících studijních programů s vysokou uplatnitelností na trhu práce.</w:t>
            </w:r>
          </w:p>
        </w:tc>
        <w:tc>
          <w:tcPr>
            <w:tcW w:w="1312" w:type="dxa"/>
            <w:tcBorders>
              <w:top w:val="single" w:sz="4" w:space="0" w:color="auto"/>
              <w:left w:val="single" w:sz="4" w:space="0" w:color="auto"/>
              <w:bottom w:val="single" w:sz="4" w:space="0" w:color="auto"/>
              <w:right w:val="single" w:sz="4" w:space="0" w:color="auto"/>
            </w:tcBorders>
            <w:vAlign w:val="center"/>
          </w:tcPr>
          <w:p w14:paraId="7CD2F80B" w14:textId="77777777" w:rsidR="00620F83" w:rsidRPr="00315203" w:rsidRDefault="00620F83" w:rsidP="00BD53C2">
            <w:pPr>
              <w:autoSpaceDE w:val="0"/>
              <w:autoSpaceDN w:val="0"/>
              <w:adjustRightInd w:val="0"/>
              <w:ind w:left="0" w:firstLine="0"/>
              <w:rPr>
                <w:rFonts w:ascii="Arial" w:hAnsi="Arial" w:cs="Arial"/>
                <w:sz w:val="24"/>
                <w:szCs w:val="24"/>
              </w:rPr>
            </w:pPr>
            <w:r w:rsidRPr="00315203">
              <w:rPr>
                <w:rFonts w:ascii="Arial" w:hAnsi="Arial" w:cs="Arial"/>
                <w:sz w:val="24"/>
                <w:szCs w:val="24"/>
              </w:rPr>
              <w:t>ANO/NE</w:t>
            </w:r>
          </w:p>
        </w:tc>
      </w:tr>
      <w:tr w:rsidR="00620F83" w:rsidRPr="00315203" w14:paraId="4FC2CCD4" w14:textId="77777777" w:rsidTr="00DE5EE8">
        <w:trPr>
          <w:trHeight w:val="466"/>
        </w:trPr>
        <w:tc>
          <w:tcPr>
            <w:tcW w:w="685" w:type="dxa"/>
            <w:tcBorders>
              <w:top w:val="single" w:sz="4" w:space="0" w:color="auto"/>
              <w:left w:val="single" w:sz="4" w:space="0" w:color="auto"/>
              <w:bottom w:val="single" w:sz="4" w:space="0" w:color="auto"/>
              <w:right w:val="single" w:sz="4" w:space="0" w:color="auto"/>
            </w:tcBorders>
            <w:vAlign w:val="center"/>
          </w:tcPr>
          <w:p w14:paraId="65E7465C"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A3</w:t>
            </w:r>
          </w:p>
        </w:tc>
        <w:tc>
          <w:tcPr>
            <w:tcW w:w="6915" w:type="dxa"/>
            <w:tcBorders>
              <w:top w:val="single" w:sz="4" w:space="0" w:color="auto"/>
              <w:left w:val="single" w:sz="4" w:space="0" w:color="auto"/>
              <w:bottom w:val="single" w:sz="4" w:space="0" w:color="auto"/>
              <w:right w:val="single" w:sz="4" w:space="0" w:color="auto"/>
            </w:tcBorders>
            <w:vAlign w:val="center"/>
          </w:tcPr>
          <w:p w14:paraId="74832650" w14:textId="77777777" w:rsidR="00620F83" w:rsidRPr="00315203" w:rsidRDefault="00620F83" w:rsidP="00BD53C2">
            <w:pPr>
              <w:widowControl w:val="0"/>
              <w:spacing w:before="120" w:after="120"/>
              <w:ind w:left="0" w:firstLine="0"/>
              <w:rPr>
                <w:rFonts w:ascii="Arial" w:eastAsia="Times New Roman" w:hAnsi="Arial" w:cs="Times New Roman"/>
                <w:sz w:val="24"/>
                <w:szCs w:val="24"/>
                <w:lang w:eastAsia="cs-CZ"/>
              </w:rPr>
            </w:pPr>
            <w:r w:rsidRPr="00315203">
              <w:rPr>
                <w:rFonts w:ascii="Arial" w:eastAsia="Times New Roman" w:hAnsi="Arial" w:cs="Times New Roman"/>
                <w:sz w:val="24"/>
                <w:szCs w:val="24"/>
                <w:lang w:eastAsia="cs-CZ"/>
              </w:rPr>
              <w:t>Žadatel spolupracuje s dalšími vzdělávacími institucemi (SŠ, VŠ) včetně vzdělávacích institucí v zahraničí.</w:t>
            </w:r>
          </w:p>
        </w:tc>
        <w:tc>
          <w:tcPr>
            <w:tcW w:w="1312" w:type="dxa"/>
            <w:tcBorders>
              <w:top w:val="single" w:sz="4" w:space="0" w:color="auto"/>
              <w:left w:val="single" w:sz="4" w:space="0" w:color="auto"/>
              <w:bottom w:val="single" w:sz="4" w:space="0" w:color="auto"/>
              <w:right w:val="single" w:sz="4" w:space="0" w:color="auto"/>
            </w:tcBorders>
            <w:vAlign w:val="center"/>
          </w:tcPr>
          <w:p w14:paraId="6661C4AB" w14:textId="77777777" w:rsidR="00620F83" w:rsidRPr="00315203" w:rsidRDefault="00620F83" w:rsidP="00BD53C2">
            <w:pPr>
              <w:autoSpaceDE w:val="0"/>
              <w:autoSpaceDN w:val="0"/>
              <w:adjustRightInd w:val="0"/>
              <w:ind w:left="0" w:firstLine="0"/>
              <w:rPr>
                <w:rFonts w:ascii="Arial" w:hAnsi="Arial" w:cs="Arial"/>
                <w:sz w:val="24"/>
                <w:szCs w:val="24"/>
              </w:rPr>
            </w:pPr>
            <w:r w:rsidRPr="00315203">
              <w:rPr>
                <w:rFonts w:ascii="Arial" w:hAnsi="Arial" w:cs="Arial"/>
                <w:sz w:val="24"/>
                <w:szCs w:val="24"/>
              </w:rPr>
              <w:t>ANO/NE</w:t>
            </w:r>
          </w:p>
        </w:tc>
      </w:tr>
      <w:tr w:rsidR="00620F83" w:rsidRPr="00315203" w14:paraId="06DFCA6F" w14:textId="77777777" w:rsidTr="00DE5EE8">
        <w:trPr>
          <w:trHeight w:val="466"/>
        </w:trPr>
        <w:tc>
          <w:tcPr>
            <w:tcW w:w="685" w:type="dxa"/>
            <w:tcBorders>
              <w:top w:val="single" w:sz="4" w:space="0" w:color="auto"/>
              <w:left w:val="single" w:sz="4" w:space="0" w:color="auto"/>
              <w:bottom w:val="single" w:sz="4" w:space="0" w:color="auto"/>
              <w:right w:val="single" w:sz="4" w:space="0" w:color="auto"/>
            </w:tcBorders>
            <w:vAlign w:val="center"/>
          </w:tcPr>
          <w:p w14:paraId="7F38D2C1"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A4</w:t>
            </w:r>
          </w:p>
        </w:tc>
        <w:tc>
          <w:tcPr>
            <w:tcW w:w="6915" w:type="dxa"/>
            <w:tcBorders>
              <w:top w:val="single" w:sz="4" w:space="0" w:color="auto"/>
              <w:left w:val="single" w:sz="4" w:space="0" w:color="auto"/>
              <w:bottom w:val="single" w:sz="4" w:space="0" w:color="auto"/>
              <w:right w:val="single" w:sz="4" w:space="0" w:color="auto"/>
            </w:tcBorders>
            <w:vAlign w:val="center"/>
          </w:tcPr>
          <w:p w14:paraId="41FA2BFA" w14:textId="77777777" w:rsidR="00620F83" w:rsidRPr="00315203" w:rsidRDefault="00620F83" w:rsidP="00BD53C2">
            <w:pPr>
              <w:widowControl w:val="0"/>
              <w:spacing w:before="120" w:after="120"/>
              <w:ind w:left="0" w:firstLine="0"/>
              <w:rPr>
                <w:rFonts w:ascii="Arial" w:eastAsia="Times New Roman" w:hAnsi="Arial" w:cs="Times New Roman"/>
                <w:sz w:val="24"/>
                <w:szCs w:val="24"/>
                <w:lang w:eastAsia="cs-CZ"/>
              </w:rPr>
            </w:pPr>
            <w:r w:rsidRPr="00315203">
              <w:rPr>
                <w:rFonts w:ascii="Arial" w:eastAsia="Times New Roman" w:hAnsi="Arial" w:cs="Times New Roman"/>
                <w:sz w:val="24"/>
                <w:szCs w:val="24"/>
                <w:lang w:eastAsia="cs-CZ"/>
              </w:rPr>
              <w:t>Žadatel při své činnosti spolupracuje s odborníky z praxe, se zaměstnavateli</w:t>
            </w:r>
            <w:r w:rsidRPr="00315203">
              <w:rPr>
                <w:rFonts w:ascii="Arial" w:hAnsi="Arial" w:cs="Arial"/>
                <w:sz w:val="24"/>
                <w:szCs w:val="24"/>
              </w:rPr>
              <w:t xml:space="preserve"> a organizacemi zaměstnavatelů v Olomouckém kraji.</w:t>
            </w:r>
          </w:p>
        </w:tc>
        <w:tc>
          <w:tcPr>
            <w:tcW w:w="1312" w:type="dxa"/>
            <w:tcBorders>
              <w:top w:val="single" w:sz="4" w:space="0" w:color="auto"/>
              <w:left w:val="single" w:sz="4" w:space="0" w:color="auto"/>
              <w:bottom w:val="single" w:sz="4" w:space="0" w:color="auto"/>
              <w:right w:val="single" w:sz="4" w:space="0" w:color="auto"/>
            </w:tcBorders>
            <w:vAlign w:val="center"/>
          </w:tcPr>
          <w:p w14:paraId="3575E505" w14:textId="77777777" w:rsidR="00620F83" w:rsidRPr="00315203" w:rsidRDefault="00620F83" w:rsidP="00BD53C2">
            <w:pPr>
              <w:autoSpaceDE w:val="0"/>
              <w:autoSpaceDN w:val="0"/>
              <w:adjustRightInd w:val="0"/>
              <w:ind w:left="0" w:firstLine="0"/>
              <w:rPr>
                <w:rFonts w:ascii="Arial" w:hAnsi="Arial" w:cs="Arial"/>
                <w:sz w:val="24"/>
                <w:szCs w:val="24"/>
              </w:rPr>
            </w:pPr>
            <w:r w:rsidRPr="00315203">
              <w:rPr>
                <w:rFonts w:ascii="Arial" w:hAnsi="Arial" w:cs="Arial"/>
                <w:sz w:val="24"/>
                <w:szCs w:val="24"/>
              </w:rPr>
              <w:t>ANO/NE</w:t>
            </w:r>
          </w:p>
        </w:tc>
      </w:tr>
      <w:tr w:rsidR="00620F83" w:rsidRPr="00315203" w14:paraId="1CAFD3C0" w14:textId="77777777" w:rsidTr="00DE5EE8">
        <w:trPr>
          <w:trHeight w:val="466"/>
        </w:trPr>
        <w:tc>
          <w:tcPr>
            <w:tcW w:w="685" w:type="dxa"/>
            <w:tcBorders>
              <w:top w:val="single" w:sz="4" w:space="0" w:color="auto"/>
              <w:left w:val="single" w:sz="4" w:space="0" w:color="auto"/>
              <w:bottom w:val="single" w:sz="4" w:space="0" w:color="auto"/>
              <w:right w:val="single" w:sz="4" w:space="0" w:color="auto"/>
            </w:tcBorders>
            <w:vAlign w:val="center"/>
          </w:tcPr>
          <w:p w14:paraId="5265C117"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A5</w:t>
            </w:r>
          </w:p>
        </w:tc>
        <w:tc>
          <w:tcPr>
            <w:tcW w:w="6915" w:type="dxa"/>
            <w:tcBorders>
              <w:top w:val="single" w:sz="4" w:space="0" w:color="auto"/>
              <w:left w:val="single" w:sz="4" w:space="0" w:color="auto"/>
              <w:bottom w:val="single" w:sz="4" w:space="0" w:color="auto"/>
              <w:right w:val="single" w:sz="4" w:space="0" w:color="auto"/>
            </w:tcBorders>
            <w:vAlign w:val="center"/>
          </w:tcPr>
          <w:p w14:paraId="24AD751C" w14:textId="77777777" w:rsidR="00620F83" w:rsidRPr="00315203" w:rsidRDefault="00620F83" w:rsidP="00BD53C2">
            <w:pPr>
              <w:widowControl w:val="0"/>
              <w:spacing w:before="120" w:after="120"/>
              <w:ind w:left="0" w:firstLine="0"/>
              <w:rPr>
                <w:rFonts w:ascii="Arial" w:eastAsia="Times New Roman" w:hAnsi="Arial" w:cs="Times New Roman"/>
                <w:sz w:val="24"/>
                <w:szCs w:val="24"/>
                <w:lang w:eastAsia="cs-CZ"/>
              </w:rPr>
            </w:pPr>
            <w:r w:rsidRPr="00315203">
              <w:rPr>
                <w:rFonts w:ascii="Arial" w:eastAsia="Times New Roman" w:hAnsi="Arial" w:cs="Times New Roman"/>
                <w:sz w:val="24"/>
                <w:szCs w:val="24"/>
                <w:lang w:eastAsia="cs-CZ"/>
              </w:rPr>
              <w:t>Žadatel je zapojen do projektů na národní a/nebo mezinárodní úrovni.</w:t>
            </w:r>
          </w:p>
        </w:tc>
        <w:tc>
          <w:tcPr>
            <w:tcW w:w="1312" w:type="dxa"/>
            <w:tcBorders>
              <w:top w:val="single" w:sz="4" w:space="0" w:color="auto"/>
              <w:left w:val="single" w:sz="4" w:space="0" w:color="auto"/>
              <w:bottom w:val="single" w:sz="4" w:space="0" w:color="auto"/>
              <w:right w:val="single" w:sz="4" w:space="0" w:color="auto"/>
            </w:tcBorders>
            <w:vAlign w:val="center"/>
          </w:tcPr>
          <w:p w14:paraId="2D728046" w14:textId="77777777" w:rsidR="00620F83" w:rsidRPr="00315203" w:rsidRDefault="00620F83" w:rsidP="00BD53C2">
            <w:pPr>
              <w:autoSpaceDE w:val="0"/>
              <w:autoSpaceDN w:val="0"/>
              <w:adjustRightInd w:val="0"/>
              <w:ind w:left="0" w:firstLine="0"/>
              <w:rPr>
                <w:rFonts w:ascii="Arial" w:hAnsi="Arial" w:cs="Arial"/>
                <w:sz w:val="24"/>
                <w:szCs w:val="24"/>
              </w:rPr>
            </w:pPr>
            <w:r w:rsidRPr="00315203">
              <w:rPr>
                <w:rFonts w:ascii="Arial" w:hAnsi="Arial" w:cs="Arial"/>
                <w:sz w:val="24"/>
                <w:szCs w:val="24"/>
              </w:rPr>
              <w:t>ANO/NE</w:t>
            </w:r>
          </w:p>
        </w:tc>
      </w:tr>
      <w:tr w:rsidR="00620F83" w:rsidRPr="00315203" w14:paraId="171846B1" w14:textId="77777777" w:rsidTr="00DE5EE8">
        <w:trPr>
          <w:trHeight w:val="70"/>
        </w:trPr>
        <w:tc>
          <w:tcPr>
            <w:tcW w:w="685" w:type="dxa"/>
            <w:tcBorders>
              <w:top w:val="single" w:sz="4" w:space="0" w:color="auto"/>
              <w:left w:val="single" w:sz="4" w:space="0" w:color="auto"/>
              <w:bottom w:val="single" w:sz="4" w:space="0" w:color="auto"/>
              <w:right w:val="single" w:sz="4" w:space="0" w:color="auto"/>
            </w:tcBorders>
            <w:vAlign w:val="center"/>
          </w:tcPr>
          <w:p w14:paraId="205B29D2" w14:textId="77777777" w:rsidR="00620F83" w:rsidRPr="00315203" w:rsidRDefault="00620F83" w:rsidP="00BD53C2">
            <w:pPr>
              <w:autoSpaceDE w:val="0"/>
              <w:autoSpaceDN w:val="0"/>
              <w:adjustRightInd w:val="0"/>
              <w:ind w:left="0" w:firstLine="0"/>
              <w:rPr>
                <w:rFonts w:ascii="Arial" w:hAnsi="Arial" w:cs="Arial"/>
                <w:b/>
                <w:bCs/>
                <w:sz w:val="24"/>
                <w:szCs w:val="24"/>
              </w:rPr>
            </w:pPr>
            <w:r w:rsidRPr="00315203">
              <w:rPr>
                <w:rFonts w:ascii="Arial" w:hAnsi="Arial" w:cs="Arial"/>
                <w:b/>
                <w:bCs/>
                <w:sz w:val="24"/>
                <w:szCs w:val="24"/>
              </w:rPr>
              <w:t>A6</w:t>
            </w:r>
          </w:p>
        </w:tc>
        <w:tc>
          <w:tcPr>
            <w:tcW w:w="6915" w:type="dxa"/>
            <w:tcBorders>
              <w:top w:val="single" w:sz="4" w:space="0" w:color="auto"/>
              <w:left w:val="single" w:sz="4" w:space="0" w:color="auto"/>
              <w:bottom w:val="single" w:sz="4" w:space="0" w:color="auto"/>
              <w:right w:val="single" w:sz="4" w:space="0" w:color="auto"/>
            </w:tcBorders>
            <w:vAlign w:val="center"/>
          </w:tcPr>
          <w:p w14:paraId="64601230" w14:textId="77777777" w:rsidR="00620F83" w:rsidRPr="00315203" w:rsidRDefault="00620F83" w:rsidP="00BD53C2">
            <w:pPr>
              <w:widowControl w:val="0"/>
              <w:spacing w:before="120" w:after="120"/>
              <w:ind w:left="0" w:firstLine="0"/>
              <w:rPr>
                <w:rFonts w:ascii="Arial" w:eastAsia="Times New Roman" w:hAnsi="Arial" w:cs="Times New Roman"/>
                <w:sz w:val="24"/>
                <w:szCs w:val="24"/>
                <w:lang w:eastAsia="cs-CZ"/>
              </w:rPr>
            </w:pPr>
            <w:r w:rsidRPr="00315203">
              <w:rPr>
                <w:rFonts w:ascii="Arial" w:eastAsia="Times New Roman" w:hAnsi="Arial" w:cs="Times New Roman"/>
                <w:sz w:val="24"/>
                <w:szCs w:val="24"/>
                <w:lang w:eastAsia="cs-CZ"/>
              </w:rPr>
              <w:t xml:space="preserve">Žadatel </w:t>
            </w:r>
            <w:r w:rsidRPr="00315203">
              <w:rPr>
                <w:rFonts w:ascii="Arial" w:hAnsi="Arial" w:cs="Arial"/>
                <w:sz w:val="24"/>
                <w:szCs w:val="24"/>
              </w:rPr>
              <w:t>vyvíjí inovativní aktivity</w:t>
            </w:r>
            <w:r w:rsidRPr="00315203">
              <w:rPr>
                <w:rFonts w:ascii="Arial" w:eastAsia="Times New Roman" w:hAnsi="Arial" w:cs="Times New Roman"/>
                <w:sz w:val="24"/>
                <w:szCs w:val="24"/>
                <w:lang w:eastAsia="cs-CZ"/>
              </w:rPr>
              <w:t>.</w:t>
            </w:r>
          </w:p>
        </w:tc>
        <w:tc>
          <w:tcPr>
            <w:tcW w:w="1312" w:type="dxa"/>
            <w:tcBorders>
              <w:top w:val="single" w:sz="4" w:space="0" w:color="auto"/>
              <w:left w:val="single" w:sz="4" w:space="0" w:color="auto"/>
              <w:bottom w:val="single" w:sz="4" w:space="0" w:color="auto"/>
              <w:right w:val="single" w:sz="4" w:space="0" w:color="auto"/>
            </w:tcBorders>
            <w:vAlign w:val="center"/>
          </w:tcPr>
          <w:p w14:paraId="54A69E6B" w14:textId="77777777" w:rsidR="00620F83" w:rsidRPr="00315203" w:rsidRDefault="00620F83" w:rsidP="00BD53C2">
            <w:pPr>
              <w:autoSpaceDE w:val="0"/>
              <w:autoSpaceDN w:val="0"/>
              <w:adjustRightInd w:val="0"/>
              <w:ind w:left="0" w:firstLine="0"/>
              <w:rPr>
                <w:rFonts w:ascii="Arial" w:hAnsi="Arial" w:cs="Arial"/>
                <w:sz w:val="24"/>
                <w:szCs w:val="24"/>
              </w:rPr>
            </w:pPr>
            <w:r w:rsidRPr="00315203">
              <w:rPr>
                <w:rFonts w:ascii="Arial" w:hAnsi="Arial" w:cs="Arial"/>
                <w:sz w:val="24"/>
                <w:szCs w:val="24"/>
              </w:rPr>
              <w:t>ANO/NE</w:t>
            </w:r>
          </w:p>
        </w:tc>
      </w:tr>
    </w:tbl>
    <w:p w14:paraId="182AD736" w14:textId="77777777" w:rsidR="00620F83" w:rsidRPr="00620F83" w:rsidRDefault="00620F83" w:rsidP="00620F83">
      <w:pPr>
        <w:pStyle w:val="Odstavecseseznamem"/>
        <w:ind w:left="851" w:firstLine="0"/>
        <w:contextualSpacing w:val="0"/>
        <w:rPr>
          <w:rFonts w:ascii="Arial" w:hAnsi="Arial" w:cs="Arial"/>
          <w:i/>
          <w:color w:val="808080" w:themeColor="background1" w:themeShade="80"/>
          <w:sz w:val="24"/>
          <w:szCs w:val="24"/>
        </w:rPr>
      </w:pPr>
    </w:p>
    <w:p w14:paraId="2E5DEF2D" w14:textId="77777777" w:rsidR="00620F83" w:rsidRPr="00315203" w:rsidRDefault="00620F83" w:rsidP="00620F83">
      <w:pPr>
        <w:pStyle w:val="Odstavecseseznamem"/>
        <w:numPr>
          <w:ilvl w:val="1"/>
          <w:numId w:val="38"/>
        </w:numPr>
        <w:ind w:left="851" w:hanging="851"/>
        <w:contextualSpacing w:val="0"/>
        <w:rPr>
          <w:rFonts w:ascii="Arial" w:hAnsi="Arial" w:cs="Arial"/>
          <w:b/>
          <w:strike/>
          <w:sz w:val="24"/>
          <w:szCs w:val="24"/>
        </w:rPr>
      </w:pPr>
      <w:r w:rsidRPr="00315203">
        <w:rPr>
          <w:rFonts w:ascii="Arial" w:hAnsi="Arial" w:cs="Arial"/>
          <w:b/>
          <w:bCs/>
          <w:sz w:val="24"/>
          <w:szCs w:val="24"/>
        </w:rPr>
        <w:t>Pro přiznání dotace musí žadatel splnit všechna kritéria uvedená výše pod písmeny A1 až A6.</w:t>
      </w:r>
      <w:r w:rsidRPr="00315203">
        <w:rPr>
          <w:rFonts w:ascii="Arial" w:hAnsi="Arial" w:cs="Arial"/>
          <w:bCs/>
          <w:sz w:val="24"/>
          <w:szCs w:val="24"/>
        </w:rPr>
        <w:t xml:space="preserve"> </w:t>
      </w:r>
    </w:p>
    <w:p w14:paraId="7C2691B3" w14:textId="77777777" w:rsidR="00620F83" w:rsidRPr="00620F83" w:rsidRDefault="00620F83" w:rsidP="00620F83">
      <w:pPr>
        <w:pStyle w:val="Odstavecseseznamem"/>
        <w:ind w:left="851" w:firstLine="0"/>
        <w:contextualSpacing w:val="0"/>
        <w:rPr>
          <w:rFonts w:ascii="Arial" w:hAnsi="Arial" w:cs="Arial"/>
          <w:i/>
          <w:color w:val="808080" w:themeColor="background1" w:themeShade="80"/>
          <w:sz w:val="24"/>
          <w:szCs w:val="24"/>
        </w:rPr>
      </w:pPr>
    </w:p>
    <w:p w14:paraId="2DE1CF43" w14:textId="340ADE77" w:rsidR="00691685" w:rsidRPr="00315203" w:rsidRDefault="00691685" w:rsidP="00024896">
      <w:pPr>
        <w:pStyle w:val="Odstavecseseznamem"/>
        <w:numPr>
          <w:ilvl w:val="1"/>
          <w:numId w:val="38"/>
        </w:numPr>
        <w:ind w:left="851" w:hanging="851"/>
        <w:contextualSpacing w:val="0"/>
        <w:rPr>
          <w:rFonts w:ascii="Arial" w:hAnsi="Arial" w:cs="Arial"/>
          <w:i/>
          <w:sz w:val="24"/>
          <w:szCs w:val="24"/>
        </w:rPr>
      </w:pPr>
      <w:r w:rsidRPr="006D235B">
        <w:rPr>
          <w:rFonts w:ascii="Arial" w:hAnsi="Arial" w:cs="Arial"/>
          <w:bCs/>
          <w:sz w:val="24"/>
          <w:szCs w:val="24"/>
        </w:rPr>
        <w:t xml:space="preserve">Administrátor </w:t>
      </w:r>
      <w:r w:rsidR="00CB3634" w:rsidRPr="00315203">
        <w:rPr>
          <w:rFonts w:ascii="Arial" w:hAnsi="Arial" w:cs="Arial"/>
          <w:bCs/>
          <w:sz w:val="24"/>
          <w:szCs w:val="24"/>
        </w:rPr>
        <w:t xml:space="preserve">po ověření </w:t>
      </w:r>
      <w:r w:rsidR="00627AF4" w:rsidRPr="00315203">
        <w:rPr>
          <w:rFonts w:ascii="Arial" w:hAnsi="Arial" w:cs="Arial"/>
          <w:bCs/>
          <w:sz w:val="24"/>
          <w:szCs w:val="24"/>
        </w:rPr>
        <w:t xml:space="preserve">informací </w:t>
      </w:r>
      <w:r w:rsidR="00CB3634" w:rsidRPr="00315203">
        <w:rPr>
          <w:rFonts w:ascii="Arial" w:hAnsi="Arial" w:cs="Arial"/>
          <w:bCs/>
          <w:sz w:val="24"/>
          <w:szCs w:val="24"/>
        </w:rPr>
        <w:t>ze žádosti (administrativní</w:t>
      </w:r>
      <w:r w:rsidR="00EC47E1" w:rsidRPr="00315203">
        <w:rPr>
          <w:rFonts w:ascii="Arial" w:hAnsi="Arial" w:cs="Arial"/>
          <w:bCs/>
          <w:sz w:val="24"/>
          <w:szCs w:val="24"/>
        </w:rPr>
        <w:t xml:space="preserve"> kontrol</w:t>
      </w:r>
      <w:r w:rsidR="00627AF4" w:rsidRPr="00315203">
        <w:rPr>
          <w:rFonts w:ascii="Arial" w:hAnsi="Arial" w:cs="Arial"/>
          <w:bCs/>
          <w:sz w:val="24"/>
          <w:szCs w:val="24"/>
        </w:rPr>
        <w:t>a údajů, kontrola účelu žádosti</w:t>
      </w:r>
      <w:r w:rsidR="00B7369A" w:rsidRPr="00315203">
        <w:rPr>
          <w:rFonts w:ascii="Arial" w:hAnsi="Arial" w:cs="Arial"/>
          <w:bCs/>
          <w:sz w:val="24"/>
          <w:szCs w:val="24"/>
        </w:rPr>
        <w:t xml:space="preserve"> na </w:t>
      </w:r>
      <w:r w:rsidR="00FC4326" w:rsidRPr="00315203">
        <w:rPr>
          <w:rFonts w:ascii="Arial" w:hAnsi="Arial" w:cs="Arial"/>
          <w:bCs/>
          <w:sz w:val="24"/>
          <w:szCs w:val="24"/>
        </w:rPr>
        <w:t>P</w:t>
      </w:r>
      <w:r w:rsidR="00AC1498" w:rsidRPr="00315203">
        <w:rPr>
          <w:rFonts w:ascii="Arial" w:hAnsi="Arial" w:cs="Arial"/>
          <w:bCs/>
          <w:sz w:val="24"/>
          <w:szCs w:val="24"/>
        </w:rPr>
        <w:t>ravidla</w:t>
      </w:r>
      <w:r w:rsidR="001E226A" w:rsidRPr="00315203">
        <w:rPr>
          <w:rFonts w:ascii="Arial" w:hAnsi="Arial" w:cs="Arial"/>
          <w:bCs/>
          <w:sz w:val="24"/>
          <w:szCs w:val="24"/>
        </w:rPr>
        <w:t>, případn</w:t>
      </w:r>
      <w:r w:rsidR="00572C90" w:rsidRPr="00315203">
        <w:rPr>
          <w:rFonts w:ascii="Arial" w:hAnsi="Arial" w:cs="Arial"/>
          <w:bCs/>
          <w:sz w:val="24"/>
          <w:szCs w:val="24"/>
        </w:rPr>
        <w:t>á</w:t>
      </w:r>
      <w:r w:rsidR="00C34B23" w:rsidRPr="00315203">
        <w:rPr>
          <w:rFonts w:ascii="Arial" w:hAnsi="Arial" w:cs="Arial"/>
          <w:bCs/>
          <w:sz w:val="24"/>
          <w:szCs w:val="24"/>
        </w:rPr>
        <w:t xml:space="preserve"> kontrol</w:t>
      </w:r>
      <w:r w:rsidR="00572C90" w:rsidRPr="00315203">
        <w:rPr>
          <w:rFonts w:ascii="Arial" w:hAnsi="Arial" w:cs="Arial"/>
          <w:bCs/>
          <w:sz w:val="24"/>
          <w:szCs w:val="24"/>
        </w:rPr>
        <w:t>a</w:t>
      </w:r>
      <w:r w:rsidR="00C34B23" w:rsidRPr="00315203">
        <w:rPr>
          <w:rFonts w:ascii="Arial" w:hAnsi="Arial" w:cs="Arial"/>
          <w:bCs/>
          <w:sz w:val="24"/>
          <w:szCs w:val="24"/>
        </w:rPr>
        <w:t xml:space="preserve"> splnění</w:t>
      </w:r>
      <w:r w:rsidR="00CB3634" w:rsidRPr="00315203">
        <w:rPr>
          <w:rFonts w:ascii="Arial" w:hAnsi="Arial" w:cs="Arial"/>
          <w:bCs/>
          <w:sz w:val="24"/>
          <w:szCs w:val="24"/>
        </w:rPr>
        <w:t xml:space="preserve"> </w:t>
      </w:r>
      <w:r w:rsidR="00C34B23" w:rsidRPr="00315203">
        <w:rPr>
          <w:rFonts w:ascii="Arial" w:hAnsi="Arial" w:cs="Arial"/>
          <w:bCs/>
          <w:sz w:val="24"/>
          <w:szCs w:val="24"/>
        </w:rPr>
        <w:t xml:space="preserve">požadavků na odstranění nedostatků v </w:t>
      </w:r>
      <w:r w:rsidR="00CB3634" w:rsidRPr="00315203">
        <w:rPr>
          <w:rFonts w:ascii="Arial" w:hAnsi="Arial" w:cs="Arial"/>
          <w:bCs/>
          <w:sz w:val="24"/>
          <w:szCs w:val="24"/>
        </w:rPr>
        <w:t xml:space="preserve">žádosti dle </w:t>
      </w:r>
      <w:r w:rsidR="00C34B23" w:rsidRPr="00315203">
        <w:rPr>
          <w:rFonts w:ascii="Arial" w:hAnsi="Arial" w:cs="Arial"/>
          <w:bCs/>
          <w:sz w:val="24"/>
          <w:szCs w:val="24"/>
        </w:rPr>
        <w:t xml:space="preserve">odst. </w:t>
      </w:r>
      <w:r w:rsidR="00CB3634" w:rsidRPr="00315203">
        <w:rPr>
          <w:rFonts w:ascii="Arial" w:hAnsi="Arial" w:cs="Arial"/>
          <w:bCs/>
          <w:sz w:val="24"/>
          <w:szCs w:val="24"/>
        </w:rPr>
        <w:t>8.6</w:t>
      </w:r>
      <w:r w:rsidR="001E226A" w:rsidRPr="00315203">
        <w:rPr>
          <w:rFonts w:ascii="Arial" w:hAnsi="Arial" w:cs="Arial"/>
          <w:bCs/>
          <w:sz w:val="24"/>
          <w:szCs w:val="24"/>
        </w:rPr>
        <w:t xml:space="preserve"> apod.</w:t>
      </w:r>
      <w:r w:rsidR="00645F5E" w:rsidRPr="00315203">
        <w:rPr>
          <w:rFonts w:ascii="Arial" w:hAnsi="Arial" w:cs="Arial"/>
          <w:bCs/>
          <w:sz w:val="24"/>
          <w:szCs w:val="24"/>
        </w:rPr>
        <w:t>)</w:t>
      </w:r>
      <w:r w:rsidR="00CB3634" w:rsidRPr="00315203">
        <w:rPr>
          <w:rFonts w:ascii="Arial" w:hAnsi="Arial" w:cs="Arial"/>
          <w:bCs/>
          <w:sz w:val="24"/>
          <w:szCs w:val="24"/>
        </w:rPr>
        <w:t xml:space="preserve"> </w:t>
      </w:r>
      <w:r w:rsidR="00645F5E" w:rsidRPr="00315203">
        <w:rPr>
          <w:rFonts w:ascii="Arial" w:hAnsi="Arial" w:cs="Arial"/>
          <w:bCs/>
          <w:sz w:val="24"/>
          <w:szCs w:val="24"/>
        </w:rPr>
        <w:t>předloží</w:t>
      </w:r>
      <w:r w:rsidRPr="00315203">
        <w:rPr>
          <w:rFonts w:ascii="Arial" w:hAnsi="Arial" w:cs="Arial"/>
          <w:bCs/>
          <w:sz w:val="24"/>
          <w:szCs w:val="24"/>
        </w:rPr>
        <w:t xml:space="preserve"> přijaté žádosti příslušnému poradnímu orgánu</w:t>
      </w:r>
      <w:r w:rsidR="002A231A" w:rsidRPr="00315203">
        <w:rPr>
          <w:rFonts w:ascii="Arial" w:hAnsi="Arial" w:cs="Arial"/>
          <w:bCs/>
          <w:sz w:val="24"/>
          <w:szCs w:val="24"/>
        </w:rPr>
        <w:t xml:space="preserve">: </w:t>
      </w:r>
      <w:r w:rsidR="00620F83" w:rsidRPr="00315203">
        <w:rPr>
          <w:rFonts w:ascii="Arial" w:hAnsi="Arial" w:cs="Arial"/>
          <w:bCs/>
          <w:sz w:val="24"/>
          <w:szCs w:val="24"/>
        </w:rPr>
        <w:t xml:space="preserve">Výboru pro výchovu, </w:t>
      </w:r>
      <w:r w:rsidR="00620F83" w:rsidRPr="00315203">
        <w:rPr>
          <w:rFonts w:ascii="Arial" w:hAnsi="Arial" w:cs="Arial"/>
          <w:sz w:val="24"/>
          <w:szCs w:val="24"/>
        </w:rPr>
        <w:t>vzdělávání a zaměstnanost Zastupitelstva Olomouckého kraje a následně řídícímu orgánu.</w:t>
      </w:r>
      <w:r w:rsidRPr="00315203">
        <w:rPr>
          <w:rFonts w:ascii="Arial" w:hAnsi="Arial" w:cs="Arial"/>
          <w:bCs/>
          <w:sz w:val="24"/>
          <w:szCs w:val="24"/>
        </w:rPr>
        <w:t xml:space="preserve"> </w:t>
      </w:r>
    </w:p>
    <w:p w14:paraId="095882B4" w14:textId="71327E3F" w:rsidR="00691685" w:rsidRPr="00315203" w:rsidRDefault="00691685" w:rsidP="00C91CDD">
      <w:pPr>
        <w:tabs>
          <w:tab w:val="left" w:pos="851"/>
        </w:tabs>
        <w:ind w:left="0" w:firstLine="0"/>
        <w:rPr>
          <w:rFonts w:ascii="Arial" w:hAnsi="Arial" w:cs="Arial"/>
          <w:bCs/>
          <w:sz w:val="24"/>
          <w:szCs w:val="24"/>
        </w:rPr>
      </w:pPr>
    </w:p>
    <w:p w14:paraId="0EED134C" w14:textId="19C1793C" w:rsidR="006F1012" w:rsidRDefault="006F1012" w:rsidP="006F1012">
      <w:pPr>
        <w:pStyle w:val="Odstavecseseznamem"/>
        <w:numPr>
          <w:ilvl w:val="1"/>
          <w:numId w:val="38"/>
        </w:numPr>
        <w:ind w:left="851" w:hanging="851"/>
        <w:contextualSpacing w:val="0"/>
        <w:rPr>
          <w:rFonts w:ascii="Arial" w:hAnsi="Arial" w:cs="Arial"/>
          <w:bCs/>
          <w:sz w:val="24"/>
          <w:szCs w:val="24"/>
        </w:rPr>
      </w:pPr>
      <w:r w:rsidRPr="006E3DEA">
        <w:rPr>
          <w:rFonts w:ascii="Arial" w:hAnsi="Arial" w:cs="Arial"/>
          <w:bCs/>
          <w:sz w:val="24"/>
          <w:szCs w:val="24"/>
        </w:rPr>
        <w:t xml:space="preserve">Řídící orgán rozhodne o poskytnutí dotace posouzením kritérií uvedených v žádosti, zejména pak </w:t>
      </w:r>
      <w:r w:rsidRPr="00315203">
        <w:rPr>
          <w:rFonts w:ascii="Arial" w:hAnsi="Arial" w:cs="Arial"/>
          <w:bCs/>
          <w:sz w:val="24"/>
          <w:szCs w:val="24"/>
        </w:rPr>
        <w:t>k popisu konkrétního účelu a cíle projektu, očekávaných přínosů činnosti</w:t>
      </w:r>
      <w:r w:rsidR="00835C45">
        <w:rPr>
          <w:rFonts w:ascii="Arial" w:hAnsi="Arial" w:cs="Arial"/>
          <w:bCs/>
          <w:sz w:val="24"/>
          <w:szCs w:val="24"/>
        </w:rPr>
        <w:t xml:space="preserve"> pro rozvoj Olomouckého kraje</w:t>
      </w:r>
      <w:r w:rsidRPr="00315203">
        <w:rPr>
          <w:rFonts w:ascii="Arial" w:hAnsi="Arial" w:cs="Arial"/>
          <w:bCs/>
          <w:sz w:val="24"/>
          <w:szCs w:val="24"/>
        </w:rPr>
        <w:t xml:space="preserve">, </w:t>
      </w:r>
      <w:r w:rsidRPr="006E3DEA">
        <w:rPr>
          <w:rFonts w:ascii="Arial" w:hAnsi="Arial" w:cs="Arial"/>
          <w:bCs/>
          <w:sz w:val="24"/>
          <w:szCs w:val="24"/>
        </w:rPr>
        <w:t xml:space="preserve">účelu vynaložení dotačních prostředků. </w:t>
      </w:r>
    </w:p>
    <w:p w14:paraId="27067515" w14:textId="77777777" w:rsidR="00F5499E" w:rsidRPr="006E3DEA" w:rsidRDefault="00F5499E" w:rsidP="00F5499E">
      <w:pPr>
        <w:pStyle w:val="Odstavecseseznamem"/>
        <w:ind w:left="851" w:firstLine="0"/>
        <w:contextualSpacing w:val="0"/>
        <w:rPr>
          <w:rFonts w:ascii="Arial" w:hAnsi="Arial" w:cs="Arial"/>
          <w:bCs/>
          <w:sz w:val="24"/>
          <w:szCs w:val="24"/>
        </w:rPr>
      </w:pPr>
    </w:p>
    <w:p w14:paraId="3809FA7D" w14:textId="38B87BB6" w:rsidR="006F1012" w:rsidRPr="00315203" w:rsidRDefault="006F1012" w:rsidP="006F1012">
      <w:pPr>
        <w:tabs>
          <w:tab w:val="left" w:pos="851"/>
        </w:tabs>
        <w:rPr>
          <w:rFonts w:ascii="Arial" w:hAnsi="Arial" w:cs="Arial"/>
          <w:bCs/>
          <w:sz w:val="24"/>
          <w:szCs w:val="24"/>
        </w:rPr>
      </w:pPr>
      <w:r w:rsidRPr="006E3DEA">
        <w:rPr>
          <w:rFonts w:ascii="Arial" w:hAnsi="Arial" w:cs="Arial"/>
          <w:bCs/>
          <w:sz w:val="24"/>
          <w:szCs w:val="24"/>
        </w:rPr>
        <w:tab/>
      </w:r>
      <w:r w:rsidRPr="00315203">
        <w:rPr>
          <w:rFonts w:ascii="Arial" w:hAnsi="Arial" w:cs="Arial"/>
          <w:b/>
          <w:bCs/>
          <w:sz w:val="24"/>
          <w:szCs w:val="24"/>
        </w:rPr>
        <w:t xml:space="preserve">Řídící orgán </w:t>
      </w:r>
      <w:r w:rsidR="003B37C8" w:rsidRPr="00315203">
        <w:rPr>
          <w:rFonts w:ascii="Arial" w:hAnsi="Arial" w:cs="Arial"/>
          <w:bCs/>
          <w:sz w:val="24"/>
          <w:szCs w:val="24"/>
        </w:rPr>
        <w:t>může rozhodnout o snížení požadované částky dotace, a to s ohledem na celkovou finanční alokaci pro konkrétní dotační program a množství a kvalitu všech žádostí</w:t>
      </w:r>
      <w:r w:rsidR="00835C45">
        <w:rPr>
          <w:rFonts w:ascii="Arial" w:hAnsi="Arial" w:cs="Arial"/>
          <w:bCs/>
          <w:sz w:val="24"/>
          <w:szCs w:val="24"/>
        </w:rPr>
        <w:t xml:space="preserve"> a jejich přínosu pro rozvoj Olomouckého kraje</w:t>
      </w:r>
      <w:r w:rsidR="003B37C8" w:rsidRPr="00315203">
        <w:rPr>
          <w:rFonts w:ascii="Arial" w:hAnsi="Arial" w:cs="Arial"/>
          <w:bCs/>
          <w:sz w:val="24"/>
          <w:szCs w:val="24"/>
        </w:rPr>
        <w:t>, hodnocených v konkrétním dotačním programu.</w:t>
      </w:r>
    </w:p>
    <w:p w14:paraId="3D3DEB71" w14:textId="77777777" w:rsidR="00C91CDD" w:rsidRPr="00F83357" w:rsidRDefault="00C91CDD" w:rsidP="006F1012">
      <w:pPr>
        <w:tabs>
          <w:tab w:val="left" w:pos="851"/>
        </w:tabs>
        <w:rPr>
          <w:rFonts w:ascii="Arial" w:hAnsi="Arial" w:cs="Arial"/>
          <w:bCs/>
          <w:i/>
          <w:strike/>
          <w:color w:val="808080" w:themeColor="background1" w:themeShade="80"/>
          <w:sz w:val="24"/>
          <w:szCs w:val="24"/>
          <w:highlight w:val="yellow"/>
        </w:rPr>
      </w:pPr>
    </w:p>
    <w:p w14:paraId="1DD17C3C" w14:textId="7A4E953A" w:rsidR="006F1012" w:rsidRPr="00F450D3" w:rsidRDefault="001D1B90" w:rsidP="00C91CDD">
      <w:pPr>
        <w:pStyle w:val="Bezmezer"/>
        <w:ind w:left="851"/>
        <w:jc w:val="both"/>
        <w:rPr>
          <w:rFonts w:ascii="Arial" w:hAnsi="Arial" w:cs="Arial"/>
          <w:bCs/>
          <w:sz w:val="24"/>
          <w:szCs w:val="24"/>
        </w:rPr>
      </w:pPr>
      <w:r w:rsidRPr="006E3DEA">
        <w:rPr>
          <w:rFonts w:ascii="Arial" w:hAnsi="Arial" w:cs="Arial"/>
          <w:bCs/>
          <w:sz w:val="24"/>
          <w:szCs w:val="24"/>
        </w:rPr>
        <w:lastRenderedPageBreak/>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315203" w:rsidRDefault="001D1B90" w:rsidP="00304C06">
      <w:pPr>
        <w:ind w:left="0" w:firstLine="0"/>
        <w:rPr>
          <w:rFonts w:ascii="Arial" w:hAnsi="Arial" w:cs="Arial"/>
          <w:sz w:val="24"/>
          <w:szCs w:val="24"/>
        </w:rPr>
      </w:pPr>
    </w:p>
    <w:p w14:paraId="5BA654E4" w14:textId="62853291" w:rsidR="009A6768" w:rsidRPr="00315203" w:rsidRDefault="009A6768" w:rsidP="009F68BB">
      <w:pPr>
        <w:pStyle w:val="Odstavecseseznamem"/>
        <w:numPr>
          <w:ilvl w:val="1"/>
          <w:numId w:val="38"/>
        </w:numPr>
        <w:ind w:left="851" w:hanging="851"/>
        <w:contextualSpacing w:val="0"/>
        <w:rPr>
          <w:rFonts w:ascii="Arial" w:hAnsi="Arial" w:cs="Arial"/>
          <w:bCs/>
          <w:sz w:val="24"/>
          <w:szCs w:val="24"/>
        </w:rPr>
      </w:pPr>
      <w:r w:rsidRPr="00315203">
        <w:rPr>
          <w:rFonts w:ascii="Arial" w:hAnsi="Arial" w:cs="Arial"/>
          <w:bCs/>
          <w:sz w:val="24"/>
          <w:szCs w:val="24"/>
        </w:rPr>
        <w:t xml:space="preserve">Lhůta pro rozhodnutí o žádostech činí </w:t>
      </w:r>
      <w:r w:rsidR="003B37C8" w:rsidRPr="00315203">
        <w:rPr>
          <w:rFonts w:ascii="Arial" w:hAnsi="Arial" w:cs="Arial"/>
          <w:bCs/>
          <w:sz w:val="24"/>
          <w:szCs w:val="24"/>
        </w:rPr>
        <w:t>90 dnů od data ukončení lhůty pro podávání žádostí.</w:t>
      </w:r>
    </w:p>
    <w:p w14:paraId="17139E40" w14:textId="77777777" w:rsidR="00691685" w:rsidRPr="00315203" w:rsidRDefault="00691685" w:rsidP="00691685">
      <w:pPr>
        <w:pStyle w:val="Odstavecseseznamem"/>
        <w:tabs>
          <w:tab w:val="left" w:pos="851"/>
        </w:tabs>
        <w:ind w:left="851" w:firstLine="0"/>
        <w:contextualSpacing w:val="0"/>
        <w:rPr>
          <w:rFonts w:ascii="Arial" w:hAnsi="Arial" w:cs="Arial"/>
          <w:bCs/>
          <w:sz w:val="24"/>
          <w:szCs w:val="24"/>
        </w:rPr>
      </w:pPr>
    </w:p>
    <w:p w14:paraId="3DDD3AA6" w14:textId="29BE484C" w:rsidR="00691685" w:rsidRPr="00315203" w:rsidRDefault="00691685" w:rsidP="009F68BB">
      <w:pPr>
        <w:pStyle w:val="Odstavecseseznamem"/>
        <w:numPr>
          <w:ilvl w:val="1"/>
          <w:numId w:val="38"/>
        </w:numPr>
        <w:ind w:left="851" w:hanging="851"/>
        <w:contextualSpacing w:val="0"/>
        <w:rPr>
          <w:rFonts w:ascii="Arial" w:hAnsi="Arial" w:cs="Arial"/>
          <w:bCs/>
          <w:sz w:val="24"/>
          <w:szCs w:val="24"/>
        </w:rPr>
      </w:pPr>
      <w:r w:rsidRPr="00315203">
        <w:rPr>
          <w:rFonts w:ascii="Arial" w:hAnsi="Arial" w:cs="Arial"/>
          <w:bCs/>
          <w:sz w:val="24"/>
          <w:szCs w:val="24"/>
        </w:rPr>
        <w:t xml:space="preserve">V případě, že v některém dotačním </w:t>
      </w:r>
      <w:r w:rsidR="00BB79D0" w:rsidRPr="00315203">
        <w:rPr>
          <w:rFonts w:ascii="Arial" w:hAnsi="Arial" w:cs="Arial"/>
          <w:bCs/>
          <w:sz w:val="24"/>
          <w:szCs w:val="24"/>
        </w:rPr>
        <w:t>programu</w:t>
      </w:r>
      <w:r w:rsidRPr="00315203">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315203">
        <w:rPr>
          <w:rFonts w:ascii="Arial" w:hAnsi="Arial" w:cs="Arial"/>
          <w:bCs/>
          <w:sz w:val="24"/>
          <w:szCs w:val="24"/>
        </w:rPr>
        <w:t>programu</w:t>
      </w:r>
      <w:r w:rsidR="003B37C8" w:rsidRPr="00315203">
        <w:rPr>
          <w:rFonts w:ascii="Arial" w:hAnsi="Arial" w:cs="Arial"/>
          <w:bCs/>
          <w:sz w:val="24"/>
          <w:szCs w:val="24"/>
        </w:rPr>
        <w:t xml:space="preserve"> nebo </w:t>
      </w:r>
      <w:r w:rsidR="00BB79D0" w:rsidRPr="00315203">
        <w:rPr>
          <w:rFonts w:ascii="Arial" w:hAnsi="Arial" w:cs="Arial"/>
          <w:bCs/>
          <w:sz w:val="24"/>
          <w:szCs w:val="24"/>
        </w:rPr>
        <w:t>titulu</w:t>
      </w:r>
      <w:r w:rsidRPr="00315203">
        <w:rPr>
          <w:rFonts w:ascii="Arial" w:hAnsi="Arial" w:cs="Arial"/>
          <w:bCs/>
          <w:sz w:val="24"/>
          <w:szCs w:val="24"/>
        </w:rPr>
        <w:t>.</w:t>
      </w:r>
    </w:p>
    <w:p w14:paraId="3B15F993" w14:textId="1716B921"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068468C0" w:rsidR="00523688" w:rsidRPr="005D2F3E" w:rsidRDefault="00691685" w:rsidP="00F97013">
      <w:pPr>
        <w:pStyle w:val="Odstavecseseznamem"/>
        <w:numPr>
          <w:ilvl w:val="1"/>
          <w:numId w:val="38"/>
        </w:numPr>
        <w:ind w:left="851" w:hanging="851"/>
        <w:contextualSpacing w:val="0"/>
        <w:rPr>
          <w:rFonts w:ascii="Arial" w:hAnsi="Arial" w:cs="Arial"/>
          <w:bCs/>
          <w:sz w:val="24"/>
          <w:szCs w:val="24"/>
        </w:rPr>
      </w:pPr>
      <w:r w:rsidRPr="005D2F3E">
        <w:rPr>
          <w:rFonts w:ascii="Arial" w:hAnsi="Arial" w:cs="Arial"/>
          <w:bCs/>
          <w:sz w:val="24"/>
          <w:szCs w:val="24"/>
        </w:rPr>
        <w:t>Informac</w:t>
      </w:r>
      <w:r w:rsidR="00805F04" w:rsidRPr="005D2F3E">
        <w:rPr>
          <w:rFonts w:ascii="Arial" w:hAnsi="Arial" w:cs="Arial"/>
          <w:bCs/>
          <w:sz w:val="24"/>
          <w:szCs w:val="24"/>
        </w:rPr>
        <w:t>i</w:t>
      </w:r>
      <w:r w:rsidRPr="005D2F3E">
        <w:rPr>
          <w:rFonts w:ascii="Arial" w:hAnsi="Arial" w:cs="Arial"/>
          <w:bCs/>
          <w:sz w:val="24"/>
          <w:szCs w:val="24"/>
        </w:rPr>
        <w:t xml:space="preserve"> o poskytnutí či neposkytnutí dotace zašle administrátor žadatelům nejpozději </w:t>
      </w:r>
      <w:r w:rsidR="00C33DA8" w:rsidRPr="005D2F3E">
        <w:rPr>
          <w:rFonts w:ascii="Arial" w:hAnsi="Arial" w:cs="Arial"/>
          <w:b/>
          <w:bCs/>
          <w:sz w:val="24"/>
          <w:szCs w:val="24"/>
        </w:rPr>
        <w:t xml:space="preserve">do 15 </w:t>
      </w:r>
      <w:r w:rsidRPr="005D2F3E">
        <w:rPr>
          <w:rFonts w:ascii="Arial" w:hAnsi="Arial" w:cs="Arial"/>
          <w:b/>
          <w:bCs/>
          <w:sz w:val="24"/>
          <w:szCs w:val="24"/>
        </w:rPr>
        <w:t>dnů</w:t>
      </w:r>
      <w:r w:rsidRPr="005D2F3E">
        <w:rPr>
          <w:rFonts w:ascii="Arial" w:hAnsi="Arial" w:cs="Arial"/>
          <w:bCs/>
          <w:sz w:val="24"/>
          <w:szCs w:val="24"/>
        </w:rPr>
        <w:t xml:space="preserve"> po rozhodnutí řídícíh</w:t>
      </w:r>
      <w:r w:rsidRPr="00315203">
        <w:rPr>
          <w:rFonts w:ascii="Arial" w:hAnsi="Arial" w:cs="Arial"/>
          <w:bCs/>
          <w:sz w:val="24"/>
          <w:szCs w:val="24"/>
        </w:rPr>
        <w:t>o orgánu.</w:t>
      </w:r>
      <w:r w:rsidR="00C5488B" w:rsidRPr="00315203">
        <w:rPr>
          <w:rFonts w:ascii="Arial" w:hAnsi="Arial" w:cs="Arial"/>
          <w:bCs/>
          <w:sz w:val="24"/>
          <w:szCs w:val="24"/>
        </w:rPr>
        <w:t xml:space="preserve"> </w:t>
      </w:r>
      <w:r w:rsidR="00F97013" w:rsidRPr="00315203">
        <w:rPr>
          <w:rFonts w:ascii="Arial" w:hAnsi="Arial" w:cs="Arial"/>
          <w:bCs/>
          <w:sz w:val="24"/>
          <w:szCs w:val="24"/>
        </w:rPr>
        <w:t xml:space="preserve">Ve stejné lhůtě </w:t>
      </w:r>
      <w:r w:rsidR="00F97013" w:rsidRPr="00315203">
        <w:rPr>
          <w:rFonts w:ascii="Arial" w:hAnsi="Arial" w:cs="Arial"/>
          <w:sz w:val="24"/>
          <w:szCs w:val="24"/>
        </w:rPr>
        <w:t xml:space="preserve">administrátor zveřejní výsledky vyhodnocení </w:t>
      </w:r>
      <w:r w:rsidR="00F97013" w:rsidRPr="00315203">
        <w:rPr>
          <w:rFonts w:ascii="Arial" w:hAnsi="Arial" w:cs="Arial"/>
          <w:bCs/>
          <w:sz w:val="24"/>
          <w:szCs w:val="24"/>
        </w:rPr>
        <w:t xml:space="preserve">dotačního programu </w:t>
      </w:r>
      <w:r w:rsidR="008B3277" w:rsidRPr="00315203">
        <w:rPr>
          <w:rFonts w:ascii="Arial" w:hAnsi="Arial" w:cs="Arial"/>
          <w:bCs/>
          <w:sz w:val="24"/>
          <w:szCs w:val="24"/>
        </w:rPr>
        <w:t>na </w:t>
      </w:r>
      <w:r w:rsidR="00080132" w:rsidRPr="00315203">
        <w:rPr>
          <w:rFonts w:ascii="Arial" w:hAnsi="Arial" w:cs="Arial"/>
          <w:bCs/>
          <w:sz w:val="24"/>
          <w:szCs w:val="24"/>
        </w:rPr>
        <w:t xml:space="preserve">webových stránkách dotačního programu/titulu </w:t>
      </w:r>
      <w:r w:rsidR="00F97013" w:rsidRPr="00315203">
        <w:rPr>
          <w:rFonts w:ascii="Arial" w:hAnsi="Arial" w:cs="Arial"/>
          <w:bCs/>
          <w:sz w:val="24"/>
          <w:szCs w:val="24"/>
        </w:rPr>
        <w:t>(</w:t>
      </w:r>
      <w:r w:rsidR="009A4562" w:rsidRPr="00315203">
        <w:rPr>
          <w:rFonts w:ascii="Arial" w:hAnsi="Arial" w:cs="Arial"/>
          <w:bCs/>
          <w:sz w:val="24"/>
          <w:szCs w:val="24"/>
        </w:rPr>
        <w:t>po </w:t>
      </w:r>
      <w:r w:rsidR="00F97013" w:rsidRPr="00315203">
        <w:rPr>
          <w:rFonts w:ascii="Arial" w:hAnsi="Arial" w:cs="Arial"/>
          <w:bCs/>
          <w:sz w:val="24"/>
          <w:szCs w:val="24"/>
        </w:rPr>
        <w:t xml:space="preserve">zajištění </w:t>
      </w:r>
      <w:proofErr w:type="spellStart"/>
      <w:r w:rsidR="00F97013" w:rsidRPr="00315203">
        <w:rPr>
          <w:rFonts w:ascii="Arial" w:hAnsi="Arial" w:cs="Arial"/>
          <w:bCs/>
          <w:sz w:val="24"/>
          <w:szCs w:val="24"/>
        </w:rPr>
        <w:t>anonymizace</w:t>
      </w:r>
      <w:proofErr w:type="spellEnd"/>
      <w:r w:rsidR="00F97013" w:rsidRPr="00315203">
        <w:rPr>
          <w:rFonts w:ascii="Arial" w:hAnsi="Arial" w:cs="Arial"/>
          <w:bCs/>
          <w:sz w:val="24"/>
          <w:szCs w:val="24"/>
        </w:rPr>
        <w:t xml:space="preserve"> dokumentů)</w:t>
      </w:r>
      <w:r w:rsidR="004D3F17" w:rsidRPr="00315203">
        <w:rPr>
          <w:rFonts w:ascii="Arial" w:hAnsi="Arial" w:cs="Arial"/>
          <w:bCs/>
          <w:sz w:val="24"/>
          <w:szCs w:val="24"/>
        </w:rPr>
        <w:t>.</w:t>
      </w:r>
    </w:p>
    <w:p w14:paraId="54EB9F73" w14:textId="438EDD29" w:rsidR="0034631F" w:rsidRPr="00DE5EE8" w:rsidRDefault="0034631F" w:rsidP="00DE5EE8">
      <w:pPr>
        <w:ind w:left="0" w:firstLine="0"/>
        <w:rPr>
          <w:rFonts w:ascii="Arial" w:hAnsi="Arial" w:cs="Arial"/>
          <w:b/>
          <w:caps/>
          <w:color w:val="808080" w:themeColor="background1" w:themeShade="80"/>
          <w:sz w:val="24"/>
          <w:szCs w:val="24"/>
        </w:rPr>
      </w:pPr>
    </w:p>
    <w:p w14:paraId="4860C721" w14:textId="161F9697" w:rsidR="006A310B"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4" w:name="základníPojmy"/>
      <w:bookmarkEnd w:id="14"/>
      <w:r w:rsidRPr="006D235B">
        <w:rPr>
          <w:rFonts w:ascii="Arial" w:hAnsi="Arial" w:cs="Arial"/>
          <w:b/>
          <w:bCs/>
          <w:sz w:val="26"/>
          <w:szCs w:val="26"/>
        </w:rPr>
        <w:t>Základní pojmy</w:t>
      </w:r>
      <w:r w:rsidR="00170FFE">
        <w:rPr>
          <w:rFonts w:ascii="Arial" w:hAnsi="Arial" w:cs="Arial"/>
          <w:b/>
          <w:bCs/>
          <w:sz w:val="26"/>
          <w:szCs w:val="26"/>
        </w:rPr>
        <w:t xml:space="preserve"> </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0EDFC6F6"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w:t>
      </w:r>
      <w:r w:rsidRPr="00315203">
        <w:rPr>
          <w:rFonts w:ascii="Arial" w:hAnsi="Arial" w:cs="Arial"/>
          <w:sz w:val="24"/>
          <w:szCs w:val="24"/>
        </w:rPr>
        <w:t>dotačního programu, zveřejňuje a realizuje dotační program, posuzuje žádosti po formální a</w:t>
      </w:r>
      <w:r w:rsidR="0079029A" w:rsidRPr="00315203">
        <w:rPr>
          <w:rFonts w:ascii="Arial" w:hAnsi="Arial" w:cs="Arial"/>
          <w:sz w:val="24"/>
          <w:szCs w:val="24"/>
        </w:rPr>
        <w:t xml:space="preserve"> věcné stránce, </w:t>
      </w:r>
      <w:r w:rsidR="008B15AC" w:rsidRPr="00315203">
        <w:rPr>
          <w:rFonts w:ascii="Arial" w:hAnsi="Arial" w:cs="Arial"/>
          <w:sz w:val="24"/>
          <w:szCs w:val="24"/>
        </w:rPr>
        <w:t xml:space="preserve">verifikuje údaje zadané žadatelem v žádosti, </w:t>
      </w:r>
      <w:r w:rsidR="0079029A" w:rsidRPr="00315203">
        <w:rPr>
          <w:rFonts w:ascii="Arial" w:hAnsi="Arial" w:cs="Arial"/>
          <w:sz w:val="24"/>
          <w:szCs w:val="24"/>
        </w:rPr>
        <w:t>komunikuje s </w:t>
      </w:r>
      <w:r w:rsidRPr="00315203">
        <w:rPr>
          <w:rFonts w:ascii="Arial" w:hAnsi="Arial" w:cs="Arial"/>
          <w:sz w:val="24"/>
          <w:szCs w:val="24"/>
        </w:rPr>
        <w:t>žadateli, provádí hodnocení formálních kritérií žádostí, posuzuje</w:t>
      </w:r>
      <w:r w:rsidRPr="006D235B">
        <w:rPr>
          <w:rFonts w:ascii="Arial" w:hAnsi="Arial" w:cs="Arial"/>
          <w:sz w:val="24"/>
          <w:szCs w:val="24"/>
        </w:rPr>
        <w:t xml:space="preserv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20EBB954" w:rsidR="006A310B" w:rsidRPr="00315203"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315203">
        <w:rPr>
          <w:rFonts w:ascii="Arial" w:hAnsi="Arial" w:cs="Arial"/>
          <w:b/>
          <w:sz w:val="24"/>
          <w:szCs w:val="24"/>
        </w:rPr>
        <w:t xml:space="preserve">Činnost </w:t>
      </w:r>
      <w:r w:rsidR="006A310B" w:rsidRPr="00315203">
        <w:rPr>
          <w:rFonts w:ascii="Arial" w:hAnsi="Arial" w:cs="Arial"/>
          <w:sz w:val="24"/>
          <w:szCs w:val="24"/>
        </w:rPr>
        <w:t xml:space="preserve">je žadatelem navrhovaný ucelený souhrn </w:t>
      </w:r>
      <w:r w:rsidRPr="00315203">
        <w:rPr>
          <w:rFonts w:ascii="Arial" w:hAnsi="Arial" w:cs="Arial"/>
          <w:sz w:val="24"/>
          <w:szCs w:val="24"/>
        </w:rPr>
        <w:t>aktivit</w:t>
      </w:r>
      <w:r w:rsidR="006A310B" w:rsidRPr="00315203">
        <w:rPr>
          <w:rFonts w:ascii="Arial" w:hAnsi="Arial" w:cs="Arial"/>
          <w:sz w:val="24"/>
          <w:szCs w:val="24"/>
        </w:rPr>
        <w:t xml:space="preserve">, které mají být podpořeny z dotačního </w:t>
      </w:r>
      <w:r w:rsidR="00BB79D0" w:rsidRPr="00315203">
        <w:rPr>
          <w:rFonts w:ascii="Arial" w:hAnsi="Arial" w:cs="Arial"/>
          <w:sz w:val="24"/>
          <w:szCs w:val="24"/>
        </w:rPr>
        <w:t>programu</w:t>
      </w:r>
      <w:r w:rsidR="006A310B" w:rsidRPr="00315203">
        <w:rPr>
          <w:rFonts w:ascii="Arial" w:hAnsi="Arial" w:cs="Arial"/>
          <w:sz w:val="24"/>
          <w:szCs w:val="24"/>
        </w:rPr>
        <w:t xml:space="preserve">. Jedná se o specifikaci konkrétního účelu poskytované dotace zajišťující naplnění obecného účelu vyhlášeného dotačního </w:t>
      </w:r>
      <w:r w:rsidR="00BB79D0" w:rsidRPr="00315203">
        <w:rPr>
          <w:rFonts w:ascii="Arial" w:hAnsi="Arial" w:cs="Arial"/>
          <w:sz w:val="24"/>
          <w:szCs w:val="24"/>
        </w:rPr>
        <w:t>programu</w:t>
      </w:r>
      <w:r w:rsidRPr="00315203">
        <w:rPr>
          <w:rFonts w:ascii="Arial" w:hAnsi="Arial" w:cs="Arial"/>
          <w:sz w:val="24"/>
          <w:szCs w:val="24"/>
        </w:rPr>
        <w:t xml:space="preserve"> (např. celoroční činnost)</w:t>
      </w:r>
      <w:r w:rsidR="006A310B" w:rsidRPr="00315203">
        <w:rPr>
          <w:rFonts w:ascii="Arial" w:hAnsi="Arial" w:cs="Arial"/>
          <w:sz w:val="24"/>
          <w:szCs w:val="24"/>
        </w:rPr>
        <w:t>.</w:t>
      </w:r>
    </w:p>
    <w:p w14:paraId="268D7581" w14:textId="546D79A6" w:rsidR="006A310B" w:rsidRPr="00DF0844" w:rsidRDefault="006A310B" w:rsidP="00024896">
      <w:pPr>
        <w:pStyle w:val="Odstavecseseznamem"/>
        <w:numPr>
          <w:ilvl w:val="1"/>
          <w:numId w:val="38"/>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w:t>
      </w:r>
      <w:r w:rsidRPr="00315203">
        <w:rPr>
          <w:rFonts w:ascii="Arial" w:hAnsi="Arial" w:cs="Arial"/>
          <w:sz w:val="24"/>
          <w:szCs w:val="24"/>
        </w:rPr>
        <w:t xml:space="preserve">předpokládá vynaložit na realizaci své </w:t>
      </w:r>
      <w:r w:rsidR="0058171B" w:rsidRPr="00315203">
        <w:rPr>
          <w:rFonts w:ascii="Arial" w:hAnsi="Arial" w:cs="Arial"/>
          <w:sz w:val="24"/>
          <w:szCs w:val="24"/>
        </w:rPr>
        <w:t>činnost</w:t>
      </w:r>
      <w:r w:rsidR="00D11249" w:rsidRPr="00315203">
        <w:rPr>
          <w:rFonts w:ascii="Arial" w:hAnsi="Arial" w:cs="Arial"/>
          <w:sz w:val="24"/>
          <w:szCs w:val="24"/>
        </w:rPr>
        <w:t>i</w:t>
      </w:r>
      <w:r w:rsidR="00BA36B7" w:rsidRPr="00315203">
        <w:rPr>
          <w:rFonts w:ascii="Arial" w:hAnsi="Arial" w:cs="Arial"/>
          <w:sz w:val="24"/>
          <w:szCs w:val="24"/>
        </w:rPr>
        <w:t xml:space="preserve"> a uvedl je v žádosti o </w:t>
      </w:r>
      <w:r w:rsidRPr="00315203">
        <w:rPr>
          <w:rFonts w:ascii="Arial" w:hAnsi="Arial" w:cs="Arial"/>
          <w:sz w:val="24"/>
          <w:szCs w:val="24"/>
        </w:rPr>
        <w:t xml:space="preserve">poskytnutí dotace. Celkovými uznatelnými výdaji jsou uznatelné výdaje vzniklé v období realizace </w:t>
      </w:r>
      <w:r w:rsidR="0058171B" w:rsidRPr="00315203">
        <w:rPr>
          <w:rFonts w:ascii="Arial" w:hAnsi="Arial" w:cs="Arial"/>
          <w:sz w:val="24"/>
          <w:szCs w:val="24"/>
        </w:rPr>
        <w:t>činnost</w:t>
      </w:r>
      <w:r w:rsidR="00D11249" w:rsidRPr="00315203">
        <w:rPr>
          <w:rFonts w:ascii="Arial" w:hAnsi="Arial" w:cs="Arial"/>
          <w:sz w:val="24"/>
          <w:szCs w:val="24"/>
        </w:rPr>
        <w:t>i</w:t>
      </w:r>
      <w:r w:rsidRPr="00315203">
        <w:rPr>
          <w:rFonts w:ascii="Arial" w:hAnsi="Arial" w:cs="Arial"/>
          <w:sz w:val="24"/>
          <w:szCs w:val="24"/>
        </w:rPr>
        <w:t xml:space="preserve"> dle Pravidel </w:t>
      </w:r>
      <w:r w:rsidR="009C0F44" w:rsidRPr="00315203">
        <w:rPr>
          <w:rFonts w:ascii="Arial" w:hAnsi="Arial" w:cs="Arial"/>
          <w:sz w:val="24"/>
          <w:szCs w:val="24"/>
        </w:rPr>
        <w:t xml:space="preserve">konkrétního </w:t>
      </w:r>
      <w:r w:rsidRPr="00315203">
        <w:rPr>
          <w:rFonts w:ascii="Arial" w:hAnsi="Arial" w:cs="Arial"/>
          <w:sz w:val="24"/>
          <w:szCs w:val="24"/>
        </w:rPr>
        <w:t xml:space="preserve">dotačního programu, odst. </w:t>
      </w:r>
      <w:r w:rsidR="00C42825" w:rsidRPr="00315203">
        <w:rPr>
          <w:rFonts w:ascii="Arial" w:hAnsi="Arial" w:cs="Arial"/>
          <w:sz w:val="24"/>
          <w:szCs w:val="24"/>
        </w:rPr>
        <w:t>5.4.</w:t>
      </w:r>
      <w:r w:rsidRPr="00315203">
        <w:rPr>
          <w:rFonts w:ascii="Arial" w:hAnsi="Arial" w:cs="Arial"/>
          <w:sz w:val="24"/>
          <w:szCs w:val="24"/>
        </w:rPr>
        <w:t xml:space="preserve"> Ostatní výdaje vzniklé před tímto obdobím či po ukončení tohoto období jsou neuznatelnými výdaji. </w:t>
      </w:r>
    </w:p>
    <w:p w14:paraId="1BE19854" w14:textId="70129F04" w:rsidR="006A310B" w:rsidRPr="00E540DF"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Celkové skutečně vynaložené </w:t>
      </w:r>
      <w:r w:rsidRPr="00E540DF">
        <w:rPr>
          <w:rFonts w:ascii="Arial" w:hAnsi="Arial" w:cs="Arial"/>
          <w:b/>
          <w:sz w:val="24"/>
          <w:szCs w:val="24"/>
        </w:rPr>
        <w:t>uznatelné výdaje</w:t>
      </w:r>
      <w:r w:rsidRPr="00E540DF">
        <w:rPr>
          <w:rFonts w:ascii="Arial" w:hAnsi="Arial" w:cs="Arial"/>
          <w:sz w:val="24"/>
          <w:szCs w:val="24"/>
        </w:rPr>
        <w:t xml:space="preserve"> jsou celkové uznatelné výdaje, které žadatel skutečně vynaložil na realizaci své </w:t>
      </w:r>
      <w:r w:rsidR="003F1369" w:rsidRPr="00E540DF">
        <w:rPr>
          <w:rFonts w:ascii="Arial" w:hAnsi="Arial" w:cs="Arial"/>
          <w:sz w:val="24"/>
          <w:szCs w:val="24"/>
        </w:rPr>
        <w:t>činnosti</w:t>
      </w:r>
      <w:r w:rsidRPr="00E540DF">
        <w:rPr>
          <w:rFonts w:ascii="Arial" w:hAnsi="Arial" w:cs="Arial"/>
          <w:sz w:val="24"/>
          <w:szCs w:val="24"/>
        </w:rPr>
        <w:t xml:space="preserve">. Celkovými uznatelnými výdaji jsou výdaje vzniklé v období realizace </w:t>
      </w:r>
      <w:r w:rsidR="006E4F72" w:rsidRPr="00E540DF">
        <w:rPr>
          <w:rFonts w:ascii="Arial" w:hAnsi="Arial" w:cs="Arial"/>
          <w:sz w:val="24"/>
          <w:szCs w:val="24"/>
        </w:rPr>
        <w:t xml:space="preserve">činnosti </w:t>
      </w:r>
      <w:r w:rsidRPr="00E540DF">
        <w:rPr>
          <w:rFonts w:ascii="Arial" w:hAnsi="Arial" w:cs="Arial"/>
          <w:sz w:val="24"/>
          <w:szCs w:val="24"/>
        </w:rPr>
        <w:t xml:space="preserve">dle </w:t>
      </w:r>
      <w:r w:rsidR="00B43176" w:rsidRPr="00E540DF">
        <w:rPr>
          <w:rFonts w:ascii="Arial" w:hAnsi="Arial" w:cs="Arial"/>
          <w:sz w:val="24"/>
          <w:szCs w:val="24"/>
        </w:rPr>
        <w:t xml:space="preserve">těchto </w:t>
      </w:r>
      <w:r w:rsidR="00444B86" w:rsidRPr="00E540DF">
        <w:rPr>
          <w:rFonts w:ascii="Arial" w:hAnsi="Arial" w:cs="Arial"/>
          <w:sz w:val="24"/>
          <w:szCs w:val="24"/>
        </w:rPr>
        <w:t>P</w:t>
      </w:r>
      <w:r w:rsidRPr="00E540DF">
        <w:rPr>
          <w:rFonts w:ascii="Arial" w:hAnsi="Arial" w:cs="Arial"/>
          <w:sz w:val="24"/>
          <w:szCs w:val="24"/>
        </w:rPr>
        <w:t>ravidel dotačního programu, odst.</w:t>
      </w:r>
      <w:r w:rsidR="003F1369" w:rsidRPr="00E540DF">
        <w:rPr>
          <w:rFonts w:ascii="Arial" w:hAnsi="Arial" w:cs="Arial"/>
          <w:sz w:val="24"/>
          <w:szCs w:val="24"/>
        </w:rPr>
        <w:t xml:space="preserve"> 5</w:t>
      </w:r>
      <w:r w:rsidRPr="00E540DF">
        <w:rPr>
          <w:rFonts w:ascii="Arial" w:hAnsi="Arial" w:cs="Arial"/>
          <w:sz w:val="24"/>
          <w:szCs w:val="24"/>
        </w:rPr>
        <w:t xml:space="preserve">.4. Ostatní výdaje vzniklé před tímto obdobím či po ukončení tohoto období jsou neuznatelnými výdaji. </w:t>
      </w:r>
    </w:p>
    <w:p w14:paraId="6F348ADA" w14:textId="0C844394" w:rsidR="006A310B" w:rsidRPr="004C6F18"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6D235B">
        <w:rPr>
          <w:rFonts w:ascii="Arial" w:hAnsi="Arial" w:cs="Arial"/>
          <w:sz w:val="24"/>
          <w:szCs w:val="24"/>
        </w:rPr>
        <w:t>je úče</w:t>
      </w:r>
      <w:r w:rsidR="00EC3355">
        <w:rPr>
          <w:rFonts w:ascii="Arial" w:hAnsi="Arial" w:cs="Arial"/>
          <w:sz w:val="24"/>
          <w:szCs w:val="24"/>
        </w:rPr>
        <w:t xml:space="preserve">l použití </w:t>
      </w:r>
      <w:r w:rsidR="00EC3355" w:rsidRPr="00E540DF">
        <w:rPr>
          <w:rFonts w:ascii="Arial" w:hAnsi="Arial" w:cs="Arial"/>
          <w:sz w:val="24"/>
          <w:szCs w:val="24"/>
        </w:rPr>
        <w:t>poskytované dotace na</w:t>
      </w:r>
      <w:r w:rsidR="009A4E6F" w:rsidRPr="00E540DF">
        <w:rPr>
          <w:rFonts w:ascii="Arial" w:hAnsi="Arial" w:cs="Arial"/>
          <w:sz w:val="24"/>
          <w:szCs w:val="24"/>
        </w:rPr>
        <w:t xml:space="preserve"> činnost</w:t>
      </w:r>
      <w:r w:rsidRPr="00E540DF">
        <w:rPr>
          <w:rFonts w:ascii="Arial" w:hAnsi="Arial" w:cs="Arial"/>
          <w:sz w:val="24"/>
          <w:szCs w:val="24"/>
        </w:rPr>
        <w:t>, specifikovaný v písemné žádosti a vymezený ve Smlou</w:t>
      </w:r>
      <w:r w:rsidR="00EC3355" w:rsidRPr="00E540DF">
        <w:rPr>
          <w:rFonts w:ascii="Arial" w:hAnsi="Arial" w:cs="Arial"/>
          <w:sz w:val="24"/>
          <w:szCs w:val="24"/>
        </w:rPr>
        <w:t>vě (konkrétní použití dotace na</w:t>
      </w:r>
      <w:r w:rsidR="009A4E6F" w:rsidRPr="00E540DF">
        <w:rPr>
          <w:rFonts w:ascii="Arial" w:hAnsi="Arial" w:cs="Arial"/>
          <w:sz w:val="24"/>
          <w:szCs w:val="24"/>
        </w:rPr>
        <w:t xml:space="preserve"> </w:t>
      </w:r>
      <w:r w:rsidR="009A4E6F" w:rsidRPr="00E540DF">
        <w:rPr>
          <w:rFonts w:ascii="Arial" w:hAnsi="Arial" w:cs="Arial"/>
          <w:sz w:val="24"/>
          <w:szCs w:val="24"/>
        </w:rPr>
        <w:lastRenderedPageBreak/>
        <w:t>činnost</w:t>
      </w:r>
      <w:r w:rsidRPr="00E540DF">
        <w:rPr>
          <w:rFonts w:ascii="Arial" w:hAnsi="Arial" w:cs="Arial"/>
          <w:sz w:val="24"/>
          <w:szCs w:val="24"/>
        </w:rPr>
        <w:t>) v souladu s definov</w:t>
      </w:r>
      <w:r w:rsidR="0079029A" w:rsidRPr="00E540DF">
        <w:rPr>
          <w:rFonts w:ascii="Arial" w:hAnsi="Arial" w:cs="Arial"/>
          <w:sz w:val="24"/>
          <w:szCs w:val="24"/>
        </w:rPr>
        <w:t xml:space="preserve">anými cíli dotačního </w:t>
      </w:r>
      <w:r w:rsidR="0079029A">
        <w:rPr>
          <w:rFonts w:ascii="Arial" w:hAnsi="Arial" w:cs="Arial"/>
          <w:sz w:val="24"/>
          <w:szCs w:val="24"/>
        </w:rPr>
        <w:t>programu a </w:t>
      </w:r>
      <w:r w:rsidRPr="006D235B">
        <w:rPr>
          <w:rFonts w:ascii="Arial" w:hAnsi="Arial" w:cs="Arial"/>
          <w:sz w:val="24"/>
          <w:szCs w:val="24"/>
        </w:rPr>
        <w:t xml:space="preserve">v souladu s obecným účelem. </w:t>
      </w:r>
      <w:r w:rsidRPr="006D235B">
        <w:rPr>
          <w:rFonts w:ascii="Arial" w:hAnsi="Arial" w:cs="Arial"/>
          <w:b/>
          <w:sz w:val="24"/>
          <w:szCs w:val="24"/>
        </w:rPr>
        <w:t>Dotaci lze použít na uznatelné výdaje, které jsou výslovně uvedeny ve Smlouvě.</w:t>
      </w:r>
    </w:p>
    <w:p w14:paraId="4DBFB186" w14:textId="596A9852" w:rsidR="006A310B" w:rsidRPr="00E540DF"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957BF5">
        <w:rPr>
          <w:rFonts w:ascii="Arial" w:hAnsi="Arial" w:cs="Arial"/>
          <w:b/>
          <w:sz w:val="24"/>
          <w:szCs w:val="24"/>
        </w:rPr>
        <w:t>Neuznatelné výdaje</w:t>
      </w:r>
      <w:r w:rsidRPr="00957BF5">
        <w:rPr>
          <w:rFonts w:ascii="Arial" w:hAnsi="Arial" w:cs="Arial"/>
          <w:sz w:val="24"/>
          <w:szCs w:val="24"/>
        </w:rPr>
        <w:t xml:space="preserve"> </w:t>
      </w:r>
      <w:r w:rsidR="003F7B8E" w:rsidRPr="004C301B">
        <w:rPr>
          <w:rFonts w:ascii="Arial" w:hAnsi="Arial" w:cs="Arial"/>
          <w:bCs/>
          <w:sz w:val="24"/>
          <w:szCs w:val="24"/>
        </w:rPr>
        <w:t xml:space="preserve">jsou výdaje, </w:t>
      </w:r>
      <w:r w:rsidR="003F7B8E" w:rsidRPr="009F68BB">
        <w:rPr>
          <w:rFonts w:ascii="Arial" w:hAnsi="Arial" w:cs="Arial"/>
          <w:bCs/>
          <w:sz w:val="24"/>
          <w:szCs w:val="24"/>
        </w:rPr>
        <w:t xml:space="preserve">na které </w:t>
      </w:r>
      <w:r w:rsidR="003F7B8E" w:rsidRPr="00E540DF">
        <w:rPr>
          <w:rFonts w:ascii="Arial" w:hAnsi="Arial" w:cs="Arial"/>
          <w:bCs/>
          <w:sz w:val="24"/>
          <w:szCs w:val="24"/>
        </w:rPr>
        <w:t xml:space="preserve">nelze </w:t>
      </w:r>
      <w:r w:rsidR="003F7B8E" w:rsidRPr="00E540DF">
        <w:rPr>
          <w:rFonts w:ascii="Arial" w:hAnsi="Arial" w:cs="Arial"/>
          <w:sz w:val="24"/>
          <w:szCs w:val="24"/>
        </w:rPr>
        <w:t>dotaci použít. Ž</w:t>
      </w:r>
      <w:r w:rsidRPr="00E540DF">
        <w:rPr>
          <w:rFonts w:ascii="Arial" w:hAnsi="Arial" w:cs="Arial"/>
          <w:sz w:val="24"/>
          <w:szCs w:val="24"/>
        </w:rPr>
        <w:t xml:space="preserve">adatel </w:t>
      </w:r>
      <w:r w:rsidR="003F7B8E" w:rsidRPr="00E540DF">
        <w:rPr>
          <w:rFonts w:ascii="Arial" w:hAnsi="Arial" w:cs="Arial"/>
          <w:sz w:val="24"/>
          <w:szCs w:val="24"/>
        </w:rPr>
        <w:t xml:space="preserve">je </w:t>
      </w:r>
      <w:r w:rsidR="005500EE" w:rsidRPr="00E540DF">
        <w:rPr>
          <w:rFonts w:ascii="Arial" w:hAnsi="Arial" w:cs="Arial"/>
          <w:sz w:val="24"/>
          <w:szCs w:val="24"/>
        </w:rPr>
        <w:t>nemůže zahrnout do </w:t>
      </w:r>
      <w:r w:rsidRPr="00E540DF">
        <w:rPr>
          <w:rFonts w:ascii="Arial" w:hAnsi="Arial" w:cs="Arial"/>
          <w:sz w:val="24"/>
          <w:szCs w:val="24"/>
        </w:rPr>
        <w:t>celkových předpokládaných</w:t>
      </w:r>
      <w:r w:rsidR="00FA5724" w:rsidRPr="00E540DF">
        <w:rPr>
          <w:rFonts w:ascii="Arial" w:hAnsi="Arial" w:cs="Arial"/>
          <w:sz w:val="24"/>
          <w:szCs w:val="24"/>
        </w:rPr>
        <w:t xml:space="preserve"> uznatelných</w:t>
      </w:r>
      <w:r w:rsidRPr="00E540DF">
        <w:rPr>
          <w:rFonts w:ascii="Arial" w:hAnsi="Arial" w:cs="Arial"/>
          <w:sz w:val="24"/>
          <w:szCs w:val="24"/>
        </w:rPr>
        <w:t xml:space="preserve"> ani celkových skutečně vynaložených </w:t>
      </w:r>
      <w:r w:rsidR="00FA5724" w:rsidRPr="00E540DF">
        <w:rPr>
          <w:rFonts w:ascii="Arial" w:hAnsi="Arial" w:cs="Arial"/>
          <w:sz w:val="24"/>
          <w:szCs w:val="24"/>
        </w:rPr>
        <w:t xml:space="preserve">uznatelných </w:t>
      </w:r>
      <w:r w:rsidRPr="00E540DF">
        <w:rPr>
          <w:rFonts w:ascii="Arial" w:hAnsi="Arial" w:cs="Arial"/>
          <w:sz w:val="24"/>
          <w:szCs w:val="24"/>
        </w:rPr>
        <w:t xml:space="preserve">výdajů na realizaci své </w:t>
      </w:r>
      <w:r w:rsidR="003F1369" w:rsidRPr="00E540DF">
        <w:rPr>
          <w:rFonts w:ascii="Arial" w:hAnsi="Arial" w:cs="Arial"/>
          <w:sz w:val="24"/>
          <w:szCs w:val="24"/>
        </w:rPr>
        <w:t>činnosti</w:t>
      </w:r>
      <w:r w:rsidR="00272D37" w:rsidRPr="00E540DF">
        <w:rPr>
          <w:rFonts w:ascii="Arial" w:hAnsi="Arial" w:cs="Arial"/>
          <w:sz w:val="24"/>
          <w:szCs w:val="24"/>
        </w:rPr>
        <w:t xml:space="preserve">. </w:t>
      </w:r>
      <w:r w:rsidRPr="00E540DF">
        <w:rPr>
          <w:rFonts w:ascii="Arial" w:hAnsi="Arial" w:cs="Arial"/>
          <w:sz w:val="24"/>
          <w:szCs w:val="24"/>
        </w:rPr>
        <w:t xml:space="preserve">Neuznatelnými výdaji jsou výdaje definované dle těchto </w:t>
      </w:r>
      <w:r w:rsidR="005F5C4E" w:rsidRPr="00E540DF">
        <w:rPr>
          <w:rFonts w:ascii="Arial" w:hAnsi="Arial" w:cs="Arial"/>
          <w:sz w:val="24"/>
          <w:szCs w:val="24"/>
        </w:rPr>
        <w:t>P</w:t>
      </w:r>
      <w:r w:rsidRPr="00E540DF">
        <w:rPr>
          <w:rFonts w:ascii="Arial" w:hAnsi="Arial" w:cs="Arial"/>
          <w:sz w:val="24"/>
          <w:szCs w:val="24"/>
        </w:rPr>
        <w:t xml:space="preserve">ravidel dotačního programu, odst. </w:t>
      </w:r>
      <w:r w:rsidR="003F1369" w:rsidRPr="00E540DF">
        <w:rPr>
          <w:rFonts w:ascii="Arial" w:hAnsi="Arial" w:cs="Arial"/>
          <w:sz w:val="24"/>
          <w:szCs w:val="24"/>
        </w:rPr>
        <w:t>7.4</w:t>
      </w:r>
      <w:r w:rsidR="005F5C4E" w:rsidRPr="00E540DF">
        <w:rPr>
          <w:rFonts w:ascii="Arial" w:hAnsi="Arial" w:cs="Arial"/>
          <w:sz w:val="24"/>
          <w:szCs w:val="24"/>
        </w:rPr>
        <w:t>,</w:t>
      </w:r>
      <w:r w:rsidR="005C0712" w:rsidRPr="00E540DF">
        <w:rPr>
          <w:rFonts w:ascii="Arial" w:hAnsi="Arial" w:cs="Arial"/>
          <w:sz w:val="24"/>
          <w:szCs w:val="24"/>
        </w:rPr>
        <w:t xml:space="preserve"> a také Zásad v čl. 1, odst.</w:t>
      </w:r>
      <w:r w:rsidR="00291994" w:rsidRPr="00E540DF">
        <w:rPr>
          <w:rFonts w:ascii="Arial" w:hAnsi="Arial" w:cs="Arial"/>
          <w:sz w:val="24"/>
          <w:szCs w:val="24"/>
        </w:rPr>
        <w:t xml:space="preserve"> </w:t>
      </w:r>
      <w:r w:rsidR="00A07366" w:rsidRPr="00E540DF">
        <w:rPr>
          <w:rFonts w:ascii="Arial" w:hAnsi="Arial" w:cs="Arial"/>
          <w:sz w:val="24"/>
          <w:szCs w:val="24"/>
        </w:rPr>
        <w:t>5</w:t>
      </w:r>
      <w:r w:rsidRPr="00E540DF">
        <w:rPr>
          <w:rFonts w:ascii="Arial" w:hAnsi="Arial" w:cs="Arial"/>
          <w:sz w:val="24"/>
          <w:szCs w:val="24"/>
        </w:rPr>
        <w:t xml:space="preserve">. Neuznatelné výdaje jsou výdaje </w:t>
      </w:r>
      <w:r w:rsidR="003F1369" w:rsidRPr="00E540DF">
        <w:rPr>
          <w:rFonts w:ascii="Arial" w:hAnsi="Arial" w:cs="Arial"/>
          <w:sz w:val="24"/>
          <w:szCs w:val="24"/>
        </w:rPr>
        <w:t>činnosti</w:t>
      </w:r>
      <w:r w:rsidRPr="00E540DF">
        <w:rPr>
          <w:rFonts w:ascii="Arial" w:hAnsi="Arial" w:cs="Arial"/>
          <w:sz w:val="24"/>
          <w:szCs w:val="24"/>
        </w:rPr>
        <w:t xml:space="preserve"> hrazené žadatelem nad rámec celkových uznatelných výdajů.</w:t>
      </w:r>
      <w:r w:rsidR="003F7B8E" w:rsidRPr="00E540DF">
        <w:rPr>
          <w:rFonts w:ascii="Arial" w:hAnsi="Arial" w:cs="Arial"/>
          <w:sz w:val="24"/>
          <w:szCs w:val="24"/>
        </w:rPr>
        <w:t xml:space="preserve"> </w:t>
      </w:r>
    </w:p>
    <w:p w14:paraId="63EF0230" w14:textId="668510CB"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E540DF">
        <w:rPr>
          <w:rFonts w:ascii="Arial" w:hAnsi="Arial" w:cs="Arial"/>
          <w:b/>
          <w:sz w:val="24"/>
          <w:szCs w:val="24"/>
        </w:rPr>
        <w:t>Obecný účel</w:t>
      </w:r>
      <w:r w:rsidRPr="00E540DF">
        <w:rPr>
          <w:rFonts w:ascii="Arial" w:hAnsi="Arial" w:cs="Arial"/>
          <w:sz w:val="24"/>
          <w:szCs w:val="24"/>
        </w:rPr>
        <w:t xml:space="preserve"> je vždy specifikován ve vyhlášeném dotačním </w:t>
      </w:r>
      <w:r w:rsidR="00BB79D0" w:rsidRPr="00E540DF">
        <w:rPr>
          <w:rFonts w:ascii="Arial" w:hAnsi="Arial" w:cs="Arial"/>
          <w:sz w:val="24"/>
          <w:szCs w:val="24"/>
        </w:rPr>
        <w:t>programu</w:t>
      </w:r>
      <w:r w:rsidRPr="00E540DF">
        <w:rPr>
          <w:rFonts w:ascii="Arial" w:hAnsi="Arial" w:cs="Arial"/>
          <w:sz w:val="24"/>
          <w:szCs w:val="24"/>
        </w:rPr>
        <w:t xml:space="preserve">. </w:t>
      </w:r>
      <w:r w:rsidRPr="006D235B">
        <w:rPr>
          <w:rFonts w:ascii="Arial" w:hAnsi="Arial" w:cs="Arial"/>
          <w:sz w:val="24"/>
          <w:szCs w:val="24"/>
        </w:rPr>
        <w:t xml:space="preserve">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6E263FC" w14:textId="709949BC"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5" w:name="píseŽádostDefinice"/>
      <w:bookmarkEnd w:id="15"/>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7AF5DD07" w:rsidR="00724C93" w:rsidRPr="006D235B"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Projekt</w:t>
      </w:r>
      <w:r w:rsidR="00AB6332" w:rsidRPr="006D235B">
        <w:rPr>
          <w:rFonts w:ascii="Arial" w:hAnsi="Arial" w:cs="Arial"/>
          <w:b/>
          <w:sz w:val="24"/>
          <w:szCs w:val="24"/>
        </w:rPr>
        <w:t xml:space="preserve"> </w:t>
      </w:r>
      <w:r w:rsidRPr="00E540DF">
        <w:rPr>
          <w:rFonts w:ascii="Arial" w:hAnsi="Arial" w:cs="Arial"/>
          <w:sz w:val="24"/>
          <w:szCs w:val="24"/>
        </w:rPr>
        <w:t>– činnost (žadatelem navrhovaný ucelený souhrn aktivit, které mají být podpořeny z dotačního programu</w:t>
      </w:r>
      <w:r w:rsidR="00EC3355" w:rsidRPr="00E540DF">
        <w:rPr>
          <w:rFonts w:ascii="Arial" w:hAnsi="Arial" w:cs="Arial"/>
          <w:sz w:val="24"/>
          <w:szCs w:val="24"/>
        </w:rPr>
        <w:t xml:space="preserve">, </w:t>
      </w:r>
      <w:r w:rsidRPr="00E540DF">
        <w:rPr>
          <w:rFonts w:ascii="Arial" w:hAnsi="Arial" w:cs="Arial"/>
          <w:sz w:val="24"/>
          <w:szCs w:val="24"/>
        </w:rPr>
        <w:t>např.</w:t>
      </w:r>
      <w:r w:rsidR="00EC3355" w:rsidRPr="00E540DF">
        <w:rPr>
          <w:rFonts w:ascii="Arial" w:hAnsi="Arial" w:cs="Arial"/>
          <w:sz w:val="24"/>
          <w:szCs w:val="24"/>
        </w:rPr>
        <w:t xml:space="preserve"> </w:t>
      </w:r>
      <w:r w:rsidRPr="00E540DF">
        <w:rPr>
          <w:rFonts w:ascii="Arial" w:hAnsi="Arial" w:cs="Arial"/>
          <w:sz w:val="24"/>
          <w:szCs w:val="24"/>
        </w:rPr>
        <w:t>celoroční činnost)</w:t>
      </w:r>
      <w:r w:rsidR="00786F00" w:rsidRPr="00E540DF">
        <w:rPr>
          <w:rFonts w:ascii="Arial" w:hAnsi="Arial" w:cs="Arial"/>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776C3167" w14:textId="0DA1706C" w:rsidR="00C14143" w:rsidRPr="00DF0844" w:rsidRDefault="00C14143" w:rsidP="00024896">
      <w:pPr>
        <w:pStyle w:val="Odstavecseseznamem"/>
        <w:numPr>
          <w:ilvl w:val="1"/>
          <w:numId w:val="38"/>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w:t>
      </w:r>
      <w:r w:rsidRPr="00E540DF">
        <w:rPr>
          <w:rFonts w:ascii="Arial" w:hAnsi="Arial" w:cs="Arial"/>
          <w:sz w:val="24"/>
          <w:szCs w:val="24"/>
        </w:rPr>
        <w:t>, který m</w:t>
      </w:r>
      <w:r w:rsidR="005500EE" w:rsidRPr="00E540DF">
        <w:rPr>
          <w:rFonts w:ascii="Arial" w:hAnsi="Arial" w:cs="Arial"/>
          <w:sz w:val="24"/>
          <w:szCs w:val="24"/>
        </w:rPr>
        <w:t>usí být vynaložen na činnosti a </w:t>
      </w:r>
      <w:r w:rsidRPr="00E540DF">
        <w:rPr>
          <w:rFonts w:ascii="Arial" w:hAnsi="Arial" w:cs="Arial"/>
          <w:sz w:val="24"/>
          <w:szCs w:val="24"/>
        </w:rPr>
        <w:t xml:space="preserve">aktivity, které jasně souvisí s obsahem a cíli činnosti a který vznikl v období realizace činnosti dle </w:t>
      </w:r>
      <w:r w:rsidR="00B43176" w:rsidRPr="00E540DF">
        <w:rPr>
          <w:rFonts w:ascii="Arial" w:hAnsi="Arial" w:cs="Arial"/>
          <w:sz w:val="24"/>
          <w:szCs w:val="24"/>
        </w:rPr>
        <w:t xml:space="preserve">těchto </w:t>
      </w:r>
      <w:r w:rsidR="00602D5C" w:rsidRPr="00E540DF">
        <w:rPr>
          <w:rFonts w:ascii="Arial" w:hAnsi="Arial" w:cs="Arial"/>
          <w:sz w:val="24"/>
          <w:szCs w:val="24"/>
        </w:rPr>
        <w:t>P</w:t>
      </w:r>
      <w:r w:rsidRPr="00E540DF">
        <w:rPr>
          <w:rFonts w:ascii="Arial" w:hAnsi="Arial" w:cs="Arial"/>
          <w:sz w:val="24"/>
          <w:szCs w:val="24"/>
        </w:rPr>
        <w:t xml:space="preserve">ravidel dotačního programu, odst. </w:t>
      </w:r>
      <w:proofErr w:type="gramStart"/>
      <w:r w:rsidRPr="00E540DF">
        <w:rPr>
          <w:rFonts w:ascii="Arial" w:hAnsi="Arial" w:cs="Arial"/>
          <w:sz w:val="24"/>
          <w:szCs w:val="24"/>
        </w:rPr>
        <w:t>5.4</w:t>
      </w:r>
      <w:r w:rsidRPr="00E540DF">
        <w:rPr>
          <w:rFonts w:ascii="Arial" w:hAnsi="Arial" w:cs="Arial"/>
          <w:sz w:val="24"/>
          <w:szCs w:val="24"/>
          <w:u w:val="single"/>
        </w:rPr>
        <w:t>.</w:t>
      </w:r>
      <w:r w:rsidRPr="00E540DF">
        <w:rPr>
          <w:rFonts w:ascii="Arial" w:hAnsi="Arial" w:cs="Arial"/>
          <w:sz w:val="24"/>
          <w:szCs w:val="24"/>
        </w:rPr>
        <w:t xml:space="preserve"> písm.</w:t>
      </w:r>
      <w:proofErr w:type="gramEnd"/>
      <w:r w:rsidRPr="00E540DF">
        <w:rPr>
          <w:rFonts w:ascii="Arial" w:hAnsi="Arial" w:cs="Arial"/>
          <w:sz w:val="24"/>
          <w:szCs w:val="24"/>
        </w:rPr>
        <w:t xml:space="preserve"> c). </w:t>
      </w:r>
      <w:r w:rsidR="002A2E57" w:rsidRPr="00E540DF">
        <w:rPr>
          <w:rFonts w:ascii="Arial" w:hAnsi="Arial" w:cs="Arial"/>
          <w:sz w:val="24"/>
          <w:szCs w:val="24"/>
        </w:rPr>
        <w:t xml:space="preserve">Výdaje hrazené z poskytnuté dotace musí být zaplaceny (z bankovního účtu, v hotovosti) nejpozději do data uvedeného v bodě II. odst. 2 uzavřené smlouvy o poskytnutí dotace. </w:t>
      </w:r>
      <w:r w:rsidRPr="00E540DF">
        <w:rPr>
          <w:rFonts w:ascii="Arial" w:hAnsi="Arial" w:cs="Arial"/>
          <w:sz w:val="24"/>
          <w:szCs w:val="24"/>
        </w:rPr>
        <w:t xml:space="preserve">Výdaj musí být identifikovatelný a kontrolovatelný a musí být doložitelný originály </w:t>
      </w:r>
      <w:r w:rsidRPr="006D235B">
        <w:rPr>
          <w:rFonts w:ascii="Arial" w:hAnsi="Arial" w:cs="Arial"/>
          <w:sz w:val="24"/>
          <w:szCs w:val="24"/>
        </w:rPr>
        <w:t>účetních dokladů (účetní doklady příjemce) ve smyslu § 11 zákona o účetnictví č. 563/1991 Sb., ve znění pozdějších předpisů. V případě, že je příjemce povinen vést účetnictví, musí být o výdaji proveden účetní záznam.</w:t>
      </w:r>
    </w:p>
    <w:p w14:paraId="0CB024A6" w14:textId="28C35C03" w:rsidR="006A310B" w:rsidRPr="00E540DF"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w:t>
      </w:r>
      <w:r w:rsidRPr="00E540DF">
        <w:rPr>
          <w:rFonts w:ascii="Arial" w:hAnsi="Arial" w:cs="Arial"/>
          <w:sz w:val="24"/>
          <w:szCs w:val="24"/>
        </w:rPr>
        <w:t xml:space="preserve">zhodnocení </w:t>
      </w:r>
      <w:r w:rsidR="00C02595" w:rsidRPr="00E540DF">
        <w:rPr>
          <w:rFonts w:ascii="Arial" w:hAnsi="Arial" w:cs="Arial"/>
          <w:sz w:val="24"/>
          <w:szCs w:val="24"/>
        </w:rPr>
        <w:t>činnosti</w:t>
      </w:r>
      <w:r w:rsidRPr="00E540DF">
        <w:rPr>
          <w:rFonts w:ascii="Arial" w:hAnsi="Arial" w:cs="Arial"/>
          <w:sz w:val="24"/>
          <w:szCs w:val="24"/>
        </w:rPr>
        <w:t>.</w:t>
      </w:r>
    </w:p>
    <w:p w14:paraId="6D0D5D1C" w14:textId="2ACE9207" w:rsidR="00BD553A" w:rsidRPr="00E540DF"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w:t>
      </w:r>
      <w:r w:rsidRPr="00E540DF">
        <w:rPr>
          <w:rFonts w:ascii="Arial" w:hAnsi="Arial" w:cs="Arial"/>
          <w:sz w:val="24"/>
          <w:szCs w:val="24"/>
        </w:rPr>
        <w:t xml:space="preserve">může žádat o dotaci. </w:t>
      </w:r>
    </w:p>
    <w:p w14:paraId="3920F444" w14:textId="7F2F3518" w:rsidR="00C4578A" w:rsidRPr="00E540DF" w:rsidRDefault="00C4578A" w:rsidP="006E3DEA">
      <w:pPr>
        <w:pStyle w:val="Odstavecseseznamem"/>
        <w:numPr>
          <w:ilvl w:val="1"/>
          <w:numId w:val="38"/>
        </w:numPr>
        <w:spacing w:after="120"/>
        <w:ind w:left="851" w:hanging="851"/>
        <w:contextualSpacing w:val="0"/>
        <w:rPr>
          <w:rFonts w:ascii="Arial" w:hAnsi="Arial" w:cs="Arial"/>
          <w:bCs/>
          <w:sz w:val="24"/>
          <w:szCs w:val="24"/>
        </w:rPr>
      </w:pPr>
      <w:r w:rsidRPr="00E540DF">
        <w:rPr>
          <w:rFonts w:ascii="Arial" w:hAnsi="Arial" w:cs="Arial"/>
          <w:b/>
          <w:sz w:val="24"/>
          <w:szCs w:val="24"/>
        </w:rPr>
        <w:t>Vyúčtování dotace</w:t>
      </w:r>
      <w:r w:rsidRPr="00E540DF">
        <w:rPr>
          <w:rFonts w:ascii="Arial" w:hAnsi="Arial" w:cs="Arial"/>
          <w:sz w:val="24"/>
          <w:szCs w:val="24"/>
        </w:rPr>
        <w:t xml:space="preserve"> je příjemcem v souladu </w:t>
      </w:r>
      <w:r w:rsidR="0079029A" w:rsidRPr="00E540DF">
        <w:rPr>
          <w:rFonts w:ascii="Arial" w:hAnsi="Arial" w:cs="Arial"/>
          <w:sz w:val="24"/>
          <w:szCs w:val="24"/>
        </w:rPr>
        <w:t>se Smlouvou vyplněný, uložený a </w:t>
      </w:r>
      <w:r w:rsidRPr="00E540DF">
        <w:rPr>
          <w:rFonts w:ascii="Arial" w:hAnsi="Arial" w:cs="Arial"/>
          <w:sz w:val="24"/>
          <w:szCs w:val="24"/>
        </w:rPr>
        <w:t>odeslaný elektronický formulář „Finanční vy</w:t>
      </w:r>
      <w:r w:rsidR="0079029A" w:rsidRPr="00E540DF">
        <w:rPr>
          <w:rFonts w:ascii="Arial" w:hAnsi="Arial" w:cs="Arial"/>
          <w:sz w:val="24"/>
          <w:szCs w:val="24"/>
        </w:rPr>
        <w:t>účtování dotace“, zveřejněný na </w:t>
      </w:r>
      <w:r w:rsidRPr="00E540DF">
        <w:rPr>
          <w:rFonts w:ascii="Arial" w:hAnsi="Arial" w:cs="Arial"/>
          <w:sz w:val="24"/>
          <w:szCs w:val="24"/>
        </w:rPr>
        <w:t>internetových stránkách poskytovatele dotace v systému RAP (Komunikace s občany).</w:t>
      </w:r>
      <w:r w:rsidR="00557366" w:rsidRPr="00E540DF">
        <w:rPr>
          <w:rFonts w:ascii="Arial" w:hAnsi="Arial" w:cs="Arial"/>
          <w:i/>
          <w:sz w:val="24"/>
          <w:szCs w:val="24"/>
        </w:rPr>
        <w:t xml:space="preserve"> </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E540DF"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Dotační program bude vyhlášen vyvěšením oznámení na úřední desce Olomouckého kraje a na internetových stránkách </w:t>
      </w:r>
      <w:r w:rsidRPr="00E540DF">
        <w:rPr>
          <w:rFonts w:ascii="Arial" w:hAnsi="Arial" w:cs="Arial"/>
          <w:bCs/>
          <w:sz w:val="24"/>
          <w:szCs w:val="24"/>
        </w:rPr>
        <w:t>Olomouckého kraje.</w:t>
      </w:r>
    </w:p>
    <w:p w14:paraId="4EDF6D61" w14:textId="77777777" w:rsidR="00691685" w:rsidRPr="00E540DF" w:rsidRDefault="00691685" w:rsidP="00A61D23">
      <w:pPr>
        <w:pStyle w:val="Odstavecseseznamem"/>
        <w:ind w:left="851" w:firstLine="0"/>
        <w:contextualSpacing w:val="0"/>
        <w:rPr>
          <w:rFonts w:ascii="Arial" w:hAnsi="Arial" w:cs="Arial"/>
          <w:bCs/>
          <w:sz w:val="20"/>
          <w:szCs w:val="20"/>
        </w:rPr>
      </w:pPr>
    </w:p>
    <w:p w14:paraId="7441AD07" w14:textId="138CD0E5" w:rsidR="00D81DFB" w:rsidRPr="00E540DF" w:rsidRDefault="001321AA" w:rsidP="00695A41">
      <w:pPr>
        <w:pStyle w:val="Odstavecseseznamem"/>
        <w:numPr>
          <w:ilvl w:val="1"/>
          <w:numId w:val="38"/>
        </w:numPr>
        <w:ind w:left="851" w:hanging="851"/>
        <w:contextualSpacing w:val="0"/>
        <w:rPr>
          <w:rFonts w:ascii="Arial" w:hAnsi="Arial" w:cs="Arial"/>
          <w:bCs/>
          <w:sz w:val="24"/>
          <w:szCs w:val="24"/>
        </w:rPr>
      </w:pPr>
      <w:r w:rsidRPr="00E540DF">
        <w:rPr>
          <w:rFonts w:ascii="Arial" w:hAnsi="Arial" w:cs="Arial"/>
          <w:bCs/>
          <w:sz w:val="24"/>
          <w:szCs w:val="24"/>
        </w:rPr>
        <w:lastRenderedPageBreak/>
        <w:t>Poskytovatel s</w:t>
      </w:r>
      <w:r w:rsidR="004C4480" w:rsidRPr="00E540DF">
        <w:rPr>
          <w:rFonts w:ascii="Arial" w:hAnsi="Arial" w:cs="Arial"/>
          <w:bCs/>
          <w:sz w:val="24"/>
          <w:szCs w:val="24"/>
        </w:rPr>
        <w:t>i jako</w:t>
      </w:r>
      <w:r w:rsidRPr="00E540DF">
        <w:rPr>
          <w:rFonts w:ascii="Arial" w:hAnsi="Arial" w:cs="Arial"/>
          <w:bCs/>
          <w:sz w:val="24"/>
          <w:szCs w:val="24"/>
        </w:rPr>
        <w:t xml:space="preserve"> </w:t>
      </w:r>
      <w:r w:rsidR="00F81436" w:rsidRPr="00E540DF">
        <w:rPr>
          <w:rFonts w:ascii="Arial" w:hAnsi="Arial" w:cs="Arial"/>
          <w:bCs/>
          <w:sz w:val="24"/>
          <w:szCs w:val="24"/>
        </w:rPr>
        <w:t xml:space="preserve">lhůtu </w:t>
      </w:r>
      <w:r w:rsidRPr="00E540DF">
        <w:rPr>
          <w:rFonts w:ascii="Arial" w:hAnsi="Arial" w:cs="Arial"/>
          <w:bCs/>
          <w:sz w:val="24"/>
          <w:szCs w:val="24"/>
        </w:rPr>
        <w:t xml:space="preserve">pro přijetí návrhu na uzavření </w:t>
      </w:r>
      <w:r w:rsidR="00F81436" w:rsidRPr="00E540DF">
        <w:rPr>
          <w:rFonts w:ascii="Arial" w:hAnsi="Arial" w:cs="Arial"/>
          <w:bCs/>
          <w:sz w:val="24"/>
          <w:szCs w:val="24"/>
        </w:rPr>
        <w:t>S</w:t>
      </w:r>
      <w:r w:rsidRPr="00E540DF">
        <w:rPr>
          <w:rFonts w:ascii="Arial" w:hAnsi="Arial" w:cs="Arial"/>
          <w:bCs/>
          <w:sz w:val="24"/>
          <w:szCs w:val="24"/>
        </w:rPr>
        <w:t>mlouvy o poskytnutí dotace v souladu se zákonem č. 500/2004 Sb., správní řád, ur</w:t>
      </w:r>
      <w:r w:rsidR="00BA36B7" w:rsidRPr="00E540DF">
        <w:rPr>
          <w:rFonts w:ascii="Arial" w:hAnsi="Arial" w:cs="Arial"/>
          <w:bCs/>
          <w:sz w:val="24"/>
          <w:szCs w:val="24"/>
        </w:rPr>
        <w:t>čuje lhůtu pro přijetí návrhu v </w:t>
      </w:r>
      <w:r w:rsidRPr="00E540DF">
        <w:rPr>
          <w:rFonts w:ascii="Arial" w:hAnsi="Arial" w:cs="Arial"/>
          <w:bCs/>
          <w:sz w:val="24"/>
          <w:szCs w:val="24"/>
        </w:rPr>
        <w:t xml:space="preserve">trvání </w:t>
      </w:r>
      <w:r w:rsidRPr="00E540DF">
        <w:rPr>
          <w:rFonts w:ascii="Arial" w:hAnsi="Arial" w:cs="Arial"/>
          <w:sz w:val="24"/>
          <w:szCs w:val="24"/>
        </w:rPr>
        <w:t xml:space="preserve">90 </w:t>
      </w:r>
      <w:r w:rsidRPr="00E540DF">
        <w:rPr>
          <w:rFonts w:ascii="Arial" w:hAnsi="Arial" w:cs="Arial"/>
          <w:bCs/>
          <w:sz w:val="24"/>
          <w:szCs w:val="24"/>
        </w:rPr>
        <w:t xml:space="preserve">dní od doručení poskytovatelem podepsaného návrhu </w:t>
      </w:r>
      <w:r w:rsidR="00131307" w:rsidRPr="00E540DF">
        <w:rPr>
          <w:rFonts w:ascii="Arial" w:hAnsi="Arial" w:cs="Arial"/>
          <w:bCs/>
          <w:sz w:val="24"/>
          <w:szCs w:val="24"/>
        </w:rPr>
        <w:t>S</w:t>
      </w:r>
      <w:r w:rsidRPr="00E540DF">
        <w:rPr>
          <w:rFonts w:ascii="Arial" w:hAnsi="Arial" w:cs="Arial"/>
          <w:bCs/>
          <w:sz w:val="24"/>
          <w:szCs w:val="24"/>
        </w:rPr>
        <w:t xml:space="preserve">mlouvy na adresu příjemce. Pokud příjemce v této lhůtě nedoručí poskytovateli oboustranně platně podepsaný návrh </w:t>
      </w:r>
      <w:r w:rsidR="00131307" w:rsidRPr="00E540DF">
        <w:rPr>
          <w:rFonts w:ascii="Arial" w:hAnsi="Arial" w:cs="Arial"/>
          <w:bCs/>
          <w:sz w:val="24"/>
          <w:szCs w:val="24"/>
        </w:rPr>
        <w:t>S</w:t>
      </w:r>
      <w:r w:rsidRPr="00E540DF">
        <w:rPr>
          <w:rFonts w:ascii="Arial" w:hAnsi="Arial" w:cs="Arial"/>
          <w:bCs/>
          <w:sz w:val="24"/>
          <w:szCs w:val="24"/>
        </w:rPr>
        <w:t xml:space="preserve">mlouvy o poskytnutí dotace, který mu zaslal poskytovatel, </w:t>
      </w:r>
      <w:r w:rsidR="00580B53" w:rsidRPr="00E540DF">
        <w:rPr>
          <w:rFonts w:ascii="Arial" w:hAnsi="Arial" w:cs="Arial"/>
          <w:bCs/>
          <w:sz w:val="24"/>
          <w:szCs w:val="24"/>
        </w:rPr>
        <w:t>S</w:t>
      </w:r>
      <w:r w:rsidRPr="00E540DF">
        <w:rPr>
          <w:rFonts w:ascii="Arial" w:hAnsi="Arial" w:cs="Arial"/>
          <w:bCs/>
          <w:sz w:val="24"/>
          <w:szCs w:val="24"/>
        </w:rPr>
        <w:t>mlouva o poskytnutí dotace není uzavřena a poskytovatel není povinen příjemci dotaci poskytnout.</w:t>
      </w:r>
    </w:p>
    <w:p w14:paraId="1697ECDE" w14:textId="77777777" w:rsidR="00691685" w:rsidRPr="0001428D" w:rsidRDefault="00691685" w:rsidP="00691685">
      <w:pPr>
        <w:pStyle w:val="Odstavecseseznamem"/>
        <w:ind w:firstLine="0"/>
        <w:rPr>
          <w:rFonts w:ascii="Arial" w:hAnsi="Arial" w:cs="Arial"/>
          <w:bCs/>
          <w:sz w:val="20"/>
          <w:szCs w:val="20"/>
        </w:rPr>
      </w:pPr>
    </w:p>
    <w:p w14:paraId="5D66C428" w14:textId="777DDA01" w:rsidR="00691685" w:rsidRPr="00E540DF" w:rsidRDefault="00691685" w:rsidP="00024896">
      <w:pPr>
        <w:pStyle w:val="Odstavecseseznamem"/>
        <w:numPr>
          <w:ilvl w:val="1"/>
          <w:numId w:val="38"/>
        </w:numPr>
        <w:ind w:left="851" w:hanging="851"/>
        <w:contextualSpacing w:val="0"/>
        <w:rPr>
          <w:rFonts w:ascii="Arial" w:hAnsi="Arial" w:cs="Arial"/>
          <w:b/>
          <w:bCs/>
          <w:i/>
          <w:sz w:val="24"/>
          <w:szCs w:val="24"/>
        </w:rPr>
      </w:pPr>
      <w:r w:rsidRPr="006D235B">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w:t>
      </w:r>
      <w:r w:rsidRPr="00E540DF">
        <w:rPr>
          <w:rFonts w:ascii="Arial" w:hAnsi="Arial" w:cs="Arial"/>
          <w:bCs/>
          <w:sz w:val="24"/>
          <w:szCs w:val="24"/>
        </w:rPr>
        <w:t>nevylučují.</w:t>
      </w:r>
      <w:r w:rsidR="007B2C50" w:rsidRPr="00E540DF">
        <w:rPr>
          <w:rFonts w:ascii="Arial" w:hAnsi="Arial" w:cs="Arial"/>
          <w:bCs/>
          <w:sz w:val="24"/>
          <w:szCs w:val="24"/>
        </w:rPr>
        <w:t xml:space="preserve"> </w:t>
      </w:r>
    </w:p>
    <w:p w14:paraId="4A80259F" w14:textId="77777777" w:rsidR="00691685" w:rsidRPr="00E540DF" w:rsidRDefault="00691685" w:rsidP="00691685">
      <w:pPr>
        <w:pStyle w:val="Odstavecseseznamem"/>
        <w:ind w:left="907"/>
        <w:rPr>
          <w:rFonts w:ascii="Arial" w:hAnsi="Arial" w:cs="Arial"/>
          <w:bCs/>
          <w:sz w:val="24"/>
          <w:szCs w:val="24"/>
        </w:rPr>
      </w:pPr>
    </w:p>
    <w:p w14:paraId="31301E9A" w14:textId="1D5437E6" w:rsidR="00691685" w:rsidRPr="00E540DF" w:rsidRDefault="00691685" w:rsidP="00024896">
      <w:pPr>
        <w:pStyle w:val="Odstavecseseznamem"/>
        <w:numPr>
          <w:ilvl w:val="1"/>
          <w:numId w:val="38"/>
        </w:numPr>
        <w:ind w:left="851" w:hanging="851"/>
        <w:contextualSpacing w:val="0"/>
        <w:rPr>
          <w:rFonts w:ascii="Arial" w:hAnsi="Arial" w:cs="Arial"/>
          <w:bCs/>
          <w:sz w:val="24"/>
          <w:szCs w:val="24"/>
        </w:rPr>
      </w:pPr>
      <w:r w:rsidRPr="00E540DF">
        <w:rPr>
          <w:rFonts w:ascii="Arial" w:hAnsi="Arial" w:cs="Arial"/>
          <w:bCs/>
          <w:sz w:val="24"/>
          <w:szCs w:val="24"/>
        </w:rPr>
        <w:t xml:space="preserve">Přílohy dotačního </w:t>
      </w:r>
      <w:r w:rsidR="004C4480" w:rsidRPr="00E540DF">
        <w:rPr>
          <w:rFonts w:ascii="Arial" w:hAnsi="Arial" w:cs="Arial"/>
          <w:bCs/>
          <w:sz w:val="24"/>
          <w:szCs w:val="24"/>
        </w:rPr>
        <w:t>programu</w:t>
      </w:r>
      <w:r w:rsidRPr="00E540DF">
        <w:rPr>
          <w:rFonts w:ascii="Arial" w:hAnsi="Arial" w:cs="Arial"/>
          <w:bCs/>
          <w:sz w:val="24"/>
          <w:szCs w:val="24"/>
        </w:rPr>
        <w:t>:</w:t>
      </w:r>
    </w:p>
    <w:p w14:paraId="521A45CA" w14:textId="748ADE67" w:rsidR="00691685" w:rsidRPr="00E540DF" w:rsidRDefault="00691685" w:rsidP="007D5360">
      <w:pPr>
        <w:pStyle w:val="Odstavecseseznamem"/>
        <w:numPr>
          <w:ilvl w:val="0"/>
          <w:numId w:val="10"/>
        </w:numPr>
        <w:spacing w:after="200" w:line="276" w:lineRule="auto"/>
        <w:rPr>
          <w:rFonts w:ascii="Arial" w:hAnsi="Arial" w:cs="Arial"/>
          <w:bCs/>
          <w:sz w:val="24"/>
          <w:szCs w:val="24"/>
        </w:rPr>
      </w:pPr>
      <w:r w:rsidRPr="00E540DF">
        <w:rPr>
          <w:rFonts w:ascii="Arial" w:hAnsi="Arial" w:cs="Arial"/>
          <w:bCs/>
          <w:sz w:val="24"/>
          <w:szCs w:val="24"/>
        </w:rPr>
        <w:t>Vzor žádosti o poskytnutí dotace z rozpočtu Olomouckého kraje</w:t>
      </w:r>
    </w:p>
    <w:p w14:paraId="54F4249B" w14:textId="1646D27C" w:rsidR="00691685" w:rsidRPr="003A42A9" w:rsidRDefault="006F4647" w:rsidP="007D5360">
      <w:pPr>
        <w:pStyle w:val="Odstavecseseznamem"/>
        <w:numPr>
          <w:ilvl w:val="0"/>
          <w:numId w:val="10"/>
        </w:numPr>
        <w:spacing w:after="200" w:line="276" w:lineRule="auto"/>
        <w:rPr>
          <w:rFonts w:ascii="Arial" w:hAnsi="Arial" w:cs="Arial"/>
          <w:bCs/>
          <w:strike/>
          <w:sz w:val="24"/>
          <w:szCs w:val="24"/>
        </w:rPr>
      </w:pPr>
      <w:r w:rsidRPr="00E540DF">
        <w:rPr>
          <w:rFonts w:ascii="Arial" w:hAnsi="Arial" w:cs="Arial"/>
          <w:bCs/>
          <w:sz w:val="24"/>
          <w:szCs w:val="24"/>
        </w:rPr>
        <w:t>Vzor veřejnoprávní smlouvy o poskytnutí dotace</w:t>
      </w:r>
    </w:p>
    <w:p w14:paraId="3605A388" w14:textId="2DC375A1" w:rsidR="003A42A9" w:rsidRPr="00E540DF" w:rsidRDefault="003A42A9" w:rsidP="007D5360">
      <w:pPr>
        <w:pStyle w:val="Odstavecseseznamem"/>
        <w:numPr>
          <w:ilvl w:val="0"/>
          <w:numId w:val="10"/>
        </w:numPr>
        <w:spacing w:after="200" w:line="276" w:lineRule="auto"/>
        <w:rPr>
          <w:rFonts w:ascii="Arial" w:hAnsi="Arial" w:cs="Arial"/>
          <w:bCs/>
          <w:strike/>
          <w:sz w:val="24"/>
          <w:szCs w:val="24"/>
        </w:rPr>
      </w:pPr>
      <w:r>
        <w:rPr>
          <w:rFonts w:ascii="Arial" w:hAnsi="Arial" w:cs="Arial"/>
          <w:bCs/>
          <w:sz w:val="24"/>
          <w:szCs w:val="24"/>
        </w:rPr>
        <w:t>Dohoda o projektovém záměru</w:t>
      </w:r>
    </w:p>
    <w:p w14:paraId="13DE2E20" w14:textId="541A855A" w:rsidR="00691685" w:rsidRPr="00E540DF" w:rsidRDefault="00691685" w:rsidP="00691685">
      <w:pPr>
        <w:ind w:left="0" w:firstLine="0"/>
        <w:rPr>
          <w:rFonts w:ascii="Arial" w:hAnsi="Arial" w:cs="Arial"/>
          <w:bCs/>
          <w:sz w:val="24"/>
          <w:szCs w:val="24"/>
        </w:rPr>
      </w:pPr>
      <w:r w:rsidRPr="006D235B">
        <w:rPr>
          <w:rFonts w:ascii="Arial" w:hAnsi="Arial" w:cs="Arial"/>
          <w:bCs/>
          <w:sz w:val="24"/>
          <w:szCs w:val="24"/>
        </w:rPr>
        <w:t>Doložka podle § 23 zákona č. 129/</w:t>
      </w:r>
      <w:r w:rsidRPr="00E540DF">
        <w:rPr>
          <w:rFonts w:ascii="Arial" w:hAnsi="Arial" w:cs="Arial"/>
          <w:bCs/>
          <w:sz w:val="24"/>
          <w:szCs w:val="24"/>
        </w:rPr>
        <w:t>2000 Sb., o krajích (krajské zřízení), ve znění pozdějších předpisů:</w:t>
      </w:r>
    </w:p>
    <w:p w14:paraId="2E2B93B7" w14:textId="77777777" w:rsidR="00B94744" w:rsidRPr="00E540DF" w:rsidRDefault="00B94744" w:rsidP="00691685">
      <w:pPr>
        <w:ind w:left="0" w:firstLine="0"/>
        <w:rPr>
          <w:rFonts w:ascii="Arial" w:hAnsi="Arial" w:cs="Arial"/>
          <w:bCs/>
          <w:sz w:val="16"/>
          <w:szCs w:val="16"/>
        </w:rPr>
      </w:pPr>
    </w:p>
    <w:p w14:paraId="7D466843" w14:textId="2C521D1A" w:rsidR="00691685" w:rsidRDefault="00691685" w:rsidP="00691685">
      <w:pPr>
        <w:ind w:left="0" w:firstLine="0"/>
        <w:rPr>
          <w:rFonts w:ascii="Arial" w:hAnsi="Arial" w:cs="Arial"/>
          <w:bCs/>
          <w:i/>
          <w:sz w:val="24"/>
          <w:szCs w:val="24"/>
        </w:rPr>
      </w:pPr>
      <w:r w:rsidRPr="00E540DF">
        <w:rPr>
          <w:rFonts w:ascii="Arial" w:hAnsi="Arial" w:cs="Arial"/>
          <w:bCs/>
          <w:sz w:val="24"/>
          <w:szCs w:val="24"/>
        </w:rPr>
        <w:t>Tento dotační program byl schválen Zastupitelstvem</w:t>
      </w:r>
      <w:r w:rsidR="009D63E1" w:rsidRPr="00E540DF">
        <w:rPr>
          <w:rFonts w:ascii="Arial" w:hAnsi="Arial" w:cs="Arial"/>
          <w:bCs/>
          <w:sz w:val="24"/>
          <w:szCs w:val="24"/>
        </w:rPr>
        <w:t xml:space="preserve"> </w:t>
      </w:r>
      <w:r w:rsidRPr="00E540DF">
        <w:rPr>
          <w:rFonts w:ascii="Arial" w:hAnsi="Arial" w:cs="Arial"/>
          <w:bCs/>
          <w:sz w:val="24"/>
          <w:szCs w:val="24"/>
        </w:rPr>
        <w:t xml:space="preserve">Olomouckého kraje dne </w:t>
      </w:r>
      <w:r w:rsidR="00FF417C" w:rsidRPr="00E540DF">
        <w:rPr>
          <w:rFonts w:ascii="Arial" w:hAnsi="Arial" w:cs="Arial"/>
          <w:bCs/>
          <w:i/>
          <w:sz w:val="24"/>
          <w:szCs w:val="24"/>
        </w:rPr>
        <w:t>12. 12. 2023</w:t>
      </w:r>
      <w:r w:rsidR="00D836FA" w:rsidRPr="00E540DF">
        <w:rPr>
          <w:rFonts w:ascii="Arial" w:hAnsi="Arial" w:cs="Arial"/>
          <w:bCs/>
          <w:i/>
          <w:sz w:val="24"/>
          <w:szCs w:val="24"/>
        </w:rPr>
        <w:t xml:space="preserve"> </w:t>
      </w:r>
      <w:r w:rsidR="004C4480" w:rsidRPr="00E540DF">
        <w:rPr>
          <w:rFonts w:ascii="Arial" w:hAnsi="Arial" w:cs="Arial"/>
          <w:bCs/>
          <w:sz w:val="24"/>
          <w:szCs w:val="24"/>
        </w:rPr>
        <w:t xml:space="preserve">usnesením č. </w:t>
      </w:r>
      <w:r w:rsidR="00983823" w:rsidRPr="00E540DF">
        <w:rPr>
          <w:rFonts w:ascii="Arial" w:hAnsi="Arial" w:cs="Arial"/>
          <w:bCs/>
          <w:i/>
          <w:sz w:val="24"/>
          <w:szCs w:val="24"/>
        </w:rPr>
        <w:t>/</w:t>
      </w:r>
      <w:r w:rsidRPr="00E540DF">
        <w:rPr>
          <w:rFonts w:ascii="Arial" w:hAnsi="Arial" w:cs="Arial"/>
          <w:bCs/>
          <w:i/>
          <w:sz w:val="24"/>
          <w:szCs w:val="24"/>
        </w:rPr>
        <w:t>UZ/</w:t>
      </w:r>
      <w:r w:rsidR="00B1030A" w:rsidRPr="00E540DF">
        <w:rPr>
          <w:rFonts w:ascii="Arial" w:hAnsi="Arial" w:cs="Arial"/>
          <w:bCs/>
          <w:i/>
          <w:sz w:val="24"/>
          <w:szCs w:val="24"/>
        </w:rPr>
        <w:t>………………</w:t>
      </w:r>
    </w:p>
    <w:p w14:paraId="65333759" w14:textId="0FCA5FC4" w:rsidR="00D9099C" w:rsidRDefault="00D9099C" w:rsidP="00691685">
      <w:pPr>
        <w:ind w:left="0" w:firstLine="0"/>
        <w:rPr>
          <w:rFonts w:ascii="Arial" w:hAnsi="Arial" w:cs="Arial"/>
          <w:bCs/>
          <w:i/>
          <w:sz w:val="24"/>
          <w:szCs w:val="24"/>
        </w:rPr>
      </w:pPr>
    </w:p>
    <w:p w14:paraId="61C88F15" w14:textId="77777777" w:rsidR="00D9099C" w:rsidRPr="00E540DF" w:rsidRDefault="00D9099C" w:rsidP="00691685">
      <w:pPr>
        <w:ind w:left="0" w:firstLine="0"/>
        <w:rPr>
          <w:rFonts w:ascii="Arial" w:hAnsi="Arial" w:cs="Arial"/>
          <w:bCs/>
          <w:sz w:val="24"/>
          <w:szCs w:val="24"/>
        </w:rPr>
      </w:pPr>
    </w:p>
    <w:p w14:paraId="4D622C5D" w14:textId="77777777" w:rsidR="004135CA" w:rsidRPr="00E540DF" w:rsidRDefault="004135CA" w:rsidP="00691685">
      <w:pPr>
        <w:ind w:left="0" w:firstLine="0"/>
        <w:rPr>
          <w:rFonts w:ascii="Arial" w:hAnsi="Arial" w:cs="Arial"/>
          <w:bCs/>
          <w:sz w:val="24"/>
          <w:szCs w:val="24"/>
        </w:rPr>
      </w:pPr>
    </w:p>
    <w:p w14:paraId="7DF8C049" w14:textId="0F9ED2E4" w:rsidR="004135CA" w:rsidRPr="00E540DF" w:rsidRDefault="004135CA" w:rsidP="00691685">
      <w:pPr>
        <w:ind w:left="0" w:firstLine="0"/>
        <w:rPr>
          <w:rFonts w:ascii="Arial" w:hAnsi="Arial" w:cs="Arial"/>
          <w:bCs/>
          <w:sz w:val="24"/>
          <w:szCs w:val="24"/>
        </w:rPr>
      </w:pPr>
      <w:r w:rsidRPr="00E540DF">
        <w:rPr>
          <w:rFonts w:ascii="Arial" w:hAnsi="Arial" w:cs="Arial"/>
          <w:bCs/>
          <w:sz w:val="24"/>
          <w:szCs w:val="24"/>
        </w:rPr>
        <w:t>V Olomouci dne ………………………………</w:t>
      </w:r>
    </w:p>
    <w:p w14:paraId="056CB12F" w14:textId="77777777" w:rsidR="004135CA" w:rsidRPr="00E540DF" w:rsidRDefault="004135CA" w:rsidP="00691685">
      <w:pPr>
        <w:ind w:left="0" w:firstLine="0"/>
        <w:rPr>
          <w:rFonts w:ascii="Arial" w:hAnsi="Arial" w:cs="Arial"/>
          <w:bCs/>
          <w:sz w:val="24"/>
          <w:szCs w:val="24"/>
        </w:rPr>
      </w:pP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t>………………………………………</w:t>
      </w:r>
    </w:p>
    <w:p w14:paraId="406CDFBC" w14:textId="77777777" w:rsidR="00FF417C" w:rsidRPr="00E540DF" w:rsidRDefault="004135CA" w:rsidP="00FF417C">
      <w:pPr>
        <w:ind w:left="3540" w:firstLine="0"/>
        <w:jc w:val="center"/>
        <w:rPr>
          <w:rFonts w:ascii="Arial" w:hAnsi="Arial" w:cs="Arial"/>
          <w:bCs/>
          <w:sz w:val="24"/>
          <w:szCs w:val="24"/>
        </w:rPr>
      </w:pP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00FF417C" w:rsidRPr="00E540DF">
        <w:rPr>
          <w:rFonts w:ascii="Arial" w:hAnsi="Arial" w:cs="Arial"/>
          <w:bCs/>
          <w:sz w:val="24"/>
          <w:szCs w:val="24"/>
        </w:rPr>
        <w:t>RNDr. Aleš Jakubec, Ph.D.</w:t>
      </w:r>
    </w:p>
    <w:p w14:paraId="1E1E16F7" w14:textId="5AC37769" w:rsidR="00702925" w:rsidRPr="00E540DF" w:rsidRDefault="00FF417C" w:rsidP="00FF417C">
      <w:pPr>
        <w:ind w:left="0" w:firstLine="0"/>
        <w:rPr>
          <w:rFonts w:ascii="Arial" w:hAnsi="Arial" w:cs="Arial"/>
          <w:bCs/>
          <w:sz w:val="24"/>
          <w:szCs w:val="24"/>
        </w:rPr>
      </w:pP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r>
      <w:r w:rsidRPr="00E540DF">
        <w:rPr>
          <w:rFonts w:ascii="Arial" w:hAnsi="Arial" w:cs="Arial"/>
          <w:bCs/>
          <w:sz w:val="24"/>
          <w:szCs w:val="24"/>
        </w:rPr>
        <w:tab/>
        <w:t xml:space="preserve">  </w:t>
      </w:r>
      <w:r w:rsidRPr="00E540DF">
        <w:rPr>
          <w:rFonts w:ascii="Arial" w:hAnsi="Arial" w:cs="Arial"/>
          <w:bCs/>
          <w:sz w:val="24"/>
          <w:szCs w:val="24"/>
        </w:rPr>
        <w:tab/>
        <w:t xml:space="preserve">       uvolněný člen Rad</w:t>
      </w:r>
      <w:bookmarkStart w:id="16" w:name="_GoBack"/>
      <w:bookmarkEnd w:id="16"/>
      <w:r w:rsidRPr="00E540DF">
        <w:rPr>
          <w:rFonts w:ascii="Arial" w:hAnsi="Arial" w:cs="Arial"/>
          <w:bCs/>
          <w:sz w:val="24"/>
          <w:szCs w:val="24"/>
        </w:rPr>
        <w:t>y Olomouckého kraje</w:t>
      </w:r>
    </w:p>
    <w:sectPr w:rsidR="00702925" w:rsidRPr="00E540DF" w:rsidSect="00242DEA">
      <w:headerReference w:type="default" r:id="rId8"/>
      <w:footerReference w:type="default" r:id="rId9"/>
      <w:headerReference w:type="first" r:id="rId10"/>
      <w:footerReference w:type="first" r:id="rId11"/>
      <w:pgSz w:w="11906" w:h="16838" w:code="9"/>
      <w:pgMar w:top="1418" w:right="1418" w:bottom="1418" w:left="1418" w:header="709" w:footer="94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D837" w14:textId="77777777" w:rsidR="00CE329E" w:rsidRDefault="00CE329E">
      <w:r>
        <w:separator/>
      </w:r>
    </w:p>
  </w:endnote>
  <w:endnote w:type="continuationSeparator" w:id="0">
    <w:p w14:paraId="3243306F" w14:textId="77777777" w:rsidR="00CE329E" w:rsidRDefault="00CE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F4F1" w14:textId="716017C2" w:rsidR="00DA4829" w:rsidRDefault="00DA4829" w:rsidP="00DA4829">
    <w:pPr>
      <w:pStyle w:val="Zpat"/>
      <w:pBdr>
        <w:top w:val="single" w:sz="4" w:space="1" w:color="auto"/>
      </w:pBdr>
      <w:ind w:left="0" w:firstLine="0"/>
      <w:jc w:val="left"/>
      <w:rPr>
        <w:rFonts w:ascii="Arial" w:hAnsi="Arial" w:cs="Arial"/>
        <w:i/>
        <w:iCs/>
        <w:sz w:val="20"/>
        <w:szCs w:val="20"/>
      </w:rPr>
    </w:pPr>
    <w:r>
      <w:rPr>
        <w:rFonts w:ascii="Arial" w:hAnsi="Arial" w:cs="Arial"/>
        <w:i/>
        <w:iCs/>
        <w:sz w:val="20"/>
        <w:szCs w:val="20"/>
      </w:rPr>
      <w:t>Zastupitelstvo</w:t>
    </w:r>
    <w:r w:rsidRPr="00D97AEB">
      <w:rPr>
        <w:rFonts w:ascii="Arial" w:hAnsi="Arial" w:cs="Arial"/>
        <w:i/>
        <w:iCs/>
        <w:sz w:val="20"/>
        <w:szCs w:val="20"/>
      </w:rPr>
      <w:t xml:space="preserve"> Olomouckého kraje </w:t>
    </w:r>
    <w:r>
      <w:rPr>
        <w:rFonts w:ascii="Arial" w:hAnsi="Arial" w:cs="Arial"/>
        <w:i/>
        <w:iCs/>
        <w:sz w:val="20"/>
        <w:szCs w:val="20"/>
      </w:rPr>
      <w:t>12</w:t>
    </w:r>
    <w:r w:rsidRPr="00D97AEB">
      <w:rPr>
        <w:rFonts w:ascii="Arial" w:hAnsi="Arial" w:cs="Arial"/>
        <w:i/>
        <w:iCs/>
        <w:sz w:val="20"/>
        <w:szCs w:val="20"/>
      </w:rPr>
      <w:t>.</w:t>
    </w:r>
    <w:r>
      <w:rPr>
        <w:rFonts w:ascii="Arial" w:hAnsi="Arial" w:cs="Arial"/>
        <w:i/>
        <w:iCs/>
        <w:sz w:val="20"/>
        <w:szCs w:val="20"/>
      </w:rPr>
      <w:t xml:space="preserve"> </w:t>
    </w:r>
    <w:r w:rsidRPr="00D97AEB">
      <w:rPr>
        <w:rFonts w:ascii="Arial" w:hAnsi="Arial" w:cs="Arial"/>
        <w:i/>
        <w:iCs/>
        <w:sz w:val="20"/>
        <w:szCs w:val="20"/>
      </w:rPr>
      <w:t>1</w:t>
    </w:r>
    <w:r>
      <w:rPr>
        <w:rFonts w:ascii="Arial" w:hAnsi="Arial" w:cs="Arial"/>
        <w:i/>
        <w:iCs/>
        <w:sz w:val="20"/>
        <w:szCs w:val="20"/>
      </w:rPr>
      <w:t>2</w:t>
    </w:r>
    <w:r w:rsidRPr="00D97AEB">
      <w:rPr>
        <w:rFonts w:ascii="Arial" w:hAnsi="Arial" w:cs="Arial"/>
        <w:i/>
        <w:iCs/>
        <w:sz w:val="20"/>
        <w:szCs w:val="20"/>
      </w:rPr>
      <w:t>.</w:t>
    </w:r>
    <w:r>
      <w:rPr>
        <w:rFonts w:ascii="Arial" w:hAnsi="Arial" w:cs="Arial"/>
        <w:i/>
        <w:iCs/>
        <w:sz w:val="20"/>
        <w:szCs w:val="20"/>
      </w:rPr>
      <w:t xml:space="preserve"> 2022</w:t>
    </w:r>
    <w:r>
      <w:rPr>
        <w:rFonts w:ascii="Arial" w:eastAsia="Times New Roman" w:hAnsi="Arial" w:cs="Arial"/>
        <w:i/>
        <w:iCs/>
        <w:sz w:val="20"/>
        <w:szCs w:val="20"/>
        <w:lang w:eastAsia="cs-CZ"/>
      </w:rPr>
      <w:tab/>
    </w:r>
    <w:r>
      <w:rPr>
        <w:rFonts w:ascii="Arial" w:eastAsia="Times New Roman" w:hAnsi="Arial" w:cs="Arial"/>
        <w:i/>
        <w:iCs/>
        <w:sz w:val="20"/>
        <w:szCs w:val="20"/>
        <w:lang w:eastAsia="cs-CZ"/>
      </w:rPr>
      <w:tab/>
    </w:r>
    <w:r w:rsidRPr="003300B0">
      <w:rPr>
        <w:rFonts w:ascii="Arial" w:hAnsi="Arial" w:cs="Arial"/>
        <w:i/>
        <w:iCs/>
        <w:sz w:val="20"/>
        <w:szCs w:val="20"/>
      </w:rPr>
      <w:t xml:space="preserve">Strana </w:t>
    </w:r>
    <w:r>
      <w:rPr>
        <w:rFonts w:ascii="Arial" w:hAnsi="Arial" w:cs="Arial"/>
        <w:i/>
        <w:iCs/>
        <w:sz w:val="20"/>
        <w:szCs w:val="20"/>
      </w:rPr>
      <w:fldChar w:fldCharType="begin"/>
    </w:r>
    <w:r>
      <w:rPr>
        <w:rFonts w:ascii="Arial" w:hAnsi="Arial" w:cs="Arial"/>
        <w:i/>
        <w:iCs/>
        <w:sz w:val="20"/>
        <w:szCs w:val="20"/>
      </w:rPr>
      <w:instrText xml:space="preserve"> PAGE   \* MERGEFORMAT </w:instrText>
    </w:r>
    <w:r>
      <w:rPr>
        <w:rFonts w:ascii="Arial" w:hAnsi="Arial" w:cs="Arial"/>
        <w:i/>
        <w:iCs/>
        <w:sz w:val="20"/>
        <w:szCs w:val="20"/>
      </w:rPr>
      <w:fldChar w:fldCharType="separate"/>
    </w:r>
    <w:r w:rsidR="00D008F4">
      <w:rPr>
        <w:rFonts w:ascii="Arial" w:hAnsi="Arial" w:cs="Arial"/>
        <w:i/>
        <w:iCs/>
        <w:noProof/>
        <w:sz w:val="20"/>
        <w:szCs w:val="20"/>
      </w:rPr>
      <w:t>16</w:t>
    </w:r>
    <w:r>
      <w:rPr>
        <w:rFonts w:ascii="Arial" w:hAnsi="Arial" w:cs="Arial"/>
        <w:i/>
        <w:iCs/>
        <w:sz w:val="20"/>
        <w:szCs w:val="20"/>
      </w:rPr>
      <w:fldChar w:fldCharType="end"/>
    </w:r>
    <w:r w:rsidRPr="003300B0">
      <w:rPr>
        <w:rFonts w:ascii="Arial" w:hAnsi="Arial" w:cs="Arial"/>
        <w:i/>
        <w:iCs/>
        <w:sz w:val="20"/>
        <w:szCs w:val="20"/>
      </w:rPr>
      <w:t xml:space="preserve"> (celkem</w:t>
    </w:r>
    <w:r w:rsidR="00242DEA">
      <w:rPr>
        <w:rFonts w:ascii="Arial" w:hAnsi="Arial" w:cs="Arial"/>
        <w:i/>
        <w:iCs/>
        <w:sz w:val="20"/>
        <w:szCs w:val="20"/>
      </w:rPr>
      <w:t xml:space="preserve"> 3</w:t>
    </w:r>
    <w:r w:rsidR="00D008F4">
      <w:rPr>
        <w:rFonts w:ascii="Arial" w:hAnsi="Arial" w:cs="Arial"/>
        <w:i/>
        <w:iCs/>
        <w:sz w:val="20"/>
        <w:szCs w:val="20"/>
      </w:rPr>
      <w:t>6</w:t>
    </w:r>
    <w:r w:rsidRPr="003300B0">
      <w:rPr>
        <w:rFonts w:ascii="Arial" w:hAnsi="Arial" w:cs="Arial"/>
        <w:i/>
        <w:iCs/>
        <w:sz w:val="20"/>
        <w:szCs w:val="20"/>
      </w:rPr>
      <w:t>)</w:t>
    </w:r>
  </w:p>
  <w:p w14:paraId="24E2A13D" w14:textId="04C6622F" w:rsidR="00DA4829" w:rsidRDefault="00D008F4" w:rsidP="00DA4829">
    <w:pPr>
      <w:pStyle w:val="Zpat"/>
      <w:pBdr>
        <w:top w:val="single" w:sz="4" w:space="1" w:color="auto"/>
      </w:pBdr>
      <w:ind w:left="0" w:firstLine="0"/>
      <w:jc w:val="left"/>
      <w:rPr>
        <w:rFonts w:ascii="Arial" w:eastAsia="Times New Roman" w:hAnsi="Arial" w:cs="Arial"/>
        <w:i/>
        <w:iCs/>
        <w:sz w:val="20"/>
        <w:szCs w:val="20"/>
        <w:lang w:eastAsia="cs-CZ"/>
      </w:rPr>
    </w:pPr>
    <w:r w:rsidRPr="00D008F4">
      <w:rPr>
        <w:rFonts w:ascii="Arial" w:hAnsi="Arial" w:cs="Arial"/>
        <w:i/>
        <w:iCs/>
        <w:sz w:val="20"/>
        <w:szCs w:val="20"/>
      </w:rPr>
      <w:t>Dotační program 04_01_Program na podporu vzdělávání na vysokých školách v Olomouckém kraji v roce 2023 – vyhlášení</w:t>
    </w:r>
  </w:p>
  <w:p w14:paraId="2301C71F" w14:textId="77AE9AB5" w:rsidR="00CE329E" w:rsidRPr="00DA4829" w:rsidRDefault="00DA4829" w:rsidP="00DA4829">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Pravidla Programu na podporu vzdělávání na vysokých školách v Olomouckém kraji v roce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F09B" w14:textId="755BB488" w:rsidR="00FA78BA" w:rsidRDefault="00DA4829" w:rsidP="00FA78BA">
    <w:pPr>
      <w:pStyle w:val="Zpat"/>
      <w:pBdr>
        <w:top w:val="single" w:sz="4" w:space="1" w:color="auto"/>
      </w:pBdr>
      <w:ind w:left="0" w:firstLine="0"/>
      <w:jc w:val="left"/>
      <w:rPr>
        <w:rFonts w:ascii="Arial" w:hAnsi="Arial" w:cs="Arial"/>
        <w:i/>
        <w:iCs/>
        <w:sz w:val="20"/>
        <w:szCs w:val="20"/>
      </w:rPr>
    </w:pPr>
    <w:r>
      <w:rPr>
        <w:rFonts w:ascii="Arial" w:hAnsi="Arial" w:cs="Arial"/>
        <w:i/>
        <w:iCs/>
        <w:sz w:val="20"/>
        <w:szCs w:val="20"/>
      </w:rPr>
      <w:t>Zastupitelstvo</w:t>
    </w:r>
    <w:r w:rsidRPr="00D97AEB">
      <w:rPr>
        <w:rFonts w:ascii="Arial" w:hAnsi="Arial" w:cs="Arial"/>
        <w:i/>
        <w:iCs/>
        <w:sz w:val="20"/>
        <w:szCs w:val="20"/>
      </w:rPr>
      <w:t xml:space="preserve"> Olomouckého kraje </w:t>
    </w:r>
    <w:r>
      <w:rPr>
        <w:rFonts w:ascii="Arial" w:hAnsi="Arial" w:cs="Arial"/>
        <w:i/>
        <w:iCs/>
        <w:sz w:val="20"/>
        <w:szCs w:val="20"/>
      </w:rPr>
      <w:t>12</w:t>
    </w:r>
    <w:r w:rsidRPr="00D97AEB">
      <w:rPr>
        <w:rFonts w:ascii="Arial" w:hAnsi="Arial" w:cs="Arial"/>
        <w:i/>
        <w:iCs/>
        <w:sz w:val="20"/>
        <w:szCs w:val="20"/>
      </w:rPr>
      <w:t>.</w:t>
    </w:r>
    <w:r>
      <w:rPr>
        <w:rFonts w:ascii="Arial" w:hAnsi="Arial" w:cs="Arial"/>
        <w:i/>
        <w:iCs/>
        <w:sz w:val="20"/>
        <w:szCs w:val="20"/>
      </w:rPr>
      <w:t xml:space="preserve"> </w:t>
    </w:r>
    <w:r w:rsidRPr="00D97AEB">
      <w:rPr>
        <w:rFonts w:ascii="Arial" w:hAnsi="Arial" w:cs="Arial"/>
        <w:i/>
        <w:iCs/>
        <w:sz w:val="20"/>
        <w:szCs w:val="20"/>
      </w:rPr>
      <w:t>1</w:t>
    </w:r>
    <w:r>
      <w:rPr>
        <w:rFonts w:ascii="Arial" w:hAnsi="Arial" w:cs="Arial"/>
        <w:i/>
        <w:iCs/>
        <w:sz w:val="20"/>
        <w:szCs w:val="20"/>
      </w:rPr>
      <w:t>2</w:t>
    </w:r>
    <w:r w:rsidRPr="00D97AEB">
      <w:rPr>
        <w:rFonts w:ascii="Arial" w:hAnsi="Arial" w:cs="Arial"/>
        <w:i/>
        <w:iCs/>
        <w:sz w:val="20"/>
        <w:szCs w:val="20"/>
      </w:rPr>
      <w:t>.</w:t>
    </w:r>
    <w:r>
      <w:rPr>
        <w:rFonts w:ascii="Arial" w:hAnsi="Arial" w:cs="Arial"/>
        <w:i/>
        <w:iCs/>
        <w:sz w:val="20"/>
        <w:szCs w:val="20"/>
      </w:rPr>
      <w:t xml:space="preserve"> 2022</w:t>
    </w:r>
    <w:r w:rsidR="00FA78BA">
      <w:rPr>
        <w:rFonts w:ascii="Arial" w:eastAsia="Times New Roman" w:hAnsi="Arial" w:cs="Arial"/>
        <w:i/>
        <w:iCs/>
        <w:sz w:val="20"/>
        <w:szCs w:val="20"/>
        <w:lang w:eastAsia="cs-CZ"/>
      </w:rPr>
      <w:tab/>
    </w:r>
    <w:r w:rsidR="00FA78BA">
      <w:rPr>
        <w:rFonts w:ascii="Arial" w:eastAsia="Times New Roman" w:hAnsi="Arial" w:cs="Arial"/>
        <w:i/>
        <w:iCs/>
        <w:sz w:val="20"/>
        <w:szCs w:val="20"/>
        <w:lang w:eastAsia="cs-CZ"/>
      </w:rPr>
      <w:tab/>
    </w:r>
    <w:r w:rsidR="00FA78BA" w:rsidRPr="003300B0">
      <w:rPr>
        <w:rFonts w:ascii="Arial" w:hAnsi="Arial" w:cs="Arial"/>
        <w:i/>
        <w:iCs/>
        <w:sz w:val="20"/>
        <w:szCs w:val="20"/>
      </w:rPr>
      <w:t xml:space="preserve">Strana </w:t>
    </w:r>
    <w:r w:rsidR="00FA78BA">
      <w:rPr>
        <w:rFonts w:ascii="Arial" w:hAnsi="Arial" w:cs="Arial"/>
        <w:i/>
        <w:iCs/>
        <w:sz w:val="20"/>
        <w:szCs w:val="20"/>
      </w:rPr>
      <w:fldChar w:fldCharType="begin"/>
    </w:r>
    <w:r w:rsidR="00FA78BA">
      <w:rPr>
        <w:rFonts w:ascii="Arial" w:hAnsi="Arial" w:cs="Arial"/>
        <w:i/>
        <w:iCs/>
        <w:sz w:val="20"/>
        <w:szCs w:val="20"/>
      </w:rPr>
      <w:instrText xml:space="preserve"> PAGE   \* MERGEFORMAT </w:instrText>
    </w:r>
    <w:r w:rsidR="00FA78BA">
      <w:rPr>
        <w:rFonts w:ascii="Arial" w:hAnsi="Arial" w:cs="Arial"/>
        <w:i/>
        <w:iCs/>
        <w:sz w:val="20"/>
        <w:szCs w:val="20"/>
      </w:rPr>
      <w:fldChar w:fldCharType="separate"/>
    </w:r>
    <w:r w:rsidR="00D008F4">
      <w:rPr>
        <w:rFonts w:ascii="Arial" w:hAnsi="Arial" w:cs="Arial"/>
        <w:i/>
        <w:iCs/>
        <w:noProof/>
        <w:sz w:val="20"/>
        <w:szCs w:val="20"/>
      </w:rPr>
      <w:t>4</w:t>
    </w:r>
    <w:r w:rsidR="00FA78BA">
      <w:rPr>
        <w:rFonts w:ascii="Arial" w:hAnsi="Arial" w:cs="Arial"/>
        <w:i/>
        <w:iCs/>
        <w:sz w:val="20"/>
        <w:szCs w:val="20"/>
      </w:rPr>
      <w:fldChar w:fldCharType="end"/>
    </w:r>
    <w:r w:rsidR="00FA78BA" w:rsidRPr="003300B0">
      <w:rPr>
        <w:rFonts w:ascii="Arial" w:hAnsi="Arial" w:cs="Arial"/>
        <w:i/>
        <w:iCs/>
        <w:sz w:val="20"/>
        <w:szCs w:val="20"/>
      </w:rPr>
      <w:t xml:space="preserve"> (celkem</w:t>
    </w:r>
    <w:r w:rsidR="00DE5EE8">
      <w:rPr>
        <w:rFonts w:ascii="Arial" w:hAnsi="Arial" w:cs="Arial"/>
        <w:i/>
        <w:iCs/>
        <w:sz w:val="20"/>
        <w:szCs w:val="20"/>
      </w:rPr>
      <w:t xml:space="preserve"> </w:t>
    </w:r>
    <w:r w:rsidR="00242DEA">
      <w:rPr>
        <w:rFonts w:ascii="Arial" w:hAnsi="Arial" w:cs="Arial"/>
        <w:i/>
        <w:iCs/>
        <w:sz w:val="20"/>
        <w:szCs w:val="20"/>
      </w:rPr>
      <w:t>37</w:t>
    </w:r>
    <w:r w:rsidR="00FA78BA" w:rsidRPr="003300B0">
      <w:rPr>
        <w:rFonts w:ascii="Arial" w:hAnsi="Arial" w:cs="Arial"/>
        <w:i/>
        <w:iCs/>
        <w:sz w:val="20"/>
        <w:szCs w:val="20"/>
      </w:rPr>
      <w:t>)</w:t>
    </w:r>
  </w:p>
  <w:p w14:paraId="778C2918" w14:textId="69797C13" w:rsidR="00FA78BA" w:rsidRDefault="00DA4829" w:rsidP="00FA78BA">
    <w:pPr>
      <w:pStyle w:val="Zpat"/>
      <w:pBdr>
        <w:top w:val="single" w:sz="4" w:space="1" w:color="auto"/>
      </w:pBdr>
      <w:ind w:left="0" w:firstLine="0"/>
      <w:jc w:val="left"/>
      <w:rPr>
        <w:rFonts w:ascii="Arial" w:eastAsia="Times New Roman" w:hAnsi="Arial" w:cs="Arial"/>
        <w:i/>
        <w:iCs/>
        <w:sz w:val="20"/>
        <w:szCs w:val="20"/>
        <w:lang w:eastAsia="cs-CZ"/>
      </w:rPr>
    </w:pPr>
    <w:r>
      <w:rPr>
        <w:rFonts w:ascii="Arial" w:hAnsi="Arial" w:cs="Arial"/>
        <w:i/>
        <w:iCs/>
        <w:sz w:val="20"/>
        <w:szCs w:val="20"/>
      </w:rPr>
      <w:t>50.</w:t>
    </w:r>
    <w:r w:rsidRPr="00D97AEB">
      <w:rPr>
        <w:rFonts w:ascii="Arial" w:hAnsi="Arial" w:cs="Arial"/>
        <w:i/>
        <w:iCs/>
        <w:sz w:val="20"/>
        <w:szCs w:val="20"/>
      </w:rPr>
      <w:t xml:space="preserve"> – </w:t>
    </w:r>
    <w:r>
      <w:rPr>
        <w:rFonts w:ascii="Arial" w:hAnsi="Arial" w:cs="Arial"/>
        <w:i/>
        <w:iCs/>
        <w:sz w:val="20"/>
        <w:szCs w:val="20"/>
      </w:rPr>
      <w:t xml:space="preserve">DP </w:t>
    </w:r>
    <w:r w:rsidRPr="00535A5D">
      <w:rPr>
        <w:rFonts w:ascii="Arial" w:hAnsi="Arial" w:cs="Arial"/>
        <w:i/>
        <w:sz w:val="20"/>
        <w:szCs w:val="20"/>
      </w:rPr>
      <w:t>04_01</w:t>
    </w:r>
    <w:r>
      <w:rPr>
        <w:rFonts w:ascii="Arial" w:hAnsi="Arial" w:cs="Arial"/>
        <w:i/>
        <w:iCs/>
        <w:sz w:val="20"/>
        <w:szCs w:val="20"/>
      </w:rPr>
      <w:t>_</w:t>
    </w:r>
    <w:r w:rsidRPr="00D97AEB">
      <w:rPr>
        <w:rFonts w:ascii="Arial" w:hAnsi="Arial" w:cs="Arial"/>
        <w:i/>
        <w:iCs/>
        <w:sz w:val="20"/>
        <w:szCs w:val="20"/>
      </w:rPr>
      <w:t>Program na podporu vzdělávání na vysokých školách v Olomouckém kraji v roce 202</w:t>
    </w:r>
    <w:r>
      <w:rPr>
        <w:rFonts w:ascii="Arial" w:hAnsi="Arial" w:cs="Arial"/>
        <w:i/>
        <w:iCs/>
        <w:sz w:val="20"/>
        <w:szCs w:val="20"/>
      </w:rPr>
      <w:t>3</w:t>
    </w:r>
    <w:r w:rsidRPr="00D97AEB">
      <w:rPr>
        <w:rFonts w:ascii="Arial" w:hAnsi="Arial" w:cs="Arial"/>
        <w:i/>
        <w:iCs/>
        <w:sz w:val="20"/>
        <w:szCs w:val="20"/>
      </w:rPr>
      <w:t xml:space="preserve"> – vyhlášení</w:t>
    </w:r>
  </w:p>
  <w:p w14:paraId="5A5699FF" w14:textId="19533CD5" w:rsidR="00CE329E" w:rsidRPr="00FA78BA" w:rsidRDefault="00FA78BA" w:rsidP="00FA78BA">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Pravidla Programu na podporu vzdělávání na vysokých školách v Olomouckém kraji v roce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34FE" w14:textId="77777777" w:rsidR="00CE329E" w:rsidRDefault="00CE329E">
      <w:r>
        <w:separator/>
      </w:r>
    </w:p>
  </w:footnote>
  <w:footnote w:type="continuationSeparator" w:id="0">
    <w:p w14:paraId="5BF488E3" w14:textId="77777777" w:rsidR="00CE329E" w:rsidRDefault="00CE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22B4" w14:textId="77777777" w:rsidR="00B30E06" w:rsidRPr="00392847" w:rsidRDefault="00B30E06" w:rsidP="00B30E06">
    <w:pPr>
      <w:pStyle w:val="Zhlav"/>
      <w:tabs>
        <w:tab w:val="clear" w:pos="4536"/>
        <w:tab w:val="clear" w:pos="9072"/>
        <w:tab w:val="left" w:pos="1900"/>
      </w:tabs>
      <w:ind w:left="0" w:firstLine="0"/>
      <w:jc w:val="center"/>
      <w:rPr>
        <w:rFonts w:ascii="Arial" w:hAnsi="Arial" w:cs="Arial"/>
        <w:i/>
        <w:sz w:val="24"/>
        <w:szCs w:val="24"/>
      </w:rPr>
    </w:pPr>
    <w:r w:rsidRPr="00392847">
      <w:rPr>
        <w:rFonts w:ascii="Arial" w:hAnsi="Arial" w:cs="Arial"/>
        <w:i/>
        <w:sz w:val="24"/>
        <w:szCs w:val="24"/>
      </w:rPr>
      <w:t xml:space="preserve">Příloha č. 1 – </w:t>
    </w:r>
    <w:r w:rsidRPr="003B1B27">
      <w:rPr>
        <w:rFonts w:ascii="Arial" w:hAnsi="Arial" w:cs="Arial"/>
        <w:i/>
        <w:iCs/>
        <w:sz w:val="24"/>
        <w:szCs w:val="24"/>
      </w:rPr>
      <w:t>Pravidla Programu na podporu vzdělávání na vysokých školác</w:t>
    </w:r>
    <w:r>
      <w:rPr>
        <w:rFonts w:ascii="Arial" w:hAnsi="Arial" w:cs="Arial"/>
        <w:i/>
        <w:iCs/>
        <w:sz w:val="24"/>
        <w:szCs w:val="24"/>
      </w:rPr>
      <w:t>h v Olomouckém kraji v roce 2023</w:t>
    </w:r>
  </w:p>
  <w:p w14:paraId="5FA58F7C" w14:textId="77777777" w:rsidR="00CE329E" w:rsidRDefault="00CE329E"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6B55" w14:textId="3B9287B5" w:rsidR="00DC110A" w:rsidRPr="00392847" w:rsidRDefault="00DC110A" w:rsidP="00DC110A">
    <w:pPr>
      <w:pStyle w:val="Zhlav"/>
      <w:tabs>
        <w:tab w:val="clear" w:pos="4536"/>
        <w:tab w:val="clear" w:pos="9072"/>
        <w:tab w:val="left" w:pos="1900"/>
      </w:tabs>
      <w:ind w:left="0" w:firstLine="0"/>
      <w:jc w:val="center"/>
      <w:rPr>
        <w:rFonts w:ascii="Arial" w:hAnsi="Arial" w:cs="Arial"/>
        <w:i/>
        <w:sz w:val="24"/>
        <w:szCs w:val="24"/>
      </w:rPr>
    </w:pPr>
    <w:r w:rsidRPr="00392847">
      <w:rPr>
        <w:rFonts w:ascii="Arial" w:hAnsi="Arial" w:cs="Arial"/>
        <w:i/>
        <w:sz w:val="24"/>
        <w:szCs w:val="24"/>
      </w:rPr>
      <w:t xml:space="preserve">Příloha č. 1 – </w:t>
    </w:r>
    <w:r w:rsidRPr="003B1B27">
      <w:rPr>
        <w:rFonts w:ascii="Arial" w:hAnsi="Arial" w:cs="Arial"/>
        <w:i/>
        <w:iCs/>
        <w:sz w:val="24"/>
        <w:szCs w:val="24"/>
      </w:rPr>
      <w:t>Pravidla Programu na podporu vzdělávání na vysokých školác</w:t>
    </w:r>
    <w:r>
      <w:rPr>
        <w:rFonts w:ascii="Arial" w:hAnsi="Arial" w:cs="Arial"/>
        <w:i/>
        <w:iCs/>
        <w:sz w:val="24"/>
        <w:szCs w:val="24"/>
      </w:rPr>
      <w:t>h v Olomouckém kraji v roce 2023</w:t>
    </w:r>
  </w:p>
  <w:p w14:paraId="33B92C2E" w14:textId="4384F879" w:rsidR="00CE329E" w:rsidRDefault="00CE329E" w:rsidP="0002489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16"/>
    <w:multiLevelType w:val="multilevel"/>
    <w:tmpl w:val="A7BC5C24"/>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7"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147D1"/>
    <w:multiLevelType w:val="hybridMultilevel"/>
    <w:tmpl w:val="328A2F62"/>
    <w:lvl w:ilvl="0" w:tplc="3F2E1152">
      <w:start w:val="1"/>
      <w:numFmt w:val="lowerLetter"/>
      <w:lvlText w:val="%1)"/>
      <w:lvlJc w:val="left"/>
      <w:pPr>
        <w:ind w:left="1635" w:hanging="360"/>
      </w:pPr>
      <w:rPr>
        <w:rFonts w:ascii="Arial" w:hAnsi="Arial" w:cs="Arial"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C6DFC"/>
    <w:multiLevelType w:val="multilevel"/>
    <w:tmpl w:val="60AAAF5A"/>
    <w:lvl w:ilvl="0">
      <w:start w:val="1"/>
      <w:numFmt w:val="lowerLetter"/>
      <w:lvlText w:val="%1)"/>
      <w:lvlJc w:val="left"/>
      <w:pPr>
        <w:ind w:left="7590" w:hanging="360"/>
      </w:pPr>
      <w:rPr>
        <w:rFonts w:hint="default"/>
        <w:b w:val="0"/>
        <w:i w:val="0"/>
        <w:color w:val="FF0000"/>
        <w:sz w:val="24"/>
        <w:szCs w:val="24"/>
      </w:rPr>
    </w:lvl>
    <w:lvl w:ilvl="1">
      <w:start w:val="1"/>
      <w:numFmt w:val="decimal"/>
      <w:lvlText w:val="%1.%2."/>
      <w:lvlJc w:val="left"/>
      <w:pPr>
        <w:ind w:left="8022" w:hanging="432"/>
      </w:pPr>
      <w:rPr>
        <w:rFonts w:ascii="Arial" w:hAnsi="Arial" w:cs="Arial" w:hint="default"/>
        <w:b w:val="0"/>
        <w:i w:val="0"/>
        <w:strike w:val="0"/>
        <w:color w:val="auto"/>
        <w:sz w:val="22"/>
        <w:szCs w:val="22"/>
      </w:rPr>
    </w:lvl>
    <w:lvl w:ilvl="2">
      <w:start w:val="1"/>
      <w:numFmt w:val="decimal"/>
      <w:lvlText w:val="%1.%2.%3."/>
      <w:lvlJc w:val="left"/>
      <w:pPr>
        <w:ind w:left="8018" w:hanging="504"/>
      </w:pPr>
      <w:rPr>
        <w:rFonts w:hint="default"/>
        <w:b w:val="0"/>
        <w:i w:val="0"/>
        <w:color w:val="auto"/>
      </w:rPr>
    </w:lvl>
    <w:lvl w:ilvl="3">
      <w:start w:val="1"/>
      <w:numFmt w:val="decimal"/>
      <w:lvlText w:val="%1.%2.%3.%4."/>
      <w:lvlJc w:val="left"/>
      <w:pPr>
        <w:ind w:left="8958" w:hanging="648"/>
      </w:pPr>
      <w:rPr>
        <w:rFonts w:hint="default"/>
      </w:rPr>
    </w:lvl>
    <w:lvl w:ilvl="4">
      <w:start w:val="1"/>
      <w:numFmt w:val="decimal"/>
      <w:lvlText w:val="%1.%2.%3.%4.%5."/>
      <w:lvlJc w:val="left"/>
      <w:pPr>
        <w:ind w:left="9462" w:hanging="792"/>
      </w:pPr>
      <w:rPr>
        <w:rFonts w:hint="default"/>
      </w:rPr>
    </w:lvl>
    <w:lvl w:ilvl="5">
      <w:start w:val="1"/>
      <w:numFmt w:val="decimal"/>
      <w:lvlText w:val="%1.%2.%3.%4.%5.%6."/>
      <w:lvlJc w:val="left"/>
      <w:pPr>
        <w:ind w:left="9966" w:hanging="936"/>
      </w:pPr>
      <w:rPr>
        <w:rFonts w:hint="default"/>
      </w:rPr>
    </w:lvl>
    <w:lvl w:ilvl="6">
      <w:start w:val="1"/>
      <w:numFmt w:val="decimal"/>
      <w:lvlText w:val="%1.%2.%3.%4.%5.%6.%7."/>
      <w:lvlJc w:val="left"/>
      <w:pPr>
        <w:ind w:left="10470" w:hanging="1080"/>
      </w:pPr>
      <w:rPr>
        <w:rFonts w:hint="default"/>
      </w:rPr>
    </w:lvl>
    <w:lvl w:ilvl="7">
      <w:start w:val="1"/>
      <w:numFmt w:val="decimal"/>
      <w:lvlText w:val="%1.%2.%3.%4.%5.%6.%7.%8."/>
      <w:lvlJc w:val="left"/>
      <w:pPr>
        <w:ind w:left="10974" w:hanging="1224"/>
      </w:pPr>
      <w:rPr>
        <w:rFonts w:hint="default"/>
      </w:rPr>
    </w:lvl>
    <w:lvl w:ilvl="8">
      <w:start w:val="1"/>
      <w:numFmt w:val="decimal"/>
      <w:lvlText w:val="%1.%2.%3.%4.%5.%6.%7.%8.%9."/>
      <w:lvlJc w:val="left"/>
      <w:pPr>
        <w:ind w:left="11550" w:hanging="1440"/>
      </w:pPr>
      <w:rPr>
        <w:rFonts w:hint="default"/>
      </w:rPr>
    </w:lvl>
  </w:abstractNum>
  <w:abstractNum w:abstractNumId="23"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4C9A6897"/>
    <w:multiLevelType w:val="multilevel"/>
    <w:tmpl w:val="B906CE5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89F87F8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B42CB9"/>
    <w:multiLevelType w:val="hybridMultilevel"/>
    <w:tmpl w:val="D6DC3796"/>
    <w:lvl w:ilvl="0" w:tplc="DB3E599E">
      <w:start w:val="1"/>
      <w:numFmt w:val="bullet"/>
      <w:lvlText w:val=""/>
      <w:lvlJc w:val="left"/>
      <w:pPr>
        <w:ind w:left="1640" w:hanging="360"/>
      </w:pPr>
      <w:rPr>
        <w:rFonts w:ascii="Symbol" w:hAnsi="Symbol" w:hint="default"/>
        <w:b/>
        <w:color w:val="auto"/>
      </w:rPr>
    </w:lvl>
    <w:lvl w:ilvl="1" w:tplc="04050003" w:tentative="1">
      <w:start w:val="1"/>
      <w:numFmt w:val="bullet"/>
      <w:lvlText w:val="o"/>
      <w:lvlJc w:val="left"/>
      <w:pPr>
        <w:ind w:left="2360" w:hanging="360"/>
      </w:pPr>
      <w:rPr>
        <w:rFonts w:ascii="Courier New" w:hAnsi="Courier New" w:cs="Courier New" w:hint="default"/>
      </w:rPr>
    </w:lvl>
    <w:lvl w:ilvl="2" w:tplc="04050005" w:tentative="1">
      <w:start w:val="1"/>
      <w:numFmt w:val="bullet"/>
      <w:lvlText w:val=""/>
      <w:lvlJc w:val="left"/>
      <w:pPr>
        <w:ind w:left="3080" w:hanging="360"/>
      </w:pPr>
      <w:rPr>
        <w:rFonts w:ascii="Wingdings" w:hAnsi="Wingdings" w:hint="default"/>
      </w:rPr>
    </w:lvl>
    <w:lvl w:ilvl="3" w:tplc="04050001" w:tentative="1">
      <w:start w:val="1"/>
      <w:numFmt w:val="bullet"/>
      <w:lvlText w:val=""/>
      <w:lvlJc w:val="left"/>
      <w:pPr>
        <w:ind w:left="3800" w:hanging="360"/>
      </w:pPr>
      <w:rPr>
        <w:rFonts w:ascii="Symbol" w:hAnsi="Symbol" w:hint="default"/>
      </w:rPr>
    </w:lvl>
    <w:lvl w:ilvl="4" w:tplc="04050003" w:tentative="1">
      <w:start w:val="1"/>
      <w:numFmt w:val="bullet"/>
      <w:lvlText w:val="o"/>
      <w:lvlJc w:val="left"/>
      <w:pPr>
        <w:ind w:left="4520" w:hanging="360"/>
      </w:pPr>
      <w:rPr>
        <w:rFonts w:ascii="Courier New" w:hAnsi="Courier New" w:cs="Courier New" w:hint="default"/>
      </w:rPr>
    </w:lvl>
    <w:lvl w:ilvl="5" w:tplc="04050005" w:tentative="1">
      <w:start w:val="1"/>
      <w:numFmt w:val="bullet"/>
      <w:lvlText w:val=""/>
      <w:lvlJc w:val="left"/>
      <w:pPr>
        <w:ind w:left="5240" w:hanging="360"/>
      </w:pPr>
      <w:rPr>
        <w:rFonts w:ascii="Wingdings" w:hAnsi="Wingdings" w:hint="default"/>
      </w:rPr>
    </w:lvl>
    <w:lvl w:ilvl="6" w:tplc="04050001" w:tentative="1">
      <w:start w:val="1"/>
      <w:numFmt w:val="bullet"/>
      <w:lvlText w:val=""/>
      <w:lvlJc w:val="left"/>
      <w:pPr>
        <w:ind w:left="5960" w:hanging="360"/>
      </w:pPr>
      <w:rPr>
        <w:rFonts w:ascii="Symbol" w:hAnsi="Symbol" w:hint="default"/>
      </w:rPr>
    </w:lvl>
    <w:lvl w:ilvl="7" w:tplc="04050003" w:tentative="1">
      <w:start w:val="1"/>
      <w:numFmt w:val="bullet"/>
      <w:lvlText w:val="o"/>
      <w:lvlJc w:val="left"/>
      <w:pPr>
        <w:ind w:left="6680" w:hanging="360"/>
      </w:pPr>
      <w:rPr>
        <w:rFonts w:ascii="Courier New" w:hAnsi="Courier New" w:cs="Courier New" w:hint="default"/>
      </w:rPr>
    </w:lvl>
    <w:lvl w:ilvl="8" w:tplc="04050005" w:tentative="1">
      <w:start w:val="1"/>
      <w:numFmt w:val="bullet"/>
      <w:lvlText w:val=""/>
      <w:lvlJc w:val="left"/>
      <w:pPr>
        <w:ind w:left="7400" w:hanging="360"/>
      </w:pPr>
      <w:rPr>
        <w:rFonts w:ascii="Wingdings" w:hAnsi="Wingdings" w:hint="default"/>
      </w:rPr>
    </w:lvl>
  </w:abstractNum>
  <w:abstractNum w:abstractNumId="2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59F54BAF"/>
    <w:multiLevelType w:val="multilevel"/>
    <w:tmpl w:val="DE92241C"/>
    <w:lvl w:ilvl="0">
      <w:start w:val="1"/>
      <w:numFmt w:val="decimal"/>
      <w:lvlText w:val="%1)"/>
      <w:lvlJc w:val="left"/>
      <w:pPr>
        <w:ind w:left="1353" w:hanging="360"/>
      </w:pPr>
      <w:rPr>
        <w:rFonts w:hint="default"/>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2"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4" w15:restartNumberingAfterBreak="0">
    <w:nsid w:val="6481049D"/>
    <w:multiLevelType w:val="multilevel"/>
    <w:tmpl w:val="C1464C92"/>
    <w:lvl w:ilvl="0">
      <w:start w:val="1"/>
      <w:numFmt w:val="decimal"/>
      <w:lvlText w:val="%1."/>
      <w:lvlJc w:val="left"/>
      <w:pPr>
        <w:ind w:left="360" w:hanging="360"/>
      </w:pPr>
      <w:rPr>
        <w:rFonts w:hint="default"/>
        <w:b/>
        <w:i w:val="0"/>
        <w:color w:val="auto"/>
        <w:sz w:val="24"/>
        <w:szCs w:val="24"/>
      </w:rPr>
    </w:lvl>
    <w:lvl w:ilvl="1">
      <w:start w:val="1"/>
      <w:numFmt w:val="lowerLetter"/>
      <w:lvlText w:val="%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6" w15:restartNumberingAfterBreak="0">
    <w:nsid w:val="69BB7B00"/>
    <w:multiLevelType w:val="hybridMultilevel"/>
    <w:tmpl w:val="0A76AB10"/>
    <w:lvl w:ilvl="0" w:tplc="2904F0FA">
      <w:start w:val="1"/>
      <w:numFmt w:val="decimal"/>
      <w:lvlText w:val="%1."/>
      <w:lvlJc w:val="left"/>
      <w:pPr>
        <w:ind w:left="360"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7"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8"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BAF5613"/>
    <w:multiLevelType w:val="hybridMultilevel"/>
    <w:tmpl w:val="09066E9C"/>
    <w:lvl w:ilvl="0" w:tplc="B458242E">
      <w:start w:val="1"/>
      <w:numFmt w:val="lowerLetter"/>
      <w:lvlText w:val="%1)"/>
      <w:lvlJc w:val="left"/>
      <w:pPr>
        <w:ind w:left="1635" w:hanging="360"/>
      </w:pPr>
      <w:rPr>
        <w:rFonts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1"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2" w15:restartNumberingAfterBreak="0">
    <w:nsid w:val="7A8F1159"/>
    <w:multiLevelType w:val="multilevel"/>
    <w:tmpl w:val="92B49C1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4"/>
        <w:szCs w:val="24"/>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2"/>
  </w:num>
  <w:num w:numId="2">
    <w:abstractNumId w:val="35"/>
  </w:num>
  <w:num w:numId="3">
    <w:abstractNumId w:val="18"/>
  </w:num>
  <w:num w:numId="4">
    <w:abstractNumId w:val="21"/>
  </w:num>
  <w:num w:numId="5">
    <w:abstractNumId w:val="2"/>
  </w:num>
  <w:num w:numId="6">
    <w:abstractNumId w:val="6"/>
  </w:num>
  <w:num w:numId="7">
    <w:abstractNumId w:val="11"/>
  </w:num>
  <w:num w:numId="8">
    <w:abstractNumId w:val="4"/>
  </w:num>
  <w:num w:numId="9">
    <w:abstractNumId w:val="40"/>
  </w:num>
  <w:num w:numId="10">
    <w:abstractNumId w:val="31"/>
  </w:num>
  <w:num w:numId="11">
    <w:abstractNumId w:val="19"/>
  </w:num>
  <w:num w:numId="12">
    <w:abstractNumId w:val="37"/>
  </w:num>
  <w:num w:numId="13">
    <w:abstractNumId w:val="39"/>
  </w:num>
  <w:num w:numId="14">
    <w:abstractNumId w:val="36"/>
  </w:num>
  <w:num w:numId="15">
    <w:abstractNumId w:val="44"/>
  </w:num>
  <w:num w:numId="16">
    <w:abstractNumId w:val="1"/>
  </w:num>
  <w:num w:numId="17">
    <w:abstractNumId w:val="24"/>
  </w:num>
  <w:num w:numId="18">
    <w:abstractNumId w:val="5"/>
  </w:num>
  <w:num w:numId="19">
    <w:abstractNumId w:val="13"/>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15"/>
  </w:num>
  <w:num w:numId="27">
    <w:abstractNumId w:val="16"/>
  </w:num>
  <w:num w:numId="28">
    <w:abstractNumId w:val="14"/>
  </w:num>
  <w:num w:numId="29">
    <w:abstractNumId w:val="10"/>
  </w:num>
  <w:num w:numId="30">
    <w:abstractNumId w:val="3"/>
  </w:num>
  <w:num w:numId="31">
    <w:abstractNumId w:val="8"/>
  </w:num>
  <w:num w:numId="32">
    <w:abstractNumId w:val="23"/>
  </w:num>
  <w:num w:numId="33">
    <w:abstractNumId w:val="9"/>
  </w:num>
  <w:num w:numId="34">
    <w:abstractNumId w:val="17"/>
  </w:num>
  <w:num w:numId="35">
    <w:abstractNumId w:val="28"/>
  </w:num>
  <w:num w:numId="36">
    <w:abstractNumId w:val="26"/>
  </w:num>
  <w:num w:numId="37">
    <w:abstractNumId w:val="29"/>
  </w:num>
  <w:num w:numId="38">
    <w:abstractNumId w:val="25"/>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0"/>
  </w:num>
  <w:num w:numId="42">
    <w:abstractNumId w:val="12"/>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 w:numId="48">
    <w:abstractNumId w:val="34"/>
  </w:num>
  <w:num w:numId="49">
    <w:abstractNumId w:val="27"/>
  </w:num>
  <w:num w:numId="5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34D7"/>
    <w:rsid w:val="000136EC"/>
    <w:rsid w:val="000140BD"/>
    <w:rsid w:val="00014219"/>
    <w:rsid w:val="0001428D"/>
    <w:rsid w:val="000144EA"/>
    <w:rsid w:val="00014B87"/>
    <w:rsid w:val="00015C60"/>
    <w:rsid w:val="000160CC"/>
    <w:rsid w:val="000164E4"/>
    <w:rsid w:val="0001669B"/>
    <w:rsid w:val="00017428"/>
    <w:rsid w:val="00017A5E"/>
    <w:rsid w:val="000201EA"/>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BBD"/>
    <w:rsid w:val="00030CF7"/>
    <w:rsid w:val="00030E2E"/>
    <w:rsid w:val="00030E6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1AE"/>
    <w:rsid w:val="00094BD9"/>
    <w:rsid w:val="00094BFB"/>
    <w:rsid w:val="0009569E"/>
    <w:rsid w:val="00095F37"/>
    <w:rsid w:val="00096D6A"/>
    <w:rsid w:val="000971B6"/>
    <w:rsid w:val="000A0186"/>
    <w:rsid w:val="000A20D8"/>
    <w:rsid w:val="000A2FE0"/>
    <w:rsid w:val="000A3569"/>
    <w:rsid w:val="000A3BBC"/>
    <w:rsid w:val="000A3E9C"/>
    <w:rsid w:val="000A4698"/>
    <w:rsid w:val="000A4AEC"/>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6CA0"/>
    <w:rsid w:val="000D71F7"/>
    <w:rsid w:val="000E01A3"/>
    <w:rsid w:val="000E054C"/>
    <w:rsid w:val="000E0AF9"/>
    <w:rsid w:val="000E10C3"/>
    <w:rsid w:val="000E1905"/>
    <w:rsid w:val="000E1BBF"/>
    <w:rsid w:val="000E2DA0"/>
    <w:rsid w:val="000E36B6"/>
    <w:rsid w:val="000E3D35"/>
    <w:rsid w:val="000E3F31"/>
    <w:rsid w:val="000E418F"/>
    <w:rsid w:val="000E58D7"/>
    <w:rsid w:val="000E5DC0"/>
    <w:rsid w:val="000E6014"/>
    <w:rsid w:val="000E6310"/>
    <w:rsid w:val="000E71AF"/>
    <w:rsid w:val="000E72B7"/>
    <w:rsid w:val="000E7B8D"/>
    <w:rsid w:val="000E7B99"/>
    <w:rsid w:val="000E7D13"/>
    <w:rsid w:val="000F09DA"/>
    <w:rsid w:val="000F0CE5"/>
    <w:rsid w:val="000F111B"/>
    <w:rsid w:val="000F168A"/>
    <w:rsid w:val="000F1BA1"/>
    <w:rsid w:val="000F2363"/>
    <w:rsid w:val="000F3A71"/>
    <w:rsid w:val="000F4160"/>
    <w:rsid w:val="000F4A61"/>
    <w:rsid w:val="000F51E1"/>
    <w:rsid w:val="000F5B65"/>
    <w:rsid w:val="000F7348"/>
    <w:rsid w:val="000F74F8"/>
    <w:rsid w:val="001002BE"/>
    <w:rsid w:val="00100495"/>
    <w:rsid w:val="00100D0B"/>
    <w:rsid w:val="001022B2"/>
    <w:rsid w:val="00102545"/>
    <w:rsid w:val="001032A9"/>
    <w:rsid w:val="00103C8A"/>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30552"/>
    <w:rsid w:val="0013079A"/>
    <w:rsid w:val="00130917"/>
    <w:rsid w:val="00131307"/>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3FE"/>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727"/>
    <w:rsid w:val="00175AC5"/>
    <w:rsid w:val="0017623E"/>
    <w:rsid w:val="001766DF"/>
    <w:rsid w:val="00176989"/>
    <w:rsid w:val="00180D82"/>
    <w:rsid w:val="00181149"/>
    <w:rsid w:val="00181176"/>
    <w:rsid w:val="001811B1"/>
    <w:rsid w:val="00182957"/>
    <w:rsid w:val="00183B9A"/>
    <w:rsid w:val="00184054"/>
    <w:rsid w:val="00184518"/>
    <w:rsid w:val="00185413"/>
    <w:rsid w:val="00185416"/>
    <w:rsid w:val="00185B4F"/>
    <w:rsid w:val="001867ED"/>
    <w:rsid w:val="0018694E"/>
    <w:rsid w:val="0018698C"/>
    <w:rsid w:val="0019056C"/>
    <w:rsid w:val="001908AB"/>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DA4"/>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226A"/>
    <w:rsid w:val="001E2BC0"/>
    <w:rsid w:val="001E2C94"/>
    <w:rsid w:val="001E554D"/>
    <w:rsid w:val="001E5BA6"/>
    <w:rsid w:val="001E5D82"/>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DEA"/>
    <w:rsid w:val="00242FA6"/>
    <w:rsid w:val="002434A8"/>
    <w:rsid w:val="00244DD3"/>
    <w:rsid w:val="00244E6B"/>
    <w:rsid w:val="00244EC4"/>
    <w:rsid w:val="00245372"/>
    <w:rsid w:val="002459B9"/>
    <w:rsid w:val="002459D8"/>
    <w:rsid w:val="00245D8A"/>
    <w:rsid w:val="002463CE"/>
    <w:rsid w:val="002471C5"/>
    <w:rsid w:val="002471FF"/>
    <w:rsid w:val="002475D5"/>
    <w:rsid w:val="00247986"/>
    <w:rsid w:val="00247DB0"/>
    <w:rsid w:val="002503C7"/>
    <w:rsid w:val="00250E3E"/>
    <w:rsid w:val="00251E9A"/>
    <w:rsid w:val="002521F2"/>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6F7"/>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31A"/>
    <w:rsid w:val="002A2C10"/>
    <w:rsid w:val="002A2E57"/>
    <w:rsid w:val="002A32FD"/>
    <w:rsid w:val="002A3B14"/>
    <w:rsid w:val="002A3B8F"/>
    <w:rsid w:val="002A422C"/>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48A"/>
    <w:rsid w:val="002C5B81"/>
    <w:rsid w:val="002C659C"/>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384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203"/>
    <w:rsid w:val="003156C2"/>
    <w:rsid w:val="003157D3"/>
    <w:rsid w:val="00315823"/>
    <w:rsid w:val="0031600B"/>
    <w:rsid w:val="0031629F"/>
    <w:rsid w:val="00316E07"/>
    <w:rsid w:val="00317030"/>
    <w:rsid w:val="00317ED5"/>
    <w:rsid w:val="0032010D"/>
    <w:rsid w:val="003206ED"/>
    <w:rsid w:val="00321176"/>
    <w:rsid w:val="00321272"/>
    <w:rsid w:val="00321773"/>
    <w:rsid w:val="0032181B"/>
    <w:rsid w:val="00321955"/>
    <w:rsid w:val="00322F7D"/>
    <w:rsid w:val="00325171"/>
    <w:rsid w:val="00325747"/>
    <w:rsid w:val="003259D5"/>
    <w:rsid w:val="00326227"/>
    <w:rsid w:val="00326318"/>
    <w:rsid w:val="003264C1"/>
    <w:rsid w:val="0032654D"/>
    <w:rsid w:val="00327383"/>
    <w:rsid w:val="003275B9"/>
    <w:rsid w:val="00327BDB"/>
    <w:rsid w:val="00330018"/>
    <w:rsid w:val="0033043B"/>
    <w:rsid w:val="00331334"/>
    <w:rsid w:val="0033338F"/>
    <w:rsid w:val="00333D2F"/>
    <w:rsid w:val="00334E20"/>
    <w:rsid w:val="00335394"/>
    <w:rsid w:val="00335A4C"/>
    <w:rsid w:val="00336EF3"/>
    <w:rsid w:val="00336F26"/>
    <w:rsid w:val="003373B3"/>
    <w:rsid w:val="00337613"/>
    <w:rsid w:val="00337995"/>
    <w:rsid w:val="00337C7F"/>
    <w:rsid w:val="0034035E"/>
    <w:rsid w:val="00340B4A"/>
    <w:rsid w:val="00340CD3"/>
    <w:rsid w:val="00340ED9"/>
    <w:rsid w:val="00341AFE"/>
    <w:rsid w:val="003423C9"/>
    <w:rsid w:val="0034264D"/>
    <w:rsid w:val="00343F1B"/>
    <w:rsid w:val="00344F01"/>
    <w:rsid w:val="00345BC8"/>
    <w:rsid w:val="00345F0E"/>
    <w:rsid w:val="0034631F"/>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3107"/>
    <w:rsid w:val="003642BB"/>
    <w:rsid w:val="00364D0D"/>
    <w:rsid w:val="00364D9A"/>
    <w:rsid w:val="00364E67"/>
    <w:rsid w:val="00365152"/>
    <w:rsid w:val="00367664"/>
    <w:rsid w:val="00370170"/>
    <w:rsid w:val="0037058B"/>
    <w:rsid w:val="00371DD6"/>
    <w:rsid w:val="0037236C"/>
    <w:rsid w:val="0037366C"/>
    <w:rsid w:val="00374E4A"/>
    <w:rsid w:val="00374F1F"/>
    <w:rsid w:val="00375C9C"/>
    <w:rsid w:val="0037756F"/>
    <w:rsid w:val="00380C4D"/>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29B"/>
    <w:rsid w:val="003956B8"/>
    <w:rsid w:val="003958A5"/>
    <w:rsid w:val="00395939"/>
    <w:rsid w:val="00396C43"/>
    <w:rsid w:val="003970B5"/>
    <w:rsid w:val="00397208"/>
    <w:rsid w:val="00397753"/>
    <w:rsid w:val="003A0771"/>
    <w:rsid w:val="003A09DA"/>
    <w:rsid w:val="003A2477"/>
    <w:rsid w:val="003A2B29"/>
    <w:rsid w:val="003A37DD"/>
    <w:rsid w:val="003A3A05"/>
    <w:rsid w:val="003A3C11"/>
    <w:rsid w:val="003A3C60"/>
    <w:rsid w:val="003A42A9"/>
    <w:rsid w:val="003A5F22"/>
    <w:rsid w:val="003A62F3"/>
    <w:rsid w:val="003A663F"/>
    <w:rsid w:val="003A76E8"/>
    <w:rsid w:val="003A797B"/>
    <w:rsid w:val="003B043D"/>
    <w:rsid w:val="003B0AAF"/>
    <w:rsid w:val="003B18BD"/>
    <w:rsid w:val="003B1C61"/>
    <w:rsid w:val="003B2C02"/>
    <w:rsid w:val="003B37C8"/>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9C3"/>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18"/>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F7"/>
    <w:rsid w:val="00454F57"/>
    <w:rsid w:val="00455FB1"/>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F1"/>
    <w:rsid w:val="00495CC4"/>
    <w:rsid w:val="004969F2"/>
    <w:rsid w:val="00496CA6"/>
    <w:rsid w:val="00496DBF"/>
    <w:rsid w:val="00497734"/>
    <w:rsid w:val="004A08FD"/>
    <w:rsid w:val="004A113F"/>
    <w:rsid w:val="004A1247"/>
    <w:rsid w:val="004A133B"/>
    <w:rsid w:val="004A147B"/>
    <w:rsid w:val="004A1ACF"/>
    <w:rsid w:val="004A1DE2"/>
    <w:rsid w:val="004A393D"/>
    <w:rsid w:val="004A3ED2"/>
    <w:rsid w:val="004A41F9"/>
    <w:rsid w:val="004A55E7"/>
    <w:rsid w:val="004A6404"/>
    <w:rsid w:val="004A6C23"/>
    <w:rsid w:val="004A6EE5"/>
    <w:rsid w:val="004A7921"/>
    <w:rsid w:val="004A7C3A"/>
    <w:rsid w:val="004A7FE4"/>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80"/>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16E13"/>
    <w:rsid w:val="005206F5"/>
    <w:rsid w:val="00520ED8"/>
    <w:rsid w:val="00521358"/>
    <w:rsid w:val="00521777"/>
    <w:rsid w:val="005227F3"/>
    <w:rsid w:val="0052280D"/>
    <w:rsid w:val="00522941"/>
    <w:rsid w:val="0052307D"/>
    <w:rsid w:val="00523688"/>
    <w:rsid w:val="00524007"/>
    <w:rsid w:val="00526F03"/>
    <w:rsid w:val="00527675"/>
    <w:rsid w:val="00527989"/>
    <w:rsid w:val="00531AAC"/>
    <w:rsid w:val="00532215"/>
    <w:rsid w:val="00532DB9"/>
    <w:rsid w:val="0053340C"/>
    <w:rsid w:val="0053449A"/>
    <w:rsid w:val="00534B56"/>
    <w:rsid w:val="00535085"/>
    <w:rsid w:val="00535B84"/>
    <w:rsid w:val="005360FD"/>
    <w:rsid w:val="0053648E"/>
    <w:rsid w:val="00536685"/>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1F06"/>
    <w:rsid w:val="005929A9"/>
    <w:rsid w:val="005930E9"/>
    <w:rsid w:val="00593360"/>
    <w:rsid w:val="00593CFC"/>
    <w:rsid w:val="00594282"/>
    <w:rsid w:val="00595857"/>
    <w:rsid w:val="0059652E"/>
    <w:rsid w:val="00596A3E"/>
    <w:rsid w:val="005A057F"/>
    <w:rsid w:val="005A1543"/>
    <w:rsid w:val="005A1AAF"/>
    <w:rsid w:val="005A1DAF"/>
    <w:rsid w:val="005A2686"/>
    <w:rsid w:val="005A2E9B"/>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CCA"/>
    <w:rsid w:val="005D2F3E"/>
    <w:rsid w:val="005D358F"/>
    <w:rsid w:val="005D3A3F"/>
    <w:rsid w:val="005D4E07"/>
    <w:rsid w:val="005D5382"/>
    <w:rsid w:val="005D54E8"/>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0F83"/>
    <w:rsid w:val="006222EB"/>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0BA"/>
    <w:rsid w:val="00660852"/>
    <w:rsid w:val="00661624"/>
    <w:rsid w:val="0066171F"/>
    <w:rsid w:val="006618F9"/>
    <w:rsid w:val="0066232E"/>
    <w:rsid w:val="006629B1"/>
    <w:rsid w:val="00662E93"/>
    <w:rsid w:val="00663425"/>
    <w:rsid w:val="00663ABC"/>
    <w:rsid w:val="00663D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DB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647"/>
    <w:rsid w:val="006F4BE4"/>
    <w:rsid w:val="006F548B"/>
    <w:rsid w:val="006F5CA7"/>
    <w:rsid w:val="006F61C2"/>
    <w:rsid w:val="006F6255"/>
    <w:rsid w:val="006F7518"/>
    <w:rsid w:val="006F7BD7"/>
    <w:rsid w:val="006F7C36"/>
    <w:rsid w:val="007004FB"/>
    <w:rsid w:val="00700C53"/>
    <w:rsid w:val="00700E15"/>
    <w:rsid w:val="00700E1F"/>
    <w:rsid w:val="00701CC5"/>
    <w:rsid w:val="00702925"/>
    <w:rsid w:val="00702AF8"/>
    <w:rsid w:val="00703121"/>
    <w:rsid w:val="0070458F"/>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178AE"/>
    <w:rsid w:val="0072039D"/>
    <w:rsid w:val="00720A9D"/>
    <w:rsid w:val="00722185"/>
    <w:rsid w:val="00722EBF"/>
    <w:rsid w:val="00723A25"/>
    <w:rsid w:val="00723DF8"/>
    <w:rsid w:val="00723E37"/>
    <w:rsid w:val="00724752"/>
    <w:rsid w:val="00724C93"/>
    <w:rsid w:val="00725A18"/>
    <w:rsid w:val="0072609A"/>
    <w:rsid w:val="00726D3B"/>
    <w:rsid w:val="00726EFF"/>
    <w:rsid w:val="00727142"/>
    <w:rsid w:val="00727696"/>
    <w:rsid w:val="0072797D"/>
    <w:rsid w:val="007301D8"/>
    <w:rsid w:val="00730222"/>
    <w:rsid w:val="0073041B"/>
    <w:rsid w:val="00730CB0"/>
    <w:rsid w:val="00731296"/>
    <w:rsid w:val="00731FD7"/>
    <w:rsid w:val="0073304C"/>
    <w:rsid w:val="0073337B"/>
    <w:rsid w:val="007335A2"/>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CF0"/>
    <w:rsid w:val="00750064"/>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22B5"/>
    <w:rsid w:val="0077325E"/>
    <w:rsid w:val="00773397"/>
    <w:rsid w:val="00773EED"/>
    <w:rsid w:val="00774C2D"/>
    <w:rsid w:val="00775441"/>
    <w:rsid w:val="007756AA"/>
    <w:rsid w:val="00775B5F"/>
    <w:rsid w:val="00777841"/>
    <w:rsid w:val="00777AAF"/>
    <w:rsid w:val="00780135"/>
    <w:rsid w:val="00780454"/>
    <w:rsid w:val="00780805"/>
    <w:rsid w:val="00781E7F"/>
    <w:rsid w:val="00782E4E"/>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941A1"/>
    <w:rsid w:val="007A00A3"/>
    <w:rsid w:val="007A0C95"/>
    <w:rsid w:val="007A0D70"/>
    <w:rsid w:val="007A1D0A"/>
    <w:rsid w:val="007A1EF8"/>
    <w:rsid w:val="007A25D1"/>
    <w:rsid w:val="007A2640"/>
    <w:rsid w:val="007A2A23"/>
    <w:rsid w:val="007A2C81"/>
    <w:rsid w:val="007A36DB"/>
    <w:rsid w:val="007A38E6"/>
    <w:rsid w:val="007A4227"/>
    <w:rsid w:val="007A4261"/>
    <w:rsid w:val="007A4D73"/>
    <w:rsid w:val="007A4E9D"/>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E2A"/>
    <w:rsid w:val="007B6F8C"/>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5CFE"/>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899"/>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5C45"/>
    <w:rsid w:val="00835D6E"/>
    <w:rsid w:val="00836028"/>
    <w:rsid w:val="0083721B"/>
    <w:rsid w:val="00840816"/>
    <w:rsid w:val="00841892"/>
    <w:rsid w:val="00841BBF"/>
    <w:rsid w:val="00841D7B"/>
    <w:rsid w:val="0084235D"/>
    <w:rsid w:val="0084412F"/>
    <w:rsid w:val="00845F43"/>
    <w:rsid w:val="008463B4"/>
    <w:rsid w:val="00846AD0"/>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973"/>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3E43"/>
    <w:rsid w:val="008D5A03"/>
    <w:rsid w:val="008D5CC6"/>
    <w:rsid w:val="008D5D53"/>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1EA5"/>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862"/>
    <w:rsid w:val="00967701"/>
    <w:rsid w:val="00967DA7"/>
    <w:rsid w:val="00970DF1"/>
    <w:rsid w:val="009711A4"/>
    <w:rsid w:val="0097248F"/>
    <w:rsid w:val="0097293A"/>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AC0"/>
    <w:rsid w:val="00984CFE"/>
    <w:rsid w:val="00984D97"/>
    <w:rsid w:val="00985141"/>
    <w:rsid w:val="00985254"/>
    <w:rsid w:val="0098681A"/>
    <w:rsid w:val="0098742F"/>
    <w:rsid w:val="009877EC"/>
    <w:rsid w:val="009916A1"/>
    <w:rsid w:val="009916C3"/>
    <w:rsid w:val="009928D9"/>
    <w:rsid w:val="00993642"/>
    <w:rsid w:val="00993ABF"/>
    <w:rsid w:val="0099468D"/>
    <w:rsid w:val="009954C7"/>
    <w:rsid w:val="009959C7"/>
    <w:rsid w:val="0099758D"/>
    <w:rsid w:val="00997DDC"/>
    <w:rsid w:val="00997E2F"/>
    <w:rsid w:val="009A046A"/>
    <w:rsid w:val="009A190D"/>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E1"/>
    <w:rsid w:val="009B5A0F"/>
    <w:rsid w:val="009B6152"/>
    <w:rsid w:val="009B730B"/>
    <w:rsid w:val="009C094A"/>
    <w:rsid w:val="009C0F44"/>
    <w:rsid w:val="009C19DD"/>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424"/>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470D"/>
    <w:rsid w:val="00A34A87"/>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3F5A"/>
    <w:rsid w:val="00A447CD"/>
    <w:rsid w:val="00A44A43"/>
    <w:rsid w:val="00A47067"/>
    <w:rsid w:val="00A470D0"/>
    <w:rsid w:val="00A5048A"/>
    <w:rsid w:val="00A50DAD"/>
    <w:rsid w:val="00A5149F"/>
    <w:rsid w:val="00A520FB"/>
    <w:rsid w:val="00A5332B"/>
    <w:rsid w:val="00A536FB"/>
    <w:rsid w:val="00A54669"/>
    <w:rsid w:val="00A5500A"/>
    <w:rsid w:val="00A55311"/>
    <w:rsid w:val="00A55643"/>
    <w:rsid w:val="00A55CC0"/>
    <w:rsid w:val="00A56C68"/>
    <w:rsid w:val="00A57611"/>
    <w:rsid w:val="00A601EB"/>
    <w:rsid w:val="00A6058F"/>
    <w:rsid w:val="00A61127"/>
    <w:rsid w:val="00A616AE"/>
    <w:rsid w:val="00A61D23"/>
    <w:rsid w:val="00A624EC"/>
    <w:rsid w:val="00A6274C"/>
    <w:rsid w:val="00A629CA"/>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1AEF"/>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5062"/>
    <w:rsid w:val="00AE652B"/>
    <w:rsid w:val="00AF032E"/>
    <w:rsid w:val="00AF0C33"/>
    <w:rsid w:val="00AF1183"/>
    <w:rsid w:val="00AF1F85"/>
    <w:rsid w:val="00AF2269"/>
    <w:rsid w:val="00AF27D6"/>
    <w:rsid w:val="00AF2A51"/>
    <w:rsid w:val="00AF35A9"/>
    <w:rsid w:val="00AF605E"/>
    <w:rsid w:val="00AF61F2"/>
    <w:rsid w:val="00AF6896"/>
    <w:rsid w:val="00AF707D"/>
    <w:rsid w:val="00AF745E"/>
    <w:rsid w:val="00B0004A"/>
    <w:rsid w:val="00B00299"/>
    <w:rsid w:val="00B00B09"/>
    <w:rsid w:val="00B01994"/>
    <w:rsid w:val="00B01AD2"/>
    <w:rsid w:val="00B01BCF"/>
    <w:rsid w:val="00B02A0E"/>
    <w:rsid w:val="00B02C2D"/>
    <w:rsid w:val="00B03B51"/>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224A6"/>
    <w:rsid w:val="00B22752"/>
    <w:rsid w:val="00B229AB"/>
    <w:rsid w:val="00B23285"/>
    <w:rsid w:val="00B2328F"/>
    <w:rsid w:val="00B23BCC"/>
    <w:rsid w:val="00B25493"/>
    <w:rsid w:val="00B25A0A"/>
    <w:rsid w:val="00B26851"/>
    <w:rsid w:val="00B269B9"/>
    <w:rsid w:val="00B26A15"/>
    <w:rsid w:val="00B30466"/>
    <w:rsid w:val="00B3061D"/>
    <w:rsid w:val="00B30749"/>
    <w:rsid w:val="00B30E06"/>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60F0"/>
    <w:rsid w:val="00B7713E"/>
    <w:rsid w:val="00B7716E"/>
    <w:rsid w:val="00B772F6"/>
    <w:rsid w:val="00B77FAA"/>
    <w:rsid w:val="00B8073C"/>
    <w:rsid w:val="00B80F4E"/>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A0473"/>
    <w:rsid w:val="00BA0534"/>
    <w:rsid w:val="00BA0822"/>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6E9"/>
    <w:rsid w:val="00BB3850"/>
    <w:rsid w:val="00BB4207"/>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656C"/>
    <w:rsid w:val="00BC680F"/>
    <w:rsid w:val="00BC724C"/>
    <w:rsid w:val="00BC7862"/>
    <w:rsid w:val="00BC7D70"/>
    <w:rsid w:val="00BC7D8C"/>
    <w:rsid w:val="00BD1510"/>
    <w:rsid w:val="00BD1DEF"/>
    <w:rsid w:val="00BD26F0"/>
    <w:rsid w:val="00BD2F94"/>
    <w:rsid w:val="00BD326D"/>
    <w:rsid w:val="00BD4A1A"/>
    <w:rsid w:val="00BD53C2"/>
    <w:rsid w:val="00BD553A"/>
    <w:rsid w:val="00BD61AB"/>
    <w:rsid w:val="00BD6804"/>
    <w:rsid w:val="00BD7040"/>
    <w:rsid w:val="00BD74FE"/>
    <w:rsid w:val="00BE02EB"/>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20CD"/>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1AD"/>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65A"/>
    <w:rsid w:val="00C64700"/>
    <w:rsid w:val="00C64C4C"/>
    <w:rsid w:val="00C65397"/>
    <w:rsid w:val="00C660F5"/>
    <w:rsid w:val="00C6671E"/>
    <w:rsid w:val="00C66C40"/>
    <w:rsid w:val="00C66EE8"/>
    <w:rsid w:val="00C67538"/>
    <w:rsid w:val="00C67608"/>
    <w:rsid w:val="00C67635"/>
    <w:rsid w:val="00C702B9"/>
    <w:rsid w:val="00C70384"/>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1CDD"/>
    <w:rsid w:val="00C9209B"/>
    <w:rsid w:val="00C921BD"/>
    <w:rsid w:val="00C93AAD"/>
    <w:rsid w:val="00C9401A"/>
    <w:rsid w:val="00C9457D"/>
    <w:rsid w:val="00C95820"/>
    <w:rsid w:val="00C95EF0"/>
    <w:rsid w:val="00C960B7"/>
    <w:rsid w:val="00C96DFD"/>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0A04"/>
    <w:rsid w:val="00CB1D13"/>
    <w:rsid w:val="00CB2B44"/>
    <w:rsid w:val="00CB3634"/>
    <w:rsid w:val="00CB3AD7"/>
    <w:rsid w:val="00CB3B5C"/>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29E"/>
    <w:rsid w:val="00CE36BD"/>
    <w:rsid w:val="00CE3EBF"/>
    <w:rsid w:val="00CE4B13"/>
    <w:rsid w:val="00CE51FC"/>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8F4"/>
    <w:rsid w:val="00D00DD4"/>
    <w:rsid w:val="00D014A0"/>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5FC"/>
    <w:rsid w:val="00D133DB"/>
    <w:rsid w:val="00D13A86"/>
    <w:rsid w:val="00D13B64"/>
    <w:rsid w:val="00D13F18"/>
    <w:rsid w:val="00D14265"/>
    <w:rsid w:val="00D14888"/>
    <w:rsid w:val="00D14B1F"/>
    <w:rsid w:val="00D14C5F"/>
    <w:rsid w:val="00D153FE"/>
    <w:rsid w:val="00D15788"/>
    <w:rsid w:val="00D15AE8"/>
    <w:rsid w:val="00D1694B"/>
    <w:rsid w:val="00D171EF"/>
    <w:rsid w:val="00D1788C"/>
    <w:rsid w:val="00D17A1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3861"/>
    <w:rsid w:val="00D43BB2"/>
    <w:rsid w:val="00D43C42"/>
    <w:rsid w:val="00D43D03"/>
    <w:rsid w:val="00D44EBC"/>
    <w:rsid w:val="00D4534A"/>
    <w:rsid w:val="00D454C8"/>
    <w:rsid w:val="00D45D72"/>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4B13"/>
    <w:rsid w:val="00D65045"/>
    <w:rsid w:val="00D65551"/>
    <w:rsid w:val="00D66941"/>
    <w:rsid w:val="00D705CE"/>
    <w:rsid w:val="00D7115F"/>
    <w:rsid w:val="00D7124A"/>
    <w:rsid w:val="00D724AE"/>
    <w:rsid w:val="00D72650"/>
    <w:rsid w:val="00D729A5"/>
    <w:rsid w:val="00D72F04"/>
    <w:rsid w:val="00D73377"/>
    <w:rsid w:val="00D73D1B"/>
    <w:rsid w:val="00D740F0"/>
    <w:rsid w:val="00D741FF"/>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616"/>
    <w:rsid w:val="00D836FA"/>
    <w:rsid w:val="00D841D9"/>
    <w:rsid w:val="00D84F91"/>
    <w:rsid w:val="00D8538A"/>
    <w:rsid w:val="00D8543B"/>
    <w:rsid w:val="00D86A51"/>
    <w:rsid w:val="00D86C16"/>
    <w:rsid w:val="00D86F0E"/>
    <w:rsid w:val="00D870D0"/>
    <w:rsid w:val="00D871C7"/>
    <w:rsid w:val="00D87612"/>
    <w:rsid w:val="00D9034B"/>
    <w:rsid w:val="00D9099C"/>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4829"/>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10A"/>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4414"/>
    <w:rsid w:val="00DE5A97"/>
    <w:rsid w:val="00DE5EE8"/>
    <w:rsid w:val="00DE6392"/>
    <w:rsid w:val="00DE6A18"/>
    <w:rsid w:val="00DE7174"/>
    <w:rsid w:val="00DE793E"/>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BCF"/>
    <w:rsid w:val="00E10602"/>
    <w:rsid w:val="00E11843"/>
    <w:rsid w:val="00E12547"/>
    <w:rsid w:val="00E12A1C"/>
    <w:rsid w:val="00E12AA6"/>
    <w:rsid w:val="00E13D1B"/>
    <w:rsid w:val="00E1435D"/>
    <w:rsid w:val="00E14606"/>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7CC7"/>
    <w:rsid w:val="00E30120"/>
    <w:rsid w:val="00E30167"/>
    <w:rsid w:val="00E3145B"/>
    <w:rsid w:val="00E319BC"/>
    <w:rsid w:val="00E31E2F"/>
    <w:rsid w:val="00E3264B"/>
    <w:rsid w:val="00E3269B"/>
    <w:rsid w:val="00E32916"/>
    <w:rsid w:val="00E340D5"/>
    <w:rsid w:val="00E357A6"/>
    <w:rsid w:val="00E369C4"/>
    <w:rsid w:val="00E36E51"/>
    <w:rsid w:val="00E37B3C"/>
    <w:rsid w:val="00E40422"/>
    <w:rsid w:val="00E41167"/>
    <w:rsid w:val="00E418BA"/>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482"/>
    <w:rsid w:val="00E540DF"/>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819"/>
    <w:rsid w:val="00E72946"/>
    <w:rsid w:val="00E72A51"/>
    <w:rsid w:val="00E72DF8"/>
    <w:rsid w:val="00E7317D"/>
    <w:rsid w:val="00E74484"/>
    <w:rsid w:val="00E747AD"/>
    <w:rsid w:val="00E74FE6"/>
    <w:rsid w:val="00E75203"/>
    <w:rsid w:val="00E754EC"/>
    <w:rsid w:val="00E7586F"/>
    <w:rsid w:val="00E764D1"/>
    <w:rsid w:val="00E76FA8"/>
    <w:rsid w:val="00E774C3"/>
    <w:rsid w:val="00E77C65"/>
    <w:rsid w:val="00E77E7B"/>
    <w:rsid w:val="00E77E91"/>
    <w:rsid w:val="00E800D5"/>
    <w:rsid w:val="00E80468"/>
    <w:rsid w:val="00E80EED"/>
    <w:rsid w:val="00E81232"/>
    <w:rsid w:val="00E81258"/>
    <w:rsid w:val="00E8129A"/>
    <w:rsid w:val="00E8185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388"/>
    <w:rsid w:val="00EC10CF"/>
    <w:rsid w:val="00EC2923"/>
    <w:rsid w:val="00EC3355"/>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48CF"/>
    <w:rsid w:val="00EE49D2"/>
    <w:rsid w:val="00EE5906"/>
    <w:rsid w:val="00EE5C4F"/>
    <w:rsid w:val="00EE6027"/>
    <w:rsid w:val="00EE6035"/>
    <w:rsid w:val="00EE67D6"/>
    <w:rsid w:val="00EE7B24"/>
    <w:rsid w:val="00EE7E1B"/>
    <w:rsid w:val="00EF0C79"/>
    <w:rsid w:val="00EF11A0"/>
    <w:rsid w:val="00EF1382"/>
    <w:rsid w:val="00EF2BB5"/>
    <w:rsid w:val="00EF3879"/>
    <w:rsid w:val="00EF3B79"/>
    <w:rsid w:val="00EF3D2C"/>
    <w:rsid w:val="00EF502A"/>
    <w:rsid w:val="00EF5552"/>
    <w:rsid w:val="00EF5BD2"/>
    <w:rsid w:val="00EF6C7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36D6"/>
    <w:rsid w:val="00F14368"/>
    <w:rsid w:val="00F1491B"/>
    <w:rsid w:val="00F1525E"/>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85"/>
    <w:rsid w:val="00F424C7"/>
    <w:rsid w:val="00F42DAF"/>
    <w:rsid w:val="00F43045"/>
    <w:rsid w:val="00F438E4"/>
    <w:rsid w:val="00F43CF5"/>
    <w:rsid w:val="00F449A3"/>
    <w:rsid w:val="00F44BB7"/>
    <w:rsid w:val="00F44EAA"/>
    <w:rsid w:val="00F450D3"/>
    <w:rsid w:val="00F453DA"/>
    <w:rsid w:val="00F47959"/>
    <w:rsid w:val="00F50744"/>
    <w:rsid w:val="00F50778"/>
    <w:rsid w:val="00F512D6"/>
    <w:rsid w:val="00F526F7"/>
    <w:rsid w:val="00F530FC"/>
    <w:rsid w:val="00F53CD4"/>
    <w:rsid w:val="00F5499E"/>
    <w:rsid w:val="00F54A08"/>
    <w:rsid w:val="00F5523A"/>
    <w:rsid w:val="00F55453"/>
    <w:rsid w:val="00F56E1F"/>
    <w:rsid w:val="00F5728D"/>
    <w:rsid w:val="00F573C8"/>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2270"/>
    <w:rsid w:val="00FA37F3"/>
    <w:rsid w:val="00FA3B55"/>
    <w:rsid w:val="00FA450F"/>
    <w:rsid w:val="00FA45F4"/>
    <w:rsid w:val="00FA4990"/>
    <w:rsid w:val="00FA53FE"/>
    <w:rsid w:val="00FA5724"/>
    <w:rsid w:val="00FA63F3"/>
    <w:rsid w:val="00FA646F"/>
    <w:rsid w:val="00FA7443"/>
    <w:rsid w:val="00FA751F"/>
    <w:rsid w:val="00FA783B"/>
    <w:rsid w:val="00FA78BA"/>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65A"/>
    <w:rsid w:val="00FB7737"/>
    <w:rsid w:val="00FB7A3F"/>
    <w:rsid w:val="00FC091C"/>
    <w:rsid w:val="00FC1253"/>
    <w:rsid w:val="00FC1644"/>
    <w:rsid w:val="00FC1B01"/>
    <w:rsid w:val="00FC1B62"/>
    <w:rsid w:val="00FC2A61"/>
    <w:rsid w:val="00FC2C3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3FC7"/>
    <w:rsid w:val="00FD4E6A"/>
    <w:rsid w:val="00FD525E"/>
    <w:rsid w:val="00FD5D97"/>
    <w:rsid w:val="00FD5DA3"/>
    <w:rsid w:val="00FD6BDE"/>
    <w:rsid w:val="00FD72BA"/>
    <w:rsid w:val="00FD7765"/>
    <w:rsid w:val="00FE0B1A"/>
    <w:rsid w:val="00FE0BE7"/>
    <w:rsid w:val="00FE20FD"/>
    <w:rsid w:val="00FE2FF9"/>
    <w:rsid w:val="00FE36B9"/>
    <w:rsid w:val="00FE4FCB"/>
    <w:rsid w:val="00FE55C3"/>
    <w:rsid w:val="00FE6185"/>
    <w:rsid w:val="00FE66DE"/>
    <w:rsid w:val="00FE68ED"/>
    <w:rsid w:val="00FE6EE4"/>
    <w:rsid w:val="00FE7B86"/>
    <w:rsid w:val="00FF19CB"/>
    <w:rsid w:val="00FF20A2"/>
    <w:rsid w:val="00FF24FF"/>
    <w:rsid w:val="00FF2BC5"/>
    <w:rsid w:val="00FF32FF"/>
    <w:rsid w:val="00FF3425"/>
    <w:rsid w:val="00FF3793"/>
    <w:rsid w:val="00FF381A"/>
    <w:rsid w:val="00FF3D52"/>
    <w:rsid w:val="00FF417C"/>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8000C-FD23-4F92-B5EF-6C6FDC7C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4199</Words>
  <Characters>24780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Pustaj Martin</cp:lastModifiedBy>
  <cp:revision>4</cp:revision>
  <cp:lastPrinted>2022-05-23T04:58:00Z</cp:lastPrinted>
  <dcterms:created xsi:type="dcterms:W3CDTF">2022-11-22T13:59:00Z</dcterms:created>
  <dcterms:modified xsi:type="dcterms:W3CDTF">2022-11-25T07:27:00Z</dcterms:modified>
</cp:coreProperties>
</file>