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12CD8230" w:rsidR="002351F9" w:rsidRDefault="002351F9" w:rsidP="000A452D">
      <w:pPr>
        <w:spacing w:after="12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710818EB" w14:textId="78C6D401" w:rsidR="000A452D" w:rsidRPr="000A452D" w:rsidRDefault="000A452D" w:rsidP="000A452D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 w:rsidRPr="007359E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odsouhlasení</w:t>
      </w:r>
      <w:r w:rsidRPr="007359E6">
        <w:rPr>
          <w:rFonts w:ascii="Arial" w:hAnsi="Arial" w:cs="Arial"/>
        </w:rPr>
        <w:t xml:space="preserve"> Rad</w:t>
      </w:r>
      <w:r>
        <w:rPr>
          <w:rFonts w:ascii="Arial" w:hAnsi="Arial" w:cs="Arial"/>
        </w:rPr>
        <w:t>ou</w:t>
      </w:r>
      <w:r w:rsidRPr="007359E6">
        <w:rPr>
          <w:rFonts w:ascii="Arial" w:hAnsi="Arial" w:cs="Arial"/>
        </w:rPr>
        <w:t xml:space="preserve"> Olomouckého kraje </w:t>
      </w:r>
      <w:r>
        <w:rPr>
          <w:rFonts w:ascii="Arial" w:hAnsi="Arial" w:cs="Arial"/>
        </w:rPr>
        <w:t xml:space="preserve">ze </w:t>
      </w:r>
      <w:r w:rsidRPr="007359E6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5. 12</w:t>
      </w:r>
      <w:r w:rsidRPr="007359E6">
        <w:rPr>
          <w:rFonts w:ascii="Arial" w:hAnsi="Arial" w:cs="Arial"/>
        </w:rPr>
        <w:t>. 2022 je</w:t>
      </w:r>
      <w:r>
        <w:rPr>
          <w:rFonts w:ascii="Arial" w:hAnsi="Arial" w:cs="Arial"/>
        </w:rPr>
        <w:t> </w:t>
      </w:r>
      <w:r w:rsidRPr="007359E6">
        <w:rPr>
          <w:rFonts w:ascii="Arial" w:hAnsi="Arial" w:cs="Arial"/>
        </w:rPr>
        <w:t xml:space="preserve">Zastupitelstvu Olomouckého kraje předkládán materiál ve věci </w:t>
      </w:r>
      <w:r>
        <w:rPr>
          <w:rFonts w:ascii="Arial" w:hAnsi="Arial" w:cs="Arial"/>
        </w:rPr>
        <w:t xml:space="preserve">uzavření </w:t>
      </w:r>
      <w:r>
        <w:rPr>
          <w:rFonts w:ascii="Arial" w:hAnsi="Arial"/>
        </w:rPr>
        <w:t xml:space="preserve">Dodatku č. 6 </w:t>
      </w:r>
      <w:r w:rsidR="007069C1">
        <w:rPr>
          <w:rFonts w:ascii="Arial" w:hAnsi="Arial"/>
        </w:rPr>
        <w:t>ke</w:t>
      </w:r>
      <w:r>
        <w:rPr>
          <w:rFonts w:ascii="Arial" w:hAnsi="Arial"/>
        </w:rPr>
        <w:t> </w:t>
      </w:r>
      <w:r w:rsidRPr="00C76FBB">
        <w:rPr>
          <w:rFonts w:ascii="Arial" w:hAnsi="Arial"/>
        </w:rPr>
        <w:t>Smlouv</w:t>
      </w:r>
      <w:r w:rsidR="007069C1">
        <w:rPr>
          <w:rFonts w:ascii="Arial" w:hAnsi="Arial"/>
        </w:rPr>
        <w:t>ě</w:t>
      </w:r>
      <w:r w:rsidRPr="00C76FBB">
        <w:rPr>
          <w:rFonts w:ascii="Arial" w:hAnsi="Arial"/>
        </w:rPr>
        <w:t xml:space="preserve"> o finanční spolupráci ve veřejné linkové osobní dopravě, který bude uzavřen </w:t>
      </w:r>
      <w:r>
        <w:rPr>
          <w:rFonts w:ascii="Arial" w:hAnsi="Arial"/>
        </w:rPr>
        <w:br/>
      </w:r>
      <w:r w:rsidRPr="00C76FBB">
        <w:rPr>
          <w:rFonts w:ascii="Arial" w:hAnsi="Arial"/>
        </w:rPr>
        <w:t>mezi Olomouckým a Moravskoslezským krajem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 důvodu </w:t>
      </w:r>
      <w:r w:rsidRPr="00EB2760">
        <w:rPr>
          <w:rFonts w:ascii="Arial" w:hAnsi="Arial" w:cs="Arial"/>
        </w:rPr>
        <w:t>stanovení výše zálohy kompenzací obou krajů pro rok 2023.</w:t>
      </w:r>
    </w:p>
    <w:p w14:paraId="57CD389A" w14:textId="77777777" w:rsidR="003F4E45" w:rsidRPr="0086288F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770147A8" w14:textId="77777777" w:rsidR="003F4E45" w:rsidRDefault="003F4E45" w:rsidP="003F4E45">
      <w:pPr>
        <w:jc w:val="both"/>
        <w:rPr>
          <w:rFonts w:ascii="Arial" w:hAnsi="Arial" w:cs="Arial"/>
          <w:b/>
          <w:noProof/>
        </w:rPr>
      </w:pPr>
    </w:p>
    <w:p w14:paraId="0726DE76" w14:textId="77777777" w:rsidR="003F4E45" w:rsidRDefault="003F4E45" w:rsidP="003F4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79311407" w14:textId="77777777" w:rsidR="003F4E45" w:rsidRDefault="003F4E45" w:rsidP="003F4E45">
      <w:pPr>
        <w:pStyle w:val="Zkladntextodsazen"/>
        <w:ind w:left="0"/>
        <w:jc w:val="both"/>
        <w:rPr>
          <w:rFonts w:ascii="Arial" w:hAnsi="Arial"/>
        </w:rPr>
      </w:pPr>
    </w:p>
    <w:p w14:paraId="05B5C4C5" w14:textId="0DC099FB" w:rsidR="003F4E45" w:rsidRPr="001648A6" w:rsidRDefault="003F4E45" w:rsidP="003F4E45">
      <w:pPr>
        <w:pStyle w:val="Odstavecseseznamem"/>
        <w:numPr>
          <w:ilvl w:val="0"/>
          <w:numId w:val="34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 w:rsidRPr="001648A6">
        <w:rPr>
          <w:rFonts w:ascii="Arial" w:hAnsi="Arial" w:cs="Arial"/>
          <w:b/>
          <w:noProof/>
          <w:u w:val="single"/>
        </w:rPr>
        <w:t xml:space="preserve">Dodatek č. </w:t>
      </w:r>
      <w:r w:rsidR="005748F5">
        <w:rPr>
          <w:rFonts w:ascii="Arial" w:hAnsi="Arial" w:cs="Arial"/>
          <w:b/>
          <w:noProof/>
          <w:u w:val="single"/>
        </w:rPr>
        <w:t>6</w:t>
      </w:r>
      <w:r w:rsidRPr="001648A6">
        <w:rPr>
          <w:rFonts w:ascii="Arial" w:hAnsi="Arial" w:cs="Arial"/>
          <w:b/>
          <w:noProof/>
          <w:u w:val="single"/>
        </w:rPr>
        <w:t xml:space="preserve"> </w:t>
      </w:r>
      <w:r w:rsidR="000A452D">
        <w:rPr>
          <w:rFonts w:ascii="Arial" w:hAnsi="Arial" w:cs="Arial"/>
          <w:b/>
          <w:noProof/>
          <w:u w:val="single"/>
        </w:rPr>
        <w:t xml:space="preserve">- </w:t>
      </w:r>
      <w:r w:rsidRPr="001648A6">
        <w:rPr>
          <w:rFonts w:ascii="Arial" w:hAnsi="Arial" w:cs="Arial"/>
          <w:b/>
          <w:noProof/>
          <w:u w:val="single"/>
        </w:rPr>
        <w:t>Smlouvy o finanční spolupráci ve veřejné linkové osobní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1648A6">
        <w:rPr>
          <w:rFonts w:ascii="Arial" w:hAnsi="Arial" w:cs="Arial"/>
          <w:b/>
          <w:noProof/>
          <w:u w:val="single"/>
        </w:rPr>
        <w:t>dopravě</w:t>
      </w:r>
    </w:p>
    <w:p w14:paraId="294A77C2" w14:textId="77777777" w:rsidR="003F4E45" w:rsidRPr="00C76FBB" w:rsidRDefault="003F4E45" w:rsidP="003F4E4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0583C1D1" w14:textId="182FE306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5748F5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 xml:space="preserve">smlouvy je stanovení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vzájemné kompenzace mezi kraji v roce 202</w:t>
      </w:r>
      <w:r w:rsidR="005748F5">
        <w:rPr>
          <w:rFonts w:ascii="Arial" w:hAnsi="Arial" w:cs="Arial"/>
          <w:noProof/>
        </w:rPr>
        <w:t>3</w:t>
      </w:r>
      <w:r w:rsidRPr="00C76FBB">
        <w:rPr>
          <w:rFonts w:ascii="Arial" w:hAnsi="Arial" w:cs="Arial"/>
          <w:noProof/>
        </w:rPr>
        <w:t xml:space="preserve"> a dokladovaná spolupráce Olomouckého kraje a Moravskoslezského kraje za účelem zajištění dopravní obslužnosti území obou krajů. Jak Olomoucký kraj, tak Moravskoslezský kraj hradí dopravcům kompenzaci ztráty při zajišťování dopravní obslužnosti svých území. Dopravce vzešlý z výběrového řízení zajišťuje dopravní </w:t>
      </w:r>
      <w:r>
        <w:rPr>
          <w:rFonts w:ascii="Arial" w:hAnsi="Arial" w:cs="Arial"/>
          <w:noProof/>
        </w:rPr>
        <w:t>obslužnost</w:t>
      </w:r>
      <w:r w:rsidRPr="00C76FBB">
        <w:rPr>
          <w:rFonts w:ascii="Arial" w:hAnsi="Arial" w:cs="Arial"/>
          <w:noProof/>
        </w:rPr>
        <w:t xml:space="preserve"> obou území.</w:t>
      </w:r>
      <w:r w:rsidR="00BC0F76">
        <w:rPr>
          <w:rFonts w:ascii="Arial" w:hAnsi="Arial" w:cs="Arial"/>
          <w:noProof/>
        </w:rPr>
        <w:t xml:space="preserve"> </w:t>
      </w:r>
      <w:r w:rsidRPr="00C76FBB">
        <w:rPr>
          <w:rFonts w:ascii="Arial" w:hAnsi="Arial" w:cs="Arial"/>
          <w:noProof/>
        </w:rPr>
        <w:t>Pro období 1. 1. 202</w:t>
      </w:r>
      <w:r w:rsidR="005748F5">
        <w:rPr>
          <w:rFonts w:ascii="Arial" w:hAnsi="Arial" w:cs="Arial"/>
          <w:noProof/>
        </w:rPr>
        <w:t>3</w:t>
      </w:r>
      <w:r w:rsidRPr="00C76FBB">
        <w:rPr>
          <w:rFonts w:ascii="Arial" w:hAnsi="Arial" w:cs="Arial"/>
          <w:noProof/>
        </w:rPr>
        <w:t xml:space="preserve"> do 31. 12. 202</w:t>
      </w:r>
      <w:r w:rsidR="005748F5">
        <w:rPr>
          <w:rFonts w:ascii="Arial" w:hAnsi="Arial" w:cs="Arial"/>
          <w:noProof/>
        </w:rPr>
        <w:t>3</w:t>
      </w:r>
      <w:r w:rsidRPr="00C76FBB">
        <w:rPr>
          <w:rFonts w:ascii="Arial" w:hAnsi="Arial" w:cs="Arial"/>
          <w:noProof/>
        </w:rPr>
        <w:t xml:space="preserve"> bude předpokládaná výše </w:t>
      </w:r>
      <w:r>
        <w:rPr>
          <w:rFonts w:ascii="Arial" w:hAnsi="Arial" w:cs="Arial"/>
          <w:noProof/>
        </w:rPr>
        <w:t xml:space="preserve">zálohy </w:t>
      </w:r>
      <w:r w:rsidRPr="00C76FBB">
        <w:rPr>
          <w:rFonts w:ascii="Arial" w:hAnsi="Arial" w:cs="Arial"/>
          <w:noProof/>
        </w:rPr>
        <w:t>kompenzace následující:</w:t>
      </w:r>
    </w:p>
    <w:p w14:paraId="2AAF0F72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18F05BD0" w14:textId="0B0FD658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23003B">
        <w:rPr>
          <w:rFonts w:ascii="Arial" w:hAnsi="Arial" w:cs="Arial"/>
          <w:b/>
          <w:noProof/>
        </w:rPr>
        <w:t xml:space="preserve">Olomoucký kraj uhradí Moravskoslezskému kraji zálohu ve výši </w:t>
      </w:r>
      <w:r w:rsidRPr="0023003B">
        <w:rPr>
          <w:rFonts w:ascii="Arial" w:hAnsi="Arial" w:cs="Arial"/>
          <w:b/>
          <w:noProof/>
        </w:rPr>
        <w:br/>
      </w:r>
      <w:r w:rsidR="00FC3874" w:rsidRPr="00FC3874">
        <w:rPr>
          <w:rFonts w:ascii="Arial" w:hAnsi="Arial" w:cs="Arial"/>
          <w:b/>
          <w:noProof/>
        </w:rPr>
        <w:t>1</w:t>
      </w:r>
      <w:r w:rsidR="00C23354">
        <w:rPr>
          <w:rFonts w:ascii="Arial" w:hAnsi="Arial" w:cs="Arial"/>
          <w:b/>
          <w:noProof/>
        </w:rPr>
        <w:t> </w:t>
      </w:r>
      <w:r w:rsidR="00FC3874" w:rsidRPr="00FC3874">
        <w:rPr>
          <w:rFonts w:ascii="Arial" w:hAnsi="Arial" w:cs="Arial"/>
          <w:b/>
          <w:noProof/>
        </w:rPr>
        <w:t>5752</w:t>
      </w:r>
      <w:r w:rsidR="00C23354">
        <w:rPr>
          <w:rFonts w:ascii="Arial" w:hAnsi="Arial" w:cs="Arial"/>
          <w:b/>
          <w:noProof/>
        </w:rPr>
        <w:t> </w:t>
      </w:r>
      <w:r w:rsidR="00FC3874" w:rsidRPr="00FC3874">
        <w:rPr>
          <w:rFonts w:ascii="Arial" w:hAnsi="Arial" w:cs="Arial"/>
          <w:b/>
          <w:noProof/>
        </w:rPr>
        <w:t>473,36</w:t>
      </w:r>
      <w:r w:rsidRPr="00FC3874">
        <w:rPr>
          <w:rFonts w:ascii="Arial" w:hAnsi="Arial" w:cs="Arial"/>
          <w:b/>
          <w:noProof/>
        </w:rPr>
        <w:t xml:space="preserve"> Kč a Moravskoslezský kraj uhradí zálohu Olomouckému kraji </w:t>
      </w:r>
      <w:r w:rsidRPr="00FC3874">
        <w:rPr>
          <w:rFonts w:ascii="Arial" w:hAnsi="Arial" w:cs="Arial"/>
          <w:b/>
          <w:noProof/>
        </w:rPr>
        <w:br/>
        <w:t>ve výši</w:t>
      </w:r>
      <w:r w:rsidRPr="0023003B">
        <w:rPr>
          <w:rFonts w:ascii="Arial" w:hAnsi="Arial" w:cs="Arial"/>
          <w:b/>
          <w:noProof/>
        </w:rPr>
        <w:t xml:space="preserve"> </w:t>
      </w:r>
      <w:r w:rsidR="00FC3874">
        <w:rPr>
          <w:rFonts w:ascii="Arial" w:hAnsi="Arial" w:cs="Arial"/>
          <w:b/>
          <w:noProof/>
        </w:rPr>
        <w:t>9 845 948,44</w:t>
      </w:r>
      <w:r w:rsidRPr="0023003B">
        <w:rPr>
          <w:rFonts w:ascii="Arial" w:hAnsi="Arial" w:cs="Arial"/>
          <w:b/>
          <w:noProof/>
        </w:rPr>
        <w:t xml:space="preserve"> Kč. </w:t>
      </w:r>
      <w:r w:rsidR="005D3620">
        <w:rPr>
          <w:rFonts w:ascii="Arial" w:hAnsi="Arial" w:cs="Arial"/>
          <w:b/>
          <w:noProof/>
        </w:rPr>
        <w:t>Uvedené</w:t>
      </w:r>
      <w:r w:rsidR="005D3620" w:rsidRPr="002F408B">
        <w:rPr>
          <w:rFonts w:ascii="Arial" w:hAnsi="Arial" w:cs="Arial"/>
          <w:b/>
          <w:noProof/>
        </w:rPr>
        <w:t xml:space="preserve"> částk</w:t>
      </w:r>
      <w:r w:rsidR="005D3620">
        <w:rPr>
          <w:rFonts w:ascii="Arial" w:hAnsi="Arial" w:cs="Arial"/>
          <w:b/>
          <w:noProof/>
        </w:rPr>
        <w:t>y</w:t>
      </w:r>
      <w:r w:rsidR="005D3620" w:rsidRPr="002F408B">
        <w:rPr>
          <w:rFonts w:ascii="Arial" w:hAnsi="Arial" w:cs="Arial"/>
          <w:b/>
          <w:noProof/>
        </w:rPr>
        <w:t xml:space="preserve"> bud</w:t>
      </w:r>
      <w:r w:rsidR="005D3620">
        <w:rPr>
          <w:rFonts w:ascii="Arial" w:hAnsi="Arial" w:cs="Arial"/>
          <w:b/>
          <w:noProof/>
        </w:rPr>
        <w:t>ou</w:t>
      </w:r>
      <w:r w:rsidR="005D3620" w:rsidRPr="002F408B">
        <w:rPr>
          <w:rFonts w:ascii="Arial" w:hAnsi="Arial" w:cs="Arial"/>
          <w:b/>
          <w:noProof/>
        </w:rPr>
        <w:t xml:space="preserve"> podléhat </w:t>
      </w:r>
      <w:r w:rsidR="005D3620">
        <w:rPr>
          <w:rFonts w:ascii="Arial" w:hAnsi="Arial" w:cs="Arial"/>
          <w:b/>
          <w:noProof/>
        </w:rPr>
        <w:t xml:space="preserve">ročnímu </w:t>
      </w:r>
      <w:r w:rsidR="005D3620" w:rsidRPr="002F408B">
        <w:rPr>
          <w:rFonts w:ascii="Arial" w:hAnsi="Arial" w:cs="Arial"/>
          <w:b/>
          <w:noProof/>
        </w:rPr>
        <w:t>vyúčtování</w:t>
      </w:r>
      <w:r w:rsidR="005D3620" w:rsidRPr="0023003B">
        <w:rPr>
          <w:rFonts w:ascii="Arial" w:hAnsi="Arial" w:cs="Arial"/>
          <w:b/>
          <w:noProof/>
        </w:rPr>
        <w:t xml:space="preserve"> </w:t>
      </w:r>
      <w:r w:rsidRPr="0023003B">
        <w:rPr>
          <w:rFonts w:ascii="Arial" w:hAnsi="Arial" w:cs="Arial"/>
          <w:b/>
          <w:noProof/>
        </w:rPr>
        <w:t>a</w:t>
      </w:r>
      <w:r w:rsidR="00067F24">
        <w:rPr>
          <w:rFonts w:ascii="Arial" w:hAnsi="Arial" w:cs="Arial"/>
          <w:b/>
          <w:noProof/>
        </w:rPr>
        <w:t> </w:t>
      </w:r>
      <w:r w:rsidRPr="0023003B">
        <w:rPr>
          <w:rFonts w:ascii="Arial" w:hAnsi="Arial" w:cs="Arial"/>
          <w:b/>
          <w:noProof/>
        </w:rPr>
        <w:t>pokud skutečnost překročí zálohu, musí si tento rozdíl kraje vzájemně dohradit.</w:t>
      </w:r>
    </w:p>
    <w:p w14:paraId="57FEF468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AF31C4F" w14:textId="65E2C589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C76FBB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</w:t>
      </w:r>
      <w:r>
        <w:rPr>
          <w:rFonts w:ascii="Arial" w:hAnsi="Arial" w:cs="Arial"/>
          <w:b/>
          <w:noProof/>
        </w:rPr>
        <w:t xml:space="preserve">v předpokládané výši </w:t>
      </w:r>
      <w:r w:rsidRPr="00C76FBB">
        <w:rPr>
          <w:rFonts w:ascii="Arial" w:hAnsi="Arial" w:cs="Arial"/>
          <w:b/>
          <w:noProof/>
        </w:rPr>
        <w:t>za</w:t>
      </w:r>
      <w:r>
        <w:rPr>
          <w:rFonts w:ascii="Arial" w:hAnsi="Arial" w:cs="Arial"/>
          <w:b/>
          <w:noProof/>
        </w:rPr>
        <w:t>hrnuty</w:t>
      </w:r>
      <w:r w:rsidRPr="00C76FBB">
        <w:rPr>
          <w:rFonts w:ascii="Arial" w:hAnsi="Arial" w:cs="Arial"/>
          <w:b/>
          <w:noProof/>
        </w:rPr>
        <w:t xml:space="preserve"> v</w:t>
      </w:r>
      <w:r w:rsidR="005748F5">
        <w:rPr>
          <w:rFonts w:ascii="Arial" w:hAnsi="Arial" w:cs="Arial"/>
          <w:b/>
          <w:noProof/>
        </w:rPr>
        <w:t> </w:t>
      </w:r>
      <w:r w:rsidRPr="00C76FBB">
        <w:rPr>
          <w:rFonts w:ascii="Arial" w:hAnsi="Arial" w:cs="Arial"/>
          <w:b/>
          <w:noProof/>
        </w:rPr>
        <w:t xml:space="preserve">rozpočtu </w:t>
      </w:r>
      <w:r w:rsidR="0023003B">
        <w:rPr>
          <w:rFonts w:ascii="Arial" w:hAnsi="Arial" w:cs="Arial"/>
          <w:b/>
          <w:noProof/>
        </w:rPr>
        <w:t>na</w:t>
      </w:r>
      <w:r w:rsidRPr="00C76FBB">
        <w:rPr>
          <w:rFonts w:ascii="Arial" w:hAnsi="Arial" w:cs="Arial"/>
          <w:b/>
          <w:noProof/>
        </w:rPr>
        <w:t xml:space="preserve"> rok 202</w:t>
      </w:r>
      <w:r w:rsidR="005748F5">
        <w:rPr>
          <w:rFonts w:ascii="Arial" w:hAnsi="Arial" w:cs="Arial"/>
          <w:b/>
          <w:noProof/>
        </w:rPr>
        <w:t>3</w:t>
      </w:r>
      <w:r w:rsidRPr="00C76FBB">
        <w:rPr>
          <w:rFonts w:ascii="Arial" w:hAnsi="Arial" w:cs="Arial"/>
          <w:b/>
          <w:noProof/>
        </w:rPr>
        <w:t>.</w:t>
      </w:r>
    </w:p>
    <w:p w14:paraId="0B91FD6F" w14:textId="77777777" w:rsidR="003F4E45" w:rsidRPr="00C76FBB" w:rsidRDefault="003F4E45" w:rsidP="003F4E45">
      <w:pPr>
        <w:pStyle w:val="Zkladntextodsazen"/>
        <w:numPr>
          <w:ilvl w:val="0"/>
          <w:numId w:val="34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 w:rsidRPr="00C76FBB">
        <w:rPr>
          <w:rFonts w:ascii="Arial" w:hAnsi="Arial" w:cs="Arial"/>
          <w:b/>
          <w:u w:val="single"/>
        </w:rPr>
        <w:t>Závěr</w:t>
      </w:r>
    </w:p>
    <w:p w14:paraId="7AB4532D" w14:textId="77777777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</w:rPr>
        <w:t xml:space="preserve">Moravskoslezský kraj i Olomoucký kraj mají významný zájem na rozvoji svých území přilehlých k hranicím sousedního kraje při vědomí spádovosti obcí na území jednoho </w:t>
      </w:r>
      <w:r w:rsidRPr="00C76FBB">
        <w:rPr>
          <w:rFonts w:ascii="Arial" w:hAnsi="Arial" w:cs="Arial"/>
          <w:noProof/>
        </w:rPr>
        <w:t>kraje do obcí na území druhého kraje a naopak.</w:t>
      </w:r>
    </w:p>
    <w:p w14:paraId="72E7ECF7" w14:textId="5ECEAAD1" w:rsidR="003F4E45" w:rsidRPr="00C76FBB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C76FBB">
        <w:rPr>
          <w:rFonts w:ascii="Arial" w:hAnsi="Arial" w:cs="Arial"/>
          <w:noProof/>
        </w:rPr>
        <w:t xml:space="preserve">Součástí předkládaného </w:t>
      </w:r>
      <w:r>
        <w:rPr>
          <w:rFonts w:ascii="Arial" w:hAnsi="Arial" w:cs="Arial"/>
          <w:noProof/>
        </w:rPr>
        <w:t>d</w:t>
      </w:r>
      <w:r w:rsidRPr="00C76FBB">
        <w:rPr>
          <w:rFonts w:ascii="Arial" w:hAnsi="Arial" w:cs="Arial"/>
          <w:noProof/>
        </w:rPr>
        <w:t xml:space="preserve">odatku č. </w:t>
      </w:r>
      <w:r w:rsidR="005748F5">
        <w:rPr>
          <w:rFonts w:ascii="Arial" w:hAnsi="Arial" w:cs="Arial"/>
          <w:noProof/>
        </w:rPr>
        <w:t>6</w:t>
      </w:r>
      <w:r w:rsidRPr="00C76FBB">
        <w:rPr>
          <w:rFonts w:ascii="Arial" w:hAnsi="Arial" w:cs="Arial"/>
          <w:noProof/>
        </w:rPr>
        <w:t xml:space="preserve"> jsou přílohy č. 1 a 2:</w:t>
      </w:r>
    </w:p>
    <w:p w14:paraId="467AB73E" w14:textId="656846D3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</w:t>
      </w:r>
      <w:r w:rsidR="005748F5">
        <w:rPr>
          <w:rFonts w:ascii="Arial" w:eastAsia="Calibri" w:hAnsi="Arial" w:cs="Arial"/>
          <w:lang w:eastAsia="en-US"/>
        </w:rPr>
        <w:t>3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5DE1847A" w14:textId="5B5C3345" w:rsidR="00B77ACA" w:rsidRDefault="00B77ACA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7B27BA99" w14:textId="3E2E8C4C" w:rsidR="009B3C25" w:rsidRDefault="009B3C25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1AC91E3F" w14:textId="309A1A2C" w:rsidR="009B3C25" w:rsidRDefault="009B3C25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22EAE82C" w14:textId="77777777" w:rsidR="009B3C25" w:rsidRPr="00197F50" w:rsidRDefault="009B3C25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109B288E" w14:textId="46212FAB" w:rsidR="002B5C9F" w:rsidRPr="0069739E" w:rsidRDefault="000A452D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977F4B1" w14:textId="6783C234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7628BF">
        <w:t>D</w:t>
      </w:r>
      <w:r w:rsidR="00105E9C">
        <w:t>odatku č.</w:t>
      </w:r>
      <w:r w:rsidR="00977A25">
        <w:t> </w:t>
      </w:r>
      <w:r w:rsidR="001940D7">
        <w:t>6</w:t>
      </w:r>
      <w:r w:rsidR="00105E9C">
        <w:t xml:space="preserve"> </w:t>
      </w:r>
      <w:r w:rsidR="000A452D">
        <w:t>ke</w:t>
      </w:r>
      <w:r w:rsidR="009B3C25">
        <w:t> </w:t>
      </w:r>
      <w:r w:rsidR="006103BD">
        <w:t>Smlouv</w:t>
      </w:r>
      <w:r w:rsidR="000A452D">
        <w:t>ě</w:t>
      </w:r>
      <w:r w:rsidR="006103BD">
        <w:t xml:space="preserve"> o finanční spolupráci ve </w:t>
      </w:r>
      <w:r w:rsidR="008C53B8">
        <w:t>veřejné linkové osobní dopravě s</w:t>
      </w:r>
      <w:r w:rsidR="000A56FD">
        <w:t xml:space="preserve"> Moravskoslezským </w:t>
      </w:r>
      <w:r w:rsidR="008C53B8">
        <w:t xml:space="preserve">krajem, se sídlem </w:t>
      </w:r>
      <w:r w:rsidR="000A56FD">
        <w:t>28. října 117</w:t>
      </w:r>
      <w:r w:rsidR="008C53B8">
        <w:t>, </w:t>
      </w:r>
      <w:r w:rsidR="000A56FD">
        <w:t>702</w:t>
      </w:r>
      <w:r w:rsidR="000A452D">
        <w:t> </w:t>
      </w:r>
      <w:r w:rsidR="000A56FD">
        <w:t>18 Ostrava</w:t>
      </w:r>
      <w:r w:rsidR="008C53B8">
        <w:t>, IČO:</w:t>
      </w:r>
      <w:r w:rsidR="000042BF">
        <w:t> </w:t>
      </w:r>
      <w:r w:rsidR="008C53B8">
        <w:t>7089</w:t>
      </w:r>
      <w:r w:rsidR="000A56FD">
        <w:t>0692</w:t>
      </w:r>
      <w:r w:rsidR="008C53B8">
        <w:t>, ve věci stanovení výše zálohy kompenzací obou krajů pro rok 202</w:t>
      </w:r>
      <w:r w:rsidR="001940D7">
        <w:t>3</w:t>
      </w:r>
      <w:r w:rsidR="004A19DD">
        <w:t xml:space="preserve">, </w:t>
      </w:r>
      <w:r>
        <w:t>dle</w:t>
      </w:r>
      <w:r w:rsidR="007628BF">
        <w:t> </w:t>
      </w:r>
      <w:r>
        <w:t>bodu 1 usnesení</w:t>
      </w:r>
      <w:r w:rsidR="00C714C2">
        <w:t>.</w:t>
      </w:r>
    </w:p>
    <w:p w14:paraId="08F2B362" w14:textId="41CF683F" w:rsidR="000B0B67" w:rsidRDefault="000B0B67" w:rsidP="000B0B6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4CDF0A69" w14:textId="77777777" w:rsidR="000A452D" w:rsidRDefault="000A452D" w:rsidP="000B0B6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7A2EF5C0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A80180">
        <w:rPr>
          <w:rFonts w:cs="Arial"/>
          <w:szCs w:val="24"/>
        </w:rPr>
        <w:t>6</w:t>
      </w:r>
      <w:r w:rsidR="000A452D">
        <w:rPr>
          <w:rFonts w:cs="Arial"/>
          <w:szCs w:val="24"/>
        </w:rPr>
        <w:t> ke Smlouvě o</w:t>
      </w:r>
      <w:r w:rsidR="00BB4AC6">
        <w:rPr>
          <w:rFonts w:cs="Arial"/>
          <w:szCs w:val="24"/>
        </w:rPr>
        <w:t xml:space="preserve"> finanční spolupráci ve veřejné </w:t>
      </w:r>
      <w:r w:rsidR="003C2C3F">
        <w:rPr>
          <w:rFonts w:cs="Arial"/>
          <w:szCs w:val="24"/>
        </w:rPr>
        <w:t xml:space="preserve">linkové </w:t>
      </w:r>
      <w:r w:rsidR="00BB4AC6">
        <w:rPr>
          <w:rFonts w:cs="Arial"/>
          <w:szCs w:val="24"/>
        </w:rPr>
        <w:t xml:space="preserve">osobní </w:t>
      </w:r>
      <w:r w:rsidR="00CF3930">
        <w:rPr>
          <w:rFonts w:cs="Arial"/>
          <w:szCs w:val="24"/>
        </w:rPr>
        <w:t>dopravě</w:t>
      </w:r>
      <w:r w:rsidRPr="00A05FA6">
        <w:rPr>
          <w:rFonts w:cs="Arial"/>
          <w:szCs w:val="24"/>
        </w:rPr>
        <w:t xml:space="preserve"> (strana </w:t>
      </w:r>
      <w:r w:rsidR="007628BF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142CEE">
        <w:rPr>
          <w:rFonts w:cs="Arial"/>
          <w:szCs w:val="24"/>
        </w:rPr>
        <w:t>7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410D2868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630614">
        <w:rPr>
          <w:rFonts w:cs="Arial"/>
          <w:szCs w:val="24"/>
        </w:rPr>
        <w:t>smlouva</w:t>
      </w:r>
    </w:p>
    <w:p w14:paraId="0BF5176E" w14:textId="75A088FC" w:rsidR="00C40C14" w:rsidRPr="006306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 w:rsidRPr="00630614">
        <w:rPr>
          <w:rFonts w:cs="Arial"/>
          <w:szCs w:val="24"/>
        </w:rPr>
        <w:t xml:space="preserve">dodatek č. </w:t>
      </w:r>
      <w:r w:rsidR="00630614" w:rsidRPr="00630614">
        <w:rPr>
          <w:rFonts w:cs="Arial"/>
          <w:szCs w:val="24"/>
        </w:rPr>
        <w:t xml:space="preserve">1 </w:t>
      </w:r>
      <w:r w:rsidR="00AB4887" w:rsidRPr="00630614">
        <w:rPr>
          <w:rFonts w:cs="Arial"/>
          <w:szCs w:val="24"/>
        </w:rPr>
        <w:t>ke smlouvě</w:t>
      </w:r>
    </w:p>
    <w:p w14:paraId="6FC30BCB" w14:textId="2AB41AAB" w:rsidR="00B42EB2" w:rsidRPr="00630614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>Zpráva k DZ_příloha č. 03 -</w:t>
      </w:r>
      <w:r w:rsidR="00FF2CBB" w:rsidRPr="00630614">
        <w:rPr>
          <w:rFonts w:cs="Arial"/>
          <w:szCs w:val="24"/>
        </w:rPr>
        <w:t xml:space="preserve"> </w:t>
      </w:r>
      <w:r w:rsidRPr="00630614">
        <w:rPr>
          <w:rFonts w:cs="Arial"/>
          <w:szCs w:val="24"/>
        </w:rPr>
        <w:t xml:space="preserve">dodatek č. 2 </w:t>
      </w:r>
      <w:r w:rsidR="00AB4887" w:rsidRPr="00630614">
        <w:rPr>
          <w:rFonts w:cs="Arial"/>
          <w:szCs w:val="24"/>
        </w:rPr>
        <w:t>ke smlouvě</w:t>
      </w:r>
    </w:p>
    <w:p w14:paraId="324FF14B" w14:textId="7B6F1202" w:rsidR="00BB4AC6" w:rsidRPr="00630614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 xml:space="preserve">Zpráva k DZ_příloha č. 04 - dodatek č. 3 </w:t>
      </w:r>
      <w:r w:rsidR="00AB4887" w:rsidRPr="00630614">
        <w:rPr>
          <w:rFonts w:cs="Arial"/>
          <w:szCs w:val="24"/>
        </w:rPr>
        <w:t>ke smlouvě</w:t>
      </w:r>
    </w:p>
    <w:p w14:paraId="1D06B5E5" w14:textId="3E535EA6" w:rsidR="002351F9" w:rsidRDefault="00BB4AC6" w:rsidP="00C86A1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 xml:space="preserve">Zpráva k DZ_příloha č. 05 - dodatek č. 4 </w:t>
      </w:r>
      <w:r w:rsidR="00AB4887" w:rsidRPr="00630614">
        <w:rPr>
          <w:rFonts w:cs="Arial"/>
          <w:szCs w:val="24"/>
        </w:rPr>
        <w:t>ke smlouvě</w:t>
      </w:r>
    </w:p>
    <w:p w14:paraId="316B6406" w14:textId="242B16DA" w:rsidR="00A80180" w:rsidRPr="00630614" w:rsidRDefault="00A80180" w:rsidP="00A80180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630614">
        <w:rPr>
          <w:rFonts w:cs="Arial"/>
          <w:szCs w:val="24"/>
        </w:rPr>
        <w:t>Zpráva k DZ_příloha č. 0</w:t>
      </w:r>
      <w:r>
        <w:rPr>
          <w:rFonts w:cs="Arial"/>
          <w:szCs w:val="24"/>
        </w:rPr>
        <w:t>6</w:t>
      </w:r>
      <w:r w:rsidRPr="00630614">
        <w:rPr>
          <w:rFonts w:cs="Arial"/>
          <w:szCs w:val="24"/>
        </w:rPr>
        <w:t xml:space="preserve"> - dodatek č. </w:t>
      </w:r>
      <w:r>
        <w:rPr>
          <w:rFonts w:cs="Arial"/>
          <w:szCs w:val="24"/>
        </w:rPr>
        <w:t>5</w:t>
      </w:r>
      <w:r w:rsidRPr="00630614">
        <w:rPr>
          <w:rFonts w:cs="Arial"/>
          <w:szCs w:val="24"/>
        </w:rPr>
        <w:t xml:space="preserve"> ke smlouvě</w:t>
      </w:r>
    </w:p>
    <w:p w14:paraId="1F62EEAF" w14:textId="77777777" w:rsidR="00A80180" w:rsidRPr="00630614" w:rsidRDefault="00A80180" w:rsidP="00C86A1F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sectPr w:rsidR="00A80180" w:rsidRPr="00630614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B192" w14:textId="77777777" w:rsidR="00EE4D5B" w:rsidRDefault="00EE4D5B">
      <w:r>
        <w:separator/>
      </w:r>
    </w:p>
  </w:endnote>
  <w:endnote w:type="continuationSeparator" w:id="0">
    <w:p w14:paraId="1B83E2D4" w14:textId="77777777" w:rsidR="00EE4D5B" w:rsidRDefault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6D6062B5" w:rsidR="001E21CA" w:rsidRDefault="007069C1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</w:t>
    </w:r>
    <w:r w:rsidR="003F4E45">
      <w:t>.</w:t>
    </w:r>
    <w:r w:rsidR="00C23354">
      <w:t> </w:t>
    </w:r>
    <w:r w:rsidR="00A14FD2">
      <w:t>12</w:t>
    </w:r>
    <w:r w:rsidR="00E86C26">
      <w:t>. 20</w:t>
    </w:r>
    <w:r w:rsidR="00A14FD2">
      <w:t>22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AB4887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EC2582">
      <w:t>7</w:t>
    </w:r>
    <w:r w:rsidR="001E21CA">
      <w:t>)</w:t>
    </w:r>
  </w:p>
  <w:p w14:paraId="50018B40" w14:textId="57D01E56" w:rsidR="001E21CA" w:rsidRDefault="000A452D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27. </w:t>
    </w:r>
    <w:r w:rsidR="00A41989">
      <w:rPr>
        <w:rFonts w:cs="Arial"/>
        <w:szCs w:val="28"/>
      </w:rPr>
      <w:t>–</w:t>
    </w:r>
    <w:r>
      <w:rPr>
        <w:rFonts w:cs="Arial"/>
        <w:szCs w:val="28"/>
      </w:rPr>
      <w:t> </w:t>
    </w:r>
    <w:r w:rsidR="007935D5">
      <w:rPr>
        <w:rFonts w:cs="Arial"/>
        <w:szCs w:val="28"/>
      </w:rPr>
      <w:t>Dodatek č.</w:t>
    </w:r>
    <w:r w:rsidR="007628BF">
      <w:rPr>
        <w:rFonts w:cs="Arial"/>
        <w:szCs w:val="28"/>
      </w:rPr>
      <w:t> </w:t>
    </w:r>
    <w:r w:rsidR="0008659E">
      <w:rPr>
        <w:rFonts w:cs="Arial"/>
        <w:szCs w:val="28"/>
      </w:rPr>
      <w:t>6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> </w:t>
    </w:r>
    <w:r w:rsidR="004E7318">
      <w:rPr>
        <w:rFonts w:cs="Arial"/>
        <w:szCs w:val="28"/>
      </w:rPr>
      <w:t>Moravskoslezským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1DF3" w14:textId="77777777" w:rsidR="00EE4D5B" w:rsidRDefault="00EE4D5B">
      <w:r>
        <w:separator/>
      </w:r>
    </w:p>
  </w:footnote>
  <w:footnote w:type="continuationSeparator" w:id="0">
    <w:p w14:paraId="08B44814" w14:textId="77777777" w:rsidR="00EE4D5B" w:rsidRDefault="00EE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733189895">
    <w:abstractNumId w:val="4"/>
  </w:num>
  <w:num w:numId="2" w16cid:durableId="1670982994">
    <w:abstractNumId w:val="10"/>
  </w:num>
  <w:num w:numId="3" w16cid:durableId="287324065">
    <w:abstractNumId w:val="18"/>
  </w:num>
  <w:num w:numId="4" w16cid:durableId="1768035376">
    <w:abstractNumId w:val="8"/>
  </w:num>
  <w:num w:numId="5" w16cid:durableId="885869302">
    <w:abstractNumId w:val="22"/>
  </w:num>
  <w:num w:numId="6" w16cid:durableId="1068461921">
    <w:abstractNumId w:val="31"/>
  </w:num>
  <w:num w:numId="7" w16cid:durableId="1616477481">
    <w:abstractNumId w:val="1"/>
  </w:num>
  <w:num w:numId="8" w16cid:durableId="216400018">
    <w:abstractNumId w:val="12"/>
  </w:num>
  <w:num w:numId="9" w16cid:durableId="90664149">
    <w:abstractNumId w:val="2"/>
  </w:num>
  <w:num w:numId="10" w16cid:durableId="1262648027">
    <w:abstractNumId w:val="26"/>
  </w:num>
  <w:num w:numId="11" w16cid:durableId="424807070">
    <w:abstractNumId w:val="24"/>
  </w:num>
  <w:num w:numId="12" w16cid:durableId="1219778365">
    <w:abstractNumId w:val="30"/>
  </w:num>
  <w:num w:numId="13" w16cid:durableId="774832176">
    <w:abstractNumId w:val="23"/>
  </w:num>
  <w:num w:numId="14" w16cid:durableId="1947811849">
    <w:abstractNumId w:val="28"/>
  </w:num>
  <w:num w:numId="15" w16cid:durableId="1567689471">
    <w:abstractNumId w:val="6"/>
  </w:num>
  <w:num w:numId="16" w16cid:durableId="642388931">
    <w:abstractNumId w:val="13"/>
  </w:num>
  <w:num w:numId="17" w16cid:durableId="1985892187">
    <w:abstractNumId w:val="11"/>
  </w:num>
  <w:num w:numId="18" w16cid:durableId="1731684081">
    <w:abstractNumId w:val="3"/>
  </w:num>
  <w:num w:numId="19" w16cid:durableId="467552831">
    <w:abstractNumId w:val="21"/>
  </w:num>
  <w:num w:numId="20" w16cid:durableId="1359699496">
    <w:abstractNumId w:val="0"/>
  </w:num>
  <w:num w:numId="21" w16cid:durableId="833836725">
    <w:abstractNumId w:val="5"/>
  </w:num>
  <w:num w:numId="22" w16cid:durableId="705375942">
    <w:abstractNumId w:val="14"/>
  </w:num>
  <w:num w:numId="23" w16cid:durableId="1351839034">
    <w:abstractNumId w:val="9"/>
  </w:num>
  <w:num w:numId="24" w16cid:durableId="1698846807">
    <w:abstractNumId w:val="17"/>
  </w:num>
  <w:num w:numId="25" w16cid:durableId="1359086968">
    <w:abstractNumId w:val="16"/>
  </w:num>
  <w:num w:numId="26" w16cid:durableId="1720520408">
    <w:abstractNumId w:val="20"/>
  </w:num>
  <w:num w:numId="27" w16cid:durableId="1236431728">
    <w:abstractNumId w:val="32"/>
  </w:num>
  <w:num w:numId="28" w16cid:durableId="395933509">
    <w:abstractNumId w:val="7"/>
  </w:num>
  <w:num w:numId="29" w16cid:durableId="456220538">
    <w:abstractNumId w:val="29"/>
  </w:num>
  <w:num w:numId="30" w16cid:durableId="2121024798">
    <w:abstractNumId w:val="15"/>
  </w:num>
  <w:num w:numId="31" w16cid:durableId="726342690">
    <w:abstractNumId w:val="19"/>
  </w:num>
  <w:num w:numId="32" w16cid:durableId="714505828">
    <w:abstractNumId w:val="27"/>
  </w:num>
  <w:num w:numId="33" w16cid:durableId="1753161456">
    <w:abstractNumId w:val="25"/>
  </w:num>
  <w:num w:numId="34" w16cid:durableId="50968551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2BF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67F24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59E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1AFF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52D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2F21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2CE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D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1E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6DA8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6D6B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2C3F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A42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48F5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620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6F0D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614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711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9C1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589"/>
    <w:rsid w:val="00761A43"/>
    <w:rsid w:val="00761BDF"/>
    <w:rsid w:val="00761E5D"/>
    <w:rsid w:val="00762284"/>
    <w:rsid w:val="007628BF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49E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C25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2E9E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4FD2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4A8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180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887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354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A1F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135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50C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7F9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582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D5B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39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3DB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77D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74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680D-7AC8-4CA8-816E-D8C4E633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22</cp:revision>
  <cp:lastPrinted>2022-01-10T13:11:00Z</cp:lastPrinted>
  <dcterms:created xsi:type="dcterms:W3CDTF">2022-01-12T12:01:00Z</dcterms:created>
  <dcterms:modified xsi:type="dcterms:W3CDTF">2022-11-23T07:52:00Z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