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457A8ABA" w:rsidR="007A3D4F" w:rsidRDefault="007A3D4F" w:rsidP="00310927">
      <w:pPr>
        <w:pStyle w:val="slo1text"/>
        <w:numPr>
          <w:ilvl w:val="0"/>
          <w:numId w:val="0"/>
        </w:numPr>
        <w:tabs>
          <w:tab w:val="left" w:pos="708"/>
        </w:tabs>
        <w:rPr>
          <w:b/>
        </w:rPr>
      </w:pPr>
      <w:r>
        <w:rPr>
          <w:b/>
        </w:rPr>
        <w:t>Důvodová zpráva:</w:t>
      </w:r>
    </w:p>
    <w:p w14:paraId="5F6E24DF" w14:textId="357516F8" w:rsidR="008F3FAD" w:rsidRPr="00790A76" w:rsidRDefault="008F3FAD" w:rsidP="008F3FAD">
      <w:pPr>
        <w:widowControl w:val="0"/>
        <w:spacing w:after="120" w:line="240" w:lineRule="auto"/>
        <w:jc w:val="both"/>
        <w:rPr>
          <w:rFonts w:ascii="Arial" w:hAnsi="Arial" w:cs="Arial"/>
          <w:b/>
          <w:sz w:val="24"/>
          <w:szCs w:val="24"/>
        </w:rPr>
      </w:pPr>
    </w:p>
    <w:p w14:paraId="1A94E7E5" w14:textId="16435C53" w:rsidR="00790A76" w:rsidRPr="00790A76" w:rsidRDefault="00790A76" w:rsidP="00790A76">
      <w:pPr>
        <w:pStyle w:val="slo1text"/>
        <w:numPr>
          <w:ilvl w:val="0"/>
          <w:numId w:val="0"/>
        </w:numPr>
        <w:spacing w:before="120"/>
        <w:rPr>
          <w:rFonts w:cs="Arial"/>
          <w:b/>
          <w:szCs w:val="24"/>
        </w:rPr>
      </w:pPr>
      <w:r w:rsidRPr="00790A76">
        <w:rPr>
          <w:rFonts w:cs="Arial"/>
          <w:b/>
          <w:szCs w:val="24"/>
        </w:rPr>
        <w:t xml:space="preserve">k návrhu usnesení bod </w:t>
      </w:r>
      <w:r>
        <w:rPr>
          <w:rFonts w:cs="Arial"/>
          <w:b/>
          <w:szCs w:val="24"/>
        </w:rPr>
        <w:t>1</w:t>
      </w:r>
      <w:r w:rsidRPr="00790A76">
        <w:rPr>
          <w:rFonts w:cs="Arial"/>
          <w:b/>
          <w:szCs w:val="24"/>
        </w:rPr>
        <w:t xml:space="preserve">., </w:t>
      </w:r>
      <w:r>
        <w:rPr>
          <w:rFonts w:cs="Arial"/>
          <w:b/>
          <w:szCs w:val="24"/>
        </w:rPr>
        <w:t>2</w:t>
      </w:r>
      <w:r w:rsidRPr="00790A76">
        <w:rPr>
          <w:rFonts w:cs="Arial"/>
          <w:b/>
          <w:szCs w:val="24"/>
        </w:rPr>
        <w:t>. 1.</w:t>
      </w:r>
    </w:p>
    <w:p w14:paraId="5D90F49C" w14:textId="77777777" w:rsidR="00790A76" w:rsidRPr="00790A76" w:rsidRDefault="00790A76" w:rsidP="00790A76">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790A76">
        <w:rPr>
          <w:rFonts w:ascii="Arial" w:eastAsia="Times New Roman" w:hAnsi="Arial" w:cs="Arial"/>
          <w:b/>
          <w:bCs/>
          <w:noProof/>
          <w:sz w:val="24"/>
          <w:szCs w:val="24"/>
          <w:lang w:eastAsia="cs-CZ"/>
        </w:rPr>
        <w:t xml:space="preserve">Bezúplatné nabytí pozemků v k.ú. Ruda nad Moravou a k.ú. Chrastice mezi </w:t>
      </w:r>
      <w:r w:rsidRPr="00790A76">
        <w:rPr>
          <w:rFonts w:ascii="Arial" w:eastAsia="Times New Roman" w:hAnsi="Arial" w:cs="Arial"/>
          <w:b/>
          <w:sz w:val="24"/>
          <w:szCs w:val="24"/>
          <w:lang w:eastAsia="cs-CZ"/>
        </w:rPr>
        <w:t>Olomouckým krajem a</w:t>
      </w:r>
      <w:r w:rsidRPr="00790A76">
        <w:rPr>
          <w:rFonts w:ascii="Arial" w:eastAsia="Times New Roman" w:hAnsi="Arial" w:cs="Arial"/>
          <w:b/>
          <w:bCs/>
          <w:noProof/>
          <w:sz w:val="24"/>
          <w:szCs w:val="24"/>
          <w:lang w:eastAsia="cs-CZ"/>
        </w:rPr>
        <w:t xml:space="preserve"> ČR – Správou železnic, státní organizací. </w:t>
      </w:r>
    </w:p>
    <w:p w14:paraId="1D04FC43" w14:textId="77777777" w:rsidR="00790A76" w:rsidRPr="00790A76" w:rsidRDefault="00790A76" w:rsidP="00790A76">
      <w:pPr>
        <w:pStyle w:val="Zkladntext"/>
        <w:rPr>
          <w:rFonts w:eastAsiaTheme="minorHAnsi" w:cs="Arial"/>
          <w:b/>
          <w:bCs w:val="0"/>
          <w:szCs w:val="24"/>
        </w:rPr>
      </w:pPr>
      <w:r w:rsidRPr="00790A76">
        <w:rPr>
          <w:rFonts w:eastAsiaTheme="minorHAnsi" w:cs="Arial"/>
          <w:bCs w:val="0"/>
          <w:szCs w:val="24"/>
        </w:rPr>
        <w:t>Správa silnic Olomouckého kraje, příspěvková organizace byla investorem části stavby „II/369 Hanušovice – křižovatka I/11“, v rámci které došlo k opravě části silnice II/369 a k úpravě propustku v k.ú. Ruda nad Moravou. Dále byla Správa silnic Olomouckého kraje, příspěvková organizace investorem stavby „Most ev. č. 446-046 Vysoké Žibřidovice“. Stavby byly zaměřeny geometrickými plány, které jsou již zapsány v katastru nemovitostí. Stavbami byly zastavěny mimo jiné pozemky ve vlastnictví ČR – Správy železnic, státní organizace. Podnět k majetkoprávnímu vypořádání pozemků podala Správa silnic Olomouckého kraje, příspěvková organizace.</w:t>
      </w:r>
      <w:r w:rsidRPr="00790A76">
        <w:rPr>
          <w:rFonts w:eastAsiaTheme="minorHAnsi" w:cs="Arial"/>
          <w:b/>
          <w:bCs w:val="0"/>
          <w:szCs w:val="24"/>
        </w:rPr>
        <w:t xml:space="preserve"> </w:t>
      </w:r>
    </w:p>
    <w:p w14:paraId="634E45EB" w14:textId="77777777" w:rsidR="00790A76" w:rsidRPr="00790A76" w:rsidRDefault="00790A76" w:rsidP="00790A76">
      <w:pPr>
        <w:pStyle w:val="Zkladntext"/>
        <w:rPr>
          <w:rStyle w:val="Tunznak"/>
          <w:rFonts w:cs="Arial"/>
          <w:szCs w:val="24"/>
        </w:rPr>
      </w:pPr>
      <w:r w:rsidRPr="00790A76">
        <w:rPr>
          <w:rStyle w:val="Tunznak"/>
          <w:rFonts w:cs="Arial"/>
          <w:szCs w:val="24"/>
        </w:rPr>
        <w:t>Vyjádření odboru dopravy a silničního hospodářství ze dne 23. 7. 2020:</w:t>
      </w:r>
    </w:p>
    <w:p w14:paraId="4CDD2F52" w14:textId="77777777" w:rsidR="00790A76" w:rsidRPr="00790A76" w:rsidRDefault="00790A76" w:rsidP="00790A76">
      <w:pPr>
        <w:pStyle w:val="Zkladntext"/>
        <w:rPr>
          <w:rFonts w:cs="Arial"/>
          <w:szCs w:val="24"/>
        </w:rPr>
      </w:pPr>
      <w:r w:rsidRPr="00790A76">
        <w:rPr>
          <w:rStyle w:val="Tunznak"/>
          <w:rFonts w:cs="Arial"/>
          <w:bCs w:val="0"/>
          <w:szCs w:val="24"/>
        </w:rPr>
        <w:t>Na základě kladného stanoviska</w:t>
      </w:r>
      <w:r w:rsidRPr="00790A76">
        <w:rPr>
          <w:rStyle w:val="Tunznak"/>
          <w:rFonts w:cs="Arial"/>
          <w:szCs w:val="24"/>
        </w:rPr>
        <w:t xml:space="preserve"> </w:t>
      </w:r>
      <w:r w:rsidRPr="00790A76">
        <w:rPr>
          <w:rFonts w:cs="Arial"/>
          <w:szCs w:val="24"/>
        </w:rPr>
        <w:t>Správy silnic Olomouckého kraje, příspěvkové organizace souhlasíme s převodem pozemků v k.ú. a obci Ruda nad Moravou a v k.ú. Chrastice, obec Staré Město z vlastnictví ČR – Správy železnic, státní organizace do vlastnictví Olomouckého kraje a doporučujeme předmětnou záležitost projednat v Komisi pro majetkoprávní záležitosti Rady Olomouckého kraje.</w:t>
      </w:r>
    </w:p>
    <w:p w14:paraId="5C6D4CA8" w14:textId="77777777" w:rsidR="00790A76" w:rsidRPr="00790A76" w:rsidRDefault="00790A76" w:rsidP="00790A76">
      <w:pPr>
        <w:spacing w:after="120" w:line="240" w:lineRule="auto"/>
        <w:jc w:val="both"/>
        <w:rPr>
          <w:rFonts w:ascii="Arial" w:hAnsi="Arial" w:cs="Arial"/>
          <w:b/>
          <w:sz w:val="24"/>
          <w:szCs w:val="24"/>
          <w:u w:val="single"/>
        </w:rPr>
      </w:pPr>
      <w:r w:rsidRPr="00790A76">
        <w:rPr>
          <w:rFonts w:ascii="Arial" w:hAnsi="Arial" w:cs="Arial"/>
          <w:sz w:val="24"/>
          <w:szCs w:val="24"/>
          <w:u w:val="single"/>
        </w:rPr>
        <w:t>Správa železnic, státní organizace s bezúplatným převodem předmětných pozemků do vlastnictví kraje souhlasí.</w:t>
      </w:r>
    </w:p>
    <w:p w14:paraId="6822AA23" w14:textId="77777777" w:rsidR="00790A76" w:rsidRPr="00790A76" w:rsidRDefault="00790A76" w:rsidP="00790A76">
      <w:pPr>
        <w:spacing w:after="120" w:line="240" w:lineRule="auto"/>
        <w:jc w:val="both"/>
        <w:rPr>
          <w:rFonts w:ascii="Arial" w:hAnsi="Arial" w:cs="Arial"/>
          <w:b/>
          <w:sz w:val="24"/>
          <w:szCs w:val="24"/>
        </w:rPr>
      </w:pPr>
      <w:r w:rsidRPr="00790A76">
        <w:rPr>
          <w:rFonts w:ascii="Arial" w:hAnsi="Arial" w:cs="Arial"/>
          <w:b/>
          <w:sz w:val="24"/>
          <w:szCs w:val="24"/>
        </w:rPr>
        <w:t xml:space="preserve">Zastupitelstvo Olomouckého kraje schválilo svým usnesením č. UZ/8/23/2022, bod 1.2., ze dne 14. 2. 2022 bezúplatné nabytí pozemku parc. č. 723/5 ost. pl. o výměře 687 m2 v k.ú. a obci Ruda nad Moravou z vlastnictví ČR – Správy železnic, státní organizace, IČO: 70994234, do vlastnictví Olomouckého kraje, do hospodaření Správy silnic Olomouckého kraje, příspěvkové organizace. </w:t>
      </w:r>
    </w:p>
    <w:p w14:paraId="14E5EA24" w14:textId="77777777" w:rsidR="00790A76" w:rsidRPr="00790A76" w:rsidRDefault="00790A76" w:rsidP="00790A76">
      <w:pPr>
        <w:pStyle w:val="Zkladntextodsazendek"/>
        <w:ind w:firstLine="0"/>
        <w:rPr>
          <w:rFonts w:cs="Arial"/>
          <w:b/>
          <w:szCs w:val="24"/>
        </w:rPr>
      </w:pPr>
      <w:r w:rsidRPr="00790A76">
        <w:rPr>
          <w:rFonts w:cs="Arial"/>
          <w:b/>
          <w:szCs w:val="24"/>
        </w:rPr>
        <w:t>Vyjádření odboru majetkového, právního a správních činností ze dne 9. 11. 2022:</w:t>
      </w:r>
    </w:p>
    <w:p w14:paraId="5354305B" w14:textId="77777777" w:rsidR="00790A76" w:rsidRPr="00790A76" w:rsidRDefault="00790A76" w:rsidP="00790A76">
      <w:pPr>
        <w:pStyle w:val="Zkladntextodsazendek"/>
        <w:ind w:firstLine="0"/>
        <w:rPr>
          <w:rFonts w:cs="Arial"/>
          <w:szCs w:val="24"/>
        </w:rPr>
      </w:pPr>
      <w:r w:rsidRPr="00790A76">
        <w:rPr>
          <w:rFonts w:cs="Arial"/>
          <w:szCs w:val="24"/>
        </w:rPr>
        <w:t xml:space="preserve">Po projednání předmětné záležitosti v orgánech kraje Správa železnic, státní organizace dopisem ze dne 6. 4. 2022 vznesla požadavky na zahrnutí tzv. technických podmínek převodu a prohlášení o převzetí případných ekologických závazků spojených s předmětnými pozemky do darovací smlouvy. Konkrétní podmínky převodu jsou uvedeny v příloze č. 01 </w:t>
      </w:r>
      <w:r w:rsidRPr="00790A76">
        <w:rPr>
          <w:rFonts w:cs="Arial"/>
          <w:bCs/>
          <w:szCs w:val="24"/>
        </w:rPr>
        <w:t>k tomuto</w:t>
      </w:r>
      <w:r w:rsidRPr="00790A76">
        <w:rPr>
          <w:rFonts w:cs="Arial"/>
          <w:szCs w:val="24"/>
        </w:rPr>
        <w:t xml:space="preserve"> usnesení.</w:t>
      </w:r>
    </w:p>
    <w:p w14:paraId="5FD0059F" w14:textId="77777777" w:rsidR="00790A76" w:rsidRPr="00790A76" w:rsidRDefault="00790A76" w:rsidP="00790A76">
      <w:pPr>
        <w:spacing w:after="120" w:line="240" w:lineRule="auto"/>
        <w:jc w:val="both"/>
        <w:rPr>
          <w:rFonts w:ascii="Arial" w:eastAsia="Arial" w:hAnsi="Arial" w:cs="Arial"/>
          <w:b/>
          <w:bCs/>
          <w:sz w:val="24"/>
          <w:szCs w:val="24"/>
        </w:rPr>
      </w:pPr>
      <w:r w:rsidRPr="00790A76">
        <w:rPr>
          <w:rFonts w:ascii="Arial" w:hAnsi="Arial" w:cs="Arial"/>
          <w:b/>
          <w:bCs/>
          <w:sz w:val="24"/>
          <w:szCs w:val="24"/>
        </w:rPr>
        <w:t>Vyjádření odboru dopravy a silničního hospodářství ze dne 13. 10. 2022:</w:t>
      </w:r>
    </w:p>
    <w:p w14:paraId="4A749A8C" w14:textId="3B51CEBE" w:rsidR="00790A76" w:rsidRDefault="00790A76" w:rsidP="00790A76">
      <w:pPr>
        <w:pStyle w:val="Zkladntextodsazendek"/>
        <w:ind w:firstLine="0"/>
        <w:rPr>
          <w:rFonts w:cs="Arial"/>
          <w:szCs w:val="24"/>
        </w:rPr>
      </w:pPr>
      <w:r w:rsidRPr="00790A76">
        <w:rPr>
          <w:rFonts w:cs="Arial"/>
          <w:szCs w:val="24"/>
        </w:rPr>
        <w:t>Dne 12. 10. 2022 jsme obdrželi stanovisko Správy silnic Olomouckého kraje, p.o., kterým se SSOK vyjadřuje k podmínkám bezúplatného nabytí pozemků v k.ú. Chrastice a k.ú. Ruda nad Moravou. SSOK s navrženými podmínkami bezúplatného převodu pozemků parc. č. 723/5 v k.ú. Ruda nad Moravou a parc. č. 2065/5 v k.ú. Chrastice souhlasí. S výše uvedeným stanoviskem SSOK souhlasíme a doporučujeme předmětnou záležitost projednat v Komisi pro majetkoprávní záležitosti Rady Olomouckého kraje.</w:t>
      </w:r>
    </w:p>
    <w:p w14:paraId="4C751FA5" w14:textId="77777777" w:rsidR="005432F5" w:rsidRPr="00790A76" w:rsidRDefault="005432F5" w:rsidP="00790A76">
      <w:pPr>
        <w:pStyle w:val="Zkladntextodsazendek"/>
        <w:ind w:firstLine="0"/>
        <w:rPr>
          <w:rFonts w:cs="Arial"/>
          <w:szCs w:val="24"/>
        </w:rPr>
      </w:pPr>
      <w:bookmarkStart w:id="0" w:name="_GoBack"/>
      <w:bookmarkEnd w:id="0"/>
    </w:p>
    <w:p w14:paraId="7659DB60" w14:textId="702B0704" w:rsidR="00790A76" w:rsidRPr="00790A76" w:rsidRDefault="00790A76" w:rsidP="00790A76">
      <w:pPr>
        <w:widowControl w:val="0"/>
        <w:spacing w:after="120" w:line="240" w:lineRule="auto"/>
        <w:jc w:val="both"/>
        <w:rPr>
          <w:rFonts w:ascii="Arial" w:hAnsi="Arial" w:cs="Arial"/>
          <w:b/>
          <w:sz w:val="24"/>
          <w:szCs w:val="24"/>
        </w:rPr>
      </w:pPr>
      <w:r w:rsidRPr="002D1BD7">
        <w:rPr>
          <w:rFonts w:ascii="Arial" w:hAnsi="Arial" w:cs="Arial"/>
          <w:b/>
          <w:sz w:val="24"/>
          <w:szCs w:val="24"/>
        </w:rPr>
        <w:t xml:space="preserve">Rada Olomouckého kraje </w:t>
      </w:r>
      <w:r w:rsidRPr="002D1BD7">
        <w:rPr>
          <w:rFonts w:ascii="Arial" w:hAnsi="Arial" w:cs="Arial"/>
          <w:sz w:val="24"/>
          <w:szCs w:val="24"/>
        </w:rPr>
        <w:t>na základě návrhu  odboru majetkového, právního a správních činností</w:t>
      </w:r>
      <w:r w:rsidRPr="002D1BD7">
        <w:rPr>
          <w:rFonts w:ascii="Arial" w:hAnsi="Arial" w:cs="Arial"/>
          <w:b/>
          <w:sz w:val="24"/>
          <w:szCs w:val="24"/>
        </w:rPr>
        <w:t xml:space="preserve"> doporučuje Zastupitelstvu Olomouckého kraje </w:t>
      </w:r>
      <w:r w:rsidRPr="00790A76">
        <w:rPr>
          <w:rFonts w:ascii="Arial" w:hAnsi="Arial" w:cs="Arial"/>
          <w:b/>
          <w:sz w:val="24"/>
          <w:szCs w:val="24"/>
        </w:rPr>
        <w:t xml:space="preserve">revokovat usnesení Zastupitelstva Olomouckého kraje č. UZ/8/23/2022, bod 1.2., ze dne 14. 2. 2022 ve věci bezúplatného nabytí pozemku parc. č. 723/5 ost. pl. o výměře 687 m2 v k.ú. a obci Ruda nad Moravou z vlastnictví ČR – Správy železnic, státní organizace, IČO: 70994234, do vlastnictví Olomouckého kraje, do hospodaření Správy silnic </w:t>
      </w:r>
      <w:r w:rsidRPr="00790A76">
        <w:rPr>
          <w:rFonts w:ascii="Arial" w:hAnsi="Arial" w:cs="Arial"/>
          <w:b/>
          <w:sz w:val="24"/>
          <w:szCs w:val="24"/>
        </w:rPr>
        <w:lastRenderedPageBreak/>
        <w:t>Olomouckého kraje, příspěvkové organizace z důvodu rozšíření předmětu převodu a doplnění podmínek převodu ze strany dárce.</w:t>
      </w:r>
    </w:p>
    <w:p w14:paraId="7041EF01" w14:textId="6F882288" w:rsidR="00790A76" w:rsidRPr="00790A76" w:rsidRDefault="00790A76" w:rsidP="00790A76">
      <w:pPr>
        <w:widowControl w:val="0"/>
        <w:spacing w:after="120" w:line="240" w:lineRule="auto"/>
        <w:jc w:val="both"/>
        <w:rPr>
          <w:rFonts w:ascii="Arial" w:hAnsi="Arial" w:cs="Arial"/>
          <w:b/>
          <w:sz w:val="24"/>
          <w:szCs w:val="24"/>
        </w:rPr>
      </w:pPr>
      <w:r w:rsidRPr="002D1BD7">
        <w:rPr>
          <w:rFonts w:ascii="Arial" w:hAnsi="Arial" w:cs="Arial"/>
          <w:b/>
          <w:sz w:val="24"/>
          <w:szCs w:val="24"/>
        </w:rPr>
        <w:t xml:space="preserve">Rada Olomouckého kraje </w:t>
      </w:r>
      <w:r w:rsidRPr="002D1BD7">
        <w:rPr>
          <w:rFonts w:ascii="Arial" w:hAnsi="Arial" w:cs="Arial"/>
          <w:sz w:val="24"/>
          <w:szCs w:val="24"/>
        </w:rPr>
        <w:t>na základě návrhu odboru majetkového, právního a správních činností</w:t>
      </w:r>
      <w:r w:rsidRPr="002D1BD7">
        <w:rPr>
          <w:rFonts w:ascii="Arial" w:hAnsi="Arial" w:cs="Arial"/>
          <w:b/>
          <w:sz w:val="24"/>
          <w:szCs w:val="24"/>
        </w:rPr>
        <w:t xml:space="preserve"> doporučuje Zastupitelstvu Olomouckého kraje schválit </w:t>
      </w:r>
      <w:r w:rsidRPr="00790A76">
        <w:rPr>
          <w:rStyle w:val="Zkladnznak"/>
          <w:rFonts w:cs="Arial"/>
          <w:b/>
          <w:szCs w:val="24"/>
        </w:rPr>
        <w:t xml:space="preserve">bezúplatné nabytí pozemků parc. č. 723/5 ost. pl. o výměře 687 m2 v k.ú. a obci Ruda nad Moravou a parc. č. 2065/5 ost. pl. o výměře 8 m2 v k.ú. Chrastice, obec Staré Město z vlastnictví </w:t>
      </w:r>
      <w:r w:rsidRPr="00790A76">
        <w:rPr>
          <w:rFonts w:ascii="Arial" w:hAnsi="Arial" w:cs="Arial"/>
          <w:b/>
          <w:sz w:val="24"/>
          <w:szCs w:val="24"/>
        </w:rPr>
        <w:t>ČR – Správy železnic, státní organizace, IČO: 70994234</w:t>
      </w:r>
      <w:r w:rsidRPr="00790A76">
        <w:rPr>
          <w:rStyle w:val="Zkladnznak"/>
          <w:rFonts w:cs="Arial"/>
          <w:b/>
          <w:szCs w:val="24"/>
        </w:rPr>
        <w:t xml:space="preserve">, do vlastnictví Olomouckého kraje, do hospodaření Správy silnic Olomouckého kraje, příspěvkové organizace </w:t>
      </w:r>
      <w:r w:rsidRPr="00790A76">
        <w:rPr>
          <w:rFonts w:ascii="Arial" w:hAnsi="Arial" w:cs="Arial"/>
          <w:b/>
          <w:sz w:val="24"/>
          <w:szCs w:val="24"/>
        </w:rPr>
        <w:t>za podmínek dle přílohy č. 01 k návrhu usnesení.</w:t>
      </w:r>
      <w:r w:rsidRPr="00790A76">
        <w:rPr>
          <w:rStyle w:val="Zkladnznak"/>
          <w:rFonts w:cs="Arial"/>
          <w:b/>
          <w:szCs w:val="24"/>
        </w:rPr>
        <w:t xml:space="preserve"> Nabyvatel uhradí veškeré náklady spojené s převodem vlastnického práva a správní poplatek k návrhu na vklad vlastnického práva do katastru nemovitostí.</w:t>
      </w:r>
    </w:p>
    <w:p w14:paraId="00FF2CE1" w14:textId="77777777" w:rsidR="00790A76" w:rsidRPr="00790A76" w:rsidRDefault="00790A76" w:rsidP="00790A76">
      <w:pPr>
        <w:rPr>
          <w:rFonts w:ascii="Arial" w:hAnsi="Arial" w:cs="Arial"/>
          <w:sz w:val="24"/>
          <w:szCs w:val="24"/>
        </w:rPr>
      </w:pPr>
    </w:p>
    <w:p w14:paraId="58697154" w14:textId="1307E298" w:rsidR="00790A76" w:rsidRPr="00790A76" w:rsidRDefault="00790A76" w:rsidP="00790A76">
      <w:pPr>
        <w:pStyle w:val="slo1text"/>
        <w:numPr>
          <w:ilvl w:val="0"/>
          <w:numId w:val="0"/>
        </w:numPr>
        <w:spacing w:before="120"/>
        <w:rPr>
          <w:rFonts w:cs="Arial"/>
          <w:b/>
          <w:szCs w:val="24"/>
        </w:rPr>
      </w:pPr>
      <w:r w:rsidRPr="00790A76">
        <w:rPr>
          <w:rFonts w:cs="Arial"/>
          <w:b/>
          <w:szCs w:val="24"/>
        </w:rPr>
        <w:t xml:space="preserve">k návrhu usnesení bod </w:t>
      </w:r>
      <w:r>
        <w:rPr>
          <w:rFonts w:cs="Arial"/>
          <w:b/>
          <w:szCs w:val="24"/>
        </w:rPr>
        <w:t>2</w:t>
      </w:r>
      <w:r w:rsidRPr="00790A76">
        <w:rPr>
          <w:rFonts w:cs="Arial"/>
          <w:b/>
          <w:szCs w:val="24"/>
        </w:rPr>
        <w:t>. 2.</w:t>
      </w:r>
    </w:p>
    <w:p w14:paraId="602D8931" w14:textId="77777777" w:rsidR="00790A76" w:rsidRPr="00790A76" w:rsidRDefault="00790A76" w:rsidP="00790A76">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790A76">
        <w:rPr>
          <w:rFonts w:ascii="Arial" w:hAnsi="Arial" w:cs="Arial"/>
          <w:b/>
          <w:sz w:val="24"/>
          <w:szCs w:val="24"/>
        </w:rPr>
        <w:t>Bezúplatné nabytí části pozemku v k.ú. Unčovice, obec Litovel z vlastnictví ČR – Úřadu pro zastupování státu ve věcech majetkových do vlastnictví Olomouckého kraje, do hospodaření Správy silnic Olomouckého kraje, příspěvkové organizace.</w:t>
      </w:r>
    </w:p>
    <w:p w14:paraId="4DF514C3" w14:textId="77777777" w:rsidR="00790A76" w:rsidRPr="00790A76" w:rsidRDefault="00790A76" w:rsidP="00790A76">
      <w:pPr>
        <w:widowControl w:val="0"/>
        <w:spacing w:after="120" w:line="240" w:lineRule="auto"/>
        <w:jc w:val="both"/>
        <w:rPr>
          <w:rFonts w:ascii="Arial" w:hAnsi="Arial" w:cs="Arial"/>
          <w:bCs/>
          <w:sz w:val="24"/>
          <w:szCs w:val="24"/>
        </w:rPr>
      </w:pPr>
      <w:r w:rsidRPr="00790A76">
        <w:rPr>
          <w:rFonts w:ascii="Arial" w:hAnsi="Arial" w:cs="Arial"/>
          <w:bCs/>
          <w:sz w:val="24"/>
          <w:szCs w:val="24"/>
        </w:rPr>
        <w:t>Předmětný pozemek ve vlastnictví ČR – Úřadu pro zastupování státu ve věcech majetkových</w:t>
      </w:r>
      <w:r w:rsidRPr="00790A76">
        <w:rPr>
          <w:rFonts w:ascii="Arial" w:hAnsi="Arial" w:cs="Arial"/>
          <w:sz w:val="24"/>
          <w:szCs w:val="24"/>
        </w:rPr>
        <w:t xml:space="preserve"> </w:t>
      </w:r>
      <w:r w:rsidRPr="00790A76">
        <w:rPr>
          <w:rFonts w:ascii="Arial" w:hAnsi="Arial" w:cs="Arial"/>
          <w:bCs/>
          <w:sz w:val="24"/>
          <w:szCs w:val="24"/>
        </w:rPr>
        <w:t xml:space="preserve">se nachází v k.ú. Unčovice, obec Litovel a jeho část je zastavěna krajskou silnicí II/449. </w:t>
      </w:r>
    </w:p>
    <w:p w14:paraId="4E2A4F43" w14:textId="77777777" w:rsidR="00790A76" w:rsidRPr="00790A76" w:rsidRDefault="00790A76" w:rsidP="00790A76">
      <w:pPr>
        <w:widowControl w:val="0"/>
        <w:spacing w:after="120" w:line="240" w:lineRule="auto"/>
        <w:jc w:val="both"/>
        <w:rPr>
          <w:rFonts w:ascii="Arial" w:hAnsi="Arial" w:cs="Arial"/>
          <w:bCs/>
          <w:sz w:val="24"/>
          <w:szCs w:val="24"/>
        </w:rPr>
      </w:pPr>
      <w:r w:rsidRPr="00790A76">
        <w:rPr>
          <w:rFonts w:ascii="Arial" w:hAnsi="Arial" w:cs="Arial"/>
          <w:bCs/>
          <w:sz w:val="24"/>
          <w:szCs w:val="24"/>
        </w:rPr>
        <w:t>Podnět k majetkoprávnímu vypořádání podal Úřad pro zastupování státu ve věcech majetkových.</w:t>
      </w:r>
    </w:p>
    <w:p w14:paraId="482F8FB0" w14:textId="77777777" w:rsidR="00790A76" w:rsidRPr="00790A76" w:rsidRDefault="00790A76" w:rsidP="00790A76">
      <w:pPr>
        <w:widowControl w:val="0"/>
        <w:spacing w:after="120" w:line="240" w:lineRule="auto"/>
        <w:jc w:val="both"/>
        <w:rPr>
          <w:rFonts w:ascii="Arial" w:hAnsi="Arial" w:cs="Arial"/>
          <w:b/>
          <w:sz w:val="24"/>
          <w:szCs w:val="24"/>
        </w:rPr>
      </w:pPr>
      <w:r w:rsidRPr="00790A76">
        <w:rPr>
          <w:rFonts w:ascii="Arial" w:hAnsi="Arial" w:cs="Arial"/>
          <w:b/>
          <w:sz w:val="24"/>
          <w:szCs w:val="24"/>
        </w:rPr>
        <w:t>Vyjádření odboru dopravy a silničního hospodářství ze dne 2. 11. 2021:</w:t>
      </w:r>
    </w:p>
    <w:p w14:paraId="63A81E50" w14:textId="77777777" w:rsidR="00790A76" w:rsidRPr="00790A76" w:rsidRDefault="00790A76" w:rsidP="00790A76">
      <w:pPr>
        <w:widowControl w:val="0"/>
        <w:spacing w:after="120" w:line="240" w:lineRule="auto"/>
        <w:jc w:val="both"/>
        <w:rPr>
          <w:rFonts w:ascii="Arial" w:hAnsi="Arial" w:cs="Arial"/>
          <w:bCs/>
          <w:sz w:val="24"/>
          <w:szCs w:val="24"/>
        </w:rPr>
      </w:pPr>
      <w:r w:rsidRPr="00790A76">
        <w:rPr>
          <w:rFonts w:ascii="Arial" w:hAnsi="Arial" w:cs="Arial"/>
          <w:bCs/>
          <w:sz w:val="24"/>
          <w:szCs w:val="24"/>
        </w:rPr>
        <w:t xml:space="preserve">Odbor dopravy a silničního hospodářství na základě stanoviska Správy silnic Olomouckého kraje, příspěvkové organizace souhlasí s převodem části pozemku v k.ú. Unčovice, obec Litovel z vlastnictví ČR – Úřadu pro zastupování státu ve věcech majetkových do vlastnictví Olomouckého kraje, do hospodaření Správy silnic Olomouckého kraje, příspěvkové organizace. Pozemek je zastavěn krajskou silnicí II/449, pro činnost SSOK potřebný. </w:t>
      </w:r>
    </w:p>
    <w:p w14:paraId="439FD8ED" w14:textId="01A7D69B" w:rsidR="00790A76" w:rsidRPr="00790A76" w:rsidRDefault="00790A76" w:rsidP="00790A76">
      <w:pPr>
        <w:widowControl w:val="0"/>
        <w:spacing w:after="120" w:line="240" w:lineRule="auto"/>
        <w:jc w:val="both"/>
        <w:rPr>
          <w:rFonts w:ascii="Arial" w:hAnsi="Arial" w:cs="Arial"/>
          <w:b/>
          <w:sz w:val="24"/>
          <w:szCs w:val="24"/>
        </w:rPr>
      </w:pPr>
      <w:r w:rsidRPr="002D1BD7">
        <w:rPr>
          <w:rFonts w:ascii="Arial" w:hAnsi="Arial" w:cs="Arial"/>
          <w:b/>
          <w:sz w:val="24"/>
          <w:szCs w:val="24"/>
        </w:rPr>
        <w:t xml:space="preserve">Rada Olomouckého kraje </w:t>
      </w:r>
      <w:r w:rsidRPr="002D1BD7">
        <w:rPr>
          <w:rFonts w:ascii="Arial" w:hAnsi="Arial" w:cs="Arial"/>
          <w:sz w:val="24"/>
          <w:szCs w:val="24"/>
        </w:rPr>
        <w:t>na základě návrhu K – MP a odboru majetkového, právního a správních činností</w:t>
      </w:r>
      <w:r w:rsidRPr="002D1BD7">
        <w:rPr>
          <w:rFonts w:ascii="Arial" w:hAnsi="Arial" w:cs="Arial"/>
          <w:b/>
          <w:sz w:val="24"/>
          <w:szCs w:val="24"/>
        </w:rPr>
        <w:t xml:space="preserve"> doporučuje Zastupitelstvu Olomouckého kraje schválit </w:t>
      </w:r>
      <w:r w:rsidRPr="00790A76">
        <w:rPr>
          <w:rFonts w:ascii="Arial" w:hAnsi="Arial" w:cs="Arial"/>
          <w:b/>
          <w:sz w:val="24"/>
          <w:szCs w:val="24"/>
        </w:rPr>
        <w:t>bezúplatné nabytí části pozemku parc. č. 580/13 ost. pl. o výměře 143 m2, dle geometrického plánu č. 734-129/2022 ze dne 3. 10. 2022 pozemek parc. č. 580/19 o výměře 143 m2 v k.ú. Unčovice, obec Litovel z vlastnictví ČR – Úřadu pro zastupování státu ve věcech majetkových, IČO:</w:t>
      </w:r>
      <w:r w:rsidRPr="00790A76">
        <w:rPr>
          <w:rFonts w:ascii="Arial" w:hAnsi="Arial" w:cs="Arial"/>
          <w:sz w:val="24"/>
          <w:szCs w:val="24"/>
        </w:rPr>
        <w:t> </w:t>
      </w:r>
      <w:r w:rsidRPr="00790A76">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651CB38" w14:textId="77777777" w:rsidR="00790A76" w:rsidRPr="00790A76" w:rsidRDefault="00790A76" w:rsidP="00790A76">
      <w:pPr>
        <w:rPr>
          <w:rFonts w:ascii="Arial" w:hAnsi="Arial" w:cs="Arial"/>
          <w:sz w:val="24"/>
          <w:szCs w:val="24"/>
        </w:rPr>
      </w:pPr>
    </w:p>
    <w:p w14:paraId="290A18F9" w14:textId="77777777" w:rsidR="008F3FAD" w:rsidRPr="002D1BD7" w:rsidRDefault="008F3FAD" w:rsidP="008F3FAD">
      <w:pPr>
        <w:widowControl w:val="0"/>
        <w:spacing w:after="120" w:line="240" w:lineRule="auto"/>
        <w:jc w:val="both"/>
        <w:rPr>
          <w:rFonts w:ascii="Arial" w:eastAsia="Times New Roman" w:hAnsi="Arial" w:cs="Arial"/>
          <w:b/>
          <w:bCs/>
          <w:sz w:val="24"/>
          <w:szCs w:val="24"/>
        </w:rPr>
      </w:pPr>
    </w:p>
    <w:p w14:paraId="3CE2C76B" w14:textId="2D194D06" w:rsidR="00240AB2" w:rsidRDefault="00240AB2" w:rsidP="00240AB2">
      <w:pPr>
        <w:spacing w:before="120" w:after="120" w:line="240" w:lineRule="auto"/>
        <w:rPr>
          <w:rFonts w:ascii="Arial" w:hAnsi="Arial" w:cs="Arial"/>
          <w:sz w:val="24"/>
          <w:szCs w:val="24"/>
        </w:rPr>
      </w:pPr>
      <w:r w:rsidRPr="002D1BD7">
        <w:rPr>
          <w:rFonts w:ascii="Arial" w:hAnsi="Arial" w:cs="Arial"/>
          <w:sz w:val="24"/>
          <w:szCs w:val="24"/>
          <w:u w:val="single"/>
        </w:rPr>
        <w:t>Přílohy</w:t>
      </w:r>
      <w:r w:rsidRPr="002D1BD7">
        <w:rPr>
          <w:rFonts w:ascii="Arial" w:hAnsi="Arial" w:cs="Arial"/>
          <w:sz w:val="24"/>
          <w:szCs w:val="24"/>
        </w:rPr>
        <w:t>:</w:t>
      </w:r>
    </w:p>
    <w:p w14:paraId="1E12E61B" w14:textId="77777777" w:rsidR="00DA667F" w:rsidRDefault="00DA667F" w:rsidP="00DA667F">
      <w:pPr>
        <w:pStyle w:val="Zkladntext"/>
        <w:outlineLvl w:val="0"/>
        <w:rPr>
          <w:rFonts w:cs="Arial"/>
          <w:szCs w:val="24"/>
        </w:rPr>
      </w:pPr>
      <w:r>
        <w:rPr>
          <w:rFonts w:cs="Arial"/>
          <w:szCs w:val="24"/>
        </w:rPr>
        <w:t xml:space="preserve">Usnesení_příloha č. 01 – podmínky převodu pozemků </w:t>
      </w:r>
    </w:p>
    <w:p w14:paraId="66E56818" w14:textId="228686A1" w:rsidR="004265BF" w:rsidRPr="002D1BD7" w:rsidRDefault="004265BF" w:rsidP="00F66E99">
      <w:pPr>
        <w:widowControl w:val="0"/>
        <w:spacing w:before="120" w:after="120" w:line="240" w:lineRule="auto"/>
        <w:jc w:val="both"/>
        <w:outlineLvl w:val="0"/>
        <w:rPr>
          <w:rFonts w:ascii="Arial" w:hAnsi="Arial" w:cs="Arial"/>
          <w:sz w:val="24"/>
          <w:szCs w:val="24"/>
          <w:lang w:eastAsia="cs-CZ"/>
        </w:rPr>
      </w:pPr>
      <w:r w:rsidRPr="002D1BD7">
        <w:rPr>
          <w:rFonts w:ascii="Arial" w:eastAsia="Times New Roman" w:hAnsi="Arial" w:cs="Arial"/>
          <w:sz w:val="24"/>
          <w:szCs w:val="24"/>
          <w:lang w:eastAsia="cs-CZ"/>
        </w:rPr>
        <w:t>Zp</w:t>
      </w:r>
      <w:r w:rsidR="00F05BA6" w:rsidRPr="002D1BD7">
        <w:rPr>
          <w:rFonts w:ascii="Arial" w:eastAsia="Times New Roman" w:hAnsi="Arial" w:cs="Arial"/>
          <w:sz w:val="24"/>
          <w:szCs w:val="24"/>
          <w:lang w:eastAsia="cs-CZ"/>
        </w:rPr>
        <w:t>ráva k DZ_příloha č. 01-</w:t>
      </w:r>
      <w:r w:rsidR="00E67F08" w:rsidRPr="002D1BD7">
        <w:rPr>
          <w:rFonts w:ascii="Arial" w:eastAsia="Times New Roman" w:hAnsi="Arial" w:cs="Arial"/>
          <w:sz w:val="24"/>
          <w:szCs w:val="24"/>
          <w:lang w:eastAsia="cs-CZ"/>
        </w:rPr>
        <w:t xml:space="preserve"> </w:t>
      </w:r>
      <w:r w:rsidR="00F05BA6" w:rsidRPr="002D1BD7">
        <w:rPr>
          <w:rFonts w:ascii="Arial" w:eastAsia="Times New Roman" w:hAnsi="Arial" w:cs="Arial"/>
          <w:sz w:val="24"/>
          <w:szCs w:val="24"/>
          <w:lang w:eastAsia="cs-CZ"/>
        </w:rPr>
        <w:t xml:space="preserve">snímky </w:t>
      </w:r>
      <w:r w:rsidR="00293FD6">
        <w:rPr>
          <w:rFonts w:ascii="Arial" w:eastAsia="Times New Roman" w:hAnsi="Arial" w:cs="Arial"/>
          <w:sz w:val="24"/>
          <w:szCs w:val="24"/>
          <w:lang w:eastAsia="cs-CZ"/>
        </w:rPr>
        <w:t>13</w:t>
      </w:r>
      <w:r w:rsidR="003B62B7" w:rsidRPr="002D1BD7">
        <w:rPr>
          <w:rFonts w:ascii="Arial" w:eastAsia="Times New Roman" w:hAnsi="Arial" w:cs="Arial"/>
          <w:sz w:val="24"/>
          <w:szCs w:val="24"/>
          <w:lang w:eastAsia="cs-CZ"/>
        </w:rPr>
        <w:t>.</w:t>
      </w:r>
      <w:r w:rsidRPr="002D1BD7">
        <w:rPr>
          <w:rFonts w:ascii="Arial" w:eastAsia="Times New Roman" w:hAnsi="Arial" w:cs="Arial"/>
          <w:sz w:val="24"/>
          <w:szCs w:val="24"/>
          <w:lang w:eastAsia="cs-CZ"/>
        </w:rPr>
        <w:t> 4.</w:t>
      </w:r>
      <w:r w:rsidR="00790A76">
        <w:rPr>
          <w:rFonts w:ascii="Arial" w:eastAsia="Times New Roman" w:hAnsi="Arial" w:cs="Arial"/>
          <w:sz w:val="24"/>
          <w:szCs w:val="24"/>
          <w:lang w:eastAsia="cs-CZ"/>
        </w:rPr>
        <w:t xml:space="preserve">1. </w:t>
      </w:r>
    </w:p>
    <w:sectPr w:rsidR="004265BF" w:rsidRPr="002D1BD7">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B6D3" w14:textId="77777777" w:rsidR="00215E5C" w:rsidRDefault="00215E5C">
      <w:r>
        <w:separator/>
      </w:r>
    </w:p>
  </w:endnote>
  <w:endnote w:type="continuationSeparator" w:id="0">
    <w:p w14:paraId="39828972" w14:textId="77777777" w:rsidR="00215E5C" w:rsidRDefault="0021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554C6473" w:rsidR="005064F3" w:rsidRPr="00293FD6" w:rsidRDefault="005064F3" w:rsidP="00AF7555">
    <w:pPr>
      <w:pStyle w:val="Zpat"/>
      <w:pBdr>
        <w:top w:val="single" w:sz="4" w:space="1" w:color="auto"/>
      </w:pBdr>
      <w:spacing w:after="0"/>
      <w:rPr>
        <w:rFonts w:ascii="Arial" w:hAnsi="Arial" w:cs="Arial"/>
      </w:rPr>
    </w:pPr>
    <w:r w:rsidRPr="00293FD6">
      <w:rPr>
        <w:rFonts w:ascii="Arial" w:hAnsi="Arial" w:cs="Arial"/>
      </w:rPr>
      <w:t xml:space="preserve">Zastupitelstvo Olomouckého kraje </w:t>
    </w:r>
    <w:r w:rsidR="0071578E" w:rsidRPr="00293FD6">
      <w:rPr>
        <w:rFonts w:ascii="Arial" w:hAnsi="Arial" w:cs="Arial"/>
      </w:rPr>
      <w:t>12</w:t>
    </w:r>
    <w:r w:rsidRPr="00293FD6">
      <w:rPr>
        <w:rFonts w:ascii="Arial" w:hAnsi="Arial" w:cs="Arial"/>
      </w:rPr>
      <w:t>. </w:t>
    </w:r>
    <w:r w:rsidR="0071578E" w:rsidRPr="00293FD6">
      <w:rPr>
        <w:rFonts w:ascii="Arial" w:hAnsi="Arial" w:cs="Arial"/>
      </w:rPr>
      <w:t>12</w:t>
    </w:r>
    <w:r w:rsidRPr="00293FD6">
      <w:rPr>
        <w:rFonts w:ascii="Arial" w:hAnsi="Arial" w:cs="Arial"/>
      </w:rPr>
      <w:t>. 20</w:t>
    </w:r>
    <w:r w:rsidR="00D06E97" w:rsidRPr="00293FD6">
      <w:rPr>
        <w:rFonts w:ascii="Arial" w:hAnsi="Arial" w:cs="Arial"/>
      </w:rPr>
      <w:t>2</w:t>
    </w:r>
    <w:r w:rsidR="008457E3" w:rsidRPr="00293FD6">
      <w:rPr>
        <w:rFonts w:ascii="Arial" w:hAnsi="Arial" w:cs="Arial"/>
      </w:rPr>
      <w:t>2</w:t>
    </w:r>
    <w:r w:rsidRPr="00293FD6">
      <w:rPr>
        <w:rFonts w:ascii="Arial" w:hAnsi="Arial" w:cs="Arial"/>
      </w:rPr>
      <w:tab/>
    </w:r>
    <w:r w:rsidRPr="00293FD6">
      <w:rPr>
        <w:rFonts w:ascii="Arial" w:hAnsi="Arial" w:cs="Arial"/>
      </w:rPr>
      <w:tab/>
      <w:t xml:space="preserve">Strana </w:t>
    </w:r>
    <w:r w:rsidRPr="00293FD6">
      <w:rPr>
        <w:rStyle w:val="slostrnky"/>
        <w:rFonts w:cs="Arial"/>
      </w:rPr>
      <w:fldChar w:fldCharType="begin"/>
    </w:r>
    <w:r w:rsidRPr="00293FD6">
      <w:rPr>
        <w:rStyle w:val="slostrnky"/>
        <w:rFonts w:cs="Arial"/>
      </w:rPr>
      <w:instrText xml:space="preserve"> PAGE </w:instrText>
    </w:r>
    <w:r w:rsidRPr="00293FD6">
      <w:rPr>
        <w:rStyle w:val="slostrnky"/>
        <w:rFonts w:cs="Arial"/>
      </w:rPr>
      <w:fldChar w:fldCharType="separate"/>
    </w:r>
    <w:r w:rsidR="005432F5">
      <w:rPr>
        <w:rStyle w:val="slostrnky"/>
        <w:rFonts w:cs="Arial"/>
        <w:noProof/>
      </w:rPr>
      <w:t>2</w:t>
    </w:r>
    <w:r w:rsidRPr="00293FD6">
      <w:rPr>
        <w:rStyle w:val="slostrnky"/>
        <w:rFonts w:cs="Arial"/>
      </w:rPr>
      <w:fldChar w:fldCharType="end"/>
    </w:r>
    <w:r w:rsidRPr="00293FD6">
      <w:rPr>
        <w:rStyle w:val="slostrnky"/>
        <w:rFonts w:cs="Arial"/>
      </w:rPr>
      <w:t xml:space="preserve"> </w:t>
    </w:r>
    <w:r w:rsidRPr="00293FD6">
      <w:rPr>
        <w:rFonts w:ascii="Arial" w:hAnsi="Arial" w:cs="Arial"/>
      </w:rPr>
      <w:t xml:space="preserve">(celkem </w:t>
    </w:r>
    <w:r w:rsidRPr="00293FD6">
      <w:rPr>
        <w:rStyle w:val="slostrnky"/>
        <w:rFonts w:cs="Arial"/>
      </w:rPr>
      <w:fldChar w:fldCharType="begin"/>
    </w:r>
    <w:r w:rsidRPr="00293FD6">
      <w:rPr>
        <w:rStyle w:val="slostrnky"/>
        <w:rFonts w:cs="Arial"/>
      </w:rPr>
      <w:instrText xml:space="preserve"> NUMPAGES </w:instrText>
    </w:r>
    <w:r w:rsidRPr="00293FD6">
      <w:rPr>
        <w:rStyle w:val="slostrnky"/>
        <w:rFonts w:cs="Arial"/>
      </w:rPr>
      <w:fldChar w:fldCharType="separate"/>
    </w:r>
    <w:r w:rsidR="005432F5">
      <w:rPr>
        <w:rStyle w:val="slostrnky"/>
        <w:rFonts w:cs="Arial"/>
        <w:noProof/>
      </w:rPr>
      <w:t>2</w:t>
    </w:r>
    <w:r w:rsidRPr="00293FD6">
      <w:rPr>
        <w:rStyle w:val="slostrnky"/>
        <w:rFonts w:cs="Arial"/>
      </w:rPr>
      <w:fldChar w:fldCharType="end"/>
    </w:r>
    <w:r w:rsidRPr="00293FD6">
      <w:rPr>
        <w:rFonts w:ascii="Arial" w:hAnsi="Arial" w:cs="Arial"/>
      </w:rPr>
      <w:t>)</w:t>
    </w:r>
  </w:p>
  <w:p w14:paraId="5C5D7E46" w14:textId="7B0569D9" w:rsidR="005064F3" w:rsidRPr="00293FD6" w:rsidRDefault="00293FD6" w:rsidP="00AF7555">
    <w:pPr>
      <w:pStyle w:val="Zpat"/>
      <w:pBdr>
        <w:top w:val="single" w:sz="4" w:space="1" w:color="auto"/>
      </w:pBdr>
      <w:spacing w:after="0"/>
      <w:rPr>
        <w:rFonts w:ascii="Arial" w:hAnsi="Arial" w:cs="Arial"/>
      </w:rPr>
    </w:pPr>
    <w:r>
      <w:rPr>
        <w:rFonts w:ascii="Arial" w:hAnsi="Arial" w:cs="Arial"/>
      </w:rPr>
      <w:t>13</w:t>
    </w:r>
    <w:r w:rsidR="005064F3" w:rsidRPr="00293FD6">
      <w:rPr>
        <w:rFonts w:ascii="Arial" w:hAnsi="Arial" w:cs="Arial"/>
      </w:rPr>
      <w:t>.</w:t>
    </w:r>
    <w:r w:rsidR="00EB171B" w:rsidRPr="00293FD6">
      <w:rPr>
        <w:rFonts w:ascii="Arial" w:hAnsi="Arial" w:cs="Arial"/>
      </w:rPr>
      <w:t>4</w:t>
    </w:r>
    <w:r w:rsidR="005064F3" w:rsidRPr="00293FD6">
      <w:rPr>
        <w:rFonts w:ascii="Arial" w:hAnsi="Arial" w:cs="Arial"/>
      </w:rPr>
      <w:t>.</w:t>
    </w:r>
    <w:r w:rsidR="008F3FAD">
      <w:rPr>
        <w:rFonts w:ascii="Arial" w:hAnsi="Arial" w:cs="Arial"/>
      </w:rPr>
      <w:t>1.</w:t>
    </w:r>
    <w:r w:rsidR="005064F3" w:rsidRPr="00293FD6">
      <w:rPr>
        <w:rFonts w:ascii="Arial" w:hAnsi="Arial" w:cs="Arial"/>
      </w:rPr>
      <w:t xml:space="preserve"> – Majetkoprávní záležitosti – bezúplatná nabytí nemovitého majetku</w:t>
    </w:r>
    <w:r w:rsidR="008F3FAD">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772CC" w14:textId="77777777" w:rsidR="00215E5C" w:rsidRDefault="00215E5C">
      <w:r>
        <w:separator/>
      </w:r>
    </w:p>
  </w:footnote>
  <w:footnote w:type="continuationSeparator" w:id="0">
    <w:p w14:paraId="36893975" w14:textId="77777777" w:rsidR="00215E5C" w:rsidRDefault="0021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5E5C"/>
    <w:rsid w:val="00216D2A"/>
    <w:rsid w:val="00221305"/>
    <w:rsid w:val="00221C3F"/>
    <w:rsid w:val="00222283"/>
    <w:rsid w:val="002222D2"/>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3FD6"/>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2AB2"/>
    <w:rsid w:val="005038BD"/>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4CA"/>
    <w:rsid w:val="005409D4"/>
    <w:rsid w:val="00540E20"/>
    <w:rsid w:val="0054103E"/>
    <w:rsid w:val="0054126C"/>
    <w:rsid w:val="00542138"/>
    <w:rsid w:val="005432F5"/>
    <w:rsid w:val="00544D88"/>
    <w:rsid w:val="00545966"/>
    <w:rsid w:val="005464F8"/>
    <w:rsid w:val="00547E1E"/>
    <w:rsid w:val="005502C4"/>
    <w:rsid w:val="005506D1"/>
    <w:rsid w:val="00550A6A"/>
    <w:rsid w:val="0055273F"/>
    <w:rsid w:val="00560747"/>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B6E"/>
    <w:rsid w:val="005A7834"/>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F60"/>
    <w:rsid w:val="0073238E"/>
    <w:rsid w:val="0073346B"/>
    <w:rsid w:val="0073381E"/>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0A76"/>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0769C"/>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3FAD"/>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887"/>
    <w:rsid w:val="00C36B91"/>
    <w:rsid w:val="00C4036E"/>
    <w:rsid w:val="00C41952"/>
    <w:rsid w:val="00C42FF0"/>
    <w:rsid w:val="00C4321F"/>
    <w:rsid w:val="00C44328"/>
    <w:rsid w:val="00C44B0D"/>
    <w:rsid w:val="00C44C4A"/>
    <w:rsid w:val="00C4506B"/>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A667F"/>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5845"/>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32F5"/>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5432F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432F5"/>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86176-710D-4B34-AE80-CB3BD37F2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4.xml><?xml version="1.0" encoding="utf-8"?>
<ds:datastoreItem xmlns:ds="http://schemas.openxmlformats.org/officeDocument/2006/customXml" ds:itemID="{2E226CBB-7875-47F9-9509-61AF2DDC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5118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2022-12-06T06:11:00Z</cp:lastPrinted>
  <dcterms:created xsi:type="dcterms:W3CDTF">2022-12-06T06:12:00Z</dcterms:created>
  <dcterms:modified xsi:type="dcterms:W3CDTF">2022-12-06T06:12:00Z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