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DEAFD" w14:textId="2CFFC4CC" w:rsidR="008D28C0" w:rsidRPr="00DD7A24" w:rsidRDefault="008D28C0" w:rsidP="008D28C0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Příloha č. 01</w:t>
      </w: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 návrhu usnesení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bod </w:t>
      </w:r>
      <w:r w:rsidR="002547AF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522E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522E4C" w:rsidRPr="00522E4C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9F76B3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522E4C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135CA30F" w14:textId="77777777" w:rsidR="000A7E79" w:rsidRDefault="000A7E79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3E825A7" w14:textId="77777777" w:rsidR="00DD7A24" w:rsidRPr="00DD7A24" w:rsidRDefault="001104DA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náležitosti darovací smlouvy </w:t>
      </w:r>
    </w:p>
    <w:p w14:paraId="5BF96224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936DD31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  <w:bookmarkStart w:id="0" w:name="_GoBack"/>
      <w:bookmarkEnd w:id="0"/>
    </w:p>
    <w:p w14:paraId="18D059AD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jako </w:t>
      </w:r>
      <w:r w:rsidR="001104DA">
        <w:rPr>
          <w:rFonts w:ascii="Arial" w:eastAsia="Times New Roman" w:hAnsi="Arial" w:cs="Arial"/>
          <w:sz w:val="24"/>
          <w:szCs w:val="24"/>
          <w:lang w:eastAsia="cs-CZ"/>
        </w:rPr>
        <w:t>dárce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C0CF028" w14:textId="77777777" w:rsidR="00DD7A24" w:rsidRPr="00DD7A24" w:rsidRDefault="00AA29D6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obec Kralice na Hané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, IČO: </w:t>
      </w:r>
      <w:r w:rsidRPr="00AA29D6">
        <w:rPr>
          <w:rFonts w:ascii="Arial" w:eastAsia="Times New Roman" w:hAnsi="Arial" w:cs="Arial"/>
          <w:sz w:val="24"/>
          <w:szCs w:val="24"/>
          <w:lang w:eastAsia="cs-CZ"/>
        </w:rPr>
        <w:t>00288390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, jako </w:t>
      </w:r>
      <w:r w:rsidR="001104DA">
        <w:rPr>
          <w:rFonts w:ascii="Arial" w:eastAsia="Times New Roman" w:hAnsi="Arial" w:cs="Arial"/>
          <w:sz w:val="24"/>
          <w:szCs w:val="24"/>
          <w:lang w:eastAsia="cs-CZ"/>
        </w:rPr>
        <w:t>obdarovaný</w:t>
      </w:r>
    </w:p>
    <w:p w14:paraId="6765EBBF" w14:textId="77777777" w:rsidR="00DD7A24" w:rsidRPr="00DD7A24" w:rsidRDefault="001104DA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Předmět smlouvy: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bezúplatný převod </w:t>
      </w:r>
      <w:r w:rsidR="00AA29D6">
        <w:rPr>
          <w:rFonts w:ascii="Arial" w:hAnsi="Arial"/>
          <w:bCs/>
          <w:sz w:val="24"/>
        </w:rPr>
        <w:t>autobusové zastávky</w:t>
      </w:r>
      <w:r w:rsidR="00FE5826">
        <w:rPr>
          <w:rFonts w:ascii="Arial" w:hAnsi="Arial"/>
          <w:bCs/>
          <w:sz w:val="24"/>
        </w:rPr>
        <w:t xml:space="preserve"> realizované jako „</w:t>
      </w:r>
      <w:r w:rsidR="00AA29D6">
        <w:rPr>
          <w:rFonts w:ascii="Arial" w:hAnsi="Arial"/>
          <w:bCs/>
          <w:sz w:val="24"/>
        </w:rPr>
        <w:t xml:space="preserve">SO C.103 BUS Kralice n. H., Kraličky, rozc.“ 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>vybudované v rámci investič</w:t>
      </w:r>
      <w:r w:rsidR="00FE5826">
        <w:rPr>
          <w:rFonts w:ascii="Arial" w:eastAsia="Times New Roman" w:hAnsi="Arial" w:cs="Arial"/>
          <w:sz w:val="24"/>
          <w:szCs w:val="24"/>
          <w:lang w:eastAsia="cs-CZ"/>
        </w:rPr>
        <w:t>ní akce „</w:t>
      </w:r>
      <w:r w:rsidR="00AA29D6" w:rsidRPr="00E965F2">
        <w:rPr>
          <w:rFonts w:ascii="Arial" w:eastAsia="Times New Roman" w:hAnsi="Arial" w:cs="Times New Roman"/>
          <w:bCs/>
          <w:sz w:val="24"/>
          <w:szCs w:val="20"/>
        </w:rPr>
        <w:t>II/150 Prostějov – Přerov, úsek „C“ Čechůvky – hranice okresu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11E796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Podmínky:  </w:t>
      </w:r>
    </w:p>
    <w:p w14:paraId="65EE403A" w14:textId="53FBAD79" w:rsidR="001104DA" w:rsidRPr="00107E57" w:rsidRDefault="00AA29D6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bude s majetkem pořízeným z dotace Integrovaného regionálního operačního programu nakládat s péčí řádného hospodáře</w:t>
      </w:r>
      <w:r w:rsidR="00786D1E">
        <w:rPr>
          <w:rFonts w:ascii="Arial" w:hAnsi="Arial"/>
          <w:sz w:val="24"/>
        </w:rPr>
        <w:t>,</w:t>
      </w:r>
    </w:p>
    <w:p w14:paraId="0022F001" w14:textId="793ACD4D" w:rsidR="001104DA" w:rsidRPr="00107E57" w:rsidRDefault="00AA29D6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nezatíží tento majetek ani jeho části žádnými věcnými právy třetích osob, včetně zástavního práva</w:t>
      </w:r>
      <w:r w:rsidR="00786D1E">
        <w:rPr>
          <w:rFonts w:ascii="Arial" w:hAnsi="Arial"/>
          <w:sz w:val="24"/>
        </w:rPr>
        <w:t>,</w:t>
      </w:r>
    </w:p>
    <w:p w14:paraId="575DFE4D" w14:textId="5FE2F4B6" w:rsidR="001104DA" w:rsidRPr="00107E57" w:rsidRDefault="00AA29D6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zajistí minimálně po dobu udržitelnos</w:t>
      </w:r>
      <w:r w:rsidR="00D76418">
        <w:rPr>
          <w:rFonts w:ascii="Arial" w:hAnsi="Arial"/>
          <w:sz w:val="24"/>
        </w:rPr>
        <w:t>ti projektu, tj. do 31. 7</w:t>
      </w:r>
      <w:r>
        <w:rPr>
          <w:rFonts w:ascii="Arial" w:hAnsi="Arial"/>
          <w:sz w:val="24"/>
        </w:rPr>
        <w:t>. 2028</w:t>
      </w:r>
      <w:r w:rsidR="001104DA" w:rsidRPr="00107E57">
        <w:rPr>
          <w:rFonts w:ascii="Arial" w:hAnsi="Arial"/>
          <w:sz w:val="24"/>
        </w:rPr>
        <w:t>, aby daný majetek zůstal v naprosto bezvadném stavu</w:t>
      </w:r>
      <w:r w:rsidR="00786D1E">
        <w:rPr>
          <w:rFonts w:ascii="Arial" w:hAnsi="Arial"/>
          <w:sz w:val="24"/>
        </w:rPr>
        <w:t>,</w:t>
      </w:r>
    </w:p>
    <w:p w14:paraId="4BF1A2B2" w14:textId="20D2E022" w:rsidR="001104DA" w:rsidRPr="00107E57" w:rsidRDefault="001104DA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 w:rsidRPr="00107E57">
        <w:rPr>
          <w:rFonts w:ascii="Arial" w:hAnsi="Arial"/>
          <w:sz w:val="24"/>
        </w:rPr>
        <w:t xml:space="preserve">pro případ zjištěných vad stavebních objektů tyto vady </w:t>
      </w:r>
      <w:r w:rsidR="00420D8F">
        <w:rPr>
          <w:rFonts w:ascii="Arial" w:hAnsi="Arial"/>
          <w:sz w:val="24"/>
        </w:rPr>
        <w:t>obec</w:t>
      </w:r>
      <w:r>
        <w:rPr>
          <w:rFonts w:ascii="Arial" w:hAnsi="Arial"/>
          <w:sz w:val="24"/>
        </w:rPr>
        <w:t xml:space="preserve"> </w:t>
      </w:r>
      <w:r w:rsidRPr="00107E57">
        <w:rPr>
          <w:rFonts w:ascii="Arial" w:hAnsi="Arial"/>
          <w:sz w:val="24"/>
        </w:rPr>
        <w:t>bezodkladně odstraní na vlastní náklady</w:t>
      </w:r>
      <w:r w:rsidR="00786D1E">
        <w:rPr>
          <w:rFonts w:ascii="Arial" w:hAnsi="Arial"/>
          <w:sz w:val="24"/>
        </w:rPr>
        <w:t>,</w:t>
      </w:r>
    </w:p>
    <w:p w14:paraId="0FFB5CE9" w14:textId="54ED2F0C" w:rsidR="001104DA" w:rsidRPr="00107E57" w:rsidRDefault="00AA29D6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poskytne dárci (Olomouckému kraji) veškerou součinnost při plnění práv a povinností dárce plynoucích z metodiky Integrovaného regionálního op</w:t>
      </w:r>
      <w:r w:rsidR="00D90A93">
        <w:rPr>
          <w:rFonts w:ascii="Arial" w:hAnsi="Arial"/>
          <w:sz w:val="24"/>
        </w:rPr>
        <w:t>eračního programu pro výzvu č. 70</w:t>
      </w:r>
      <w:r w:rsidR="00786D1E">
        <w:rPr>
          <w:rFonts w:ascii="Arial" w:hAnsi="Arial"/>
          <w:sz w:val="24"/>
        </w:rPr>
        <w:t>,</w:t>
      </w:r>
    </w:p>
    <w:p w14:paraId="39280CBE" w14:textId="2A32D021" w:rsidR="001104DA" w:rsidRPr="00107E57" w:rsidRDefault="00AA29D6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bude minimálně do konce roku 2028 poskytovat požadované informace a dokumentaci související s realizací díla zaměstnancům nebo zmocněncům pověřených orgánů (CRR, MMR ČR, MF ČR, Evropské komise, Evropského účetního dvora, Nejvyššího kontrolního úřadu, příslušného orgánu finanční správy a dalších oprávněných orgánů státní správy) a je povinna vytvořit výše uvedeným osobám podmínky k provedení kontroly vztahující se k realizaci díla a poskytnout jim při provádění kontroly součinnost</w:t>
      </w:r>
      <w:r w:rsidR="00786D1E">
        <w:rPr>
          <w:rFonts w:ascii="Arial" w:hAnsi="Arial"/>
          <w:sz w:val="24"/>
        </w:rPr>
        <w:t>,</w:t>
      </w:r>
    </w:p>
    <w:p w14:paraId="507DB468" w14:textId="09A181A8" w:rsidR="00FB443C" w:rsidRPr="00217E2D" w:rsidRDefault="00217E2D" w:rsidP="00217E2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17E2D">
        <w:rPr>
          <w:rFonts w:ascii="Arial" w:hAnsi="Arial" w:cs="Arial"/>
          <w:sz w:val="24"/>
          <w:szCs w:val="24"/>
        </w:rPr>
        <w:t xml:space="preserve">s darovací smlouvou na převod předmětného stavebního objektu bude současně uzavřena darovací smlouva na převod části </w:t>
      </w:r>
      <w:r>
        <w:rPr>
          <w:rFonts w:ascii="Arial" w:hAnsi="Arial" w:cs="Arial"/>
          <w:sz w:val="24"/>
          <w:szCs w:val="24"/>
        </w:rPr>
        <w:t xml:space="preserve">dotčeného </w:t>
      </w:r>
      <w:r w:rsidRPr="00217E2D">
        <w:rPr>
          <w:rFonts w:ascii="Arial" w:hAnsi="Arial" w:cs="Arial"/>
          <w:sz w:val="24"/>
          <w:szCs w:val="24"/>
        </w:rPr>
        <w:t>pozemku</w:t>
      </w:r>
      <w:r>
        <w:rPr>
          <w:rFonts w:ascii="Arial" w:hAnsi="Arial" w:cs="Arial"/>
          <w:sz w:val="24"/>
          <w:szCs w:val="24"/>
        </w:rPr>
        <w:t>.</w:t>
      </w:r>
      <w:r w:rsidRPr="00217E2D">
        <w:rPr>
          <w:rFonts w:ascii="Arial" w:hAnsi="Arial" w:cs="Arial"/>
          <w:sz w:val="24"/>
          <w:szCs w:val="24"/>
        </w:rPr>
        <w:t xml:space="preserve"> </w:t>
      </w:r>
    </w:p>
    <w:sectPr w:rsidR="00FB443C" w:rsidRPr="00217E2D"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5AA35" w14:textId="77777777" w:rsidR="00AE5B2A" w:rsidRDefault="00AE5B2A">
      <w:pPr>
        <w:spacing w:after="0" w:line="240" w:lineRule="auto"/>
      </w:pPr>
      <w:r>
        <w:separator/>
      </w:r>
    </w:p>
  </w:endnote>
  <w:endnote w:type="continuationSeparator" w:id="0">
    <w:p w14:paraId="6C45A24C" w14:textId="77777777" w:rsidR="00AE5B2A" w:rsidRDefault="00AE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CC42D" w14:textId="77777777" w:rsidR="006F1D77" w:rsidRPr="007F0EE9" w:rsidRDefault="002547AF" w:rsidP="004B5D46">
    <w:pPr>
      <w:pStyle w:val="Zpat"/>
      <w:pBdr>
        <w:top w:val="single" w:sz="4" w:space="1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F9DFA" w14:textId="77777777" w:rsidR="00AE5B2A" w:rsidRDefault="00AE5B2A">
      <w:pPr>
        <w:spacing w:after="0" w:line="240" w:lineRule="auto"/>
      </w:pPr>
      <w:r>
        <w:separator/>
      </w:r>
    </w:p>
  </w:footnote>
  <w:footnote w:type="continuationSeparator" w:id="0">
    <w:p w14:paraId="6C4EDD71" w14:textId="77777777" w:rsidR="00AE5B2A" w:rsidRDefault="00AE5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21981"/>
    <w:multiLevelType w:val="hybridMultilevel"/>
    <w:tmpl w:val="1D36F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24"/>
    <w:rsid w:val="000A7E79"/>
    <w:rsid w:val="001104DA"/>
    <w:rsid w:val="00123877"/>
    <w:rsid w:val="00217E2D"/>
    <w:rsid w:val="002547AF"/>
    <w:rsid w:val="002A5D9E"/>
    <w:rsid w:val="00363BBE"/>
    <w:rsid w:val="00420D8F"/>
    <w:rsid w:val="00522E4C"/>
    <w:rsid w:val="00540EA4"/>
    <w:rsid w:val="0062331B"/>
    <w:rsid w:val="00695DB2"/>
    <w:rsid w:val="006B35C7"/>
    <w:rsid w:val="006B629B"/>
    <w:rsid w:val="00786D1E"/>
    <w:rsid w:val="008D28C0"/>
    <w:rsid w:val="00926DEB"/>
    <w:rsid w:val="009D261E"/>
    <w:rsid w:val="009E4F5A"/>
    <w:rsid w:val="009F76B3"/>
    <w:rsid w:val="00AA29D6"/>
    <w:rsid w:val="00AE5B2A"/>
    <w:rsid w:val="00B7746E"/>
    <w:rsid w:val="00CE6787"/>
    <w:rsid w:val="00D35E4D"/>
    <w:rsid w:val="00D76418"/>
    <w:rsid w:val="00D90A93"/>
    <w:rsid w:val="00DD7A24"/>
    <w:rsid w:val="00E40E06"/>
    <w:rsid w:val="00E913FA"/>
    <w:rsid w:val="00F537D7"/>
    <w:rsid w:val="00F823F6"/>
    <w:rsid w:val="00FB443C"/>
    <w:rsid w:val="00FB5079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95"/>
  <w15:chartTrackingRefBased/>
  <w15:docId w15:val="{D7CB9E1D-A545-43AE-A7B5-E9C4B2D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D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A24"/>
  </w:style>
  <w:style w:type="character" w:styleId="slostrnky">
    <w:name w:val="page number"/>
    <w:rsid w:val="00DD7A24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1104D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1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3" ma:contentTypeDescription="Create a new document." ma:contentTypeScope="" ma:versionID="749f0186b299e641f782fe40850bce67">
  <xsd:schema xmlns:xsd="http://www.w3.org/2001/XMLSchema" xmlns:xs="http://www.w3.org/2001/XMLSchema" xmlns:p="http://schemas.microsoft.com/office/2006/metadata/properties" xmlns:ns3="13048a0b-966b-41fa-8baa-e0d8ecb4dd93" xmlns:ns4="75ab86f7-ff50-432b-9e9b-4e86381477a9" targetNamespace="http://schemas.microsoft.com/office/2006/metadata/properties" ma:root="true" ma:fieldsID="acad1122a957af1dc3a9d9f17565ce30" ns3:_="" ns4:_="">
    <xsd:import namespace="13048a0b-966b-41fa-8baa-e0d8ecb4dd93"/>
    <xsd:import namespace="75ab86f7-ff50-432b-9e9b-4e8638147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86f7-ff50-432b-9e9b-4e863814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35B02D-6B71-42A6-95C3-7ED0703CB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A5FDB-0DCA-42CF-8C1C-9A0BE9D18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3D60A-8EF5-450F-82DB-1A59F354116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75ab86f7-ff50-432b-9e9b-4e86381477a9"/>
    <ds:schemaRef ds:uri="http://purl.org/dc/elements/1.1/"/>
    <ds:schemaRef ds:uri="http://schemas.openxmlformats.org/package/2006/metadata/core-properties"/>
    <ds:schemaRef ds:uri="13048a0b-966b-41fa-8baa-e0d8ecb4dd9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h.kamasova@olkraj.cz</dc:creator>
  <cp:keywords/>
  <dc:description/>
  <cp:lastModifiedBy>Vrbová Regina</cp:lastModifiedBy>
  <cp:revision>10</cp:revision>
  <cp:lastPrinted>2022-10-13T12:32:00Z</cp:lastPrinted>
  <dcterms:created xsi:type="dcterms:W3CDTF">2022-10-12T11:24:00Z</dcterms:created>
  <dcterms:modified xsi:type="dcterms:W3CDTF">2022-11-22T09:55:00Z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