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C95721" w:rsidTr="00DE0EB7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C95721" w:rsidRDefault="003C332D" w:rsidP="00DE0EB7">
            <w:pPr>
              <w:pStyle w:val="Bezmezer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730108065" r:id="rId8"/>
              </w:object>
            </w:r>
          </w:p>
        </w:tc>
        <w:tc>
          <w:tcPr>
            <w:tcW w:w="7231" w:type="dxa"/>
            <w:gridSpan w:val="3"/>
          </w:tcPr>
          <w:p w:rsidR="00C95721" w:rsidRDefault="00C95721" w:rsidP="00DE0EB7">
            <w:pPr>
              <w:pStyle w:val="Vbornadpis"/>
            </w:pPr>
          </w:p>
          <w:p w:rsidR="00C95721" w:rsidRDefault="00C95721" w:rsidP="00DE0EB7">
            <w:pPr>
              <w:pStyle w:val="Vbornadpis"/>
            </w:pPr>
            <w:r>
              <w:t xml:space="preserve">Zápis č. </w:t>
            </w:r>
            <w:r w:rsidR="00311EFA">
              <w:t>11</w:t>
            </w:r>
          </w:p>
          <w:p w:rsidR="00C95721" w:rsidRDefault="00C95721" w:rsidP="00DE0EB7">
            <w:pPr>
              <w:pStyle w:val="Vbornadpis"/>
            </w:pPr>
            <w:r>
              <w:t>ze zasedání Výboru pro regionální rozvoj</w:t>
            </w:r>
          </w:p>
          <w:p w:rsidR="00C95721" w:rsidRDefault="00C95721" w:rsidP="00DE0EB7">
            <w:pPr>
              <w:pStyle w:val="Vbornadpis"/>
            </w:pPr>
            <w:r>
              <w:t>Zastupitelstva Olomouckého kraje</w:t>
            </w:r>
          </w:p>
          <w:p w:rsidR="00C95721" w:rsidRDefault="00C95721" w:rsidP="00311EFA">
            <w:pPr>
              <w:pStyle w:val="Vbornadpis"/>
            </w:pPr>
            <w:r>
              <w:t xml:space="preserve">ze dne </w:t>
            </w:r>
            <w:r w:rsidR="00311EFA">
              <w:t>7</w:t>
            </w:r>
            <w:r>
              <w:t xml:space="preserve">. </w:t>
            </w:r>
            <w:r w:rsidR="00311EFA">
              <w:t>listopadu</w:t>
            </w:r>
            <w:r>
              <w:t xml:space="preserve"> 2022</w:t>
            </w:r>
          </w:p>
        </w:tc>
      </w:tr>
      <w:tr w:rsidR="00C95721" w:rsidTr="00DE0EB7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721" w:rsidRPr="003E4042" w:rsidRDefault="00C95721" w:rsidP="00DE0EB7">
            <w:pPr>
              <w:pStyle w:val="Vborptomni"/>
            </w:pPr>
            <w:r w:rsidRPr="003E4042"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721" w:rsidRPr="003E4042" w:rsidRDefault="00C95721" w:rsidP="00DE0EB7">
            <w:pPr>
              <w:pStyle w:val="Vborptomni"/>
            </w:pPr>
            <w:r w:rsidRPr="003E4042">
              <w:t xml:space="preserve">Nepřítomni: </w:t>
            </w:r>
          </w:p>
        </w:tc>
      </w:tr>
      <w:tr w:rsidR="00C95721" w:rsidRPr="00C97EC4" w:rsidTr="00DE0EB7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21" w:rsidRPr="003E4042" w:rsidRDefault="00C95721" w:rsidP="00DE0EB7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Blišťanová Zdeňka, Mgr. Bc.</w:t>
            </w:r>
          </w:p>
          <w:p w:rsidR="00C95721" w:rsidRPr="003E4042" w:rsidRDefault="00C95721" w:rsidP="00DE0EB7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Čech Martin</w:t>
            </w:r>
          </w:p>
          <w:p w:rsidR="00C95721" w:rsidRPr="003E4042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Hons Martin, Ing.</w:t>
            </w:r>
          </w:p>
          <w:p w:rsidR="003E4042" w:rsidRPr="003E4042" w:rsidRDefault="003E4042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Jüngling Lenka, Ing.</w:t>
            </w:r>
          </w:p>
          <w:p w:rsidR="00C95721" w:rsidRPr="003E4042" w:rsidRDefault="00C95721" w:rsidP="003E4042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Kocián Miroslav, Ing.</w:t>
            </w:r>
          </w:p>
          <w:p w:rsidR="003E4042" w:rsidRPr="003E4042" w:rsidRDefault="003E4042" w:rsidP="003E4042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Kouba Petr, Mgr.</w:t>
            </w:r>
          </w:p>
          <w:p w:rsidR="003E4042" w:rsidRPr="003E4042" w:rsidRDefault="003E4042" w:rsidP="003E4042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Kryl Václav</w:t>
            </w:r>
          </w:p>
          <w:p w:rsidR="00C95721" w:rsidRPr="003E4042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Procházka Michal, Ing.</w:t>
            </w:r>
          </w:p>
          <w:p w:rsidR="00C95721" w:rsidRPr="003E4042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Rakušan Milan</w:t>
            </w:r>
          </w:p>
          <w:p w:rsidR="003E4042" w:rsidRPr="003E4042" w:rsidRDefault="003E4042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Roubínek Pavel, Mgr.</w:t>
            </w:r>
          </w:p>
          <w:p w:rsidR="00C95721" w:rsidRPr="003E4042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Stawaritschová Jarmila, Bc.</w:t>
            </w:r>
          </w:p>
          <w:p w:rsidR="00C95721" w:rsidRPr="003E4042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 xml:space="preserve">Šťastný Roman, Mgr. </w:t>
            </w:r>
          </w:p>
          <w:p w:rsidR="003E4042" w:rsidRPr="003E4042" w:rsidRDefault="003E4042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Vitonský Daniel</w:t>
            </w:r>
          </w:p>
          <w:p w:rsidR="003E4042" w:rsidRPr="003E4042" w:rsidRDefault="003E4042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Vlazlo Tomáš</w:t>
            </w:r>
          </w:p>
          <w:p w:rsidR="00C95721" w:rsidRPr="003E4042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Vogel Jiří, Bc.</w:t>
            </w:r>
          </w:p>
          <w:p w:rsidR="00C95721" w:rsidRPr="003E4042" w:rsidRDefault="00C95721" w:rsidP="00DE0EB7">
            <w:pPr>
              <w:pStyle w:val="Vborptomni"/>
              <w:rPr>
                <w:rFonts w:cs="Times New Roman"/>
                <w:b w:val="0"/>
                <w:szCs w:val="24"/>
              </w:rPr>
            </w:pPr>
            <w:r w:rsidRPr="003E4042">
              <w:rPr>
                <w:rFonts w:cs="Times New Roman"/>
                <w:b w:val="0"/>
                <w:szCs w:val="24"/>
              </w:rPr>
              <w:t>Zatloukal Ivo, Ing.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21" w:rsidRPr="003E4042" w:rsidRDefault="003E4042" w:rsidP="00DE0EB7">
            <w:pPr>
              <w:pStyle w:val="Vborptomni"/>
              <w:rPr>
                <w:b w:val="0"/>
              </w:rPr>
            </w:pPr>
            <w:r w:rsidRPr="003E4042">
              <w:rPr>
                <w:b w:val="0"/>
              </w:rPr>
              <w:t>Sršeň Radim, Ing., Ph.D.</w:t>
            </w:r>
          </w:p>
          <w:p w:rsidR="003E4042" w:rsidRPr="003E4042" w:rsidRDefault="003E4042" w:rsidP="00DE0EB7">
            <w:pPr>
              <w:pStyle w:val="Vborptomni"/>
              <w:rPr>
                <w:b w:val="0"/>
              </w:rPr>
            </w:pPr>
          </w:p>
          <w:p w:rsidR="00C95721" w:rsidRPr="003E4042" w:rsidRDefault="00C95721" w:rsidP="00DE0EB7">
            <w:pPr>
              <w:pStyle w:val="Vborptomni"/>
              <w:rPr>
                <w:b w:val="0"/>
              </w:rPr>
            </w:pPr>
            <w:r w:rsidRPr="003E4042">
              <w:t>Omluveni:</w:t>
            </w:r>
            <w:r w:rsidRPr="003E4042">
              <w:rPr>
                <w:b w:val="0"/>
              </w:rPr>
              <w:t xml:space="preserve"> </w:t>
            </w:r>
          </w:p>
          <w:p w:rsidR="003E4042" w:rsidRPr="003E4042" w:rsidRDefault="003E4042" w:rsidP="003E4042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Lužný Ivo, Ing.</w:t>
            </w:r>
          </w:p>
          <w:p w:rsidR="00C95721" w:rsidRPr="00FE0688" w:rsidRDefault="00C95721" w:rsidP="00C95721">
            <w:pPr>
              <w:pStyle w:val="Vborptomni"/>
              <w:rPr>
                <w:rFonts w:cs="Times New Roman"/>
                <w:b w:val="0"/>
                <w:szCs w:val="24"/>
              </w:rPr>
            </w:pPr>
            <w:r w:rsidRPr="00FE0688">
              <w:rPr>
                <w:rFonts w:cs="Times New Roman"/>
                <w:b w:val="0"/>
                <w:szCs w:val="24"/>
              </w:rPr>
              <w:t>Pejpek Tomáš, Ing. arch.</w:t>
            </w:r>
          </w:p>
          <w:p w:rsidR="00C95721" w:rsidRPr="00FE0688" w:rsidRDefault="003E4042" w:rsidP="00DE0EB7">
            <w:pPr>
              <w:pStyle w:val="Vborptomni"/>
              <w:rPr>
                <w:rFonts w:cs="Times New Roman"/>
                <w:b w:val="0"/>
                <w:szCs w:val="24"/>
              </w:rPr>
            </w:pPr>
            <w:r w:rsidRPr="00FE0688">
              <w:rPr>
                <w:rFonts w:cs="Times New Roman"/>
                <w:b w:val="0"/>
                <w:szCs w:val="24"/>
              </w:rPr>
              <w:t>Šafařík Jan, Ing., MBA</w:t>
            </w:r>
          </w:p>
          <w:p w:rsidR="00C95721" w:rsidRPr="003E4042" w:rsidRDefault="00C95721" w:rsidP="00DE0EB7">
            <w:pPr>
              <w:pStyle w:val="Vborptomni"/>
              <w:rPr>
                <w:b w:val="0"/>
              </w:rPr>
            </w:pPr>
          </w:p>
        </w:tc>
      </w:tr>
      <w:tr w:rsidR="00C95721" w:rsidTr="00DE0EB7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21" w:rsidRPr="003E4042" w:rsidRDefault="00C95721" w:rsidP="00DE0EB7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21" w:rsidRPr="003E4042" w:rsidRDefault="00C95721" w:rsidP="00DE0EB7">
            <w:pPr>
              <w:pStyle w:val="Vborptomni"/>
              <w:rPr>
                <w:b w:val="0"/>
              </w:rPr>
            </w:pPr>
          </w:p>
        </w:tc>
      </w:tr>
      <w:tr w:rsidR="00C95721" w:rsidRPr="00C42371" w:rsidTr="00DE0EB7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721" w:rsidRPr="003E4042" w:rsidRDefault="00C95721" w:rsidP="00DE0EB7">
            <w:pPr>
              <w:pStyle w:val="Vborptomnitext"/>
            </w:pPr>
            <w:r w:rsidRPr="003E4042"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721" w:rsidRPr="003E4042" w:rsidRDefault="00C95721" w:rsidP="00DE0EB7">
            <w:pPr>
              <w:pStyle w:val="Vborptomnitext"/>
              <w:rPr>
                <w:b/>
              </w:rPr>
            </w:pPr>
            <w:r w:rsidRPr="003E4042">
              <w:rPr>
                <w:b/>
              </w:rPr>
              <w:t>Hosté:</w:t>
            </w:r>
          </w:p>
        </w:tc>
      </w:tr>
      <w:tr w:rsidR="00C95721" w:rsidTr="00DE0EB7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721" w:rsidRPr="003E4042" w:rsidRDefault="00C95721" w:rsidP="00DE0EB7">
            <w:pPr>
              <w:pStyle w:val="Vborptomnitext"/>
            </w:pPr>
            <w:r w:rsidRPr="003E4042">
              <w:t>Novotná Marta, Ing.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176" w:rsidRPr="003E4042" w:rsidRDefault="00620176" w:rsidP="00DE0EB7">
            <w:pPr>
              <w:pStyle w:val="Vborptomnitext"/>
            </w:pPr>
            <w:r w:rsidRPr="003E4042">
              <w:t>Kopecký František, Mgr.</w:t>
            </w:r>
          </w:p>
          <w:p w:rsidR="003E4042" w:rsidRPr="003E4042" w:rsidRDefault="003E4042" w:rsidP="00DE0EB7">
            <w:pPr>
              <w:pStyle w:val="Vborptomnitext"/>
            </w:pPr>
            <w:r w:rsidRPr="003E4042">
              <w:t>Černý Ondřej</w:t>
            </w:r>
          </w:p>
          <w:p w:rsidR="00C95721" w:rsidRPr="003E4042" w:rsidRDefault="00C95721" w:rsidP="00DE0EB7">
            <w:pPr>
              <w:pStyle w:val="Vborptomnitext"/>
            </w:pPr>
          </w:p>
          <w:p w:rsidR="00311EFA" w:rsidRPr="003E4042" w:rsidRDefault="00311EFA" w:rsidP="00DE0EB7">
            <w:pPr>
              <w:pStyle w:val="Vborptomnitext"/>
            </w:pPr>
          </w:p>
          <w:p w:rsidR="00C95721" w:rsidRPr="003E4042" w:rsidRDefault="00C95721" w:rsidP="00DE0EB7">
            <w:pPr>
              <w:pStyle w:val="Vborptomnitext"/>
              <w:rPr>
                <w:b/>
              </w:rPr>
            </w:pPr>
            <w:r w:rsidRPr="003E4042">
              <w:rPr>
                <w:b/>
              </w:rPr>
              <w:t>Garant za Radu Olomouckého kraje:</w:t>
            </w:r>
          </w:p>
          <w:p w:rsidR="00C95721" w:rsidRPr="003E4042" w:rsidRDefault="00C95721" w:rsidP="003E4042">
            <w:pPr>
              <w:pStyle w:val="Vborptomnitext"/>
            </w:pPr>
          </w:p>
        </w:tc>
      </w:tr>
    </w:tbl>
    <w:p w:rsidR="00031E13" w:rsidRDefault="00031E13"/>
    <w:p w:rsidR="002F2508" w:rsidRDefault="002F2508"/>
    <w:p w:rsidR="002F2508" w:rsidRDefault="00E12BBA" w:rsidP="002F2508">
      <w:pPr>
        <w:pStyle w:val="Vborprogram"/>
        <w:spacing w:before="360" w:line="276" w:lineRule="auto"/>
      </w:pPr>
      <w:r>
        <w:lastRenderedPageBreak/>
        <w:t>Program</w:t>
      </w:r>
      <w:r w:rsidR="002F2508">
        <w:t>:</w:t>
      </w:r>
    </w:p>
    <w:p w:rsidR="002F2508" w:rsidRPr="00B036F8" w:rsidRDefault="002F2508" w:rsidP="002F2508">
      <w:pPr>
        <w:pStyle w:val="slo1text"/>
      </w:pPr>
      <w:r>
        <w:t>Kontrola usnesení z minulého zasedání, s</w:t>
      </w:r>
      <w:r w:rsidRPr="00B036F8">
        <w:t>chválení programu zasedání</w:t>
      </w:r>
    </w:p>
    <w:p w:rsidR="002F2508" w:rsidRDefault="002F2508" w:rsidP="002F2508">
      <w:pPr>
        <w:pStyle w:val="slo1text"/>
      </w:pPr>
      <w:r w:rsidRPr="00B036F8">
        <w:t>Informace z jednání orgánů kraje</w:t>
      </w:r>
    </w:p>
    <w:p w:rsidR="002F2508" w:rsidRDefault="00311EFA" w:rsidP="002F2508">
      <w:pPr>
        <w:pStyle w:val="slo1text"/>
        <w:rPr>
          <w:szCs w:val="24"/>
        </w:rPr>
      </w:pPr>
      <w:r>
        <w:t>Iniciace témat do plánu jednání na rok 2023</w:t>
      </w:r>
    </w:p>
    <w:p w:rsidR="002F2508" w:rsidRDefault="00311EFA" w:rsidP="002F2508">
      <w:pPr>
        <w:pStyle w:val="slo1text"/>
      </w:pPr>
      <w:r>
        <w:t>Projekty s dotací Evropské unie v oblasti regionálního rozvoje</w:t>
      </w:r>
    </w:p>
    <w:p w:rsidR="002F2508" w:rsidRDefault="00311EFA" w:rsidP="002F2508">
      <w:pPr>
        <w:pStyle w:val="slo1text"/>
      </w:pPr>
      <w:r>
        <w:t>Představení bioplynové stanice v Rapotíně</w:t>
      </w:r>
    </w:p>
    <w:p w:rsidR="002F2508" w:rsidRDefault="002F2508" w:rsidP="002F2508">
      <w:pPr>
        <w:pStyle w:val="slo1text"/>
      </w:pPr>
      <w:r>
        <w:t>Různé</w:t>
      </w:r>
    </w:p>
    <w:p w:rsidR="002F2508" w:rsidRDefault="002F2508"/>
    <w:p w:rsidR="000F11B3" w:rsidRDefault="002F2508" w:rsidP="002F2508">
      <w:pPr>
        <w:pStyle w:val="Vborprogram"/>
        <w:spacing w:before="240" w:after="0" w:line="276" w:lineRule="auto"/>
      </w:pPr>
      <w:r>
        <w:t>Zápis:</w:t>
      </w:r>
    </w:p>
    <w:p w:rsidR="002F2508" w:rsidRDefault="002F2508" w:rsidP="00F26AA2">
      <w:pPr>
        <w:pStyle w:val="slo1text"/>
        <w:numPr>
          <w:ilvl w:val="0"/>
          <w:numId w:val="2"/>
        </w:numPr>
        <w:spacing w:line="276" w:lineRule="auto"/>
        <w:ind w:left="0" w:hanging="357"/>
        <w:rPr>
          <w:b/>
          <w:szCs w:val="24"/>
        </w:rPr>
      </w:pPr>
      <w:r>
        <w:rPr>
          <w:b/>
        </w:rPr>
        <w:t>Kontrola usnesení z minulého zasedání, schválení programu zasedání</w:t>
      </w:r>
    </w:p>
    <w:p w:rsidR="002F2508" w:rsidRPr="002F2508" w:rsidRDefault="002F2508" w:rsidP="0099102C">
      <w:pPr>
        <w:pStyle w:val="Vborprogram"/>
        <w:spacing w:before="0"/>
        <w:rPr>
          <w:rFonts w:cs="Arial"/>
          <w:b w:val="0"/>
        </w:rPr>
      </w:pPr>
      <w:r w:rsidRPr="002F2508">
        <w:rPr>
          <w:rFonts w:cs="Arial"/>
          <w:b w:val="0"/>
        </w:rPr>
        <w:t>Zasedání zahájil předseda Výboru Mgr. Roman Šťastný</w:t>
      </w:r>
      <w:r w:rsidR="001822F1">
        <w:rPr>
          <w:rFonts w:cs="Arial"/>
          <w:b w:val="0"/>
        </w:rPr>
        <w:t>, přivítal členy Výboru a hosty, kterými je Mgr. František Kopecký, Ondřej Černý, ředitel divize EFG Logistic a Mgr. Bohuslav Hudec, starosta obce Rapotín</w:t>
      </w:r>
      <w:r w:rsidRPr="002F2508">
        <w:rPr>
          <w:rFonts w:cs="Arial"/>
          <w:b w:val="0"/>
        </w:rPr>
        <w:t xml:space="preserve">. Po přivítání členů </w:t>
      </w:r>
      <w:r w:rsidR="0089095B">
        <w:rPr>
          <w:rFonts w:cs="Arial"/>
          <w:b w:val="0"/>
        </w:rPr>
        <w:t xml:space="preserve">a hostů </w:t>
      </w:r>
      <w:r w:rsidRPr="002F2508">
        <w:rPr>
          <w:rFonts w:cs="Arial"/>
          <w:b w:val="0"/>
        </w:rPr>
        <w:t>konstatoval, že Výbor je s ohledem na přítomnost nadpoloviční většiny členů usnášeníschopný.</w:t>
      </w:r>
      <w:r w:rsidR="000D29F9">
        <w:rPr>
          <w:rFonts w:cs="Arial"/>
          <w:b w:val="0"/>
        </w:rPr>
        <w:t xml:space="preserve"> Omluvil </w:t>
      </w:r>
      <w:r w:rsidR="00E45FAC">
        <w:rPr>
          <w:rFonts w:cs="Arial"/>
          <w:b w:val="0"/>
        </w:rPr>
        <w:t xml:space="preserve">účast </w:t>
      </w:r>
      <w:r w:rsidR="000D29F9">
        <w:rPr>
          <w:rFonts w:cs="Arial"/>
          <w:b w:val="0"/>
        </w:rPr>
        <w:t>resortního náměska Ing. Šafaříka, MBA,</w:t>
      </w:r>
      <w:r w:rsidR="000D29F9" w:rsidRPr="000D29F9">
        <w:rPr>
          <w:rFonts w:cs="Arial"/>
          <w:b w:val="0"/>
        </w:rPr>
        <w:t xml:space="preserve"> </w:t>
      </w:r>
      <w:r w:rsidR="000D29F9">
        <w:rPr>
          <w:rFonts w:cs="Arial"/>
          <w:b w:val="0"/>
        </w:rPr>
        <w:t>garanta Výboru za ROK.</w:t>
      </w:r>
      <w:r w:rsidR="0089095B" w:rsidRPr="0089095B">
        <w:rPr>
          <w:rFonts w:cs="Arial"/>
          <w:b w:val="0"/>
        </w:rPr>
        <w:t xml:space="preserve"> </w:t>
      </w:r>
      <w:r w:rsidR="0089095B">
        <w:rPr>
          <w:rFonts w:cs="Arial"/>
          <w:b w:val="0"/>
        </w:rPr>
        <w:t>Dále uvedl, že členům byla předem zaslána pozvánka s</w:t>
      </w:r>
      <w:r w:rsidR="00E45FAC">
        <w:rPr>
          <w:rFonts w:cs="Arial"/>
          <w:b w:val="0"/>
        </w:rPr>
        <w:t> </w:t>
      </w:r>
      <w:r w:rsidR="0089095B">
        <w:rPr>
          <w:rFonts w:cs="Arial"/>
          <w:b w:val="0"/>
        </w:rPr>
        <w:t>programem</w:t>
      </w:r>
      <w:r w:rsidR="00E45FAC">
        <w:rPr>
          <w:rFonts w:cs="Arial"/>
          <w:b w:val="0"/>
        </w:rPr>
        <w:t xml:space="preserve"> zasedání</w:t>
      </w:r>
      <w:r w:rsidR="0089095B">
        <w:rPr>
          <w:rFonts w:cs="Arial"/>
          <w:b w:val="0"/>
        </w:rPr>
        <w:t xml:space="preserve"> a podkladové materiály. Předseda Výboru následně vyzval členy k případným připomínkám či doplnění</w:t>
      </w:r>
      <w:r w:rsidR="00E45FAC">
        <w:rPr>
          <w:rFonts w:cs="Arial"/>
          <w:b w:val="0"/>
        </w:rPr>
        <w:t xml:space="preserve"> programu</w:t>
      </w:r>
      <w:r w:rsidR="0089095B">
        <w:rPr>
          <w:rFonts w:cs="Arial"/>
          <w:b w:val="0"/>
        </w:rPr>
        <w:t>. S ohledem na to, že nevzešly žádné podněty, byl program jednohlasně přijat.</w:t>
      </w:r>
    </w:p>
    <w:p w:rsidR="002F2508" w:rsidRDefault="002F2508" w:rsidP="0099102C">
      <w:pPr>
        <w:pStyle w:val="Vborprogram"/>
        <w:spacing w:before="0"/>
        <w:rPr>
          <w:rFonts w:cs="Arial"/>
          <w:b w:val="0"/>
        </w:rPr>
      </w:pPr>
      <w:r>
        <w:rPr>
          <w:rFonts w:cs="Arial"/>
          <w:b w:val="0"/>
        </w:rPr>
        <w:t xml:space="preserve">Na zasedání Výboru dne </w:t>
      </w:r>
      <w:r w:rsidR="00311EFA">
        <w:rPr>
          <w:rFonts w:cs="Arial"/>
          <w:b w:val="0"/>
        </w:rPr>
        <w:t>5</w:t>
      </w:r>
      <w:r w:rsidR="00F301A1">
        <w:rPr>
          <w:rFonts w:cs="Arial"/>
          <w:b w:val="0"/>
        </w:rPr>
        <w:t>. </w:t>
      </w:r>
      <w:r w:rsidR="00311EFA">
        <w:rPr>
          <w:rFonts w:cs="Arial"/>
          <w:b w:val="0"/>
        </w:rPr>
        <w:t>9</w:t>
      </w:r>
      <w:r>
        <w:rPr>
          <w:rFonts w:cs="Arial"/>
          <w:b w:val="0"/>
        </w:rPr>
        <w:t>. 2022 byla přijata následující usnesení, z nichž byly na zasedání podány informace o stavu plnění:</w:t>
      </w:r>
    </w:p>
    <w:p w:rsidR="003E4042" w:rsidRPr="001822F1" w:rsidRDefault="003E4042" w:rsidP="001822F1">
      <w:pPr>
        <w:pStyle w:val="Default"/>
        <w:rPr>
          <w:b/>
        </w:rPr>
      </w:pPr>
      <w:r w:rsidRPr="001822F1">
        <w:rPr>
          <w:b/>
        </w:rPr>
        <w:t xml:space="preserve">UVR/10/2/2022 Inovační centrum Olomouckého kraje – aktivity pro podporu podnikání </w:t>
      </w:r>
    </w:p>
    <w:p w:rsidR="003E4042" w:rsidRPr="00AE32CC" w:rsidRDefault="003E4042" w:rsidP="0099102C">
      <w:pPr>
        <w:pStyle w:val="Znak2odsazen1text"/>
        <w:numPr>
          <w:ilvl w:val="0"/>
          <w:numId w:val="0"/>
        </w:numPr>
        <w:ind w:left="284"/>
        <w:outlineLvl w:val="0"/>
        <w:rPr>
          <w:rFonts w:cs="Arial"/>
          <w:b/>
          <w:szCs w:val="24"/>
        </w:rPr>
      </w:pPr>
      <w:r w:rsidRPr="00AE32CC">
        <w:rPr>
          <w:rFonts w:cs="Arial"/>
          <w:b/>
          <w:szCs w:val="24"/>
        </w:rPr>
        <w:t xml:space="preserve">Bere na vědomí </w:t>
      </w:r>
      <w:r w:rsidRPr="00AE32CC">
        <w:rPr>
          <w:rFonts w:cs="Arial"/>
          <w:szCs w:val="24"/>
        </w:rPr>
        <w:t>informace Inovačního centra Olomouckého kraje k aktivitám pro podporu podnikání</w:t>
      </w:r>
      <w:r w:rsidRPr="00AE32CC">
        <w:rPr>
          <w:rFonts w:cs="Arial"/>
          <w:b/>
          <w:szCs w:val="24"/>
        </w:rPr>
        <w:t xml:space="preserve"> </w:t>
      </w:r>
    </w:p>
    <w:p w:rsidR="003E4042" w:rsidRPr="00AE32CC" w:rsidRDefault="003E4042" w:rsidP="0099102C">
      <w:pPr>
        <w:pStyle w:val="Znak2odsazen1text"/>
        <w:numPr>
          <w:ilvl w:val="0"/>
          <w:numId w:val="0"/>
        </w:numPr>
        <w:ind w:left="284"/>
        <w:outlineLvl w:val="0"/>
        <w:rPr>
          <w:rFonts w:cs="Arial"/>
          <w:szCs w:val="24"/>
        </w:rPr>
      </w:pPr>
      <w:r w:rsidRPr="00AE32CC">
        <w:rPr>
          <w:rFonts w:cs="Arial"/>
          <w:b/>
          <w:szCs w:val="24"/>
        </w:rPr>
        <w:t xml:space="preserve">Doporučuje </w:t>
      </w:r>
      <w:r w:rsidRPr="00AE32CC">
        <w:rPr>
          <w:rFonts w:cs="Arial"/>
          <w:szCs w:val="24"/>
        </w:rPr>
        <w:t>Zastupitelstvu Olomouckého kraje schválit aktualizaci RIS3 strategie</w:t>
      </w:r>
    </w:p>
    <w:p w:rsidR="003E4042" w:rsidRPr="00AE32CC" w:rsidRDefault="003E4042" w:rsidP="0099102C">
      <w:pPr>
        <w:pStyle w:val="Znak2odsazen1text"/>
        <w:numPr>
          <w:ilvl w:val="0"/>
          <w:numId w:val="0"/>
        </w:numPr>
        <w:ind w:left="284"/>
        <w:outlineLvl w:val="0"/>
        <w:rPr>
          <w:rFonts w:cs="Arial"/>
          <w:b/>
          <w:szCs w:val="24"/>
        </w:rPr>
      </w:pPr>
      <w:r w:rsidRPr="00AE32CC">
        <w:rPr>
          <w:rFonts w:cs="Arial"/>
          <w:b/>
          <w:szCs w:val="24"/>
        </w:rPr>
        <w:t>Výsledek: Zastupitelstvo Olomouckého kraje schválilo RIS3 strategii na svém zasedání dne 26. 9. 2022 usnesením č. UZ/11/73/2022.</w:t>
      </w:r>
    </w:p>
    <w:p w:rsidR="003E4042" w:rsidRPr="00AE32CC" w:rsidRDefault="003E4042" w:rsidP="003E4042">
      <w:pPr>
        <w:pStyle w:val="Znak2odsazen1text"/>
        <w:numPr>
          <w:ilvl w:val="0"/>
          <w:numId w:val="0"/>
        </w:numPr>
        <w:spacing w:line="276" w:lineRule="auto"/>
        <w:ind w:left="852"/>
        <w:outlineLvl w:val="0"/>
        <w:rPr>
          <w:rFonts w:cs="Arial"/>
          <w:b/>
          <w:szCs w:val="24"/>
        </w:rPr>
      </w:pPr>
    </w:p>
    <w:p w:rsidR="003E4042" w:rsidRPr="00E45FAC" w:rsidRDefault="003E4042" w:rsidP="001822F1">
      <w:pPr>
        <w:pStyle w:val="Default"/>
        <w:rPr>
          <w:b/>
        </w:rPr>
      </w:pPr>
      <w:r w:rsidRPr="00E45FAC">
        <w:rPr>
          <w:b/>
        </w:rPr>
        <w:t xml:space="preserve"> UVR/10/4/2022 Individuální dotace v oblasti strategického rozvoje </w:t>
      </w:r>
    </w:p>
    <w:p w:rsidR="003E4042" w:rsidRPr="001822F1" w:rsidRDefault="003E4042" w:rsidP="0099102C">
      <w:pPr>
        <w:pStyle w:val="Znak2odsazen1text"/>
        <w:numPr>
          <w:ilvl w:val="0"/>
          <w:numId w:val="0"/>
        </w:numPr>
        <w:ind w:left="284"/>
        <w:outlineLvl w:val="0"/>
        <w:rPr>
          <w:rFonts w:cs="Arial"/>
          <w:szCs w:val="24"/>
        </w:rPr>
      </w:pPr>
      <w:r w:rsidRPr="001822F1">
        <w:rPr>
          <w:rFonts w:cs="Arial"/>
          <w:b/>
          <w:szCs w:val="24"/>
        </w:rPr>
        <w:t>Bere na vědomí</w:t>
      </w:r>
      <w:r w:rsidRPr="001822F1">
        <w:rPr>
          <w:rFonts w:cs="Arial"/>
          <w:szCs w:val="24"/>
        </w:rPr>
        <w:t xml:space="preserve"> informace o žádostech předl</w:t>
      </w:r>
      <w:r w:rsidR="000D29F9">
        <w:rPr>
          <w:rFonts w:cs="Arial"/>
          <w:szCs w:val="24"/>
        </w:rPr>
        <w:t>ožených jako Mimořádné dotace z </w:t>
      </w:r>
      <w:r w:rsidRPr="001822F1">
        <w:rPr>
          <w:rFonts w:cs="Arial"/>
          <w:szCs w:val="24"/>
        </w:rPr>
        <w:t xml:space="preserve">rozpočtu Olomouckého kraje na základě žádosti o poskytnutí individuální dotace z rozpočtu Olomouckého kraje </w:t>
      </w:r>
    </w:p>
    <w:p w:rsidR="003E4042" w:rsidRPr="001822F1" w:rsidRDefault="003E4042" w:rsidP="0099102C">
      <w:pPr>
        <w:pStyle w:val="Znak2odsazen1text"/>
        <w:numPr>
          <w:ilvl w:val="0"/>
          <w:numId w:val="0"/>
        </w:numPr>
        <w:ind w:left="284"/>
        <w:outlineLvl w:val="0"/>
        <w:rPr>
          <w:rFonts w:cs="Arial"/>
          <w:szCs w:val="24"/>
        </w:rPr>
      </w:pPr>
      <w:r w:rsidRPr="000D29F9">
        <w:rPr>
          <w:rFonts w:cs="Arial"/>
          <w:b/>
          <w:szCs w:val="24"/>
        </w:rPr>
        <w:t>Doporučuje</w:t>
      </w:r>
      <w:r w:rsidRPr="001822F1">
        <w:rPr>
          <w:rFonts w:cs="Arial"/>
          <w:szCs w:val="24"/>
        </w:rPr>
        <w:t xml:space="preserve"> Zastupitelstvu Olomouckého kraje rozhodnout o poskytnutí individuální dotace z rozpočtu Olomouckého kraje příjemci Regionální agentura pro rozvoj střední Moravy a rozhodnout o uzavření veřejnoprávní smlouvy o poskytnutí dotace s uvedeným příjemcem, ve znění dle vzorové veřejnoprávní smlouvy schválené na zasedání Zastupitelstva Olomouckého kraje dne 13. 12. 2021 usnesením č. UZ/7/17/2022</w:t>
      </w:r>
    </w:p>
    <w:p w:rsidR="003E4042" w:rsidRPr="001822F1" w:rsidRDefault="003E4042" w:rsidP="0099102C">
      <w:pPr>
        <w:pStyle w:val="Znak2odsazen1text"/>
        <w:numPr>
          <w:ilvl w:val="0"/>
          <w:numId w:val="0"/>
        </w:numPr>
        <w:ind w:left="284"/>
        <w:outlineLvl w:val="0"/>
        <w:rPr>
          <w:rFonts w:cs="Arial"/>
          <w:szCs w:val="24"/>
        </w:rPr>
      </w:pPr>
      <w:r w:rsidRPr="000D29F9">
        <w:rPr>
          <w:rFonts w:cs="Arial"/>
          <w:b/>
          <w:szCs w:val="24"/>
        </w:rPr>
        <w:t>Doporučuje</w:t>
      </w:r>
      <w:r w:rsidRPr="001822F1">
        <w:rPr>
          <w:rFonts w:cs="Arial"/>
          <w:szCs w:val="24"/>
        </w:rPr>
        <w:t xml:space="preserve"> Zastupitelstvu Olomouckého kraje nevyhovět žádosti o poskytnutí </w:t>
      </w:r>
      <w:r w:rsidRPr="001822F1">
        <w:rPr>
          <w:rFonts w:cs="Arial"/>
          <w:szCs w:val="24"/>
        </w:rPr>
        <w:lastRenderedPageBreak/>
        <w:t>individuální dotace z rozpočtu Olomouckého kraje žadatele Jiří Nový, předložené jako Mimořádná dotace z rozpočtu Olomouckého kraje</w:t>
      </w:r>
    </w:p>
    <w:p w:rsidR="003E4042" w:rsidRPr="00AE32CC" w:rsidRDefault="003E4042" w:rsidP="0099102C">
      <w:pPr>
        <w:pStyle w:val="Znak2odsazen1text"/>
        <w:numPr>
          <w:ilvl w:val="0"/>
          <w:numId w:val="0"/>
        </w:numPr>
        <w:spacing w:after="60" w:line="276" w:lineRule="auto"/>
        <w:ind w:left="284"/>
        <w:outlineLvl w:val="0"/>
        <w:rPr>
          <w:rFonts w:cs="Arial"/>
          <w:b/>
          <w:szCs w:val="24"/>
        </w:rPr>
      </w:pPr>
      <w:r w:rsidRPr="00AE32CC">
        <w:rPr>
          <w:rFonts w:cs="Arial"/>
          <w:b/>
          <w:szCs w:val="24"/>
        </w:rPr>
        <w:t xml:space="preserve">Výsledek: Zastupitelstvo Olomouckého kraje na svém zasedání dne 26. 9. 2022 usnesením č. UZ/11/71/2022 </w:t>
      </w:r>
    </w:p>
    <w:p w:rsidR="003E4042" w:rsidRPr="003E4042" w:rsidRDefault="003E4042" w:rsidP="0099102C">
      <w:pPr>
        <w:numPr>
          <w:ilvl w:val="3"/>
          <w:numId w:val="15"/>
        </w:numPr>
        <w:spacing w:after="0" w:line="240" w:lineRule="auto"/>
        <w:ind w:left="754" w:hanging="357"/>
        <w:jc w:val="both"/>
        <w:rPr>
          <w:rFonts w:ascii="Arial" w:hAnsi="Arial" w:cs="Arial"/>
          <w:sz w:val="24"/>
          <w:szCs w:val="24"/>
        </w:rPr>
      </w:pPr>
      <w:r w:rsidRPr="003E4042">
        <w:rPr>
          <w:rFonts w:ascii="Arial" w:hAnsi="Arial" w:cs="Arial"/>
          <w:b/>
          <w:sz w:val="24"/>
          <w:szCs w:val="24"/>
        </w:rPr>
        <w:t>rozhodlo o částečném poskytnutí individuální dotace z rozpočt</w:t>
      </w:r>
      <w:r w:rsidR="000D29F9">
        <w:rPr>
          <w:rFonts w:ascii="Arial" w:hAnsi="Arial" w:cs="Arial"/>
          <w:b/>
          <w:sz w:val="24"/>
          <w:szCs w:val="24"/>
        </w:rPr>
        <w:t>u</w:t>
      </w:r>
      <w:r w:rsidRPr="003E4042">
        <w:rPr>
          <w:rFonts w:ascii="Arial" w:hAnsi="Arial" w:cs="Arial"/>
          <w:b/>
          <w:sz w:val="24"/>
          <w:szCs w:val="24"/>
        </w:rPr>
        <w:t xml:space="preserve"> Olomouckého kraje příjemci Regionální agentura pro rozvoj střední Moravy na projekt „Činnost Regionální agentury pro rozvoj střední Moravy v roce 2022“ v období od 1. 1. 2022 do 31. 12. 2022, ve výši 300 000 Kč, rozhodlo o uzavření veřejnoprávní smlouvy o poskytnutí individuální dotace s uvedeným příjemcem, ve znění dle vzorové veřejnoprávní smlouvy o poskytnutí individuální dotace na celoroční činnost právnickým osobám (mimo obce a příspěvkové organizace) vzor /6/ schválené na zasedání Zastupitelstva Olomouckého kraje dne 13. 12. 2021 usnesením č. UZ/7/17/2021.</w:t>
      </w:r>
    </w:p>
    <w:p w:rsidR="003E4042" w:rsidRPr="003E4042" w:rsidRDefault="003E4042" w:rsidP="0099102C">
      <w:pPr>
        <w:numPr>
          <w:ilvl w:val="3"/>
          <w:numId w:val="15"/>
        </w:numPr>
        <w:spacing w:before="60" w:after="0" w:line="240" w:lineRule="auto"/>
        <w:ind w:left="754" w:hanging="357"/>
        <w:jc w:val="both"/>
        <w:rPr>
          <w:rFonts w:ascii="Arial" w:hAnsi="Arial" w:cs="Arial"/>
          <w:b/>
          <w:sz w:val="24"/>
          <w:szCs w:val="24"/>
        </w:rPr>
      </w:pPr>
      <w:r w:rsidRPr="003E4042">
        <w:rPr>
          <w:rFonts w:ascii="Arial" w:hAnsi="Arial" w:cs="Arial"/>
          <w:b/>
          <w:sz w:val="24"/>
          <w:szCs w:val="24"/>
        </w:rPr>
        <w:t>nevyhovělo žádosti o poskytnutí individuální dotace z rozpočtu Olomouckého kraje žadateli Jiří Nový, IČO: 03548481, Boženy Němcové 3790/11, 796 01 Prostějov.</w:t>
      </w:r>
    </w:p>
    <w:p w:rsidR="0089095B" w:rsidRPr="0089095B" w:rsidRDefault="0089095B" w:rsidP="00F301A1">
      <w:pPr>
        <w:pStyle w:val="Znak2odsazen1text"/>
        <w:numPr>
          <w:ilvl w:val="0"/>
          <w:numId w:val="0"/>
        </w:numPr>
        <w:spacing w:line="276" w:lineRule="auto"/>
        <w:outlineLvl w:val="0"/>
        <w:rPr>
          <w:rFonts w:cs="Arial"/>
          <w:b/>
          <w:sz w:val="16"/>
          <w:szCs w:val="16"/>
        </w:rPr>
      </w:pPr>
    </w:p>
    <w:p w:rsidR="00F301A1" w:rsidRPr="002F0574" w:rsidRDefault="00F301A1" w:rsidP="0089095B">
      <w:pPr>
        <w:pStyle w:val="slo1text"/>
        <w:numPr>
          <w:ilvl w:val="0"/>
          <w:numId w:val="2"/>
        </w:numPr>
        <w:tabs>
          <w:tab w:val="left" w:pos="-426"/>
        </w:tabs>
        <w:spacing w:line="276" w:lineRule="auto"/>
        <w:ind w:left="0" w:hanging="357"/>
        <w:rPr>
          <w:b/>
        </w:rPr>
      </w:pPr>
      <w:r w:rsidRPr="004A56BB">
        <w:rPr>
          <w:b/>
        </w:rPr>
        <w:t>Informace z jednání orgánů kraje</w:t>
      </w:r>
    </w:p>
    <w:p w:rsidR="00F301A1" w:rsidRDefault="00BD2EAF" w:rsidP="0099102C">
      <w:pPr>
        <w:pStyle w:val="slo1text"/>
        <w:numPr>
          <w:ilvl w:val="0"/>
          <w:numId w:val="0"/>
        </w:numPr>
        <w:tabs>
          <w:tab w:val="left" w:pos="-426"/>
        </w:tabs>
      </w:pPr>
      <w:r>
        <w:t xml:space="preserve">Ing. Novotná </w:t>
      </w:r>
      <w:r w:rsidR="00F301A1">
        <w:t xml:space="preserve">představila materiály projednané Radou Olomouckého kraje </w:t>
      </w:r>
      <w:r w:rsidR="00F301A1">
        <w:br/>
        <w:t xml:space="preserve">a Zastupitelstvem Olomouckého kraje, které byly předloženy Odborem strategického rozvoje kraje KÚOK, a to za období od zasedání Výboru dne </w:t>
      </w:r>
      <w:r w:rsidR="00311EFA">
        <w:t xml:space="preserve">5. </w:t>
      </w:r>
      <w:r w:rsidR="003E4042">
        <w:t>9</w:t>
      </w:r>
      <w:r>
        <w:t>. 2022</w:t>
      </w:r>
      <w:r w:rsidR="00F301A1">
        <w:t xml:space="preserve">. </w:t>
      </w:r>
    </w:p>
    <w:p w:rsidR="0089095B" w:rsidRDefault="0089095B" w:rsidP="0099102C">
      <w:pPr>
        <w:pStyle w:val="slo1text"/>
        <w:numPr>
          <w:ilvl w:val="0"/>
          <w:numId w:val="0"/>
        </w:numPr>
        <w:tabs>
          <w:tab w:val="left" w:pos="-426"/>
        </w:tabs>
      </w:pPr>
      <w:r>
        <w:t xml:space="preserve">Seznam předložených materiálů je přílohou č. </w:t>
      </w:r>
      <w:r w:rsidR="00311EFA">
        <w:t>1</w:t>
      </w:r>
      <w:r>
        <w:t xml:space="preserve"> zápisu.</w:t>
      </w:r>
    </w:p>
    <w:p w:rsidR="003E4042" w:rsidRDefault="003E4042" w:rsidP="0089095B">
      <w:pPr>
        <w:pStyle w:val="slo1text"/>
        <w:numPr>
          <w:ilvl w:val="0"/>
          <w:numId w:val="0"/>
        </w:numPr>
        <w:tabs>
          <w:tab w:val="left" w:pos="-426"/>
        </w:tabs>
        <w:spacing w:line="276" w:lineRule="auto"/>
      </w:pPr>
    </w:p>
    <w:p w:rsidR="00F301A1" w:rsidRPr="0099102C" w:rsidRDefault="00311EFA" w:rsidP="0099102C">
      <w:pPr>
        <w:pStyle w:val="slo1text"/>
        <w:numPr>
          <w:ilvl w:val="0"/>
          <w:numId w:val="2"/>
        </w:numPr>
        <w:tabs>
          <w:tab w:val="left" w:pos="-426"/>
        </w:tabs>
        <w:spacing w:line="276" w:lineRule="auto"/>
        <w:ind w:left="0" w:hanging="357"/>
        <w:rPr>
          <w:b/>
        </w:rPr>
      </w:pPr>
      <w:r>
        <w:rPr>
          <w:b/>
        </w:rPr>
        <w:t>Iniciace témat do plánu jednání na rok 2023</w:t>
      </w:r>
    </w:p>
    <w:p w:rsidR="00311EFA" w:rsidRDefault="00C4490B" w:rsidP="00E45FAC">
      <w:pPr>
        <w:pStyle w:val="slo1text"/>
        <w:numPr>
          <w:ilvl w:val="0"/>
          <w:numId w:val="0"/>
        </w:numPr>
        <w:ind w:left="-68"/>
        <w:rPr>
          <w:szCs w:val="24"/>
        </w:rPr>
      </w:pPr>
      <w:r w:rsidRPr="00C4490B">
        <w:rPr>
          <w:szCs w:val="24"/>
        </w:rPr>
        <w:t>Ing.</w:t>
      </w:r>
      <w:r>
        <w:rPr>
          <w:szCs w:val="24"/>
        </w:rPr>
        <w:t xml:space="preserve"> Novotná požádala členy, aby iniciovali témata do plánu jednání na rok 2023, </w:t>
      </w:r>
      <w:r w:rsidR="003733A2">
        <w:rPr>
          <w:szCs w:val="24"/>
        </w:rPr>
        <w:t>tak, aby</w:t>
      </w:r>
      <w:r>
        <w:rPr>
          <w:szCs w:val="24"/>
        </w:rPr>
        <w:t xml:space="preserve"> na prvním únorovém jednání byl schválen plán práce. </w:t>
      </w:r>
      <w:r>
        <w:rPr>
          <w:szCs w:val="24"/>
        </w:rPr>
        <w:br/>
      </w:r>
      <w:r w:rsidR="003733A2">
        <w:rPr>
          <w:szCs w:val="24"/>
        </w:rPr>
        <w:t>Samozřejmě plán práce bude p</w:t>
      </w:r>
      <w:r>
        <w:rPr>
          <w:szCs w:val="24"/>
        </w:rPr>
        <w:t xml:space="preserve">řed každým jednáním </w:t>
      </w:r>
      <w:r w:rsidR="003733A2">
        <w:rPr>
          <w:szCs w:val="24"/>
        </w:rPr>
        <w:t>doplňován</w:t>
      </w:r>
      <w:r>
        <w:rPr>
          <w:szCs w:val="24"/>
        </w:rPr>
        <w:t xml:space="preserve"> dle </w:t>
      </w:r>
      <w:r w:rsidR="005F40BC">
        <w:rPr>
          <w:szCs w:val="24"/>
        </w:rPr>
        <w:t>aktuálních témat</w:t>
      </w:r>
      <w:r>
        <w:rPr>
          <w:szCs w:val="24"/>
        </w:rPr>
        <w:t>, které budou projednávány v zastupitelstvu Olomouckého kraje v oblasti strategického rozvoje.</w:t>
      </w:r>
    </w:p>
    <w:p w:rsidR="005F40BC" w:rsidRDefault="005F40BC" w:rsidP="00E45FAC">
      <w:pPr>
        <w:pStyle w:val="slo1text"/>
        <w:numPr>
          <w:ilvl w:val="0"/>
          <w:numId w:val="0"/>
        </w:numPr>
        <w:ind w:left="-68"/>
        <w:rPr>
          <w:szCs w:val="24"/>
        </w:rPr>
      </w:pPr>
      <w:r>
        <w:rPr>
          <w:szCs w:val="24"/>
        </w:rPr>
        <w:t xml:space="preserve">Informovala, že Výbor pro regionální rozvoj ZOK čeká v příštím roce pět jednání. Byly navrhnuty termíny jednání, a to </w:t>
      </w:r>
      <w:r w:rsidR="00796CAC">
        <w:rPr>
          <w:szCs w:val="24"/>
        </w:rPr>
        <w:t xml:space="preserve">ve středu od 13:00, </w:t>
      </w:r>
      <w:r>
        <w:rPr>
          <w:szCs w:val="24"/>
        </w:rPr>
        <w:t>viz tabulka:</w:t>
      </w: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6373"/>
      </w:tblGrid>
      <w:tr w:rsidR="005F40BC" w:rsidRPr="00265D4F" w:rsidTr="005F40BC">
        <w:tc>
          <w:tcPr>
            <w:tcW w:w="1762" w:type="dxa"/>
            <w:shd w:val="clear" w:color="auto" w:fill="auto"/>
          </w:tcPr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F52812">
              <w:rPr>
                <w:rFonts w:cs="Arial"/>
                <w:b/>
                <w:sz w:val="22"/>
                <w:szCs w:val="22"/>
              </w:rPr>
              <w:t xml:space="preserve">pořadí zasedání </w:t>
            </w:r>
          </w:p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F52812">
              <w:rPr>
                <w:rFonts w:cs="Arial"/>
                <w:b/>
                <w:sz w:val="22"/>
                <w:szCs w:val="22"/>
              </w:rPr>
              <w:t>V-RR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5F40BC" w:rsidRPr="00F52812" w:rsidRDefault="005F40BC" w:rsidP="005F40BC">
            <w:pPr>
              <w:pStyle w:val="slo1text"/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F52812">
              <w:rPr>
                <w:rFonts w:cs="Arial"/>
                <w:b/>
                <w:sz w:val="22"/>
                <w:szCs w:val="22"/>
              </w:rPr>
              <w:t>datum</w:t>
            </w:r>
          </w:p>
        </w:tc>
      </w:tr>
      <w:tr w:rsidR="005F40BC" w:rsidRPr="00265D4F" w:rsidTr="005F40BC">
        <w:tc>
          <w:tcPr>
            <w:tcW w:w="1762" w:type="dxa"/>
            <w:shd w:val="clear" w:color="auto" w:fill="auto"/>
          </w:tcPr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F52812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6373" w:type="dxa"/>
            <w:shd w:val="clear" w:color="auto" w:fill="auto"/>
          </w:tcPr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F52812">
              <w:rPr>
                <w:rFonts w:cs="Arial"/>
                <w:sz w:val="22"/>
                <w:szCs w:val="22"/>
              </w:rPr>
              <w:t>1. 2. 2023</w:t>
            </w:r>
          </w:p>
        </w:tc>
      </w:tr>
      <w:tr w:rsidR="005F40BC" w:rsidRPr="00265D4F" w:rsidTr="005F40BC">
        <w:tc>
          <w:tcPr>
            <w:tcW w:w="1762" w:type="dxa"/>
            <w:shd w:val="clear" w:color="auto" w:fill="auto"/>
          </w:tcPr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F52812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6373" w:type="dxa"/>
            <w:shd w:val="clear" w:color="auto" w:fill="auto"/>
          </w:tcPr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F52812">
              <w:rPr>
                <w:rFonts w:cs="Arial"/>
                <w:sz w:val="22"/>
                <w:szCs w:val="22"/>
              </w:rPr>
              <w:t>5. 4. 2023</w:t>
            </w:r>
          </w:p>
        </w:tc>
      </w:tr>
      <w:tr w:rsidR="005F40BC" w:rsidRPr="00265D4F" w:rsidTr="005F40BC">
        <w:tc>
          <w:tcPr>
            <w:tcW w:w="1762" w:type="dxa"/>
            <w:shd w:val="clear" w:color="auto" w:fill="auto"/>
          </w:tcPr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F52812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6373" w:type="dxa"/>
            <w:shd w:val="clear" w:color="auto" w:fill="auto"/>
          </w:tcPr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F52812">
              <w:rPr>
                <w:rFonts w:cs="Arial"/>
                <w:sz w:val="22"/>
                <w:szCs w:val="22"/>
              </w:rPr>
              <w:t>7. 6. 2023</w:t>
            </w:r>
          </w:p>
        </w:tc>
      </w:tr>
      <w:tr w:rsidR="005F40BC" w:rsidRPr="00265D4F" w:rsidTr="005F40BC">
        <w:tc>
          <w:tcPr>
            <w:tcW w:w="1762" w:type="dxa"/>
            <w:shd w:val="clear" w:color="auto" w:fill="auto"/>
          </w:tcPr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F52812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6373" w:type="dxa"/>
            <w:shd w:val="clear" w:color="auto" w:fill="auto"/>
          </w:tcPr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F52812">
              <w:rPr>
                <w:rFonts w:cs="Arial"/>
                <w:sz w:val="22"/>
                <w:szCs w:val="22"/>
              </w:rPr>
              <w:t>6. 9. 2023</w:t>
            </w:r>
          </w:p>
        </w:tc>
      </w:tr>
      <w:tr w:rsidR="005F40BC" w:rsidRPr="00265D4F" w:rsidTr="005F40BC">
        <w:tc>
          <w:tcPr>
            <w:tcW w:w="1762" w:type="dxa"/>
            <w:shd w:val="clear" w:color="auto" w:fill="auto"/>
          </w:tcPr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F52812">
              <w:rPr>
                <w:rFonts w:cs="Arial"/>
                <w:sz w:val="22"/>
                <w:szCs w:val="22"/>
              </w:rPr>
              <w:t>16.</w:t>
            </w:r>
          </w:p>
        </w:tc>
        <w:tc>
          <w:tcPr>
            <w:tcW w:w="6373" w:type="dxa"/>
            <w:shd w:val="clear" w:color="auto" w:fill="auto"/>
          </w:tcPr>
          <w:p w:rsidR="005F40BC" w:rsidRPr="00F52812" w:rsidRDefault="005F40BC" w:rsidP="00F518AE">
            <w:pPr>
              <w:pStyle w:val="slo1text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F52812">
              <w:rPr>
                <w:rFonts w:cs="Arial"/>
                <w:sz w:val="22"/>
                <w:szCs w:val="22"/>
              </w:rPr>
              <w:t>1. 11. 2023</w:t>
            </w:r>
          </w:p>
        </w:tc>
      </w:tr>
    </w:tbl>
    <w:p w:rsidR="005F40BC" w:rsidRDefault="00AB2F04" w:rsidP="005F40BC">
      <w:pPr>
        <w:pStyle w:val="slo1text"/>
        <w:numPr>
          <w:ilvl w:val="0"/>
          <w:numId w:val="0"/>
        </w:numPr>
        <w:spacing w:line="276" w:lineRule="auto"/>
        <w:ind w:left="-66"/>
        <w:rPr>
          <w:szCs w:val="24"/>
        </w:rPr>
      </w:pPr>
      <w:r>
        <w:rPr>
          <w:szCs w:val="24"/>
        </w:rPr>
        <w:t>K termínům jednání nevzešly žádné připomínky.</w:t>
      </w:r>
    </w:p>
    <w:p w:rsidR="00AF70C9" w:rsidRDefault="00AF70C9" w:rsidP="00AF70C9">
      <w:pPr>
        <w:pStyle w:val="slo1text"/>
        <w:numPr>
          <w:ilvl w:val="0"/>
          <w:numId w:val="0"/>
        </w:numPr>
        <w:spacing w:line="276" w:lineRule="auto"/>
        <w:ind w:left="709" w:hanging="567"/>
        <w:rPr>
          <w:szCs w:val="24"/>
        </w:rPr>
      </w:pPr>
    </w:p>
    <w:p w:rsidR="00826BE8" w:rsidRDefault="00311EFA" w:rsidP="00AB7B31">
      <w:pPr>
        <w:pStyle w:val="slo1text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Projekty s dotací Evropské unie v oblasti regionálního rozvoje</w:t>
      </w:r>
    </w:p>
    <w:p w:rsidR="003733A2" w:rsidRDefault="002E3B07" w:rsidP="00E45FAC">
      <w:pPr>
        <w:pStyle w:val="slo1text"/>
        <w:numPr>
          <w:ilvl w:val="0"/>
          <w:numId w:val="0"/>
        </w:numPr>
        <w:rPr>
          <w:szCs w:val="24"/>
        </w:rPr>
      </w:pPr>
      <w:r>
        <w:rPr>
          <w:szCs w:val="24"/>
        </w:rPr>
        <w:t>S prezentací vystoupila Ing. Novotná</w:t>
      </w:r>
      <w:r w:rsidR="00E04A64" w:rsidRPr="00C52478">
        <w:rPr>
          <w:szCs w:val="24"/>
        </w:rPr>
        <w:t xml:space="preserve">, vedoucí oddělení regionálního rozvoje, která </w:t>
      </w:r>
      <w:r w:rsidR="00E04A64" w:rsidRPr="00C52478">
        <w:rPr>
          <w:szCs w:val="24"/>
        </w:rPr>
        <w:lastRenderedPageBreak/>
        <w:t>podala informace k</w:t>
      </w:r>
      <w:r w:rsidR="003E4042">
        <w:rPr>
          <w:szCs w:val="24"/>
        </w:rPr>
        <w:t xml:space="preserve"> projektům s dotací Evropské unie v oblasti regionálního rozvoje. </w:t>
      </w:r>
      <w:r w:rsidR="00AB2F04">
        <w:rPr>
          <w:szCs w:val="24"/>
        </w:rPr>
        <w:t xml:space="preserve">Jedná se o </w:t>
      </w:r>
      <w:r w:rsidR="003733A2">
        <w:rPr>
          <w:szCs w:val="24"/>
        </w:rPr>
        <w:t xml:space="preserve">systémové </w:t>
      </w:r>
      <w:r w:rsidR="00AB2F04">
        <w:rPr>
          <w:szCs w:val="24"/>
        </w:rPr>
        <w:t xml:space="preserve">projekty, </w:t>
      </w:r>
      <w:r w:rsidR="003733A2">
        <w:rPr>
          <w:szCs w:val="24"/>
        </w:rPr>
        <w:t xml:space="preserve">realizované ve všech krajích ČR, s cílem </w:t>
      </w:r>
      <w:r w:rsidR="00CD6C3A">
        <w:rPr>
          <w:szCs w:val="24"/>
        </w:rPr>
        <w:t>pomáhat</w:t>
      </w:r>
      <w:r w:rsidR="00AB2F04">
        <w:rPr>
          <w:szCs w:val="24"/>
        </w:rPr>
        <w:t xml:space="preserve"> </w:t>
      </w:r>
      <w:r w:rsidR="003733A2">
        <w:rPr>
          <w:szCs w:val="24"/>
        </w:rPr>
        <w:t>řídícím orgánům EU dotací (</w:t>
      </w:r>
      <w:r w:rsidR="00AB2F04">
        <w:rPr>
          <w:szCs w:val="24"/>
        </w:rPr>
        <w:t>ministerstvům</w:t>
      </w:r>
      <w:r w:rsidR="003733A2">
        <w:rPr>
          <w:szCs w:val="24"/>
        </w:rPr>
        <w:t>) zajistit úspěšné čerpání EU fondů v regionech</w:t>
      </w:r>
      <w:r w:rsidR="003C6D2B">
        <w:rPr>
          <w:szCs w:val="24"/>
        </w:rPr>
        <w:t>.</w:t>
      </w:r>
      <w:r w:rsidR="00CD6C3A">
        <w:rPr>
          <w:szCs w:val="24"/>
        </w:rPr>
        <w:t xml:space="preserve"> </w:t>
      </w:r>
    </w:p>
    <w:p w:rsidR="00075073" w:rsidRDefault="003E4042" w:rsidP="00E45FAC">
      <w:pPr>
        <w:pStyle w:val="slo1text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Nejprve představila </w:t>
      </w:r>
      <w:r w:rsidR="003733A2">
        <w:rPr>
          <w:szCs w:val="24"/>
        </w:rPr>
        <w:t xml:space="preserve">projekt v OP Technická pomoc - </w:t>
      </w:r>
      <w:r w:rsidR="00075073">
        <w:rPr>
          <w:szCs w:val="24"/>
        </w:rPr>
        <w:t>Rozvoj regionálního partnerství v programovém období EU 2014 – 20</w:t>
      </w:r>
      <w:r w:rsidR="003733A2">
        <w:rPr>
          <w:szCs w:val="24"/>
        </w:rPr>
        <w:t>. Cílem</w:t>
      </w:r>
      <w:r w:rsidR="00075073">
        <w:rPr>
          <w:szCs w:val="24"/>
        </w:rPr>
        <w:t xml:space="preserve"> je </w:t>
      </w:r>
      <w:r w:rsidR="003733A2">
        <w:rPr>
          <w:szCs w:val="24"/>
        </w:rPr>
        <w:t xml:space="preserve">zajistit </w:t>
      </w:r>
      <w:r w:rsidR="00075073">
        <w:rPr>
          <w:szCs w:val="24"/>
        </w:rPr>
        <w:t xml:space="preserve">činnosti </w:t>
      </w:r>
      <w:r w:rsidR="003733A2">
        <w:rPr>
          <w:szCs w:val="24"/>
        </w:rPr>
        <w:t xml:space="preserve">tzv. </w:t>
      </w:r>
      <w:r w:rsidR="00075073">
        <w:rPr>
          <w:szCs w:val="24"/>
        </w:rPr>
        <w:t>Regionální stále konference pro území Olomouckého kraje</w:t>
      </w:r>
      <w:r w:rsidR="003733A2">
        <w:rPr>
          <w:szCs w:val="24"/>
        </w:rPr>
        <w:t xml:space="preserve">, tedy jednání </w:t>
      </w:r>
      <w:r w:rsidR="00075073">
        <w:rPr>
          <w:szCs w:val="24"/>
        </w:rPr>
        <w:t>RSK OK</w:t>
      </w:r>
      <w:r w:rsidR="003733A2">
        <w:rPr>
          <w:szCs w:val="24"/>
        </w:rPr>
        <w:t xml:space="preserve"> a jejích pracovních skupin (Vzdělávání, Sociální oblast, Zaměstnanost), zpracování Regionálních akčních plánů s prioritními projekty pro čerpání IROP2, zajištění informovanosti území o připravovaných výzvách, zpracování intervenčních studií pro hospodářsky slabá a ohrožená ORP. </w:t>
      </w:r>
      <w:r w:rsidR="00075073">
        <w:rPr>
          <w:szCs w:val="24"/>
        </w:rPr>
        <w:t>Dále informovala o harmonogramu, rozpočtu</w:t>
      </w:r>
      <w:r w:rsidR="002D2AEF">
        <w:rPr>
          <w:szCs w:val="24"/>
        </w:rPr>
        <w:t xml:space="preserve">, </w:t>
      </w:r>
      <w:r w:rsidR="00075073">
        <w:rPr>
          <w:szCs w:val="24"/>
        </w:rPr>
        <w:t>komunikační</w:t>
      </w:r>
      <w:r w:rsidR="002D2AEF">
        <w:rPr>
          <w:szCs w:val="24"/>
        </w:rPr>
        <w:t>ch</w:t>
      </w:r>
      <w:r w:rsidR="00075073">
        <w:rPr>
          <w:szCs w:val="24"/>
        </w:rPr>
        <w:t xml:space="preserve"> kanál</w:t>
      </w:r>
      <w:r w:rsidR="002D2AEF">
        <w:rPr>
          <w:szCs w:val="24"/>
        </w:rPr>
        <w:t xml:space="preserve">ech </w:t>
      </w:r>
      <w:r w:rsidR="00075073">
        <w:rPr>
          <w:szCs w:val="24"/>
        </w:rPr>
        <w:t>tohoto projektu.</w:t>
      </w:r>
    </w:p>
    <w:p w:rsidR="00932989" w:rsidRDefault="00075073" w:rsidP="00E45FAC">
      <w:pPr>
        <w:pStyle w:val="slo1text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V další části prezentace se Ing. Novotná věnovala představení projektu </w:t>
      </w:r>
      <w:r w:rsidR="002D2AEF">
        <w:rPr>
          <w:szCs w:val="24"/>
        </w:rPr>
        <w:t>v OP Přeshraniční spolupráce ČR-Polsko</w:t>
      </w:r>
      <w:r>
        <w:rPr>
          <w:szCs w:val="24"/>
        </w:rPr>
        <w:t xml:space="preserve">. </w:t>
      </w:r>
      <w:r w:rsidR="002D2AEF">
        <w:rPr>
          <w:szCs w:val="24"/>
        </w:rPr>
        <w:t xml:space="preserve">Cílem je zajistit činnosti </w:t>
      </w:r>
      <w:r>
        <w:rPr>
          <w:szCs w:val="24"/>
        </w:rPr>
        <w:t>regionálního subjektu, poskytov</w:t>
      </w:r>
      <w:r w:rsidR="002D2AEF">
        <w:rPr>
          <w:szCs w:val="24"/>
        </w:rPr>
        <w:t>at</w:t>
      </w:r>
      <w:r>
        <w:rPr>
          <w:szCs w:val="24"/>
        </w:rPr>
        <w:t xml:space="preserve"> individuální konzultac</w:t>
      </w:r>
      <w:r w:rsidR="002D2AEF">
        <w:rPr>
          <w:szCs w:val="24"/>
        </w:rPr>
        <w:t>e a</w:t>
      </w:r>
      <w:r>
        <w:rPr>
          <w:szCs w:val="24"/>
        </w:rPr>
        <w:t xml:space="preserve"> konzultační dn</w:t>
      </w:r>
      <w:r w:rsidR="002D2AEF">
        <w:rPr>
          <w:szCs w:val="24"/>
        </w:rPr>
        <w:t>y</w:t>
      </w:r>
      <w:r>
        <w:rPr>
          <w:szCs w:val="24"/>
        </w:rPr>
        <w:t xml:space="preserve"> pro žadatele, </w:t>
      </w:r>
      <w:r w:rsidR="002D2AEF">
        <w:rPr>
          <w:szCs w:val="24"/>
        </w:rPr>
        <w:t>zajistit</w:t>
      </w:r>
      <w:r>
        <w:rPr>
          <w:szCs w:val="24"/>
        </w:rPr>
        <w:t xml:space="preserve"> publicit</w:t>
      </w:r>
      <w:r w:rsidR="002D2AEF">
        <w:rPr>
          <w:szCs w:val="24"/>
        </w:rPr>
        <w:t>u</w:t>
      </w:r>
      <w:r>
        <w:rPr>
          <w:szCs w:val="24"/>
        </w:rPr>
        <w:t xml:space="preserve"> a propagac</w:t>
      </w:r>
      <w:r w:rsidR="002D2AEF">
        <w:rPr>
          <w:szCs w:val="24"/>
        </w:rPr>
        <w:t>i</w:t>
      </w:r>
      <w:r>
        <w:rPr>
          <w:szCs w:val="24"/>
        </w:rPr>
        <w:t xml:space="preserve"> programu na území Olomouckého kraje, síťování partnerů</w:t>
      </w:r>
      <w:r w:rsidR="002D2AEF">
        <w:rPr>
          <w:szCs w:val="24"/>
        </w:rPr>
        <w:t xml:space="preserve"> z česko-polských regionů</w:t>
      </w:r>
      <w:r>
        <w:rPr>
          <w:szCs w:val="24"/>
        </w:rPr>
        <w:t>. Věnovala</w:t>
      </w:r>
      <w:r w:rsidR="002D2AEF">
        <w:rPr>
          <w:szCs w:val="24"/>
        </w:rPr>
        <w:t xml:space="preserve"> se také harmonogramu, rozpočtu. </w:t>
      </w:r>
      <w:r>
        <w:rPr>
          <w:szCs w:val="24"/>
        </w:rPr>
        <w:t xml:space="preserve">Aktuálně se </w:t>
      </w:r>
      <w:r w:rsidR="002D2AEF">
        <w:rPr>
          <w:szCs w:val="24"/>
        </w:rPr>
        <w:t xml:space="preserve">zorganizovala </w:t>
      </w:r>
      <w:r>
        <w:rPr>
          <w:szCs w:val="24"/>
        </w:rPr>
        <w:t xml:space="preserve"> konference pro území Olomouckého kraje pro nové programové období</w:t>
      </w:r>
      <w:r w:rsidR="00E45FAC">
        <w:rPr>
          <w:szCs w:val="24"/>
        </w:rPr>
        <w:t xml:space="preserve"> a</w:t>
      </w:r>
      <w:r>
        <w:rPr>
          <w:szCs w:val="24"/>
        </w:rPr>
        <w:t xml:space="preserve"> </w:t>
      </w:r>
      <w:r w:rsidR="002D2AEF">
        <w:rPr>
          <w:szCs w:val="24"/>
        </w:rPr>
        <w:t>zpracovává se</w:t>
      </w:r>
      <w:r>
        <w:rPr>
          <w:szCs w:val="24"/>
        </w:rPr>
        <w:t xml:space="preserve"> publikace příkladů dobré praxe</w:t>
      </w:r>
      <w:r w:rsidR="00E3452D">
        <w:rPr>
          <w:szCs w:val="24"/>
        </w:rPr>
        <w:t xml:space="preserve">. </w:t>
      </w:r>
      <w:r w:rsidR="00932989">
        <w:rPr>
          <w:szCs w:val="24"/>
        </w:rPr>
        <w:t>Mezi hlavní aktivity projektu</w:t>
      </w:r>
      <w:r w:rsidR="00FE0688">
        <w:rPr>
          <w:szCs w:val="24"/>
        </w:rPr>
        <w:t xml:space="preserve"> v roce 2023 budou patřit konzul</w:t>
      </w:r>
      <w:r w:rsidR="00932989">
        <w:rPr>
          <w:szCs w:val="24"/>
        </w:rPr>
        <w:t xml:space="preserve">tace, organizace propagací nového programového období a </w:t>
      </w:r>
      <w:r w:rsidR="002C1396">
        <w:rPr>
          <w:szCs w:val="24"/>
        </w:rPr>
        <w:t xml:space="preserve">seminářů k vyhlášeným výzvám. </w:t>
      </w:r>
    </w:p>
    <w:p w:rsidR="002C1396" w:rsidRDefault="002C1396" w:rsidP="00E45FAC">
      <w:pPr>
        <w:pStyle w:val="slo1text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Následně představila projekt Smart Akcelerátor Olomouckého kraje II, který se realizuje v partnerství s Inovačním centrem Olomouckého kraje (ICOK), kdy většina odborných aktivit je zajišťována týmem ICOK. Dále byly sděleny informace </w:t>
      </w:r>
      <w:r w:rsidR="002D2AEF">
        <w:rPr>
          <w:szCs w:val="24"/>
        </w:rPr>
        <w:t xml:space="preserve">o </w:t>
      </w:r>
      <w:r>
        <w:rPr>
          <w:szCs w:val="24"/>
        </w:rPr>
        <w:t>rozpočtu, období realizace. Cílem projektu je podpora rozvoje inovačního prostředí v kraji s využitím RIS3 strategie Olomouckého kraje, a to například podpora zajištění fungujícího inovačního ekosystému, spolupráce aktérů inovačního prostředí, podpora využití výsle</w:t>
      </w:r>
      <w:r w:rsidR="00E45FAC">
        <w:rPr>
          <w:szCs w:val="24"/>
        </w:rPr>
        <w:t>d</w:t>
      </w:r>
      <w:r>
        <w:rPr>
          <w:szCs w:val="24"/>
        </w:rPr>
        <w:t>ků výzkumu v aplikační sféře, podpora inovační výkonnosti firem,</w:t>
      </w:r>
      <w:r w:rsidR="002D2AEF">
        <w:rPr>
          <w:szCs w:val="24"/>
        </w:rPr>
        <w:t xml:space="preserve"> podpora podnikání/podnikavosti</w:t>
      </w:r>
      <w:r w:rsidR="00453F8E">
        <w:rPr>
          <w:szCs w:val="24"/>
        </w:rPr>
        <w:t>. Aktuálně je připravován navazující projekt Smart Akcelerátor Olomouckého kraje III v rámci Operačního programu Jan Amos Komenský na roky 2023 až 2026.</w:t>
      </w:r>
    </w:p>
    <w:p w:rsidR="00453F8E" w:rsidRDefault="00453F8E" w:rsidP="00E45FAC">
      <w:pPr>
        <w:pStyle w:val="slo1text"/>
        <w:numPr>
          <w:ilvl w:val="0"/>
          <w:numId w:val="0"/>
        </w:numPr>
        <w:rPr>
          <w:szCs w:val="24"/>
        </w:rPr>
      </w:pPr>
      <w:r>
        <w:rPr>
          <w:szCs w:val="24"/>
        </w:rPr>
        <w:t>Závěr prezentace byl věnován Krajskému akčnímu plánu rozvoje vzdělávání Olomouckého kraje III, jehož cílem je přispět ke zlepšení řízení škol a školských zařízení, přenést systémové změny Strategie 2023+ ve vzdělávání do území a na úroveň jednotlivých škol, pokračovat v nastavěném systému akčního plánování. Přednášející informovala o období realizace projektu, celkových způsobilých výdajích projektu a cílové skupině projektu, kterou jsou především pedagogičtí pracovníci škol a školských zaří</w:t>
      </w:r>
      <w:r w:rsidR="002D2AEF">
        <w:rPr>
          <w:szCs w:val="24"/>
        </w:rPr>
        <w:t>zení, ale i rodiče dětí a žáků</w:t>
      </w:r>
      <w:r>
        <w:rPr>
          <w:szCs w:val="24"/>
        </w:rPr>
        <w:t xml:space="preserve">. </w:t>
      </w:r>
      <w:r w:rsidR="005736B1">
        <w:rPr>
          <w:szCs w:val="24"/>
        </w:rPr>
        <w:t>V roce 2022 byla zpracována analýza potřeb území, prioritizace potřeb, souhrnný rámec pro investice SŠ a VOŠ, připravují se podklady pro akční plány na rok 2023, 2024, 2025. V roce 2023 budou organizovány workshopy, tematická setkání a zpracována evaluace aktivit projektu.</w:t>
      </w:r>
    </w:p>
    <w:p w:rsidR="006E3850" w:rsidRDefault="0079254F" w:rsidP="00AB7B31">
      <w:pPr>
        <w:pStyle w:val="slo1text"/>
        <w:numPr>
          <w:ilvl w:val="0"/>
          <w:numId w:val="0"/>
        </w:numPr>
        <w:spacing w:line="276" w:lineRule="auto"/>
        <w:rPr>
          <w:szCs w:val="24"/>
        </w:rPr>
      </w:pPr>
      <w:r>
        <w:rPr>
          <w:szCs w:val="24"/>
        </w:rPr>
        <w:t>Pre</w:t>
      </w:r>
      <w:r w:rsidR="00C443DF">
        <w:rPr>
          <w:szCs w:val="24"/>
        </w:rPr>
        <w:t xml:space="preserve">zentace je přílohou č. </w:t>
      </w:r>
      <w:r w:rsidR="00311EFA">
        <w:rPr>
          <w:szCs w:val="24"/>
        </w:rPr>
        <w:t>2</w:t>
      </w:r>
      <w:r w:rsidR="00C443DF">
        <w:rPr>
          <w:szCs w:val="24"/>
        </w:rPr>
        <w:t xml:space="preserve"> zápisu</w:t>
      </w:r>
      <w:r w:rsidR="00311EFA">
        <w:rPr>
          <w:szCs w:val="24"/>
        </w:rPr>
        <w:t>.</w:t>
      </w:r>
    </w:p>
    <w:p w:rsidR="00D33614" w:rsidRDefault="00D33614" w:rsidP="00AB7B31">
      <w:pPr>
        <w:pStyle w:val="slo1text"/>
        <w:numPr>
          <w:ilvl w:val="0"/>
          <w:numId w:val="0"/>
        </w:numPr>
        <w:spacing w:line="276" w:lineRule="auto"/>
        <w:rPr>
          <w:szCs w:val="24"/>
          <w:u w:val="single"/>
        </w:rPr>
      </w:pPr>
      <w:r w:rsidRPr="00D33614">
        <w:rPr>
          <w:szCs w:val="24"/>
          <w:u w:val="single"/>
        </w:rPr>
        <w:t>Výstupy z</w:t>
      </w:r>
      <w:r>
        <w:rPr>
          <w:szCs w:val="24"/>
          <w:u w:val="single"/>
        </w:rPr>
        <w:t> </w:t>
      </w:r>
      <w:r w:rsidRPr="00D33614">
        <w:rPr>
          <w:szCs w:val="24"/>
          <w:u w:val="single"/>
        </w:rPr>
        <w:t>disku</w:t>
      </w:r>
      <w:r>
        <w:rPr>
          <w:szCs w:val="24"/>
          <w:u w:val="single"/>
        </w:rPr>
        <w:t>z</w:t>
      </w:r>
      <w:r w:rsidRPr="00D33614">
        <w:rPr>
          <w:szCs w:val="24"/>
          <w:u w:val="single"/>
        </w:rPr>
        <w:t>e</w:t>
      </w:r>
      <w:r>
        <w:rPr>
          <w:szCs w:val="24"/>
          <w:u w:val="single"/>
        </w:rPr>
        <w:t>:</w:t>
      </w:r>
    </w:p>
    <w:p w:rsidR="00F061DC" w:rsidRDefault="00F061DC" w:rsidP="00F97054">
      <w:pPr>
        <w:pStyle w:val="slo1text"/>
        <w:numPr>
          <w:ilvl w:val="0"/>
          <w:numId w:val="0"/>
        </w:numPr>
        <w:rPr>
          <w:szCs w:val="24"/>
        </w:rPr>
      </w:pPr>
      <w:r>
        <w:rPr>
          <w:szCs w:val="24"/>
        </w:rPr>
        <w:t>Bc</w:t>
      </w:r>
      <w:r w:rsidRPr="00F061DC">
        <w:rPr>
          <w:szCs w:val="24"/>
        </w:rPr>
        <w:t>. S</w:t>
      </w:r>
      <w:r>
        <w:rPr>
          <w:szCs w:val="24"/>
        </w:rPr>
        <w:t>tawarischová se zeptala, jak budou podpořeny silnice III. třídy. Ing. Novotná reagovala, že se jedná na politické úrovni přes Komisi</w:t>
      </w:r>
      <w:r w:rsidR="00E45FAC">
        <w:rPr>
          <w:szCs w:val="24"/>
        </w:rPr>
        <w:t xml:space="preserve"> pro</w:t>
      </w:r>
      <w:r>
        <w:rPr>
          <w:szCs w:val="24"/>
        </w:rPr>
        <w:t xml:space="preserve"> doprav</w:t>
      </w:r>
      <w:r w:rsidR="00E45FAC">
        <w:rPr>
          <w:szCs w:val="24"/>
        </w:rPr>
        <w:t>u</w:t>
      </w:r>
      <w:r>
        <w:rPr>
          <w:szCs w:val="24"/>
        </w:rPr>
        <w:t xml:space="preserve"> Asociace krajů</w:t>
      </w:r>
      <w:r w:rsidR="00E45FAC">
        <w:rPr>
          <w:szCs w:val="24"/>
        </w:rPr>
        <w:t xml:space="preserve"> České republiky</w:t>
      </w:r>
      <w:r>
        <w:rPr>
          <w:szCs w:val="24"/>
        </w:rPr>
        <w:t>, před 14-ti dny bylo v Olomouci Regionální dopravní fórum. Existuje příslib, že by se měla alokace státního příspěvku na re</w:t>
      </w:r>
      <w:r w:rsidR="00F97054">
        <w:rPr>
          <w:szCs w:val="24"/>
        </w:rPr>
        <w:t xml:space="preserve">konstrukci a opravy silnic </w:t>
      </w:r>
      <w:r w:rsidR="00F97054">
        <w:rPr>
          <w:szCs w:val="24"/>
        </w:rPr>
        <w:lastRenderedPageBreak/>
        <w:t>III. </w:t>
      </w:r>
      <w:r>
        <w:rPr>
          <w:szCs w:val="24"/>
        </w:rPr>
        <w:t>třídy zvýšit. Asociace krajů dokonce požadovala, aby se příspěvek zvětšil na úkor peněz, které má Ředitelství silnic a dálnic</w:t>
      </w:r>
      <w:r w:rsidR="00900C34">
        <w:rPr>
          <w:szCs w:val="24"/>
        </w:rPr>
        <w:t xml:space="preserve">. </w:t>
      </w:r>
      <w:r w:rsidR="00FC585E">
        <w:rPr>
          <w:szCs w:val="24"/>
        </w:rPr>
        <w:t>Kraje dostávají příspěvky, které jsou pro kraj 800-900 mil</w:t>
      </w:r>
      <w:r w:rsidR="00F97054">
        <w:rPr>
          <w:szCs w:val="24"/>
        </w:rPr>
        <w:t>ionů</w:t>
      </w:r>
      <w:r w:rsidR="00FC585E">
        <w:rPr>
          <w:szCs w:val="24"/>
        </w:rPr>
        <w:t xml:space="preserve"> ročně, u těchto prostředků by mělo dojít k navýšení.</w:t>
      </w:r>
      <w:r w:rsidR="00FC585E" w:rsidRPr="00FC585E">
        <w:rPr>
          <w:szCs w:val="24"/>
        </w:rPr>
        <w:t xml:space="preserve"> </w:t>
      </w:r>
      <w:r w:rsidR="00FC585E">
        <w:rPr>
          <w:szCs w:val="24"/>
        </w:rPr>
        <w:t>Z IROP 2 nebudou silnice III. třídy podpořeny,</w:t>
      </w:r>
      <w:r w:rsidR="00F97054">
        <w:rPr>
          <w:szCs w:val="24"/>
        </w:rPr>
        <w:t xml:space="preserve"> ovšem</w:t>
      </w:r>
      <w:r w:rsidR="00FC585E">
        <w:rPr>
          <w:szCs w:val="24"/>
        </w:rPr>
        <w:t xml:space="preserve"> v minulém IROP byly silnice III. třídy podpořeny.</w:t>
      </w:r>
    </w:p>
    <w:p w:rsidR="005C0BC8" w:rsidRPr="00F061DC" w:rsidRDefault="005C0BC8" w:rsidP="00AB7B31">
      <w:pPr>
        <w:pStyle w:val="slo1text"/>
        <w:numPr>
          <w:ilvl w:val="0"/>
          <w:numId w:val="0"/>
        </w:numPr>
        <w:spacing w:line="276" w:lineRule="auto"/>
        <w:rPr>
          <w:szCs w:val="24"/>
        </w:rPr>
      </w:pPr>
    </w:p>
    <w:p w:rsidR="00C52478" w:rsidRDefault="00311EFA" w:rsidP="00AB7B31">
      <w:pPr>
        <w:pStyle w:val="slo1text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Představené bioplynové stanice v Rapotíně</w:t>
      </w:r>
      <w:r w:rsidR="00C52478" w:rsidRPr="00C52478">
        <w:rPr>
          <w:b/>
        </w:rPr>
        <w:t xml:space="preserve"> </w:t>
      </w:r>
    </w:p>
    <w:p w:rsidR="00FE0688" w:rsidRDefault="005C0BC8" w:rsidP="00F97054">
      <w:pPr>
        <w:pStyle w:val="slo1text"/>
        <w:numPr>
          <w:ilvl w:val="0"/>
          <w:numId w:val="0"/>
        </w:numPr>
        <w:ind w:left="-68"/>
      </w:pPr>
      <w:r w:rsidRPr="005C0BC8">
        <w:t xml:space="preserve">Předsedající předal slovo </w:t>
      </w:r>
      <w:r>
        <w:t xml:space="preserve">panu Ondřeji Černému, řediteli divize EFG Logistic, který na představil bioplynovou stanici v Rapotíně, která ročně zpracovává zhruba 30 tis. tun odpadu. Původ odpadu je jak z komerční sféry, kam patří prošlé potraviny z obchodů, odpady, které vznikají při výrobě potravin, kaly, výpalky z lihovarů, tak i z veřejné sféry, kam patří například zbytky z domovů důchodců. </w:t>
      </w:r>
      <w:r w:rsidR="00DB348D">
        <w:t>Společnost nabízí svoz gastroodpadu pro obce a firmy včetně zajištění nádob na jejich sběr. Čištění nádob probíhá v prostorách bioplynové stanice.</w:t>
      </w:r>
    </w:p>
    <w:p w:rsidR="00DB348D" w:rsidRDefault="005C0BC8" w:rsidP="00F97054">
      <w:pPr>
        <w:pStyle w:val="slo1text"/>
        <w:numPr>
          <w:ilvl w:val="0"/>
          <w:numId w:val="0"/>
        </w:numPr>
        <w:ind w:left="-68"/>
      </w:pPr>
      <w:r>
        <w:t xml:space="preserve">Informoval, že v loňském roce začal projekt Třídím gastro, který je provozován </w:t>
      </w:r>
      <w:r w:rsidR="00B64CAE">
        <w:t xml:space="preserve">prostřednictvím svozové společnosti EFG Waste Logistic. </w:t>
      </w:r>
      <w:r w:rsidR="00CA4EB8" w:rsidRPr="00CA4EB8">
        <w:t>Gastroodpad je biologicky rozložitelný odpad, kam řadíme potravinový odpad z restaurací, stravovacích zařízení a kuchyní v domácnostech. Skládá se zejména z nezpracovaných surovin, nezkonzumovaných zbytků pokrmů a potravin rostlinného nebo živočišného původu či potravin po datu spotřeby.</w:t>
      </w:r>
      <w:r w:rsidR="00CA4EB8">
        <w:t xml:space="preserve"> </w:t>
      </w:r>
      <w:r w:rsidR="00521840">
        <w:t xml:space="preserve">Společnost </w:t>
      </w:r>
      <w:r w:rsidR="00521840" w:rsidRPr="00521840">
        <w:t>zabezpečuje také sběr a ekologické zpracování použitých jedlých olejů. Gastroodpad se t</w:t>
      </w:r>
      <w:r w:rsidR="00CA4EB8">
        <w:t xml:space="preserve">řídí se do speciálních hnědých nádob, které jsou poté sváženy do bioplynové stanice. </w:t>
      </w:r>
      <w:r w:rsidR="00DB348D">
        <w:t xml:space="preserve">Čištění nádob probíhá v prostorách bioplynové stanice. </w:t>
      </w:r>
    </w:p>
    <w:p w:rsidR="005C0BC8" w:rsidRDefault="00DB348D" w:rsidP="00F97054">
      <w:pPr>
        <w:pStyle w:val="slo1text"/>
        <w:numPr>
          <w:ilvl w:val="0"/>
          <w:numId w:val="0"/>
        </w:numPr>
        <w:ind w:left="-66"/>
      </w:pPr>
      <w:r>
        <w:t>Prezentující dále sdělil, že g</w:t>
      </w:r>
      <w:r w:rsidR="00CA4EB8" w:rsidRPr="00CA4EB8">
        <w:t xml:space="preserve">astroodpad </w:t>
      </w:r>
      <w:r w:rsidR="00CA4EB8">
        <w:t>se</w:t>
      </w:r>
      <w:r w:rsidR="00CA4EB8" w:rsidRPr="00CA4EB8">
        <w:t xml:space="preserve"> zpracovává na ekologickou elektrickou energii, teplo a plyn (biometan).</w:t>
      </w:r>
      <w:r w:rsidR="0019039B">
        <w:t xml:space="preserve"> Část elektrické energie je využita samotnou bioplynovou stanicí a většina je dodávána do sítě. Tepelná energie je předávána díky výměníku tepla, kdy se chladí motor a teplá voda je dodávána do místní kotelny. Obec má díky tomuto levnější tepelnou energii. </w:t>
      </w:r>
      <w:r w:rsidR="0019039B" w:rsidRPr="0019039B">
        <w:t xml:space="preserve">Bioplyn </w:t>
      </w:r>
      <w:r w:rsidR="0019039B">
        <w:t xml:space="preserve">je </w:t>
      </w:r>
      <w:r w:rsidR="0019039B" w:rsidRPr="0019039B">
        <w:t>dále uprav</w:t>
      </w:r>
      <w:r w:rsidR="0019039B">
        <w:t>ován</w:t>
      </w:r>
      <w:r w:rsidR="0019039B" w:rsidRPr="0019039B">
        <w:t xml:space="preserve"> na </w:t>
      </w:r>
      <w:r w:rsidR="0019039B" w:rsidRPr="0019039B">
        <w:rPr>
          <w:bCs/>
        </w:rPr>
        <w:t>biometan</w:t>
      </w:r>
      <w:r w:rsidR="0019039B" w:rsidRPr="0019039B">
        <w:t>. Jedná se o plnohodnotnou obnovitelnou variantu zemního plynu</w:t>
      </w:r>
      <w:r>
        <w:t xml:space="preserve">, </w:t>
      </w:r>
      <w:r w:rsidR="00F97054">
        <w:t>ten je</w:t>
      </w:r>
      <w:r w:rsidR="0019039B">
        <w:t xml:space="preserve"> vtláčen do distribuční soustavy.</w:t>
      </w:r>
      <w:r>
        <w:t xml:space="preserve"> </w:t>
      </w:r>
      <w:r w:rsidRPr="00DB348D">
        <w:t xml:space="preserve">Zbytkový substrát po zpracování energie </w:t>
      </w:r>
      <w:r w:rsidR="005B06E4">
        <w:t>je navracen</w:t>
      </w:r>
      <w:r w:rsidRPr="00DB348D">
        <w:t xml:space="preserve"> do půdy jako </w:t>
      </w:r>
      <w:r w:rsidRPr="00DB348D">
        <w:rPr>
          <w:bCs/>
        </w:rPr>
        <w:t>organicko-minerální hnojivo.</w:t>
      </w:r>
    </w:p>
    <w:p w:rsidR="00DB348D" w:rsidRDefault="00DB348D" w:rsidP="00F97054">
      <w:pPr>
        <w:pStyle w:val="slo1text"/>
        <w:numPr>
          <w:ilvl w:val="0"/>
          <w:numId w:val="0"/>
        </w:numPr>
        <w:ind w:left="-68"/>
      </w:pPr>
      <w:r>
        <w:t>Dále informoval, že skupina EFG plánuje v České republice v následujících letech vybudování</w:t>
      </w:r>
      <w:r w:rsidR="00F97054">
        <w:t xml:space="preserve"> nebo rekonstrukci dalších asi šesti </w:t>
      </w:r>
      <w:r>
        <w:t>bioplynový</w:t>
      </w:r>
      <w:r w:rsidR="00F97054">
        <w:t>ch</w:t>
      </w:r>
      <w:r>
        <w:t xml:space="preserve"> stanic.</w:t>
      </w:r>
    </w:p>
    <w:p w:rsidR="00DB348D" w:rsidRDefault="00521840" w:rsidP="00FE0688">
      <w:pPr>
        <w:pStyle w:val="slo1text"/>
        <w:numPr>
          <w:ilvl w:val="0"/>
          <w:numId w:val="0"/>
        </w:numPr>
        <w:spacing w:line="276" w:lineRule="auto"/>
        <w:ind w:left="-66"/>
        <w:rPr>
          <w:u w:val="single"/>
        </w:rPr>
      </w:pPr>
      <w:r w:rsidRPr="00521840">
        <w:rPr>
          <w:u w:val="single"/>
        </w:rPr>
        <w:t>Výstupy z diskuze:</w:t>
      </w:r>
    </w:p>
    <w:p w:rsidR="005B06E4" w:rsidRDefault="005B06E4" w:rsidP="00F97054">
      <w:pPr>
        <w:pStyle w:val="slo1text"/>
        <w:numPr>
          <w:ilvl w:val="0"/>
          <w:numId w:val="0"/>
        </w:numPr>
        <w:ind w:left="-68"/>
      </w:pPr>
      <w:r w:rsidRPr="005B06E4">
        <w:t>Z pléna vzešel do</w:t>
      </w:r>
      <w:r>
        <w:t>taz na to, jak jsou od gastroodpadu odděleny obaly, když do speciálních nádob lze třídit gastroodpad i s odpady. Reagoval pan Černý, že obalové materiály jsou většinou plasty, v</w:t>
      </w:r>
      <w:r w:rsidR="00C4626E">
        <w:t xml:space="preserve"> prostorách</w:t>
      </w:r>
      <w:r>
        <w:t> bioplynové stanici dojde k</w:t>
      </w:r>
      <w:r w:rsidR="00F97054">
        <w:t xml:space="preserve"> jejich</w:t>
      </w:r>
      <w:r>
        <w:t> vysušení a vozí se na skládku. Nyní se jedná o odvážení vysušených plastů dalšímu zpracovateli.</w:t>
      </w:r>
    </w:p>
    <w:p w:rsidR="009D7443" w:rsidRPr="005B06E4" w:rsidRDefault="009D7443" w:rsidP="00F97054">
      <w:pPr>
        <w:pStyle w:val="slo1text"/>
        <w:numPr>
          <w:ilvl w:val="0"/>
          <w:numId w:val="0"/>
        </w:numPr>
        <w:ind w:left="-68"/>
      </w:pPr>
      <w:r>
        <w:t>Dále byl položen dotaz ohledně svozu, zda by byl</w:t>
      </w:r>
      <w:r w:rsidR="00C4626E">
        <w:t>a ochota svážet gastroodpad i z obcí na</w:t>
      </w:r>
      <w:r>
        <w:t xml:space="preserve"> Š</w:t>
      </w:r>
      <w:r w:rsidR="00C4626E">
        <w:t>ternbersku</w:t>
      </w:r>
      <w:r>
        <w:t xml:space="preserve">, kde se snaží o snižování </w:t>
      </w:r>
      <w:r w:rsidR="00C4626E">
        <w:t>frekvence</w:t>
      </w:r>
      <w:r>
        <w:t xml:space="preserve"> vývozů odpadu. Pan Černý informoval, že neshledává problém svozu ze Šternber</w:t>
      </w:r>
      <w:r w:rsidR="00F97054">
        <w:t>s</w:t>
      </w:r>
      <w:r>
        <w:t xml:space="preserve">ka, </w:t>
      </w:r>
      <w:r w:rsidR="00B052E1">
        <w:t xml:space="preserve">že při svozu gastroodpadu </w:t>
      </w:r>
      <w:r w:rsidR="00F97054">
        <w:t xml:space="preserve">na větší vzdálenost </w:t>
      </w:r>
      <w:r w:rsidR="00B052E1">
        <w:t>se využívá překladišť.</w:t>
      </w:r>
      <w:r>
        <w:t xml:space="preserve"> </w:t>
      </w:r>
    </w:p>
    <w:p w:rsidR="00521840" w:rsidRDefault="009D7443" w:rsidP="00F97054">
      <w:pPr>
        <w:pStyle w:val="slo1text"/>
        <w:numPr>
          <w:ilvl w:val="0"/>
          <w:numId w:val="0"/>
        </w:numPr>
        <w:ind w:left="-68"/>
      </w:pPr>
      <w:r>
        <w:t>Z pléna vzešel dotaz na cenu gastroodpadu. Bylo odpovězeno, že cena je 980 Kč/tuna zpracování odpadu.</w:t>
      </w:r>
    </w:p>
    <w:p w:rsidR="009D7443" w:rsidRDefault="009D7443" w:rsidP="00F97054">
      <w:pPr>
        <w:pStyle w:val="slo1text"/>
        <w:numPr>
          <w:ilvl w:val="0"/>
          <w:numId w:val="0"/>
        </w:numPr>
        <w:ind w:left="-68"/>
      </w:pPr>
      <w:r>
        <w:lastRenderedPageBreak/>
        <w:t>Předseda Výboru se dotázal o kolik se zvýšily reálně poplatky občanům v Šumperku s tím, že byly zavedeny popelnice na gastroodpad. Pan Černý reagoval, že bohužel nedokáže zodpovědět tento dotaz, jedná se spíš o dotaz na městský úřad. Informoval, že systém door</w:t>
      </w:r>
      <w:r w:rsidR="00C4626E">
        <w:t>-</w:t>
      </w:r>
      <w:r>
        <w:t>to</w:t>
      </w:r>
      <w:r w:rsidR="00C4626E">
        <w:t>-</w:t>
      </w:r>
      <w:r>
        <w:t>door je nejdražší.</w:t>
      </w:r>
    </w:p>
    <w:p w:rsidR="009D7443" w:rsidRDefault="009D7443" w:rsidP="009D7443">
      <w:pPr>
        <w:pStyle w:val="slo1text"/>
        <w:numPr>
          <w:ilvl w:val="0"/>
          <w:numId w:val="0"/>
        </w:numPr>
        <w:spacing w:line="276" w:lineRule="auto"/>
        <w:ind w:left="-66"/>
      </w:pPr>
    </w:p>
    <w:p w:rsidR="00D6670E" w:rsidRPr="00D6670E" w:rsidRDefault="00D6670E" w:rsidP="00467B44">
      <w:pPr>
        <w:pStyle w:val="slo1text"/>
        <w:numPr>
          <w:ilvl w:val="0"/>
          <w:numId w:val="2"/>
        </w:numPr>
        <w:spacing w:line="276" w:lineRule="auto"/>
        <w:rPr>
          <w:b/>
        </w:rPr>
      </w:pPr>
      <w:r w:rsidRPr="00D6670E">
        <w:rPr>
          <w:b/>
        </w:rPr>
        <w:t>Různé</w:t>
      </w:r>
    </w:p>
    <w:p w:rsidR="0079254F" w:rsidRDefault="0079254F" w:rsidP="00F97054">
      <w:pPr>
        <w:pStyle w:val="slo1text"/>
        <w:numPr>
          <w:ilvl w:val="0"/>
          <w:numId w:val="0"/>
        </w:numPr>
        <w:spacing w:after="200"/>
        <w:ind w:left="-68"/>
      </w:pPr>
      <w:r w:rsidRPr="00FF7583">
        <w:t xml:space="preserve">Ing. Novotná </w:t>
      </w:r>
      <w:r w:rsidR="00FF7583" w:rsidRPr="00FF7583">
        <w:t xml:space="preserve">informovala o dalším zasedání Výboru </w:t>
      </w:r>
      <w:r w:rsidR="00BA1E31">
        <w:t xml:space="preserve">pro regionální rozvoj ZOK, které se bude konat </w:t>
      </w:r>
      <w:r w:rsidR="000364AB">
        <w:t>1</w:t>
      </w:r>
      <w:r w:rsidR="00DD74DB">
        <w:t>. února 2023</w:t>
      </w:r>
      <w:r w:rsidR="00FF7583" w:rsidRPr="00FF7583">
        <w:t xml:space="preserve"> od </w:t>
      </w:r>
      <w:r w:rsidR="00DD74DB">
        <w:t>13:</w:t>
      </w:r>
      <w:r w:rsidR="00FF7583" w:rsidRPr="00FF7583">
        <w:t>00 v</w:t>
      </w:r>
      <w:r w:rsidR="005B06E4">
        <w:t xml:space="preserve"> zasedací </w:t>
      </w:r>
      <w:r w:rsidR="000364AB">
        <w:t xml:space="preserve">místnosti </w:t>
      </w:r>
      <w:r w:rsidR="005B06E4">
        <w:t>v 10. patře budovy</w:t>
      </w:r>
      <w:r w:rsidR="000364AB">
        <w:t xml:space="preserve"> Krajského</w:t>
      </w:r>
      <w:r w:rsidR="00FF7583" w:rsidRPr="00FF7583">
        <w:t> </w:t>
      </w:r>
      <w:r w:rsidR="000364AB">
        <w:t>úřadu</w:t>
      </w:r>
      <w:r w:rsidR="005B06E4">
        <w:t xml:space="preserve"> Olomouckého kraje</w:t>
      </w:r>
      <w:r w:rsidR="00FF7583" w:rsidRPr="00FF7583">
        <w:t xml:space="preserve">. </w:t>
      </w:r>
      <w:r w:rsidR="005B06E4">
        <w:t>Mezi probíranými tématy</w:t>
      </w:r>
      <w:r w:rsidR="00FF7583" w:rsidRPr="005B06E4">
        <w:t xml:space="preserve"> Výboru bude iniciace témat do plánu jednání na rok 2023</w:t>
      </w:r>
    </w:p>
    <w:p w:rsidR="00826BE8" w:rsidRDefault="0079254F" w:rsidP="00F97054">
      <w:pPr>
        <w:pStyle w:val="slo1text"/>
        <w:numPr>
          <w:ilvl w:val="0"/>
          <w:numId w:val="0"/>
        </w:numPr>
        <w:spacing w:after="200"/>
        <w:ind w:left="-68"/>
        <w:rPr>
          <w:szCs w:val="24"/>
        </w:rPr>
      </w:pPr>
      <w:r>
        <w:rPr>
          <w:szCs w:val="24"/>
        </w:rPr>
        <w:t>Předseda poděkoval všem za účast a zasedání ukončil.</w:t>
      </w:r>
    </w:p>
    <w:p w:rsidR="0079254F" w:rsidRDefault="0079254F" w:rsidP="00AB7B31">
      <w:pPr>
        <w:pStyle w:val="slo1text"/>
        <w:numPr>
          <w:ilvl w:val="0"/>
          <w:numId w:val="0"/>
        </w:numPr>
        <w:spacing w:line="276" w:lineRule="auto"/>
        <w:ind w:left="-66"/>
        <w:rPr>
          <w:szCs w:val="24"/>
        </w:rPr>
      </w:pPr>
      <w:r>
        <w:rPr>
          <w:szCs w:val="24"/>
        </w:rPr>
        <w:t xml:space="preserve">V Olomouci dne </w:t>
      </w:r>
      <w:r w:rsidR="005B06E4">
        <w:rPr>
          <w:szCs w:val="24"/>
        </w:rPr>
        <w:t>10. 11. 2022</w:t>
      </w:r>
    </w:p>
    <w:p w:rsidR="0079254F" w:rsidRDefault="0079254F" w:rsidP="00233F69">
      <w:pPr>
        <w:pStyle w:val="slo1text"/>
        <w:numPr>
          <w:ilvl w:val="0"/>
          <w:numId w:val="0"/>
        </w:numPr>
        <w:ind w:left="-66"/>
        <w:rPr>
          <w:szCs w:val="24"/>
        </w:rPr>
      </w:pPr>
    </w:p>
    <w:p w:rsidR="0079254F" w:rsidRDefault="0079254F" w:rsidP="00233F69">
      <w:pPr>
        <w:pStyle w:val="slo1text"/>
        <w:numPr>
          <w:ilvl w:val="0"/>
          <w:numId w:val="0"/>
        </w:numPr>
        <w:ind w:left="-66"/>
        <w:rPr>
          <w:szCs w:val="24"/>
        </w:rPr>
      </w:pPr>
    </w:p>
    <w:p w:rsidR="0079254F" w:rsidRPr="00441D72" w:rsidRDefault="0079254F" w:rsidP="0079254F">
      <w:pPr>
        <w:pStyle w:val="Podpis"/>
      </w:pPr>
      <w:r w:rsidRPr="00441D72">
        <w:t>...……………………..….</w:t>
      </w:r>
    </w:p>
    <w:p w:rsidR="00FF7583" w:rsidRPr="00F839A8" w:rsidRDefault="00FF7583" w:rsidP="00FF7583">
      <w:pPr>
        <w:pStyle w:val="Podpis"/>
        <w:rPr>
          <w:rFonts w:cs="Arial"/>
        </w:rPr>
      </w:pPr>
      <w:r>
        <w:rPr>
          <w:rFonts w:cs="Arial"/>
        </w:rPr>
        <w:t>Mgr. Roman Šťastný</w:t>
      </w:r>
    </w:p>
    <w:p w:rsidR="00FF7583" w:rsidRPr="00236410" w:rsidRDefault="00FF7583" w:rsidP="00FF7583">
      <w:pPr>
        <w:pStyle w:val="Vborplohy"/>
        <w:spacing w:after="0"/>
        <w:ind w:left="6663" w:hanging="142"/>
        <w:rPr>
          <w:sz w:val="28"/>
          <w:szCs w:val="24"/>
        </w:rPr>
      </w:pPr>
      <w:r w:rsidRPr="00236410">
        <w:rPr>
          <w:sz w:val="24"/>
        </w:rPr>
        <w:t>předseda Výboru</w:t>
      </w:r>
    </w:p>
    <w:p w:rsidR="00D6670E" w:rsidRPr="007111FC" w:rsidRDefault="00D6670E" w:rsidP="002A2828">
      <w:pPr>
        <w:pStyle w:val="slo1text"/>
        <w:numPr>
          <w:ilvl w:val="0"/>
          <w:numId w:val="0"/>
        </w:numPr>
        <w:rPr>
          <w:szCs w:val="24"/>
        </w:rPr>
      </w:pPr>
    </w:p>
    <w:sectPr w:rsidR="00D6670E" w:rsidRPr="007111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69" w:rsidRDefault="000C6A69" w:rsidP="00FF7583">
      <w:pPr>
        <w:spacing w:after="0" w:line="240" w:lineRule="auto"/>
      </w:pPr>
      <w:r>
        <w:separator/>
      </w:r>
    </w:p>
  </w:endnote>
  <w:endnote w:type="continuationSeparator" w:id="0">
    <w:p w:rsidR="000C6A69" w:rsidRDefault="000C6A69" w:rsidP="00FF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67727"/>
      <w:docPartObj>
        <w:docPartGallery w:val="Page Numbers (Bottom of Page)"/>
        <w:docPartUnique/>
      </w:docPartObj>
    </w:sdtPr>
    <w:sdtEndPr/>
    <w:sdtContent>
      <w:p w:rsidR="00FF7583" w:rsidRDefault="00FF75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32D">
          <w:rPr>
            <w:noProof/>
          </w:rPr>
          <w:t>1</w:t>
        </w:r>
        <w:r>
          <w:fldChar w:fldCharType="end"/>
        </w:r>
      </w:p>
    </w:sdtContent>
  </w:sdt>
  <w:p w:rsidR="00FF7583" w:rsidRDefault="00FF7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69" w:rsidRDefault="000C6A69" w:rsidP="00FF7583">
      <w:pPr>
        <w:spacing w:after="0" w:line="240" w:lineRule="auto"/>
      </w:pPr>
      <w:r>
        <w:separator/>
      </w:r>
    </w:p>
  </w:footnote>
  <w:footnote w:type="continuationSeparator" w:id="0">
    <w:p w:rsidR="000C6A69" w:rsidRDefault="000C6A69" w:rsidP="00FF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DB7"/>
    <w:multiLevelType w:val="hybridMultilevel"/>
    <w:tmpl w:val="3D2E84F0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1B05"/>
    <w:multiLevelType w:val="hybridMultilevel"/>
    <w:tmpl w:val="233AB40E"/>
    <w:lvl w:ilvl="0" w:tplc="4CCCB84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D6CB768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FD6CB768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89D29CD"/>
    <w:multiLevelType w:val="hybridMultilevel"/>
    <w:tmpl w:val="87041DB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6AB13D9"/>
    <w:multiLevelType w:val="multilevel"/>
    <w:tmpl w:val="12AA437E"/>
    <w:lvl w:ilvl="0">
      <w:start w:val="1"/>
      <w:numFmt w:val="decimal"/>
      <w:pStyle w:val="slo1text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5E257F11"/>
    <w:multiLevelType w:val="hybridMultilevel"/>
    <w:tmpl w:val="F7681100"/>
    <w:lvl w:ilvl="0" w:tplc="B39AB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4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21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2A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28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64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01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28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68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7640C4"/>
    <w:multiLevelType w:val="hybridMultilevel"/>
    <w:tmpl w:val="984E8044"/>
    <w:lvl w:ilvl="0" w:tplc="58426F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4"/>
  </w:num>
  <w:num w:numId="14">
    <w:abstractNumId w:val="4"/>
  </w:num>
  <w:num w:numId="15">
    <w:abstractNumId w:val="3"/>
  </w:num>
  <w:num w:numId="16">
    <w:abstractNumId w:val="0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87"/>
    <w:rsid w:val="00031E13"/>
    <w:rsid w:val="000364AB"/>
    <w:rsid w:val="00075073"/>
    <w:rsid w:val="00091D87"/>
    <w:rsid w:val="000C6A69"/>
    <w:rsid w:val="000D29F9"/>
    <w:rsid w:val="000F11B3"/>
    <w:rsid w:val="001606E1"/>
    <w:rsid w:val="001822F1"/>
    <w:rsid w:val="0019039B"/>
    <w:rsid w:val="001F3BC8"/>
    <w:rsid w:val="00233F69"/>
    <w:rsid w:val="00281DEC"/>
    <w:rsid w:val="002A2828"/>
    <w:rsid w:val="002C1396"/>
    <w:rsid w:val="002D2AEF"/>
    <w:rsid w:val="002E3B07"/>
    <w:rsid w:val="002F2508"/>
    <w:rsid w:val="00311EFA"/>
    <w:rsid w:val="003733A2"/>
    <w:rsid w:val="00376D9C"/>
    <w:rsid w:val="003C332D"/>
    <w:rsid w:val="003C6D2B"/>
    <w:rsid w:val="003E4042"/>
    <w:rsid w:val="00453F8E"/>
    <w:rsid w:val="00467B44"/>
    <w:rsid w:val="004767AD"/>
    <w:rsid w:val="004E6C3E"/>
    <w:rsid w:val="004F1919"/>
    <w:rsid w:val="00521840"/>
    <w:rsid w:val="00566A08"/>
    <w:rsid w:val="005736B1"/>
    <w:rsid w:val="005B06E4"/>
    <w:rsid w:val="005C0BC8"/>
    <w:rsid w:val="005C4E5F"/>
    <w:rsid w:val="005F40BC"/>
    <w:rsid w:val="00620176"/>
    <w:rsid w:val="006639BB"/>
    <w:rsid w:val="0066786A"/>
    <w:rsid w:val="006E3850"/>
    <w:rsid w:val="007111FC"/>
    <w:rsid w:val="007572BB"/>
    <w:rsid w:val="0079254F"/>
    <w:rsid w:val="00796CAC"/>
    <w:rsid w:val="007C5194"/>
    <w:rsid w:val="00826BE8"/>
    <w:rsid w:val="00834A9A"/>
    <w:rsid w:val="008709F8"/>
    <w:rsid w:val="0089095B"/>
    <w:rsid w:val="008A04A3"/>
    <w:rsid w:val="008C161E"/>
    <w:rsid w:val="008C1DDF"/>
    <w:rsid w:val="008D5AAF"/>
    <w:rsid w:val="00900C34"/>
    <w:rsid w:val="00932989"/>
    <w:rsid w:val="00963749"/>
    <w:rsid w:val="0099102C"/>
    <w:rsid w:val="009D7443"/>
    <w:rsid w:val="00A002C1"/>
    <w:rsid w:val="00A4298B"/>
    <w:rsid w:val="00A6364F"/>
    <w:rsid w:val="00AB2F04"/>
    <w:rsid w:val="00AB7B31"/>
    <w:rsid w:val="00AF70C9"/>
    <w:rsid w:val="00B052E1"/>
    <w:rsid w:val="00B2218F"/>
    <w:rsid w:val="00B36410"/>
    <w:rsid w:val="00B64CAE"/>
    <w:rsid w:val="00B9768B"/>
    <w:rsid w:val="00BA1E31"/>
    <w:rsid w:val="00BC5E55"/>
    <w:rsid w:val="00BD2EAF"/>
    <w:rsid w:val="00BE450E"/>
    <w:rsid w:val="00C443DF"/>
    <w:rsid w:val="00C4490B"/>
    <w:rsid w:val="00C4626E"/>
    <w:rsid w:val="00C52478"/>
    <w:rsid w:val="00C83716"/>
    <w:rsid w:val="00C95721"/>
    <w:rsid w:val="00CA4EB8"/>
    <w:rsid w:val="00CD6C3A"/>
    <w:rsid w:val="00D047CC"/>
    <w:rsid w:val="00D33614"/>
    <w:rsid w:val="00D60A63"/>
    <w:rsid w:val="00D6670E"/>
    <w:rsid w:val="00DB348D"/>
    <w:rsid w:val="00DD74DB"/>
    <w:rsid w:val="00E04A64"/>
    <w:rsid w:val="00E12BBA"/>
    <w:rsid w:val="00E3452D"/>
    <w:rsid w:val="00E45FAC"/>
    <w:rsid w:val="00EA4BCB"/>
    <w:rsid w:val="00EC37D9"/>
    <w:rsid w:val="00F0337D"/>
    <w:rsid w:val="00F061DC"/>
    <w:rsid w:val="00F26AA2"/>
    <w:rsid w:val="00F301A1"/>
    <w:rsid w:val="00F52812"/>
    <w:rsid w:val="00F97054"/>
    <w:rsid w:val="00FC585E"/>
    <w:rsid w:val="00FE0688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5213EC-BF0D-4359-9007-9F76CC3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72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borptomni">
    <w:name w:val="Výbor přítomni"/>
    <w:basedOn w:val="Normln"/>
    <w:rsid w:val="00C95721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C95721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Vbornadpis">
    <w:name w:val="Výbor nadpis"/>
    <w:basedOn w:val="Normln"/>
    <w:rsid w:val="00C95721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C957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Vborobdr">
    <w:name w:val="Výbor obdrží"/>
    <w:basedOn w:val="Normln"/>
    <w:rsid w:val="00C95721"/>
    <w:pPr>
      <w:spacing w:after="120" w:line="240" w:lineRule="auto"/>
      <w:ind w:left="851" w:hanging="851"/>
    </w:pPr>
    <w:rPr>
      <w:rFonts w:ascii="Arial" w:hAnsi="Arial"/>
      <w:sz w:val="20"/>
      <w:szCs w:val="20"/>
      <w:lang w:eastAsia="cs-CZ"/>
    </w:rPr>
  </w:style>
  <w:style w:type="paragraph" w:customStyle="1" w:styleId="Vborprogram">
    <w:name w:val="Výbor program"/>
    <w:basedOn w:val="Normln"/>
    <w:rsid w:val="002F2508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2F2508"/>
    <w:pPr>
      <w:widowControl w:val="0"/>
      <w:numPr>
        <w:numId w:val="1"/>
      </w:numPr>
      <w:spacing w:after="120" w:line="240" w:lineRule="auto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slo11text">
    <w:name w:val="Číslo1.1 text"/>
    <w:basedOn w:val="Normln"/>
    <w:rsid w:val="002F2508"/>
    <w:pPr>
      <w:widowControl w:val="0"/>
      <w:numPr>
        <w:ilvl w:val="1"/>
        <w:numId w:val="1"/>
      </w:numPr>
      <w:spacing w:after="120" w:line="240" w:lineRule="auto"/>
      <w:jc w:val="both"/>
      <w:outlineLvl w:val="1"/>
    </w:pPr>
    <w:rPr>
      <w:rFonts w:ascii="Arial" w:hAnsi="Arial"/>
      <w:noProof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F2508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character" w:customStyle="1" w:styleId="Standardnpsmo">
    <w:name w:val="Standardní písmo"/>
    <w:rsid w:val="00F301A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nak2odsazen1text">
    <w:name w:val="Znak2 odsazený1 text"/>
    <w:basedOn w:val="Normln"/>
    <w:rsid w:val="00F301A1"/>
    <w:pPr>
      <w:widowControl w:val="0"/>
      <w:numPr>
        <w:numId w:val="4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24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unhideWhenUsed/>
    <w:rsid w:val="0079254F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79254F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79254F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8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F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83"/>
    <w:rPr>
      <w:rFonts w:ascii="Calibri" w:eastAsia="Times New Roman" w:hAnsi="Calibri" w:cs="Times New Roman"/>
    </w:rPr>
  </w:style>
  <w:style w:type="paragraph" w:customStyle="1" w:styleId="Default">
    <w:name w:val="Default"/>
    <w:rsid w:val="003E40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039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4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1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2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Švehlíková Barbora</dc:creator>
  <cp:keywords/>
  <dc:description/>
  <cp:lastModifiedBy>Sedláková Andrea</cp:lastModifiedBy>
  <cp:revision>2</cp:revision>
  <dcterms:created xsi:type="dcterms:W3CDTF">2022-11-16T11:48:00Z</dcterms:created>
  <dcterms:modified xsi:type="dcterms:W3CDTF">2022-11-16T11:48:00Z</dcterms:modified>
</cp:coreProperties>
</file>