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CF1033">
        <w:rPr>
          <w:lang w:val="en-US"/>
        </w:rPr>
        <w:t>63</w:t>
      </w:r>
      <w:r w:rsidR="00010DF0">
        <w:t xml:space="preserve">. </w:t>
      </w:r>
      <w:r w:rsidR="00CF1033">
        <w:t>schůze Rady</w:t>
      </w:r>
      <w:r w:rsidR="00010DF0">
        <w:t xml:space="preserve"> Olomouckého kraje</w:t>
      </w:r>
      <w:r w:rsidR="001A7C3A">
        <w:t xml:space="preserve"> </w:t>
      </w:r>
      <w:r w:rsidR="00CF1033">
        <w:t>konané</w:t>
      </w:r>
      <w:r>
        <w:t xml:space="preserve"> dne </w:t>
      </w:r>
      <w:r w:rsidR="00CF1033">
        <w:t>26. 9. 2022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CF1033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CF1033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UR/63/1/2022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CF1033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63. schůze Rady Olomouckého kraje</w:t>
            </w:r>
          </w:p>
        </w:tc>
      </w:tr>
      <w:tr w:rsidR="00D77E16" w:rsidRPr="00010DF0" w:rsidTr="00CF10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CF1033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CF10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CF1033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F1033" w:rsidRDefault="00CF1033" w:rsidP="00CF1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1033">
              <w:rPr>
                <w:rFonts w:cs="Arial"/>
                <w:szCs w:val="24"/>
              </w:rPr>
              <w:t>předložený program 63. schůze Rady Olomouckého kraje konané dne 26. 9. 2022 dle přílohy č. 1 usnesení</w:t>
            </w:r>
          </w:p>
        </w:tc>
      </w:tr>
      <w:tr w:rsidR="00D77E16" w:rsidRPr="00010DF0" w:rsidTr="00CF10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CF10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CF1033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CF10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CF1033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F1033" w:rsidRPr="00010DF0" w:rsidTr="001D0024">
        <w:tc>
          <w:tcPr>
            <w:tcW w:w="961" w:type="pct"/>
            <w:gridSpan w:val="2"/>
            <w:tcBorders>
              <w:bottom w:val="nil"/>
            </w:tcBorders>
          </w:tcPr>
          <w:p w:rsidR="00CF1033" w:rsidRPr="007175CF" w:rsidRDefault="001D0024" w:rsidP="00F7198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UR/63/2/2022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F1033" w:rsidRPr="007175CF" w:rsidRDefault="001D0024" w:rsidP="00F7198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CF1033" w:rsidRPr="00010DF0" w:rsidTr="001D0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F1033" w:rsidRPr="007175CF" w:rsidRDefault="001D0024" w:rsidP="00F7198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F1033" w:rsidRPr="00010DF0" w:rsidTr="001D0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F1033" w:rsidRPr="00010DF0" w:rsidRDefault="001D0024" w:rsidP="00F7198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033" w:rsidRPr="001D0024" w:rsidRDefault="001D0024" w:rsidP="001D0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D0024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1D0024" w:rsidRPr="00010DF0" w:rsidTr="001D0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024" w:rsidRPr="00010DF0" w:rsidRDefault="001D0024" w:rsidP="00F7198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024" w:rsidRPr="001D0024" w:rsidRDefault="001D0024" w:rsidP="001D0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D0024">
              <w:rPr>
                <w:rFonts w:cs="Arial"/>
                <w:szCs w:val="24"/>
              </w:rPr>
              <w:t>předložit rozpočtové změny dle bodu 1 usnesení na zasedání Zastupitelstva Olomouckého kraje na vědomí</w:t>
            </w:r>
          </w:p>
        </w:tc>
      </w:tr>
      <w:tr w:rsidR="001D0024" w:rsidRPr="00010DF0" w:rsidTr="001D0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024" w:rsidRDefault="001D0024" w:rsidP="001D0024">
            <w:r>
              <w:t>Odpovídá: Ing. Josef Suchánek, hejtman Olomouckého kraje</w:t>
            </w:r>
          </w:p>
          <w:p w:rsidR="001D0024" w:rsidRDefault="001D0024" w:rsidP="001D0024">
            <w:r>
              <w:t>Realizuje: Mgr. Olga Fidrová, MBA, vedoucí odboru ekonomického</w:t>
            </w:r>
          </w:p>
          <w:p w:rsidR="001D0024" w:rsidRPr="001D0024" w:rsidRDefault="001D0024" w:rsidP="001D0024">
            <w:r>
              <w:t>Termín: ZOK 12. 12. 2022</w:t>
            </w:r>
          </w:p>
        </w:tc>
      </w:tr>
      <w:tr w:rsidR="001D0024" w:rsidRPr="00010DF0" w:rsidTr="001D0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024" w:rsidRPr="00010DF0" w:rsidRDefault="001D0024" w:rsidP="00F7198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024" w:rsidRPr="001D0024" w:rsidRDefault="001D0024" w:rsidP="001D0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D0024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CF1033" w:rsidRPr="00010DF0" w:rsidTr="001D00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F1033" w:rsidRPr="00010DF0" w:rsidRDefault="00CF1033" w:rsidP="00F71986">
            <w:pPr>
              <w:pStyle w:val="nadpis2"/>
              <w:rPr>
                <w:sz w:val="24"/>
                <w:szCs w:val="24"/>
              </w:rPr>
            </w:pPr>
          </w:p>
        </w:tc>
      </w:tr>
      <w:tr w:rsidR="00CF1033" w:rsidRPr="00010DF0" w:rsidTr="001D00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F1033" w:rsidRPr="00010DF0" w:rsidRDefault="00CF1033" w:rsidP="00F7198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F1033" w:rsidRPr="00010DF0" w:rsidRDefault="001D0024" w:rsidP="00F7198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F1033" w:rsidRPr="00010DF0" w:rsidTr="001D00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F1033" w:rsidRPr="00010DF0" w:rsidRDefault="00CF1033" w:rsidP="00F7198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F1033" w:rsidRPr="00010DF0" w:rsidRDefault="001D0024" w:rsidP="00F7198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CF1033" w:rsidRPr="005F15E9" w:rsidRDefault="00CF10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CF1033">
        <w:rPr>
          <w:b w:val="0"/>
          <w:bCs/>
        </w:rPr>
        <w:t>26. 9. 2022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E40264" w:rsidRDefault="00E4026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E4026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40264" w:rsidRDefault="00E4026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E4026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  <w:bookmarkStart w:id="0" w:name="_GoBack"/>
      <w:bookmarkEnd w:id="0"/>
    </w:p>
    <w:sectPr w:rsidR="005E6980" w:rsidSect="00835965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F8" w:rsidRDefault="00873EF8">
      <w:r>
        <w:separator/>
      </w:r>
    </w:p>
  </w:endnote>
  <w:endnote w:type="continuationSeparator" w:id="0">
    <w:p w:rsidR="00873EF8" w:rsidRDefault="008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65" w:rsidRDefault="00835965" w:rsidP="0083596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12. 12.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762C2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2762C2">
      <w:rPr>
        <w:rFonts w:cs="Arial"/>
        <w:i/>
        <w:sz w:val="20"/>
      </w:rPr>
      <w:t>164</w:t>
    </w:r>
    <w:r>
      <w:rPr>
        <w:rFonts w:cs="Arial"/>
        <w:i/>
        <w:sz w:val="20"/>
      </w:rPr>
      <w:t>)</w:t>
    </w:r>
  </w:p>
  <w:p w:rsidR="00835965" w:rsidRDefault="00835965" w:rsidP="0083596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835965" w:rsidRDefault="0083596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63. schůze Rady Olomouckého kraje konané dne 26. 9.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F8" w:rsidRDefault="00873EF8">
      <w:r>
        <w:separator/>
      </w:r>
    </w:p>
  </w:footnote>
  <w:footnote w:type="continuationSeparator" w:id="0">
    <w:p w:rsidR="00873EF8" w:rsidRDefault="0087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8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3404C"/>
    <w:rsid w:val="0014703A"/>
    <w:rsid w:val="00166093"/>
    <w:rsid w:val="001A3743"/>
    <w:rsid w:val="001A7C3A"/>
    <w:rsid w:val="001B4C4C"/>
    <w:rsid w:val="001C0831"/>
    <w:rsid w:val="001C35F3"/>
    <w:rsid w:val="001D0024"/>
    <w:rsid w:val="001F7FB3"/>
    <w:rsid w:val="00217B9D"/>
    <w:rsid w:val="002762C2"/>
    <w:rsid w:val="002A7F1A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35965"/>
    <w:rsid w:val="00840AFA"/>
    <w:rsid w:val="0085297C"/>
    <w:rsid w:val="00856F3F"/>
    <w:rsid w:val="00865731"/>
    <w:rsid w:val="00873EF8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D76E6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1033"/>
    <w:rsid w:val="00CF6767"/>
    <w:rsid w:val="00D34DFB"/>
    <w:rsid w:val="00D75579"/>
    <w:rsid w:val="00D77E16"/>
    <w:rsid w:val="00D90526"/>
    <w:rsid w:val="00D9181C"/>
    <w:rsid w:val="00DA01AB"/>
    <w:rsid w:val="00DA1E99"/>
    <w:rsid w:val="00DB38B4"/>
    <w:rsid w:val="00E04547"/>
    <w:rsid w:val="00E0641A"/>
    <w:rsid w:val="00E27968"/>
    <w:rsid w:val="00E40264"/>
    <w:rsid w:val="00E64619"/>
    <w:rsid w:val="00E66F8A"/>
    <w:rsid w:val="00E81431"/>
    <w:rsid w:val="00EA3E38"/>
    <w:rsid w:val="00EC2B2D"/>
    <w:rsid w:val="00EC50A3"/>
    <w:rsid w:val="00EF43EE"/>
    <w:rsid w:val="00EF587E"/>
    <w:rsid w:val="00F4350F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4DC9B8"/>
  <w15:chartTrackingRefBased/>
  <w15:docId w15:val="{70E14679-56B3-4F68-A34D-B835647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3404C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359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FCDE-5C67-4B43-AE8D-76300F33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1</Pages>
  <Words>152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Stašková Vendula</dc:creator>
  <cp:keywords/>
  <cp:lastModifiedBy>Seidlová Aneta</cp:lastModifiedBy>
  <cp:revision>4</cp:revision>
  <cp:lastPrinted>2022-09-22T10:34:00Z</cp:lastPrinted>
  <dcterms:created xsi:type="dcterms:W3CDTF">2022-09-30T06:31:00Z</dcterms:created>
  <dcterms:modified xsi:type="dcterms:W3CDTF">2022-11-22T09:15:00Z</dcterms:modified>
</cp:coreProperties>
</file>