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EB46C7" w:rsidRPr="00EB46C7">
        <w:rPr>
          <w:rFonts w:ascii="Arial" w:hAnsi="Arial" w:cs="Arial"/>
          <w:sz w:val="22"/>
          <w:szCs w:val="22"/>
        </w:rPr>
        <w:t>99471</w:t>
      </w:r>
      <w:r w:rsidR="0090377B" w:rsidRPr="0090377B">
        <w:rPr>
          <w:rFonts w:ascii="Arial" w:hAnsi="Arial" w:cs="Arial"/>
          <w:sz w:val="22"/>
          <w:szCs w:val="22"/>
        </w:rPr>
        <w:t>/2014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EC5FA7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EC5FA7" w:rsidRPr="00EC5FA7">
        <w:rPr>
          <w:rFonts w:ascii="Arial" w:hAnsi="Arial" w:cs="Arial"/>
          <w:b/>
        </w:rPr>
        <w:t>Centra s</w:t>
      </w:r>
      <w:r w:rsidR="00EB46C7" w:rsidRPr="00EC5FA7">
        <w:rPr>
          <w:rFonts w:ascii="Arial" w:hAnsi="Arial" w:cs="Arial"/>
          <w:b/>
        </w:rPr>
        <w:t>ociálních</w:t>
      </w:r>
      <w:r w:rsidR="00EB46C7" w:rsidRPr="00EB46C7">
        <w:rPr>
          <w:rFonts w:ascii="Arial" w:hAnsi="Arial" w:cs="Arial"/>
          <w:b/>
        </w:rPr>
        <w:t xml:space="preserve"> služeb Prostějov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Prostějov, </w:t>
      </w:r>
      <w:r w:rsidR="00EC5FA7">
        <w:rPr>
          <w:rFonts w:ascii="Arial" w:hAnsi="Arial" w:cs="Arial"/>
          <w:bCs/>
        </w:rPr>
        <w:t>Lidická 86,</w:t>
      </w:r>
      <w:r w:rsidR="00EB46C7">
        <w:rPr>
          <w:rFonts w:ascii="Arial" w:hAnsi="Arial" w:cs="Arial"/>
          <w:bCs/>
        </w:rPr>
        <w:t xml:space="preserve"> PSČ 796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17</w:t>
      </w:r>
      <w:r w:rsidR="00BB58B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EC5FA7">
        <w:rPr>
          <w:rFonts w:ascii="Arial" w:hAnsi="Arial" w:cs="Arial"/>
          <w:bCs/>
        </w:rPr>
        <w:br/>
        <w:t>13. 12. 2006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9, dodatku č. 4 ze dne 2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5 ze dne </w:t>
      </w:r>
      <w:r w:rsidR="00071710">
        <w:rPr>
          <w:rFonts w:ascii="Arial" w:hAnsi="Arial" w:cs="Arial"/>
          <w:bCs/>
        </w:rPr>
        <w:t>31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</w:t>
      </w:r>
      <w:r w:rsidR="00BB58B9">
        <w:rPr>
          <w:rFonts w:ascii="Arial" w:hAnsi="Arial" w:cs="Arial"/>
          <w:bCs/>
        </w:rPr>
        <w:t>2. 20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6 ze dne </w:t>
      </w:r>
      <w:r w:rsidR="00BB58B9" w:rsidRPr="00DA46D0">
        <w:rPr>
          <w:rFonts w:ascii="Arial" w:hAnsi="Arial" w:cs="Arial"/>
          <w:bCs/>
        </w:rPr>
        <w:t>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C5FA7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EC5FA7" w:rsidRPr="00EC5FA7">
        <w:rPr>
          <w:rFonts w:ascii="Arial" w:hAnsi="Arial" w:cs="Arial"/>
        </w:rPr>
        <w:t>Centra s</w:t>
      </w:r>
      <w:r w:rsidR="00BB58B9" w:rsidRPr="00EC5FA7">
        <w:rPr>
          <w:rFonts w:ascii="Arial" w:hAnsi="Arial" w:cs="Arial"/>
        </w:rPr>
        <w:t>ociálních</w:t>
      </w:r>
      <w:r w:rsidR="00BB58B9" w:rsidRPr="00BB58B9">
        <w:rPr>
          <w:rFonts w:ascii="Arial" w:hAnsi="Arial" w:cs="Arial"/>
        </w:rPr>
        <w:t xml:space="preserve"> služeb Prostějov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Prostějov, </w:t>
      </w:r>
      <w:r w:rsidR="00EC5FA7">
        <w:rPr>
          <w:rFonts w:ascii="Arial" w:hAnsi="Arial" w:cs="Arial"/>
          <w:bCs/>
        </w:rPr>
        <w:t>Lidická 86</w:t>
      </w:r>
      <w:r w:rsidR="00BB58B9">
        <w:rPr>
          <w:rFonts w:ascii="Arial" w:hAnsi="Arial" w:cs="Arial"/>
          <w:bCs/>
        </w:rPr>
        <w:t>, PSČ 796 01</w:t>
      </w:r>
      <w:r w:rsidR="00BB58B9"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C5FA7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A36DE9" w:rsidRPr="00E050FC" w:rsidRDefault="00A36DE9" w:rsidP="00A36DE9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636EE3">
        <w:rPr>
          <w:rFonts w:ascii="Arial" w:hAnsi="Arial" w:cs="Arial"/>
          <w:b/>
        </w:rPr>
        <w:t>článek II., VII. a Příloha č. 1</w:t>
      </w:r>
      <w:r w:rsidRPr="00E050FC">
        <w:rPr>
          <w:rFonts w:ascii="Arial" w:hAnsi="Arial" w:cs="Arial"/>
        </w:rPr>
        <w:t xml:space="preserve"> zřizovací listiny </w:t>
      </w:r>
      <w:r w:rsidRPr="00636EE3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II.</w:t>
      </w:r>
      <w:r w:rsidR="002D24B3">
        <w:rPr>
          <w:rFonts w:ascii="Arial" w:hAnsi="Arial" w:cs="Arial"/>
        </w:rPr>
        <w:t>, VII.</w:t>
      </w:r>
      <w:r w:rsidRPr="00E050FC">
        <w:rPr>
          <w:rFonts w:ascii="Arial" w:hAnsi="Arial" w:cs="Arial"/>
        </w:rPr>
        <w:t xml:space="preserve"> a novou Přílohou č. 1</w:t>
      </w:r>
      <w:r w:rsidR="00636EE3"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:rsidR="00A36DE9" w:rsidRPr="004D7FFB" w:rsidRDefault="00A36DE9" w:rsidP="004D7FFB">
      <w:pPr>
        <w:jc w:val="center"/>
        <w:rPr>
          <w:rFonts w:ascii="Arial" w:hAnsi="Arial" w:cs="Arial"/>
          <w:b/>
          <w:bCs/>
        </w:rPr>
      </w:pP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Vymezení hlavního účelu a předmětu činnosti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9076"/>
      </w:tblGrid>
      <w:tr w:rsidR="00642D55" w:rsidRPr="00642D55" w:rsidTr="00A36DE9">
        <w:tc>
          <w:tcPr>
            <w:tcW w:w="5000" w:type="pct"/>
            <w:shd w:val="clear" w:color="auto" w:fill="auto"/>
          </w:tcPr>
          <w:tbl>
            <w:tblPr>
              <w:tblW w:w="8927" w:type="dxa"/>
              <w:tblLook w:val="01E0" w:firstRow="1" w:lastRow="1" w:firstColumn="1" w:lastColumn="1" w:noHBand="0" w:noVBand="0"/>
            </w:tblPr>
            <w:tblGrid>
              <w:gridCol w:w="8927"/>
            </w:tblGrid>
            <w:tr w:rsidR="005C0B88" w:rsidRPr="00642D55" w:rsidTr="00642D55">
              <w:tc>
                <w:tcPr>
                  <w:tcW w:w="5000" w:type="pct"/>
                  <w:shd w:val="clear" w:color="auto" w:fill="auto"/>
                </w:tcPr>
                <w:p w:rsidR="00FE3C9D" w:rsidRPr="00973F23" w:rsidRDefault="005C0B88" w:rsidP="0052244C">
                  <w:pPr>
                    <w:pStyle w:val="YXY"/>
                  </w:pPr>
                  <w:r w:rsidRPr="00973F23">
                    <w:t xml:space="preserve">Hlavním účelem zřízení organizace je poskytování </w:t>
                  </w:r>
                  <w:r>
                    <w:t>sociálních služeb v souladu se zákonem č. 108/2006 Sb., o sociálních službách, ve znění pozdějších předpisů</w:t>
                  </w:r>
                  <w:r w:rsidRPr="00973F23">
                    <w:t>.</w:t>
                  </w:r>
                </w:p>
              </w:tc>
            </w:tr>
            <w:tr w:rsidR="005C0B88" w:rsidRPr="00642D55" w:rsidTr="00642D55">
              <w:tc>
                <w:tcPr>
                  <w:tcW w:w="5000" w:type="pct"/>
                  <w:shd w:val="clear" w:color="auto" w:fill="auto"/>
                </w:tcPr>
                <w:p w:rsidR="005C0B88" w:rsidRPr="005C0B88" w:rsidRDefault="005C0B88" w:rsidP="00B46859">
                  <w:pPr>
                    <w:pStyle w:val="YXY"/>
                  </w:pPr>
                  <w:r w:rsidRPr="005C0B88">
                    <w:t xml:space="preserve">Předmět činnosti organizace je vymezen v § </w:t>
                  </w:r>
                  <w:r w:rsidRPr="005C0B88">
                    <w:rPr>
                      <w:rFonts w:cs="Arial"/>
                    </w:rPr>
                    <w:t>35</w:t>
                  </w:r>
                  <w:r>
                    <w:rPr>
                      <w:rFonts w:cs="Arial"/>
                    </w:rPr>
                    <w:t>,</w:t>
                  </w:r>
                  <w:r w:rsidRPr="005C0B88">
                    <w:rPr>
                      <w:rFonts w:cs="Arial"/>
                    </w:rPr>
                    <w:t xml:space="preserve"> 4</w:t>
                  </w:r>
                  <w:r w:rsidR="00BB58B9">
                    <w:rPr>
                      <w:rFonts w:cs="Arial"/>
                    </w:rPr>
                    <w:t>0, 46</w:t>
                  </w:r>
                  <w:r w:rsidR="00B46859">
                    <w:rPr>
                      <w:rFonts w:cs="Arial"/>
                    </w:rPr>
                    <w:t>, 49 a 50</w:t>
                  </w:r>
                  <w:r w:rsidRPr="005C0B88">
                    <w:t xml:space="preserve"> zákona </w:t>
                  </w:r>
                  <w:r w:rsidR="00B46859">
                    <w:br/>
                  </w:r>
                  <w:r w:rsidRPr="005C0B88">
                    <w:t>č. 108/2006 Sb.,</w:t>
                  </w:r>
                  <w:r w:rsidR="00B46859">
                    <w:t xml:space="preserve"> </w:t>
                  </w:r>
                  <w:r w:rsidRPr="005C0B88">
                    <w:t>o sociálních službác</w:t>
                  </w:r>
                  <w:r w:rsidR="00B46859">
                    <w:t xml:space="preserve">h, ve znění pozdějších předpisů, </w:t>
                  </w:r>
                  <w:r w:rsidR="00B46859">
                    <w:br/>
                    <w:t xml:space="preserve">a poskytování stravovacích služeb oprávněným osobám v rámci jiných příspěvkových organizací Olomouckého kraje působících v sociální oblasti </w:t>
                  </w:r>
                  <w:r w:rsidR="00B46859">
                    <w:br/>
                    <w:t>a oblasti školství</w:t>
                  </w:r>
                  <w:r w:rsidR="001F7785">
                    <w:t>.</w:t>
                  </w:r>
                </w:p>
              </w:tc>
            </w:tr>
          </w:tbl>
          <w:p w:rsidR="00642D55" w:rsidRPr="00642D55" w:rsidRDefault="00642D55" w:rsidP="0052244C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1F7785" w:rsidRPr="00FE3C9D" w:rsidRDefault="001F7785" w:rsidP="00B46859">
      <w:pPr>
        <w:jc w:val="both"/>
        <w:rPr>
          <w:rFonts w:ascii="Arial" w:hAnsi="Arial" w:cs="Arial"/>
        </w:rPr>
      </w:pPr>
    </w:p>
    <w:p w:rsidR="003F444E" w:rsidRDefault="003F444E" w:rsidP="00FE3C9D">
      <w:pPr>
        <w:spacing w:before="120" w:after="120"/>
        <w:jc w:val="center"/>
        <w:rPr>
          <w:rFonts w:ascii="Arial" w:hAnsi="Arial" w:cs="Arial"/>
          <w:b/>
        </w:rPr>
      </w:pP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VII.</w:t>
      </w: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Vymezení doby, na kterou je organizace zřízena</w:t>
      </w:r>
    </w:p>
    <w:p w:rsidR="00A36DE9" w:rsidRPr="0061543F" w:rsidRDefault="00A36DE9" w:rsidP="00FE3C9D">
      <w:pPr>
        <w:spacing w:before="120" w:after="120"/>
        <w:jc w:val="both"/>
        <w:rPr>
          <w:rFonts w:ascii="Arial" w:hAnsi="Arial" w:cs="Arial"/>
        </w:rPr>
      </w:pPr>
      <w:r w:rsidRPr="0061543F">
        <w:rPr>
          <w:rFonts w:ascii="Arial" w:hAnsi="Arial" w:cs="Arial"/>
        </w:rPr>
        <w:t>Od 1. 1. 2015</w:t>
      </w:r>
      <w:r w:rsidR="003F444E" w:rsidRPr="003F444E">
        <w:rPr>
          <w:rFonts w:ascii="Arial" w:hAnsi="Arial" w:cs="Arial"/>
          <w:shd w:val="clear" w:color="auto" w:fill="FFFFFF"/>
        </w:rPr>
        <w:t xml:space="preserve"> </w:t>
      </w:r>
      <w:r w:rsidR="003F444E">
        <w:rPr>
          <w:rFonts w:ascii="Arial" w:hAnsi="Arial" w:cs="Arial"/>
          <w:shd w:val="clear" w:color="auto" w:fill="FFFFFF"/>
        </w:rPr>
        <w:t xml:space="preserve">je </w:t>
      </w:r>
      <w:r w:rsidR="003F444E" w:rsidRPr="0061543F">
        <w:rPr>
          <w:rFonts w:ascii="Arial" w:hAnsi="Arial" w:cs="Arial"/>
          <w:shd w:val="clear" w:color="auto" w:fill="FFFFFF"/>
        </w:rPr>
        <w:t>Centr</w:t>
      </w:r>
      <w:r w:rsidR="003F444E">
        <w:rPr>
          <w:rFonts w:ascii="Arial" w:hAnsi="Arial" w:cs="Arial"/>
          <w:shd w:val="clear" w:color="auto" w:fill="FFFFFF"/>
        </w:rPr>
        <w:t>u</w:t>
      </w:r>
      <w:r w:rsidR="003F444E" w:rsidRPr="0061543F">
        <w:rPr>
          <w:rFonts w:ascii="Arial" w:hAnsi="Arial" w:cs="Arial"/>
          <w:shd w:val="clear" w:color="auto" w:fill="FFFFFF"/>
        </w:rPr>
        <w:t>m sociálních služeb Prostějov</w:t>
      </w:r>
      <w:r w:rsidRPr="0061543F">
        <w:rPr>
          <w:rFonts w:ascii="Arial" w:hAnsi="Arial" w:cs="Arial"/>
          <w:shd w:val="clear" w:color="auto" w:fill="FFFFFF"/>
        </w:rPr>
        <w:t>, příspěvková organizace, sloučen</w:t>
      </w:r>
      <w:r w:rsidR="003F444E">
        <w:rPr>
          <w:rFonts w:ascii="Arial" w:hAnsi="Arial" w:cs="Arial"/>
          <w:shd w:val="clear" w:color="auto" w:fill="FFFFFF"/>
        </w:rPr>
        <w:t>o</w:t>
      </w:r>
      <w:r w:rsidRPr="0061543F">
        <w:rPr>
          <w:rFonts w:ascii="Arial" w:hAnsi="Arial" w:cs="Arial"/>
          <w:shd w:val="clear" w:color="auto" w:fill="FFFFFF"/>
        </w:rPr>
        <w:t xml:space="preserve"> s</w:t>
      </w:r>
      <w:r w:rsidR="003F444E">
        <w:rPr>
          <w:rFonts w:ascii="Arial" w:hAnsi="Arial" w:cs="Arial"/>
          <w:shd w:val="clear" w:color="auto" w:fill="FFFFFF"/>
        </w:rPr>
        <w:t>e</w:t>
      </w:r>
      <w:r w:rsidR="003F444E" w:rsidRPr="003F444E">
        <w:rPr>
          <w:rFonts w:ascii="Arial" w:hAnsi="Arial" w:cs="Arial"/>
        </w:rPr>
        <w:t xml:space="preserve"> </w:t>
      </w:r>
      <w:r w:rsidR="003F444E" w:rsidRPr="0061543F">
        <w:rPr>
          <w:rFonts w:ascii="Arial" w:hAnsi="Arial" w:cs="Arial"/>
        </w:rPr>
        <w:t>Sociální</w:t>
      </w:r>
      <w:r w:rsidR="003F444E">
        <w:rPr>
          <w:rFonts w:ascii="Arial" w:hAnsi="Arial" w:cs="Arial"/>
        </w:rPr>
        <w:t>mi</w:t>
      </w:r>
      <w:r w:rsidR="003F444E" w:rsidRPr="0061543F">
        <w:rPr>
          <w:rFonts w:ascii="Arial" w:hAnsi="Arial" w:cs="Arial"/>
        </w:rPr>
        <w:t xml:space="preserve"> služb</w:t>
      </w:r>
      <w:r w:rsidR="003F444E">
        <w:rPr>
          <w:rFonts w:ascii="Arial" w:hAnsi="Arial" w:cs="Arial"/>
        </w:rPr>
        <w:t>ami</w:t>
      </w:r>
      <w:r w:rsidR="003F444E" w:rsidRPr="0061543F">
        <w:rPr>
          <w:rFonts w:ascii="Arial" w:hAnsi="Arial" w:cs="Arial"/>
        </w:rPr>
        <w:t xml:space="preserve"> Prostějov</w:t>
      </w:r>
      <w:r w:rsidRPr="0061543F">
        <w:rPr>
          <w:rFonts w:ascii="Arial" w:hAnsi="Arial" w:cs="Arial"/>
          <w:shd w:val="clear" w:color="auto" w:fill="FFFFFF"/>
        </w:rPr>
        <w:t>,</w:t>
      </w:r>
      <w:r w:rsidR="003F444E">
        <w:rPr>
          <w:rFonts w:ascii="Arial" w:hAnsi="Arial" w:cs="Arial"/>
          <w:shd w:val="clear" w:color="auto" w:fill="FFFFFF"/>
        </w:rPr>
        <w:t xml:space="preserve"> </w:t>
      </w:r>
      <w:r w:rsidRPr="0061543F">
        <w:rPr>
          <w:rFonts w:ascii="Arial" w:hAnsi="Arial" w:cs="Arial"/>
          <w:shd w:val="clear" w:color="auto" w:fill="FFFFFF"/>
        </w:rPr>
        <w:t>příspěvkovou organizací. Nástupnickou organizací j</w:t>
      </w:r>
      <w:r w:rsidR="003F444E">
        <w:rPr>
          <w:rFonts w:ascii="Arial" w:hAnsi="Arial" w:cs="Arial"/>
          <w:shd w:val="clear" w:color="auto" w:fill="FFFFFF"/>
        </w:rPr>
        <w:t>e</w:t>
      </w:r>
      <w:r w:rsidRPr="0061543F">
        <w:rPr>
          <w:rFonts w:ascii="Arial" w:hAnsi="Arial" w:cs="Arial"/>
          <w:shd w:val="clear" w:color="auto" w:fill="FFFFFF"/>
        </w:rPr>
        <w:t xml:space="preserve"> </w:t>
      </w:r>
      <w:r w:rsidR="003F444E">
        <w:rPr>
          <w:rFonts w:ascii="Arial" w:hAnsi="Arial" w:cs="Arial"/>
          <w:shd w:val="clear" w:color="auto" w:fill="FFFFFF"/>
        </w:rPr>
        <w:t>Centrum s</w:t>
      </w:r>
      <w:r w:rsidRPr="0061543F">
        <w:rPr>
          <w:rFonts w:ascii="Arial" w:hAnsi="Arial" w:cs="Arial"/>
          <w:shd w:val="clear" w:color="auto" w:fill="FFFFFF"/>
        </w:rPr>
        <w:t>ociální</w:t>
      </w:r>
      <w:r w:rsidR="003F444E">
        <w:rPr>
          <w:rFonts w:ascii="Arial" w:hAnsi="Arial" w:cs="Arial"/>
          <w:shd w:val="clear" w:color="auto" w:fill="FFFFFF"/>
        </w:rPr>
        <w:t>ch</w:t>
      </w:r>
      <w:r w:rsidRPr="0061543F">
        <w:rPr>
          <w:rFonts w:ascii="Arial" w:hAnsi="Arial" w:cs="Arial"/>
          <w:shd w:val="clear" w:color="auto" w:fill="FFFFFF"/>
        </w:rPr>
        <w:t xml:space="preserve"> služ</w:t>
      </w:r>
      <w:r w:rsidR="003F444E">
        <w:rPr>
          <w:rFonts w:ascii="Arial" w:hAnsi="Arial" w:cs="Arial"/>
          <w:shd w:val="clear" w:color="auto" w:fill="FFFFFF"/>
        </w:rPr>
        <w:t>eb</w:t>
      </w:r>
      <w:r w:rsidRPr="0061543F">
        <w:rPr>
          <w:rFonts w:ascii="Arial" w:hAnsi="Arial" w:cs="Arial"/>
          <w:shd w:val="clear" w:color="auto" w:fill="FFFFFF"/>
        </w:rPr>
        <w:t xml:space="preserve"> Prostějov, příspěvková organizace, která je</w:t>
      </w:r>
      <w:r w:rsidRPr="0061543F">
        <w:rPr>
          <w:rFonts w:ascii="Arial" w:hAnsi="Arial" w:cs="Arial"/>
        </w:rPr>
        <w:t xml:space="preserve"> zřízena na dobu neurčitou.</w:t>
      </w:r>
    </w:p>
    <w:p w:rsidR="00A36DE9" w:rsidRDefault="00A36DE9" w:rsidP="00B46859">
      <w:pPr>
        <w:jc w:val="both"/>
        <w:rPr>
          <w:rFonts w:ascii="Arial" w:hAnsi="Arial" w:cs="Arial"/>
          <w:b/>
        </w:rPr>
        <w:sectPr w:rsidR="00A36DE9" w:rsidSect="00484E5F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5"/>
          <w:cols w:space="708"/>
          <w:docGrid w:linePitch="360"/>
        </w:sectPr>
      </w:pPr>
    </w:p>
    <w:p w:rsidR="00A36DE9" w:rsidRPr="00EF3D7A" w:rsidRDefault="00A36DE9" w:rsidP="00A36DE9">
      <w:pPr>
        <w:jc w:val="both"/>
        <w:rPr>
          <w:rFonts w:ascii="Arial" w:hAnsi="Arial" w:cs="Arial"/>
        </w:rPr>
      </w:pPr>
      <w:r w:rsidRPr="00EF3D7A">
        <w:rPr>
          <w:rFonts w:ascii="Arial" w:hAnsi="Arial" w:cs="Arial"/>
          <w:b/>
        </w:rPr>
        <w:lastRenderedPageBreak/>
        <w:t>Příloha č. 1</w:t>
      </w:r>
      <w:r w:rsidRPr="00EF3D7A">
        <w:rPr>
          <w:rFonts w:ascii="Arial" w:hAnsi="Arial" w:cs="Arial"/>
        </w:rPr>
        <w:t xml:space="preserve"> </w:t>
      </w:r>
    </w:p>
    <w:p w:rsidR="00A36DE9" w:rsidRDefault="00A36DE9" w:rsidP="00A36DE9">
      <w:pPr>
        <w:rPr>
          <w:rFonts w:ascii="Arial" w:hAnsi="Arial" w:cs="Arial"/>
          <w:b/>
        </w:rPr>
      </w:pPr>
    </w:p>
    <w:p w:rsidR="00A36DE9" w:rsidRDefault="00A36DE9" w:rsidP="00A36DE9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Vymezení majetku</w:t>
      </w:r>
      <w:r>
        <w:rPr>
          <w:rFonts w:ascii="Arial" w:hAnsi="Arial" w:cs="Arial"/>
          <w:b/>
        </w:rPr>
        <w:t xml:space="preserve"> v hospodaření </w:t>
      </w:r>
      <w:r w:rsidRPr="00597A14">
        <w:rPr>
          <w:rFonts w:ascii="Arial" w:hAnsi="Arial" w:cs="Arial"/>
          <w:b/>
        </w:rPr>
        <w:t>příspěvkové organizac</w:t>
      </w:r>
      <w:r>
        <w:rPr>
          <w:rFonts w:ascii="Arial" w:hAnsi="Arial" w:cs="Arial"/>
          <w:b/>
        </w:rPr>
        <w:t>e</w:t>
      </w:r>
    </w:p>
    <w:p w:rsidR="00A36DE9" w:rsidRDefault="00A36DE9" w:rsidP="00A36DE9">
      <w:pPr>
        <w:ind w:firstLine="708"/>
        <w:rPr>
          <w:rFonts w:ascii="Arial" w:hAnsi="Arial" w:cs="Arial"/>
          <w:b/>
        </w:rPr>
      </w:pPr>
    </w:p>
    <w:p w:rsidR="00A36DE9" w:rsidRPr="00597A14" w:rsidRDefault="00A36DE9" w:rsidP="00A36DE9">
      <w:pPr>
        <w:numPr>
          <w:ilvl w:val="0"/>
          <w:numId w:val="6"/>
        </w:numPr>
        <w:ind w:left="426" w:hanging="426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A36DE9" w:rsidRDefault="00A36DE9" w:rsidP="00B46859">
      <w:pPr>
        <w:rPr>
          <w:rFonts w:ascii="Arial" w:hAnsi="Arial" w:cs="Arial"/>
        </w:rPr>
      </w:pPr>
    </w:p>
    <w:p w:rsidR="00B46859" w:rsidRDefault="00B46859" w:rsidP="00B46859">
      <w:pPr>
        <w:rPr>
          <w:rFonts w:ascii="Arial" w:hAnsi="Arial" w:cs="Arial"/>
        </w:rPr>
      </w:pPr>
      <w:r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</w:p>
    <w:p w:rsidR="00B46859" w:rsidRPr="006F5FE5" w:rsidRDefault="00B46859" w:rsidP="00B46859">
      <w:pPr>
        <w:ind w:left="1068"/>
        <w:rPr>
          <w:rFonts w:ascii="Arial" w:hAnsi="Arial" w:cs="Arial"/>
          <w:b/>
          <w:highlight w:val="yellow"/>
        </w:rPr>
      </w:pPr>
    </w:p>
    <w:p w:rsidR="00B46859" w:rsidRPr="00485CC1" w:rsidRDefault="00B46859" w:rsidP="00B468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"/>
        <w:gridCol w:w="2065"/>
        <w:gridCol w:w="20"/>
        <w:gridCol w:w="2069"/>
        <w:gridCol w:w="17"/>
        <w:gridCol w:w="2072"/>
        <w:gridCol w:w="14"/>
        <w:gridCol w:w="2074"/>
        <w:gridCol w:w="11"/>
        <w:gridCol w:w="1107"/>
        <w:gridCol w:w="2321"/>
        <w:gridCol w:w="1885"/>
      </w:tblGrid>
      <w:tr w:rsidR="00B46859" w:rsidRPr="000E189A" w:rsidTr="00FA7005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46859" w:rsidRPr="000E189A" w:rsidTr="00FA7005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276/</w:t>
            </w:r>
            <w:r w:rsidR="00CE08F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8001E2" w:rsidRDefault="00B10999" w:rsidP="00B1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E08FE">
              <w:rPr>
                <w:rFonts w:ascii="Arial" w:hAnsi="Arial" w:cs="Arial"/>
                <w:sz w:val="20"/>
                <w:szCs w:val="20"/>
              </w:rPr>
              <w:t>bč</w:t>
            </w:r>
            <w:proofErr w:type="gramEnd"/>
            <w:r w:rsidR="00CE08FE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B46859" w:rsidRPr="008001E2"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B46859" w:rsidRPr="000E189A" w:rsidTr="00FA7005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474/</w:t>
            </w:r>
            <w:r w:rsidR="00CE08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8001E2" w:rsidRDefault="00B10999" w:rsidP="00B1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B46859" w:rsidRPr="008001E2"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2619/1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2635/8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3304/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3305/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CE0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3308/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3311/</w:t>
            </w:r>
            <w:r w:rsidR="00CE08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2619/2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2635/2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tech.vybavenost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2635/7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2636/3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2636/5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2636/8</w:t>
            </w:r>
          </w:p>
        </w:tc>
      </w:tr>
      <w:tr w:rsidR="00B46859" w:rsidRPr="000E189A" w:rsidTr="00FA7005">
        <w:trPr>
          <w:trHeight w:val="340"/>
        </w:trPr>
        <w:tc>
          <w:tcPr>
            <w:tcW w:w="175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tech.vybavenost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2639/2</w:t>
            </w:r>
          </w:p>
        </w:tc>
      </w:tr>
    </w:tbl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B46859" w:rsidRPr="00A36DE9" w:rsidRDefault="00B46859" w:rsidP="00B46859">
      <w:pPr>
        <w:rPr>
          <w:rFonts w:ascii="Arial" w:hAnsi="Arial" w:cs="Arial"/>
          <w:b/>
        </w:rPr>
      </w:pPr>
      <w:r w:rsidRPr="00A36DE9">
        <w:rPr>
          <w:rFonts w:ascii="Arial" w:hAnsi="Arial" w:cs="Arial"/>
          <w:b/>
        </w:rPr>
        <w:t xml:space="preserve">A2) Stavby NEZAPSANÉ v katastru nemovitostí </w:t>
      </w:r>
    </w:p>
    <w:p w:rsidR="00B46859" w:rsidRPr="00485CC1" w:rsidRDefault="00B46859" w:rsidP="00B468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B46859" w:rsidRPr="000E189A" w:rsidTr="0052244C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skleníky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objekt zděný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šatna (zahrada)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BTS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altán (DZR)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2636/2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udírna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2620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F0563B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63B">
              <w:rPr>
                <w:rFonts w:ascii="Arial" w:hAnsi="Arial" w:cs="Arial"/>
                <w:color w:val="000000"/>
                <w:sz w:val="20"/>
                <w:szCs w:val="20"/>
              </w:rPr>
              <w:t>altán (zahrada)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7489">
              <w:rPr>
                <w:rFonts w:ascii="Arial" w:hAnsi="Arial" w:cs="Arial"/>
                <w:color w:val="000000"/>
                <w:sz w:val="22"/>
                <w:szCs w:val="22"/>
              </w:rPr>
              <w:t>2639/1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pergola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BD7489" w:rsidRDefault="00B46859" w:rsidP="00522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489">
              <w:rPr>
                <w:rFonts w:ascii="Arial" w:hAnsi="Arial" w:cs="Arial"/>
                <w:color w:val="000000"/>
                <w:sz w:val="20"/>
                <w:szCs w:val="20"/>
              </w:rPr>
              <w:t>2619/3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přístřešek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INKO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konstrukce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popínavky</w:t>
            </w:r>
            <w:proofErr w:type="spell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na vodu - fontána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hrací prvky pískoviště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134C4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6368B6" w:rsidRDefault="00B46859" w:rsidP="005224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134C4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6368B6" w:rsidRDefault="00B46859" w:rsidP="005224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B0553">
              <w:rPr>
                <w:rFonts w:ascii="Arial" w:hAnsi="Arial" w:cs="Arial"/>
                <w:sz w:val="20"/>
                <w:szCs w:val="20"/>
              </w:rPr>
              <w:t>pěrné zdi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6368B6" w:rsidRDefault="00B46859" w:rsidP="0052244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553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B0553">
              <w:rPr>
                <w:rFonts w:ascii="Arial" w:hAnsi="Arial" w:cs="Arial"/>
                <w:sz w:val="20"/>
                <w:szCs w:val="20"/>
              </w:rPr>
              <w:t>nergetický kanál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127CF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7CF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0553">
              <w:rPr>
                <w:rFonts w:ascii="Arial" w:hAnsi="Arial" w:cs="Arial"/>
                <w:sz w:val="20"/>
                <w:szCs w:val="20"/>
              </w:rPr>
              <w:t>ozvod plynový NTL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553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0553">
              <w:rPr>
                <w:rFonts w:ascii="Arial" w:hAnsi="Arial" w:cs="Arial"/>
                <w:sz w:val="20"/>
                <w:szCs w:val="20"/>
              </w:rPr>
              <w:t>ozvody tepelné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0553">
              <w:rPr>
                <w:rFonts w:ascii="Arial" w:hAnsi="Arial" w:cs="Arial"/>
                <w:sz w:val="20"/>
                <w:szCs w:val="20"/>
              </w:rPr>
              <w:t>ozvod plynový STL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0553">
              <w:rPr>
                <w:rFonts w:ascii="Arial" w:hAnsi="Arial" w:cs="Arial"/>
                <w:sz w:val="20"/>
                <w:szCs w:val="20"/>
              </w:rPr>
              <w:t>ozvod vody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B0553">
              <w:rPr>
                <w:rFonts w:ascii="Arial" w:hAnsi="Arial" w:cs="Arial"/>
                <w:sz w:val="20"/>
                <w:szCs w:val="20"/>
              </w:rPr>
              <w:t>ozvody kabelové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B0553">
              <w:rPr>
                <w:rFonts w:ascii="Arial" w:hAnsi="Arial" w:cs="Arial"/>
                <w:sz w:val="20"/>
                <w:szCs w:val="20"/>
              </w:rPr>
              <w:t>světlení venkovní stožárové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B0553">
              <w:rPr>
                <w:rFonts w:ascii="Arial" w:hAnsi="Arial" w:cs="Arial"/>
                <w:sz w:val="20"/>
                <w:szCs w:val="20"/>
              </w:rPr>
              <w:t>plašková kanalizace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3F444E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44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9B0553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B0553">
              <w:rPr>
                <w:rFonts w:ascii="Arial" w:hAnsi="Arial" w:cs="Arial"/>
                <w:sz w:val="20"/>
                <w:szCs w:val="20"/>
              </w:rPr>
              <w:t>omunikace a zpevněné plochy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B46859" w:rsidRDefault="00B46859" w:rsidP="00B46859">
      <w:pPr>
        <w:rPr>
          <w:rFonts w:ascii="Arial" w:hAnsi="Arial" w:cs="Arial"/>
          <w:b/>
        </w:rPr>
      </w:pPr>
    </w:p>
    <w:p w:rsidR="00F0563B" w:rsidRDefault="00F0563B" w:rsidP="00B46859">
      <w:pPr>
        <w:rPr>
          <w:rFonts w:ascii="Arial" w:hAnsi="Arial" w:cs="Arial"/>
          <w:b/>
        </w:rPr>
      </w:pPr>
    </w:p>
    <w:p w:rsidR="00B46859" w:rsidRDefault="00B46859" w:rsidP="00A36D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B)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</w:p>
    <w:p w:rsidR="00F0563B" w:rsidRDefault="00F0563B" w:rsidP="00B46859">
      <w:pPr>
        <w:jc w:val="center"/>
        <w:rPr>
          <w:rFonts w:ascii="Arial" w:hAnsi="Arial" w:cs="Arial"/>
          <w:b/>
          <w:sz w:val="22"/>
          <w:szCs w:val="22"/>
        </w:rPr>
      </w:pPr>
    </w:p>
    <w:p w:rsidR="00F0563B" w:rsidRPr="00485CC1" w:rsidRDefault="00F0563B" w:rsidP="00B468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B46859" w:rsidRPr="000E189A" w:rsidTr="0052244C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FA7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46859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859" w:rsidRPr="000E189A" w:rsidTr="0052244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FA7005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468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59" w:rsidRPr="000E189A" w:rsidRDefault="00B46859" w:rsidP="0052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B46859" w:rsidRPr="00A36DE9" w:rsidRDefault="00B46859" w:rsidP="00B46859">
      <w:pPr>
        <w:ind w:firstLine="708"/>
        <w:rPr>
          <w:rFonts w:ascii="Arial" w:hAnsi="Arial" w:cs="Arial"/>
          <w:b/>
        </w:rPr>
      </w:pPr>
      <w:r w:rsidRPr="00A36DE9">
        <w:rPr>
          <w:rFonts w:ascii="Arial" w:hAnsi="Arial" w:cs="Arial"/>
          <w:b/>
        </w:rPr>
        <w:t xml:space="preserve">C) Ostatní majetek </w:t>
      </w:r>
    </w:p>
    <w:p w:rsidR="00B46859" w:rsidRPr="00A36DE9" w:rsidRDefault="00B46859" w:rsidP="00B46859">
      <w:pPr>
        <w:jc w:val="both"/>
        <w:rPr>
          <w:rFonts w:ascii="Arial" w:hAnsi="Arial" w:cs="Arial"/>
          <w:b/>
        </w:rPr>
      </w:pPr>
    </w:p>
    <w:p w:rsidR="00B46859" w:rsidRPr="00A36DE9" w:rsidRDefault="00B46859" w:rsidP="00B46859">
      <w:pPr>
        <w:ind w:left="708"/>
        <w:jc w:val="both"/>
        <w:rPr>
          <w:rFonts w:ascii="Arial" w:hAnsi="Arial" w:cs="Arial"/>
          <w:b/>
        </w:rPr>
      </w:pPr>
      <w:r w:rsidRPr="00A36DE9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</w:t>
      </w:r>
      <w:r w:rsidR="00A36DE9" w:rsidRPr="00A36DE9">
        <w:rPr>
          <w:rFonts w:ascii="Arial" w:hAnsi="Arial" w:cs="Arial"/>
          <w:shd w:val="clear" w:color="auto" w:fill="FFFFFF"/>
        </w:rPr>
        <w:t xml:space="preserve">provedených </w:t>
      </w:r>
      <w:r w:rsidR="00452D0C">
        <w:rPr>
          <w:rFonts w:ascii="Arial" w:hAnsi="Arial" w:cs="Arial"/>
          <w:shd w:val="clear" w:color="auto" w:fill="FFFFFF"/>
        </w:rPr>
        <w:t xml:space="preserve">v </w:t>
      </w:r>
      <w:r w:rsidR="00A36DE9" w:rsidRPr="00A36DE9">
        <w:rPr>
          <w:rFonts w:ascii="Arial" w:hAnsi="Arial" w:cs="Arial"/>
          <w:b/>
          <w:shd w:val="clear" w:color="auto" w:fill="FFFFFF"/>
        </w:rPr>
        <w:t>Centru sociálních služeb Prostějov, příspěvkové organizaci</w:t>
      </w:r>
      <w:r w:rsidR="00A36DE9" w:rsidRPr="00A36DE9">
        <w:rPr>
          <w:rFonts w:ascii="Arial" w:hAnsi="Arial" w:cs="Arial"/>
          <w:shd w:val="clear" w:color="auto" w:fill="FFFFFF"/>
        </w:rPr>
        <w:t>,</w:t>
      </w:r>
      <w:r w:rsidR="00452D0C">
        <w:rPr>
          <w:rFonts w:ascii="Arial" w:hAnsi="Arial" w:cs="Arial"/>
          <w:shd w:val="clear" w:color="auto" w:fill="FFFFFF"/>
        </w:rPr>
        <w:t xml:space="preserve"> a </w:t>
      </w:r>
      <w:r w:rsidR="00452D0C" w:rsidRPr="00A36DE9">
        <w:rPr>
          <w:rFonts w:ascii="Arial" w:hAnsi="Arial" w:cs="Arial"/>
          <w:b/>
        </w:rPr>
        <w:t>Sociálních službách Prostějov</w:t>
      </w:r>
      <w:r w:rsidR="00452D0C">
        <w:rPr>
          <w:rFonts w:ascii="Arial" w:hAnsi="Arial" w:cs="Arial"/>
          <w:b/>
        </w:rPr>
        <w:t>, příspěvkové organizaci</w:t>
      </w:r>
      <w:r w:rsidR="00452D0C" w:rsidRPr="00452D0C">
        <w:rPr>
          <w:rFonts w:ascii="Arial" w:hAnsi="Arial" w:cs="Arial"/>
        </w:rPr>
        <w:t>,</w:t>
      </w:r>
      <w:r w:rsidR="00A36DE9" w:rsidRPr="00A36DE9">
        <w:rPr>
          <w:rFonts w:ascii="Arial" w:hAnsi="Arial" w:cs="Arial"/>
          <w:shd w:val="clear" w:color="auto" w:fill="FFFFFF"/>
        </w:rPr>
        <w:t xml:space="preserve"> </w:t>
      </w:r>
      <w:r w:rsidRPr="00A36DE9">
        <w:rPr>
          <w:rFonts w:ascii="Arial" w:hAnsi="Arial" w:cs="Arial"/>
          <w:shd w:val="clear" w:color="auto" w:fill="FFFFFF"/>
        </w:rPr>
        <w:t>ke dni 31. 12. 2013, který je definován v inventurních soupisech.</w:t>
      </w:r>
    </w:p>
    <w:p w:rsidR="00B46859" w:rsidRPr="00F0563B" w:rsidRDefault="00B46859" w:rsidP="00B46859">
      <w:pPr>
        <w:rPr>
          <w:rFonts w:ascii="Arial" w:hAnsi="Arial" w:cs="Arial"/>
          <w:color w:val="FF0000"/>
        </w:rPr>
      </w:pPr>
    </w:p>
    <w:p w:rsidR="001F7785" w:rsidRDefault="001F778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1F7785" w:rsidRDefault="001F7785" w:rsidP="00AE1D17">
      <w:pPr>
        <w:jc w:val="center"/>
        <w:rPr>
          <w:rFonts w:ascii="Arial" w:hAnsi="Arial" w:cs="Arial"/>
          <w:b/>
        </w:rPr>
        <w:sectPr w:rsidR="001F7785" w:rsidSect="00484E5F">
          <w:footerReference w:type="default" r:id="rId11"/>
          <w:pgSz w:w="16838" w:h="11906" w:orient="landscape" w:code="9"/>
          <w:pgMar w:top="1418" w:right="1418" w:bottom="1418" w:left="1418" w:header="709" w:footer="709" w:gutter="0"/>
          <w:pgNumType w:start="7"/>
          <w:cols w:space="708"/>
          <w:docGrid w:linePitch="360"/>
        </w:sect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452D0C">
        <w:rPr>
          <w:rFonts w:ascii="Arial" w:hAnsi="Arial" w:cs="Arial"/>
        </w:rPr>
        <w:t xml:space="preserve"> a</w:t>
      </w:r>
      <w:r w:rsidR="00642D55"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576F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12. 12. 2014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BB58B9">
        <w:rPr>
          <w:rFonts w:ascii="Arial" w:hAnsi="Arial" w:cs="Arial"/>
          <w:bCs/>
        </w:rPr>
        <w:t xml:space="preserve"> </w:t>
      </w:r>
      <w:r w:rsidR="00452D0C">
        <w:rPr>
          <w:rFonts w:ascii="Arial" w:hAnsi="Arial" w:cs="Arial"/>
          <w:bCs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FE3C9D">
        <w:rPr>
          <w:rFonts w:ascii="Arial" w:hAnsi="Arial" w:cs="Arial"/>
        </w:rPr>
        <w:t>…</w:t>
      </w:r>
      <w:proofErr w:type="gramStart"/>
      <w:r w:rsidR="00FE3C9D">
        <w:rPr>
          <w:rFonts w:ascii="Arial" w:hAnsi="Arial" w:cs="Arial"/>
        </w:rPr>
        <w:t>….</w:t>
      </w:r>
      <w:r w:rsidR="00274FE3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4</w:t>
      </w:r>
      <w:proofErr w:type="gramEnd"/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484E5F">
      <w:footerReference w:type="default" r:id="rId12"/>
      <w:pgSz w:w="11906" w:h="16838" w:code="9"/>
      <w:pgMar w:top="1418" w:right="1418" w:bottom="141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B2" w:rsidRDefault="004408B2" w:rsidP="00F64B1A">
      <w:r>
        <w:separator/>
      </w:r>
    </w:p>
  </w:endnote>
  <w:endnote w:type="continuationSeparator" w:id="0">
    <w:p w:rsidR="004408B2" w:rsidRDefault="004408B2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7" w:rsidRDefault="00EC5FA7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C5FA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12. 12</w:t>
    </w:r>
    <w:r w:rsidR="00EC5FA7">
      <w:rPr>
        <w:rFonts w:ascii="Arial" w:hAnsi="Arial" w:cs="Arial"/>
        <w:i/>
        <w:sz w:val="20"/>
        <w:szCs w:val="20"/>
      </w:rPr>
      <w:t xml:space="preserve">. </w:t>
    </w:r>
    <w:proofErr w:type="gramStart"/>
    <w:r w:rsidR="00EC5FA7">
      <w:rPr>
        <w:rFonts w:ascii="Arial" w:hAnsi="Arial" w:cs="Arial"/>
        <w:i/>
        <w:sz w:val="20"/>
        <w:szCs w:val="20"/>
      </w:rPr>
      <w:t xml:space="preserve">2014                                                </w:t>
    </w:r>
    <w:r w:rsidR="00EC5FA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4D6C90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5</w: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749D0">
      <w:rPr>
        <w:rStyle w:val="slostrnky"/>
        <w:rFonts w:ascii="Arial" w:hAnsi="Arial" w:cs="Arial"/>
        <w:i/>
        <w:sz w:val="20"/>
        <w:szCs w:val="20"/>
      </w:rPr>
      <w:t>29</w:t>
    </w:r>
    <w:r w:rsidR="00EC5FA7">
      <w:rPr>
        <w:rStyle w:val="slostrnky"/>
        <w:rFonts w:ascii="Arial" w:hAnsi="Arial" w:cs="Arial"/>
        <w:i/>
        <w:sz w:val="20"/>
        <w:szCs w:val="20"/>
      </w:rPr>
      <w:t>)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4D6C90">
      <w:rPr>
        <w:rStyle w:val="slostrnky"/>
        <w:rFonts w:ascii="Arial" w:hAnsi="Arial" w:cs="Arial"/>
        <w:i/>
        <w:sz w:val="20"/>
        <w:szCs w:val="20"/>
      </w:rPr>
      <w:t>4</w:t>
    </w:r>
    <w:r w:rsidR="00EC5FA7">
      <w:rPr>
        <w:rStyle w:val="slostrnky"/>
        <w:rFonts w:ascii="Arial" w:hAnsi="Arial" w:cs="Arial"/>
        <w:i/>
        <w:sz w:val="20"/>
        <w:szCs w:val="20"/>
      </w:rPr>
      <w:t>. – Racionalizace</w:t>
    </w:r>
    <w:r w:rsidR="004D6C90">
      <w:rPr>
        <w:rStyle w:val="slostrnky"/>
        <w:rFonts w:ascii="Arial" w:hAnsi="Arial" w:cs="Arial"/>
        <w:i/>
        <w:sz w:val="20"/>
        <w:szCs w:val="20"/>
      </w:rPr>
      <w:t xml:space="preserve"> vybraných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EC5FA7" w:rsidRPr="00A37816" w:rsidRDefault="00EC5FA7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7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EC5FA7" w:rsidRDefault="00EC5F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7" w:rsidRDefault="00EC5FA7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C5FA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12. 12</w:t>
    </w:r>
    <w:r w:rsidR="00EC5FA7">
      <w:rPr>
        <w:rFonts w:ascii="Arial" w:hAnsi="Arial" w:cs="Arial"/>
        <w:i/>
        <w:sz w:val="20"/>
        <w:szCs w:val="20"/>
      </w:rPr>
      <w:t xml:space="preserve">. 2014                                             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</w:t>
    </w:r>
    <w:r w:rsid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tab/>
    </w:r>
    <w:r w:rsid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tab/>
    </w:r>
    <w:r w:rsid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tab/>
      <w:t xml:space="preserve">                                    </w:t>
    </w:r>
    <w:r w:rsidR="00EC5FA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4D6C90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12</w:t>
    </w:r>
    <w:r w:rsidR="00C80FAE" w:rsidRP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749D0">
      <w:rPr>
        <w:rStyle w:val="slostrnky"/>
        <w:rFonts w:ascii="Arial" w:hAnsi="Arial" w:cs="Arial"/>
        <w:i/>
        <w:sz w:val="20"/>
        <w:szCs w:val="20"/>
      </w:rPr>
      <w:t>29</w:t>
    </w:r>
    <w:r w:rsidR="00EC5FA7">
      <w:rPr>
        <w:rStyle w:val="slostrnky"/>
        <w:rFonts w:ascii="Arial" w:hAnsi="Arial" w:cs="Arial"/>
        <w:i/>
        <w:sz w:val="20"/>
        <w:szCs w:val="20"/>
      </w:rPr>
      <w:t>)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4D6C90">
      <w:rPr>
        <w:rStyle w:val="slostrnky"/>
        <w:rFonts w:ascii="Arial" w:hAnsi="Arial" w:cs="Arial"/>
        <w:i/>
        <w:sz w:val="20"/>
        <w:szCs w:val="20"/>
      </w:rPr>
      <w:t>4</w:t>
    </w:r>
    <w:r w:rsidR="00EC5FA7">
      <w:rPr>
        <w:rStyle w:val="slostrnky"/>
        <w:rFonts w:ascii="Arial" w:hAnsi="Arial" w:cs="Arial"/>
        <w:i/>
        <w:sz w:val="20"/>
        <w:szCs w:val="20"/>
      </w:rPr>
      <w:t>. – Racionalizace</w:t>
    </w:r>
    <w:r w:rsidR="004D6C90">
      <w:rPr>
        <w:rStyle w:val="slostrnky"/>
        <w:rFonts w:ascii="Arial" w:hAnsi="Arial" w:cs="Arial"/>
        <w:i/>
        <w:sz w:val="20"/>
        <w:szCs w:val="20"/>
      </w:rPr>
      <w:t xml:space="preserve"> vybraných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EC5FA7" w:rsidRPr="00A37816" w:rsidRDefault="00EC5FA7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 xml:space="preserve">. </w:t>
    </w:r>
    <w:r w:rsidR="003F444E">
      <w:rPr>
        <w:rStyle w:val="slostrnky"/>
        <w:rFonts w:ascii="Arial" w:hAnsi="Arial" w:cs="Arial"/>
        <w:i/>
        <w:sz w:val="20"/>
        <w:szCs w:val="20"/>
      </w:rPr>
      <w:t>7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3F444E">
      <w:rPr>
        <w:rStyle w:val="slostrnky"/>
        <w:rFonts w:ascii="Arial" w:hAnsi="Arial" w:cs="Arial"/>
        <w:i/>
        <w:sz w:val="20"/>
        <w:szCs w:val="20"/>
      </w:rPr>
      <w:t>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EC5FA7" w:rsidRDefault="00EC5F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7" w:rsidRDefault="00EC5FA7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</w:t>
    </w:r>
    <w:r w:rsidR="00EC5FA7">
      <w:rPr>
        <w:rFonts w:ascii="Arial" w:hAnsi="Arial" w:cs="Arial"/>
        <w:i/>
        <w:sz w:val="20"/>
        <w:szCs w:val="20"/>
      </w:rPr>
      <w:t xml:space="preserve">                                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EC5FA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C80FAE">
      <w:rPr>
        <w:rFonts w:ascii="Arial" w:eastAsia="Calibri" w:hAnsi="Arial" w:cs="Arial"/>
        <w:i/>
        <w:color w:val="000000"/>
        <w:sz w:val="18"/>
        <w:szCs w:val="18"/>
        <w:lang w:eastAsia="en-US"/>
      </w:rPr>
      <w:t>1</w:t>
    </w:r>
    <w:r w:rsidR="00484E5F">
      <w:rPr>
        <w:rFonts w:ascii="Arial" w:eastAsia="Calibri" w:hAnsi="Arial" w:cs="Arial"/>
        <w:i/>
        <w:color w:val="000000"/>
        <w:sz w:val="18"/>
        <w:szCs w:val="18"/>
        <w:lang w:eastAsia="en-US"/>
      </w:rPr>
      <w:t>3</w:t>
    </w:r>
    <w:r w:rsidR="00EC5FA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749D0">
      <w:rPr>
        <w:rStyle w:val="slostrnky"/>
        <w:rFonts w:ascii="Arial" w:hAnsi="Arial" w:cs="Arial"/>
        <w:i/>
        <w:sz w:val="20"/>
        <w:szCs w:val="20"/>
      </w:rPr>
      <w:t>29</w:t>
    </w:r>
    <w:r w:rsidR="00EC5FA7">
      <w:rPr>
        <w:rStyle w:val="slostrnky"/>
        <w:rFonts w:ascii="Arial" w:hAnsi="Arial" w:cs="Arial"/>
        <w:i/>
        <w:sz w:val="20"/>
        <w:szCs w:val="20"/>
      </w:rPr>
      <w:t>)</w:t>
    </w:r>
  </w:p>
  <w:p w:rsidR="00EC5FA7" w:rsidRDefault="00C65C9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4D6C90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.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 – Racionalizace</w:t>
    </w:r>
    <w:r w:rsidR="004D6C90">
      <w:rPr>
        <w:rStyle w:val="slostrnky"/>
        <w:rFonts w:ascii="Arial" w:hAnsi="Arial" w:cs="Arial"/>
        <w:i/>
        <w:sz w:val="20"/>
        <w:szCs w:val="20"/>
      </w:rPr>
      <w:t xml:space="preserve"> vybraných</w:t>
    </w:r>
    <w:r w:rsidR="00EC5FA7"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EC5FA7" w:rsidRPr="00A37816" w:rsidRDefault="00EC5FA7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 xml:space="preserve">. </w:t>
    </w:r>
    <w:r w:rsidR="00452D0C">
      <w:rPr>
        <w:rStyle w:val="slostrnky"/>
        <w:rFonts w:ascii="Arial" w:hAnsi="Arial" w:cs="Arial"/>
        <w:i/>
        <w:sz w:val="20"/>
        <w:szCs w:val="20"/>
      </w:rPr>
      <w:t>7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452D0C">
      <w:rPr>
        <w:rStyle w:val="slostrnky"/>
        <w:rFonts w:ascii="Arial" w:hAnsi="Arial" w:cs="Arial"/>
        <w:i/>
        <w:sz w:val="20"/>
        <w:szCs w:val="20"/>
      </w:rPr>
      <w:t>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EC5FA7" w:rsidRDefault="00EC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B2" w:rsidRDefault="004408B2" w:rsidP="00F64B1A">
      <w:r>
        <w:separator/>
      </w:r>
    </w:p>
  </w:footnote>
  <w:footnote w:type="continuationSeparator" w:id="0">
    <w:p w:rsidR="004408B2" w:rsidRDefault="004408B2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7" w:rsidRPr="00CD081B" w:rsidRDefault="00EC5FA7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1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7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>
      <w:rPr>
        <w:rFonts w:ascii="Arial" w:hAnsi="Arial" w:cs="Arial"/>
        <w:sz w:val="22"/>
        <w:szCs w:val="22"/>
      </w:rPr>
      <w:t xml:space="preserve"> Centra sociálních služeb Prostějov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1710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27ADF"/>
    <w:rsid w:val="004408B2"/>
    <w:rsid w:val="00452D0C"/>
    <w:rsid w:val="00461854"/>
    <w:rsid w:val="00461BF3"/>
    <w:rsid w:val="00484E5F"/>
    <w:rsid w:val="00492116"/>
    <w:rsid w:val="004A0654"/>
    <w:rsid w:val="004C0DE8"/>
    <w:rsid w:val="004C55A2"/>
    <w:rsid w:val="004C7353"/>
    <w:rsid w:val="004D2754"/>
    <w:rsid w:val="004D5629"/>
    <w:rsid w:val="004D6C90"/>
    <w:rsid w:val="004D7FFB"/>
    <w:rsid w:val="004F0E18"/>
    <w:rsid w:val="0052244C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4668F"/>
    <w:rsid w:val="0075749B"/>
    <w:rsid w:val="007A0074"/>
    <w:rsid w:val="007B1980"/>
    <w:rsid w:val="007B6E9F"/>
    <w:rsid w:val="00800AB1"/>
    <w:rsid w:val="0086268C"/>
    <w:rsid w:val="00876ADA"/>
    <w:rsid w:val="008902D1"/>
    <w:rsid w:val="00896AA9"/>
    <w:rsid w:val="00897EA7"/>
    <w:rsid w:val="008B5FDF"/>
    <w:rsid w:val="008B7263"/>
    <w:rsid w:val="008D5F71"/>
    <w:rsid w:val="0090377B"/>
    <w:rsid w:val="009149C1"/>
    <w:rsid w:val="00926D44"/>
    <w:rsid w:val="00930DE9"/>
    <w:rsid w:val="00942E16"/>
    <w:rsid w:val="00946BA1"/>
    <w:rsid w:val="0095169B"/>
    <w:rsid w:val="00953F35"/>
    <w:rsid w:val="00957071"/>
    <w:rsid w:val="009725C1"/>
    <w:rsid w:val="009727C0"/>
    <w:rsid w:val="009777C8"/>
    <w:rsid w:val="009A20DD"/>
    <w:rsid w:val="009A6BFC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749D0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45F3A"/>
    <w:rsid w:val="00C541AC"/>
    <w:rsid w:val="00C61A32"/>
    <w:rsid w:val="00C65C9C"/>
    <w:rsid w:val="00C80FAE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1B5F-2A7C-4D02-A690-266EA938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7</cp:revision>
  <cp:lastPrinted>2014-11-19T16:10:00Z</cp:lastPrinted>
  <dcterms:created xsi:type="dcterms:W3CDTF">2014-11-20T12:58:00Z</dcterms:created>
  <dcterms:modified xsi:type="dcterms:W3CDTF">2014-11-21T08:01:00Z</dcterms:modified>
</cp:coreProperties>
</file>