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E1" w:rsidRDefault="00516BE1" w:rsidP="00516BE1">
      <w:pPr>
        <w:pStyle w:val="Zkladntextodsazen"/>
        <w:ind w:left="0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Důvodová zpráva:</w:t>
      </w:r>
    </w:p>
    <w:p w:rsidR="00385940" w:rsidRDefault="00385940" w:rsidP="00385940">
      <w:pPr>
        <w:jc w:val="both"/>
        <w:rPr>
          <w:rFonts w:ascii="Arial" w:hAnsi="Arial" w:cs="Arial"/>
          <w:sz w:val="24"/>
          <w:szCs w:val="24"/>
        </w:rPr>
      </w:pPr>
    </w:p>
    <w:p w:rsidR="00385940" w:rsidRPr="00C82AA2" w:rsidRDefault="00385940" w:rsidP="00385940">
      <w:pPr>
        <w:jc w:val="both"/>
        <w:rPr>
          <w:rFonts w:ascii="Arial" w:hAnsi="Arial" w:cs="Arial"/>
          <w:sz w:val="24"/>
          <w:szCs w:val="24"/>
        </w:rPr>
      </w:pPr>
      <w:r w:rsidRPr="008C5F5B">
        <w:rPr>
          <w:rFonts w:ascii="Arial" w:hAnsi="Arial" w:cs="Arial"/>
          <w:sz w:val="24"/>
          <w:szCs w:val="24"/>
        </w:rPr>
        <w:t>Na základě usnesení Rady Olomouckého kraje UR/</w:t>
      </w:r>
      <w:r w:rsidR="00854328">
        <w:rPr>
          <w:rFonts w:ascii="Arial" w:hAnsi="Arial" w:cs="Arial"/>
          <w:sz w:val="24"/>
          <w:szCs w:val="24"/>
        </w:rPr>
        <w:t>54</w:t>
      </w:r>
      <w:r w:rsidRPr="008C5F5B">
        <w:rPr>
          <w:rFonts w:ascii="Arial" w:hAnsi="Arial" w:cs="Arial"/>
          <w:sz w:val="24"/>
          <w:szCs w:val="24"/>
        </w:rPr>
        <w:t>/</w:t>
      </w:r>
      <w:r w:rsidR="00854328">
        <w:rPr>
          <w:rFonts w:ascii="Arial" w:hAnsi="Arial" w:cs="Arial"/>
          <w:sz w:val="24"/>
          <w:szCs w:val="24"/>
        </w:rPr>
        <w:t>6</w:t>
      </w:r>
      <w:r w:rsidRPr="008C5F5B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4</w:t>
      </w:r>
      <w:r w:rsidRPr="008C5F5B">
        <w:rPr>
          <w:rFonts w:ascii="Arial" w:hAnsi="Arial" w:cs="Arial"/>
          <w:sz w:val="24"/>
          <w:szCs w:val="24"/>
        </w:rPr>
        <w:t xml:space="preserve"> ze dne </w:t>
      </w:r>
      <w:r>
        <w:rPr>
          <w:rFonts w:ascii="Arial" w:hAnsi="Arial" w:cs="Arial"/>
          <w:sz w:val="24"/>
          <w:szCs w:val="24"/>
        </w:rPr>
        <w:t>26</w:t>
      </w:r>
      <w:r w:rsidRPr="008C5F5B">
        <w:rPr>
          <w:rFonts w:ascii="Arial" w:hAnsi="Arial" w:cs="Arial"/>
          <w:sz w:val="24"/>
          <w:szCs w:val="24"/>
        </w:rPr>
        <w:t>. 11. 201</w:t>
      </w:r>
      <w:r>
        <w:rPr>
          <w:rFonts w:ascii="Arial" w:hAnsi="Arial" w:cs="Arial"/>
          <w:sz w:val="24"/>
          <w:szCs w:val="24"/>
        </w:rPr>
        <w:t>4</w:t>
      </w:r>
      <w:r w:rsidRPr="008217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821716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 xml:space="preserve">Zastupitelstvu Olomouckého kraje </w:t>
      </w:r>
      <w:r w:rsidRPr="00821716">
        <w:rPr>
          <w:rFonts w:ascii="Arial" w:hAnsi="Arial" w:cs="Arial"/>
          <w:sz w:val="24"/>
          <w:szCs w:val="24"/>
        </w:rPr>
        <w:t xml:space="preserve">předkládán materiál </w:t>
      </w:r>
      <w:r w:rsidRPr="00813A2A">
        <w:rPr>
          <w:rFonts w:ascii="Arial" w:hAnsi="Arial" w:cs="Arial"/>
          <w:sz w:val="24"/>
          <w:szCs w:val="24"/>
        </w:rPr>
        <w:t xml:space="preserve">k odsouhlasení </w:t>
      </w:r>
      <w:r>
        <w:rPr>
          <w:rFonts w:ascii="Arial" w:hAnsi="Arial" w:cs="Arial"/>
          <w:sz w:val="24"/>
          <w:szCs w:val="24"/>
        </w:rPr>
        <w:t xml:space="preserve">na </w:t>
      </w:r>
      <w:r w:rsidRPr="00813A2A">
        <w:rPr>
          <w:rFonts w:ascii="Arial" w:hAnsi="Arial" w:cs="Arial"/>
          <w:sz w:val="24"/>
          <w:szCs w:val="24"/>
        </w:rPr>
        <w:t>zajištění dopravní obslužnosti území Olomouckého kraje veřejnou linkovou dopravou v roce 201</w:t>
      </w:r>
      <w:r w:rsidR="00021070">
        <w:rPr>
          <w:rFonts w:ascii="Arial" w:hAnsi="Arial" w:cs="Arial"/>
          <w:sz w:val="24"/>
          <w:szCs w:val="24"/>
        </w:rPr>
        <w:t>5</w:t>
      </w:r>
      <w:r w:rsidRPr="00813A2A">
        <w:rPr>
          <w:rFonts w:ascii="Arial" w:hAnsi="Arial" w:cs="Arial"/>
          <w:sz w:val="24"/>
          <w:szCs w:val="24"/>
        </w:rPr>
        <w:t xml:space="preserve">, návrh rozsahu dopravní obslužnosti území kraje a použití finančních prostředků kraje na její úhradu </w:t>
      </w:r>
      <w:r>
        <w:rPr>
          <w:rFonts w:ascii="Arial" w:hAnsi="Arial"/>
        </w:rPr>
        <w:t>v </w:t>
      </w:r>
      <w:r w:rsidRPr="004955E4">
        <w:rPr>
          <w:rFonts w:ascii="Arial" w:hAnsi="Arial" w:cs="Arial"/>
          <w:sz w:val="24"/>
          <w:szCs w:val="24"/>
        </w:rPr>
        <w:t>roce 201</w:t>
      </w:r>
      <w:r w:rsidR="0002107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385940" w:rsidRDefault="00385940" w:rsidP="00385940">
      <w:pPr>
        <w:pStyle w:val="Zkladntextodsazen"/>
        <w:ind w:left="0"/>
        <w:rPr>
          <w:rFonts w:ascii="Arial" w:hAnsi="Arial"/>
        </w:rPr>
      </w:pPr>
    </w:p>
    <w:p w:rsidR="00021070" w:rsidRDefault="00021070" w:rsidP="00516BE1">
      <w:pPr>
        <w:pStyle w:val="Zkladntextodsazen"/>
        <w:ind w:left="0"/>
        <w:jc w:val="both"/>
        <w:rPr>
          <w:rFonts w:ascii="Arial" w:hAnsi="Arial"/>
        </w:rPr>
      </w:pPr>
    </w:p>
    <w:p w:rsidR="00516BE1" w:rsidRDefault="00516BE1" w:rsidP="00516BE1">
      <w:pPr>
        <w:pStyle w:val="Zkladntextodsazen"/>
        <w:numPr>
          <w:ilvl w:val="0"/>
          <w:numId w:val="1"/>
        </w:num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Dopravní obslužnost </w:t>
      </w:r>
    </w:p>
    <w:p w:rsidR="00516BE1" w:rsidRDefault="00516BE1" w:rsidP="00516BE1">
      <w:pPr>
        <w:pStyle w:val="Zkladntextodsazen"/>
        <w:ind w:left="0"/>
        <w:jc w:val="both"/>
        <w:rPr>
          <w:rFonts w:ascii="Arial" w:hAnsi="Arial"/>
          <w:b/>
          <w:u w:val="single"/>
        </w:rPr>
      </w:pPr>
    </w:p>
    <w:p w:rsidR="00021070" w:rsidRPr="005E0D6E" w:rsidRDefault="00021070" w:rsidP="000210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5E0D6E">
        <w:rPr>
          <w:rFonts w:ascii="Arial" w:hAnsi="Arial" w:cs="Arial"/>
          <w:sz w:val="24"/>
          <w:szCs w:val="24"/>
        </w:rPr>
        <w:t xml:space="preserve">říspěvková organizace Koordinátor Integrovaného dopravního systému Olomouckého kraje (dále jen „KIDSOK“), </w:t>
      </w:r>
      <w:r>
        <w:rPr>
          <w:rFonts w:ascii="Arial" w:hAnsi="Arial" w:cs="Arial"/>
          <w:sz w:val="24"/>
          <w:szCs w:val="24"/>
        </w:rPr>
        <w:t xml:space="preserve">organizuje veřejnou dopravu v Olomouckém kraji na základě Zřizovací listiny a udělené Plné moci. Projednává s dopravci v závazku veřejné služby </w:t>
      </w:r>
      <w:r>
        <w:rPr>
          <w:rFonts w:ascii="Arial" w:hAnsi="Arial"/>
          <w:sz w:val="24"/>
          <w:szCs w:val="24"/>
        </w:rPr>
        <w:t>(dále také „</w:t>
      </w:r>
      <w:r w:rsidRPr="007611BE">
        <w:rPr>
          <w:rFonts w:ascii="Arial" w:hAnsi="Arial"/>
          <w:sz w:val="24"/>
          <w:szCs w:val="24"/>
        </w:rPr>
        <w:t>Z</w:t>
      </w:r>
      <w:r>
        <w:rPr>
          <w:rFonts w:ascii="Arial" w:hAnsi="Arial"/>
          <w:sz w:val="24"/>
          <w:szCs w:val="24"/>
        </w:rPr>
        <w:t>VS“)</w:t>
      </w:r>
      <w:r>
        <w:rPr>
          <w:rFonts w:ascii="Arial" w:hAnsi="Arial" w:cs="Arial"/>
          <w:sz w:val="24"/>
          <w:szCs w:val="24"/>
        </w:rPr>
        <w:t xml:space="preserve"> Olomouckého kraje veškeré</w:t>
      </w:r>
      <w:r w:rsidRPr="005E0D6E">
        <w:rPr>
          <w:rFonts w:ascii="Arial" w:hAnsi="Arial" w:cs="Arial"/>
          <w:sz w:val="24"/>
          <w:szCs w:val="24"/>
        </w:rPr>
        <w:t xml:space="preserve"> náležitosti spojené s</w:t>
      </w:r>
      <w:r>
        <w:rPr>
          <w:rFonts w:ascii="Arial" w:hAnsi="Arial" w:cs="Arial"/>
          <w:sz w:val="24"/>
          <w:szCs w:val="24"/>
        </w:rPr>
        <w:t> </w:t>
      </w:r>
      <w:r w:rsidRPr="005E0D6E">
        <w:rPr>
          <w:rFonts w:ascii="Arial" w:hAnsi="Arial" w:cs="Arial"/>
          <w:sz w:val="24"/>
          <w:szCs w:val="24"/>
        </w:rPr>
        <w:t>rozsah</w:t>
      </w:r>
      <w:r>
        <w:rPr>
          <w:rFonts w:ascii="Arial" w:hAnsi="Arial" w:cs="Arial"/>
          <w:sz w:val="24"/>
          <w:szCs w:val="24"/>
        </w:rPr>
        <w:t xml:space="preserve">em </w:t>
      </w:r>
      <w:r w:rsidRPr="005E0D6E">
        <w:rPr>
          <w:rFonts w:ascii="Arial" w:hAnsi="Arial" w:cs="Arial"/>
          <w:sz w:val="24"/>
          <w:szCs w:val="24"/>
        </w:rPr>
        <w:t>dopravní obslužnosti</w:t>
      </w:r>
      <w:r>
        <w:rPr>
          <w:rFonts w:ascii="Arial" w:hAnsi="Arial" w:cs="Arial"/>
          <w:sz w:val="24"/>
          <w:szCs w:val="24"/>
        </w:rPr>
        <w:t>, vedením linek a spojů</w:t>
      </w:r>
      <w:r w:rsidRPr="005E0D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projednává </w:t>
      </w:r>
      <w:r w:rsidRPr="008E3557">
        <w:rPr>
          <w:rFonts w:ascii="Arial" w:hAnsi="Arial" w:cs="Arial"/>
          <w:sz w:val="24"/>
          <w:szCs w:val="24"/>
        </w:rPr>
        <w:t xml:space="preserve">s dopravci obsah smluvních ujednání a podkladů pro uzavření dodatků ke smlouvám, přičemž respektuje schválený objem finančních prostředků v rozpočtu kraje na dopravní obslužnost a dbá o </w:t>
      </w:r>
      <w:r>
        <w:rPr>
          <w:rFonts w:ascii="Arial" w:hAnsi="Arial" w:cs="Arial"/>
          <w:sz w:val="24"/>
          <w:szCs w:val="24"/>
        </w:rPr>
        <w:t xml:space="preserve">ekonomickou stabilitu </w:t>
      </w:r>
      <w:r w:rsidRPr="005E0D6E">
        <w:rPr>
          <w:rFonts w:ascii="Arial" w:hAnsi="Arial" w:cs="Arial"/>
          <w:sz w:val="24"/>
          <w:szCs w:val="24"/>
        </w:rPr>
        <w:t>veřejné dopravy.</w:t>
      </w:r>
    </w:p>
    <w:p w:rsidR="00021070" w:rsidRDefault="00021070" w:rsidP="00516BE1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sz w:val="24"/>
          <w:szCs w:val="24"/>
        </w:rPr>
      </w:pPr>
    </w:p>
    <w:p w:rsidR="00516BE1" w:rsidRDefault="00516BE1" w:rsidP="00516BE1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Za účelem zajištění dopravní obslužnosti územního obvodu kraje uzavřel Olomoucký kraj s dopravci ve veřejné linkové dopravě smlouvy o závazku veřejné služby, tj.</w:t>
      </w:r>
      <w:r w:rsidR="00D53C95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 xml:space="preserve">závazek poskytovat veřejné služby ve veřejné linkové dopravě. </w:t>
      </w:r>
      <w:r>
        <w:rPr>
          <w:rFonts w:ascii="Arial" w:hAnsi="Arial"/>
          <w:sz w:val="24"/>
        </w:rPr>
        <w:t>Kraj ze svého ro</w:t>
      </w:r>
      <w:r w:rsidR="00D53C95">
        <w:rPr>
          <w:rFonts w:ascii="Arial" w:hAnsi="Arial"/>
          <w:sz w:val="24"/>
        </w:rPr>
        <w:t xml:space="preserve">zpočtu </w:t>
      </w:r>
      <w:r>
        <w:rPr>
          <w:rFonts w:ascii="Arial" w:hAnsi="Arial"/>
          <w:sz w:val="24"/>
        </w:rPr>
        <w:t xml:space="preserve">hradí dopravcům prokazatelnou ztrátu vzniklou plněním závazku veřejné </w:t>
      </w:r>
      <w:r w:rsidR="008F4EF2">
        <w:rPr>
          <w:rFonts w:ascii="Arial" w:hAnsi="Arial"/>
          <w:sz w:val="24"/>
        </w:rPr>
        <w:t>služby</w:t>
      </w:r>
      <w:r w:rsidR="00D53C95">
        <w:rPr>
          <w:rFonts w:ascii="Arial" w:hAnsi="Arial"/>
          <w:sz w:val="24"/>
        </w:rPr>
        <w:t>,</w:t>
      </w:r>
      <w:r w:rsidR="008F4EF2">
        <w:rPr>
          <w:rFonts w:ascii="Arial" w:hAnsi="Arial"/>
          <w:sz w:val="24"/>
        </w:rPr>
        <w:t xml:space="preserve"> tyto smlouvy o ZVS jsou uzavřeny na období 2008 – 2017.</w:t>
      </w:r>
    </w:p>
    <w:p w:rsidR="00516BE1" w:rsidRDefault="00516BE1" w:rsidP="00516BE1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sz w:val="24"/>
        </w:rPr>
      </w:pPr>
    </w:p>
    <w:p w:rsidR="00717415" w:rsidRPr="00EA4C6A" w:rsidRDefault="00717415" w:rsidP="00DE5527">
      <w:pPr>
        <w:pStyle w:val="Zkladntextodsazen"/>
        <w:ind w:left="0"/>
        <w:jc w:val="both"/>
        <w:rPr>
          <w:rFonts w:ascii="Arial" w:hAnsi="Arial"/>
          <w:b/>
        </w:rPr>
      </w:pPr>
      <w:r w:rsidRPr="00EA4C6A">
        <w:rPr>
          <w:rFonts w:ascii="Arial" w:hAnsi="Arial"/>
          <w:b/>
        </w:rPr>
        <w:t>Zastupitelstvo Olomouckého kraje svým usnesením č. UZ/10/14/2014 ze dne 11.</w:t>
      </w:r>
      <w:r w:rsidR="00644C53" w:rsidRPr="00EA4C6A">
        <w:rPr>
          <w:rFonts w:ascii="Arial" w:hAnsi="Arial"/>
          <w:b/>
        </w:rPr>
        <w:t> </w:t>
      </w:r>
      <w:r w:rsidRPr="00EA4C6A">
        <w:rPr>
          <w:rFonts w:ascii="Arial" w:hAnsi="Arial"/>
          <w:b/>
        </w:rPr>
        <w:t>4.</w:t>
      </w:r>
      <w:r w:rsidR="00644C53" w:rsidRPr="00EA4C6A">
        <w:rPr>
          <w:rFonts w:ascii="Arial" w:hAnsi="Arial"/>
          <w:b/>
        </w:rPr>
        <w:t> </w:t>
      </w:r>
      <w:r w:rsidRPr="00EA4C6A">
        <w:rPr>
          <w:rFonts w:ascii="Arial" w:hAnsi="Arial"/>
          <w:b/>
        </w:rPr>
        <w:t xml:space="preserve">2014 schválilo jeden z nejdůležitějších </w:t>
      </w:r>
      <w:r w:rsidR="004F610C" w:rsidRPr="00EA4C6A">
        <w:rPr>
          <w:rFonts w:ascii="Arial" w:hAnsi="Arial"/>
          <w:b/>
        </w:rPr>
        <w:t xml:space="preserve">systémových </w:t>
      </w:r>
      <w:r w:rsidRPr="00EA4C6A">
        <w:rPr>
          <w:rFonts w:ascii="Arial" w:hAnsi="Arial"/>
          <w:b/>
        </w:rPr>
        <w:t>kroků</w:t>
      </w:r>
      <w:r w:rsidR="00644C53" w:rsidRPr="00EA4C6A">
        <w:rPr>
          <w:rFonts w:ascii="Arial" w:hAnsi="Arial"/>
          <w:b/>
        </w:rPr>
        <w:t>,</w:t>
      </w:r>
      <w:r w:rsidRPr="00EA4C6A">
        <w:rPr>
          <w:rFonts w:ascii="Arial" w:hAnsi="Arial"/>
          <w:b/>
        </w:rPr>
        <w:t xml:space="preserve"> a to sjednocení dopravní obslužnosti zajišťované krajem a obcemi v územním obvodu Olomouckého kraje do</w:t>
      </w:r>
      <w:r w:rsidR="00644C53" w:rsidRPr="00EA4C6A">
        <w:rPr>
          <w:rFonts w:ascii="Arial" w:hAnsi="Arial"/>
          <w:b/>
        </w:rPr>
        <w:t> </w:t>
      </w:r>
      <w:r w:rsidRPr="00EA4C6A">
        <w:rPr>
          <w:rFonts w:ascii="Arial" w:hAnsi="Arial"/>
          <w:b/>
        </w:rPr>
        <w:t xml:space="preserve">jednoho celku. </w:t>
      </w:r>
    </w:p>
    <w:p w:rsidR="00717415" w:rsidRPr="00EA4C6A" w:rsidRDefault="00717415" w:rsidP="00DE5527">
      <w:pPr>
        <w:pStyle w:val="Zkladntextodsazen"/>
        <w:ind w:left="0"/>
        <w:jc w:val="both"/>
        <w:rPr>
          <w:rFonts w:ascii="Arial" w:hAnsi="Arial"/>
          <w:b/>
        </w:rPr>
      </w:pPr>
    </w:p>
    <w:p w:rsidR="00717415" w:rsidRPr="00EA4C6A" w:rsidRDefault="00717415" w:rsidP="00DE5527">
      <w:pPr>
        <w:pStyle w:val="Zkladntextodsazen"/>
        <w:ind w:left="0"/>
        <w:jc w:val="both"/>
        <w:rPr>
          <w:rFonts w:ascii="Arial" w:hAnsi="Arial"/>
          <w:b/>
        </w:rPr>
      </w:pPr>
      <w:r w:rsidRPr="00EA4C6A">
        <w:rPr>
          <w:rFonts w:ascii="Arial" w:hAnsi="Arial"/>
          <w:b/>
        </w:rPr>
        <w:t>Tímto aktem od 1. 1. 2015 přechází smluvní závazky obcí pod smlouvy Olomouckého kraje</w:t>
      </w:r>
      <w:r w:rsidR="00860C76" w:rsidRPr="00EA4C6A">
        <w:rPr>
          <w:rFonts w:ascii="Arial" w:hAnsi="Arial"/>
          <w:b/>
        </w:rPr>
        <w:t>, které jsou uzavřeny s dopravci na plnění ZVS.</w:t>
      </w:r>
    </w:p>
    <w:p w:rsidR="00717415" w:rsidRDefault="00717415" w:rsidP="00DE5527">
      <w:pPr>
        <w:pStyle w:val="Zkladntextodsazen"/>
        <w:ind w:left="0"/>
        <w:jc w:val="both"/>
        <w:rPr>
          <w:rFonts w:ascii="Arial" w:hAnsi="Arial"/>
          <w:highlight w:val="yellow"/>
        </w:rPr>
      </w:pPr>
    </w:p>
    <w:p w:rsidR="009E60A6" w:rsidRDefault="0023345F" w:rsidP="00DE5527">
      <w:pPr>
        <w:jc w:val="both"/>
        <w:rPr>
          <w:rFonts w:ascii="Arial" w:hAnsi="Arial" w:cs="Arial"/>
          <w:sz w:val="24"/>
          <w:szCs w:val="24"/>
        </w:rPr>
      </w:pPr>
      <w:r w:rsidRPr="00860C76">
        <w:rPr>
          <w:rFonts w:ascii="Arial" w:hAnsi="Arial" w:cs="Arial"/>
          <w:bCs/>
          <w:sz w:val="24"/>
          <w:szCs w:val="24"/>
        </w:rPr>
        <w:t>Za účelem stanovení rozsahu spojů dopravní obslužnosti na území Olomouckého kraje v roce 201</w:t>
      </w:r>
      <w:r w:rsidR="00860C76" w:rsidRPr="00860C76">
        <w:rPr>
          <w:rFonts w:ascii="Arial" w:hAnsi="Arial" w:cs="Arial"/>
          <w:bCs/>
          <w:sz w:val="24"/>
          <w:szCs w:val="24"/>
        </w:rPr>
        <w:t>5</w:t>
      </w:r>
      <w:r w:rsidRPr="00860C76">
        <w:rPr>
          <w:rFonts w:ascii="Arial" w:hAnsi="Arial" w:cs="Arial"/>
          <w:bCs/>
          <w:sz w:val="24"/>
          <w:szCs w:val="24"/>
        </w:rPr>
        <w:t xml:space="preserve"> a sjednání výše prokazatelné ztráty, vzniklé dopravci </w:t>
      </w:r>
      <w:proofErr w:type="gramStart"/>
      <w:r w:rsidRPr="00860C76">
        <w:rPr>
          <w:rFonts w:ascii="Arial" w:hAnsi="Arial" w:cs="Arial"/>
          <w:bCs/>
          <w:sz w:val="24"/>
          <w:szCs w:val="24"/>
        </w:rPr>
        <w:t>zajištěním  dopravní</w:t>
      </w:r>
      <w:proofErr w:type="gramEnd"/>
      <w:r w:rsidRPr="00860C76">
        <w:rPr>
          <w:rFonts w:ascii="Arial" w:hAnsi="Arial" w:cs="Arial"/>
          <w:bCs/>
          <w:sz w:val="24"/>
          <w:szCs w:val="24"/>
        </w:rPr>
        <w:t xml:space="preserve"> obslužnosti na území Olomouckého kraje v roce 201</w:t>
      </w:r>
      <w:r w:rsidR="00860C76" w:rsidRPr="00860C76">
        <w:rPr>
          <w:rFonts w:ascii="Arial" w:hAnsi="Arial" w:cs="Arial"/>
          <w:bCs/>
          <w:sz w:val="24"/>
          <w:szCs w:val="24"/>
        </w:rPr>
        <w:t>5</w:t>
      </w:r>
      <w:r w:rsidRPr="00860C76">
        <w:rPr>
          <w:rFonts w:ascii="Arial" w:hAnsi="Arial" w:cs="Arial"/>
          <w:bCs/>
          <w:sz w:val="24"/>
          <w:szCs w:val="24"/>
        </w:rPr>
        <w:t>, budou s dopravci uzavřeny dodatky smluv o závazku veřejné služby.</w:t>
      </w:r>
    </w:p>
    <w:p w:rsidR="00516BE1" w:rsidRDefault="00516BE1" w:rsidP="00DE552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16BE1" w:rsidRDefault="00516BE1" w:rsidP="00DE5527">
      <w:pPr>
        <w:pStyle w:val="Zkladntextodsazen"/>
        <w:numPr>
          <w:ilvl w:val="0"/>
          <w:numId w:val="1"/>
        </w:num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Návrh rozsahu dopravní obslužnosti území Olomouckého kraje v roce 201</w:t>
      </w:r>
      <w:r w:rsidR="0012271F">
        <w:rPr>
          <w:rFonts w:ascii="Arial" w:hAnsi="Arial"/>
          <w:b/>
          <w:u w:val="single"/>
        </w:rPr>
        <w:t>5</w:t>
      </w:r>
      <w:r>
        <w:rPr>
          <w:rFonts w:ascii="Arial" w:hAnsi="Arial"/>
          <w:b/>
          <w:u w:val="single"/>
        </w:rPr>
        <w:t xml:space="preserve">  </w:t>
      </w:r>
    </w:p>
    <w:p w:rsidR="00516BE1" w:rsidRDefault="00516BE1" w:rsidP="00DE5527">
      <w:pPr>
        <w:pStyle w:val="Zkladntextodsazen"/>
        <w:ind w:left="0"/>
        <w:jc w:val="both"/>
        <w:rPr>
          <w:rFonts w:ascii="Arial" w:hAnsi="Arial"/>
        </w:rPr>
      </w:pPr>
    </w:p>
    <w:p w:rsidR="00F6346D" w:rsidRDefault="005C2833" w:rsidP="00DE5527">
      <w:pPr>
        <w:pStyle w:val="Odstavecseseznamem"/>
        <w:spacing w:after="0" w:line="240" w:lineRule="auto"/>
        <w:ind w:left="0"/>
        <w:contextualSpacing/>
        <w:jc w:val="both"/>
        <w:rPr>
          <w:rFonts w:ascii="Arial" w:hAnsi="Arial"/>
          <w:sz w:val="24"/>
          <w:szCs w:val="24"/>
        </w:rPr>
      </w:pPr>
      <w:r w:rsidRPr="004D6AC8">
        <w:rPr>
          <w:rFonts w:ascii="Arial" w:hAnsi="Arial"/>
          <w:sz w:val="24"/>
          <w:szCs w:val="24"/>
        </w:rPr>
        <w:t xml:space="preserve">Při stanovení rozsahu dopravní obslužnosti </w:t>
      </w:r>
      <w:r w:rsidRPr="004D6AC8">
        <w:rPr>
          <w:rFonts w:ascii="Arial" w:hAnsi="Arial"/>
          <w:b/>
          <w:sz w:val="24"/>
          <w:szCs w:val="24"/>
        </w:rPr>
        <w:t>na období roku 201</w:t>
      </w:r>
      <w:r w:rsidR="0012271F">
        <w:rPr>
          <w:rFonts w:ascii="Arial" w:hAnsi="Arial"/>
          <w:b/>
          <w:sz w:val="24"/>
          <w:szCs w:val="24"/>
        </w:rPr>
        <w:t>5</w:t>
      </w:r>
      <w:r w:rsidRPr="004D6AC8">
        <w:rPr>
          <w:rFonts w:ascii="Arial" w:hAnsi="Arial"/>
          <w:b/>
          <w:sz w:val="24"/>
          <w:szCs w:val="24"/>
        </w:rPr>
        <w:t xml:space="preserve"> </w:t>
      </w:r>
      <w:r w:rsidR="00CD2179">
        <w:rPr>
          <w:rFonts w:ascii="Arial" w:hAnsi="Arial"/>
          <w:b/>
          <w:sz w:val="24"/>
          <w:szCs w:val="24"/>
        </w:rPr>
        <w:t>zpracovatel vycházel</w:t>
      </w:r>
      <w:r w:rsidRPr="004D6AC8">
        <w:rPr>
          <w:rFonts w:ascii="Arial" w:hAnsi="Arial"/>
          <w:b/>
          <w:sz w:val="24"/>
          <w:szCs w:val="24"/>
        </w:rPr>
        <w:t xml:space="preserve"> z</w:t>
      </w:r>
      <w:r w:rsidR="00F73041" w:rsidRPr="004D6AC8">
        <w:rPr>
          <w:rFonts w:ascii="Arial" w:hAnsi="Arial"/>
          <w:b/>
          <w:sz w:val="24"/>
          <w:szCs w:val="24"/>
        </w:rPr>
        <w:t xml:space="preserve"> rozsahu </w:t>
      </w:r>
      <w:r w:rsidRPr="004D6AC8">
        <w:rPr>
          <w:rFonts w:ascii="Arial" w:hAnsi="Arial"/>
          <w:b/>
          <w:sz w:val="24"/>
          <w:szCs w:val="24"/>
        </w:rPr>
        <w:t>smluvně ujednaného </w:t>
      </w:r>
      <w:r w:rsidR="0012271F">
        <w:rPr>
          <w:rFonts w:ascii="Arial" w:hAnsi="Arial"/>
          <w:b/>
          <w:sz w:val="24"/>
          <w:szCs w:val="24"/>
        </w:rPr>
        <w:t xml:space="preserve">Olomouckým krajem a obcemi v územním obvodu Olomouckého kraje </w:t>
      </w:r>
      <w:r w:rsidRPr="004D6AC8">
        <w:rPr>
          <w:rFonts w:ascii="Arial" w:hAnsi="Arial"/>
          <w:b/>
          <w:sz w:val="24"/>
          <w:szCs w:val="24"/>
        </w:rPr>
        <w:t>v roce 201</w:t>
      </w:r>
      <w:r w:rsidR="0012271F">
        <w:rPr>
          <w:rFonts w:ascii="Arial" w:hAnsi="Arial"/>
          <w:b/>
          <w:sz w:val="24"/>
          <w:szCs w:val="24"/>
        </w:rPr>
        <w:t>4</w:t>
      </w:r>
      <w:r w:rsidR="00F6346D" w:rsidRPr="004D6AC8">
        <w:rPr>
          <w:rFonts w:ascii="Arial" w:hAnsi="Arial"/>
          <w:sz w:val="24"/>
          <w:szCs w:val="24"/>
        </w:rPr>
        <w:t>, s cílem co nejvíce zefektivnit dopravu v krajském území (přestupy, návaznosti, využití vozidel)</w:t>
      </w:r>
      <w:r w:rsidR="00F73041" w:rsidRPr="004D6AC8">
        <w:rPr>
          <w:rFonts w:ascii="Arial" w:hAnsi="Arial"/>
          <w:sz w:val="24"/>
          <w:szCs w:val="24"/>
        </w:rPr>
        <w:t>.</w:t>
      </w:r>
      <w:r w:rsidRPr="004D6AC8">
        <w:rPr>
          <w:rFonts w:ascii="Arial" w:hAnsi="Arial"/>
          <w:sz w:val="24"/>
          <w:szCs w:val="24"/>
        </w:rPr>
        <w:t xml:space="preserve"> </w:t>
      </w:r>
    </w:p>
    <w:p w:rsidR="007C034E" w:rsidRPr="004D6AC8" w:rsidRDefault="007C034E" w:rsidP="00DE5527">
      <w:pPr>
        <w:pStyle w:val="Odstavecseseznamem"/>
        <w:spacing w:after="0" w:line="240" w:lineRule="auto"/>
        <w:ind w:left="0"/>
        <w:contextualSpacing/>
        <w:jc w:val="both"/>
        <w:rPr>
          <w:rFonts w:ascii="Arial" w:hAnsi="Arial"/>
          <w:sz w:val="24"/>
          <w:szCs w:val="24"/>
        </w:rPr>
      </w:pPr>
    </w:p>
    <w:p w:rsidR="0003676F" w:rsidRPr="006A60BD" w:rsidRDefault="002F3A35" w:rsidP="00DE5527">
      <w:pPr>
        <w:pStyle w:val="Odstavecseseznamem"/>
        <w:spacing w:after="0" w:line="240" w:lineRule="auto"/>
        <w:ind w:left="0"/>
        <w:contextualSpacing/>
        <w:jc w:val="both"/>
        <w:rPr>
          <w:rFonts w:ascii="Arial" w:hAnsi="Arial"/>
          <w:sz w:val="24"/>
          <w:szCs w:val="24"/>
        </w:rPr>
      </w:pPr>
      <w:r w:rsidRPr="006A60BD">
        <w:rPr>
          <w:rFonts w:ascii="Arial" w:hAnsi="Arial"/>
          <w:sz w:val="24"/>
          <w:szCs w:val="24"/>
        </w:rPr>
        <w:t>V průběhu roku</w:t>
      </w:r>
      <w:r w:rsidR="000664CA" w:rsidRPr="006A60BD">
        <w:rPr>
          <w:rFonts w:ascii="Arial" w:hAnsi="Arial"/>
          <w:sz w:val="24"/>
          <w:szCs w:val="24"/>
        </w:rPr>
        <w:t xml:space="preserve"> 201</w:t>
      </w:r>
      <w:r w:rsidR="0012271F" w:rsidRPr="006A60BD">
        <w:rPr>
          <w:rFonts w:ascii="Arial" w:hAnsi="Arial"/>
          <w:sz w:val="24"/>
          <w:szCs w:val="24"/>
        </w:rPr>
        <w:t>4</w:t>
      </w:r>
      <w:r w:rsidRPr="006A60BD">
        <w:rPr>
          <w:rFonts w:ascii="Arial" w:hAnsi="Arial"/>
          <w:sz w:val="24"/>
          <w:szCs w:val="24"/>
        </w:rPr>
        <w:t xml:space="preserve"> vyhověl </w:t>
      </w:r>
      <w:r w:rsidR="00CD2179" w:rsidRPr="006A60BD">
        <w:rPr>
          <w:rFonts w:ascii="Arial" w:hAnsi="Arial"/>
          <w:sz w:val="24"/>
          <w:szCs w:val="24"/>
        </w:rPr>
        <w:t>KIDSOK</w:t>
      </w:r>
      <w:r w:rsidRPr="006A60BD">
        <w:rPr>
          <w:rFonts w:ascii="Arial" w:hAnsi="Arial"/>
          <w:sz w:val="24"/>
          <w:szCs w:val="24"/>
        </w:rPr>
        <w:t xml:space="preserve"> některým oprávněný</w:t>
      </w:r>
      <w:r w:rsidR="00997BCA" w:rsidRPr="006A60BD">
        <w:rPr>
          <w:rFonts w:ascii="Arial" w:hAnsi="Arial"/>
          <w:sz w:val="24"/>
          <w:szCs w:val="24"/>
        </w:rPr>
        <w:t>m požadavkům měst, obcí</w:t>
      </w:r>
      <w:r w:rsidR="00085A35" w:rsidRPr="006A60BD">
        <w:rPr>
          <w:rFonts w:ascii="Arial" w:hAnsi="Arial"/>
          <w:sz w:val="24"/>
          <w:szCs w:val="24"/>
        </w:rPr>
        <w:t>,</w:t>
      </w:r>
      <w:r w:rsidR="00D53C95" w:rsidRPr="006A60BD">
        <w:rPr>
          <w:rFonts w:ascii="Arial" w:hAnsi="Arial"/>
          <w:sz w:val="24"/>
          <w:szCs w:val="24"/>
        </w:rPr>
        <w:t> </w:t>
      </w:r>
      <w:r w:rsidR="00997BCA" w:rsidRPr="006A60BD">
        <w:rPr>
          <w:rFonts w:ascii="Arial" w:hAnsi="Arial"/>
          <w:sz w:val="24"/>
          <w:szCs w:val="24"/>
        </w:rPr>
        <w:t>škol</w:t>
      </w:r>
      <w:r w:rsidR="00085A35" w:rsidRPr="006A60BD">
        <w:rPr>
          <w:rFonts w:ascii="Arial" w:hAnsi="Arial"/>
          <w:sz w:val="24"/>
          <w:szCs w:val="24"/>
        </w:rPr>
        <w:t xml:space="preserve"> a velkých zaměstnavatelů</w:t>
      </w:r>
      <w:r w:rsidR="00997BCA" w:rsidRPr="006A60BD">
        <w:rPr>
          <w:rFonts w:ascii="Arial" w:hAnsi="Arial"/>
          <w:sz w:val="24"/>
          <w:szCs w:val="24"/>
        </w:rPr>
        <w:t xml:space="preserve"> </w:t>
      </w:r>
      <w:r w:rsidRPr="006A60BD">
        <w:rPr>
          <w:rFonts w:ascii="Arial" w:hAnsi="Arial"/>
          <w:sz w:val="24"/>
          <w:szCs w:val="24"/>
        </w:rPr>
        <w:t>na</w:t>
      </w:r>
      <w:r w:rsidR="00DE5527" w:rsidRPr="006A60BD">
        <w:rPr>
          <w:rFonts w:ascii="Arial" w:hAnsi="Arial"/>
          <w:sz w:val="24"/>
          <w:szCs w:val="24"/>
        </w:rPr>
        <w:t> </w:t>
      </w:r>
      <w:r w:rsidRPr="006A60BD">
        <w:rPr>
          <w:rFonts w:ascii="Arial" w:hAnsi="Arial"/>
          <w:sz w:val="24"/>
          <w:szCs w:val="24"/>
        </w:rPr>
        <w:t xml:space="preserve">zlepšení dopravní obslužnosti </w:t>
      </w:r>
      <w:r w:rsidR="002D22E0" w:rsidRPr="006A60BD">
        <w:rPr>
          <w:rFonts w:ascii="Arial" w:hAnsi="Arial"/>
          <w:sz w:val="24"/>
          <w:szCs w:val="24"/>
        </w:rPr>
        <w:t xml:space="preserve">dotčených </w:t>
      </w:r>
      <w:r w:rsidRPr="006A60BD">
        <w:rPr>
          <w:rFonts w:ascii="Arial" w:hAnsi="Arial"/>
          <w:sz w:val="24"/>
          <w:szCs w:val="24"/>
        </w:rPr>
        <w:t>obcí</w:t>
      </w:r>
      <w:r w:rsidR="002D22E0" w:rsidRPr="006A60BD">
        <w:rPr>
          <w:rFonts w:ascii="Arial" w:hAnsi="Arial"/>
          <w:sz w:val="24"/>
          <w:szCs w:val="24"/>
        </w:rPr>
        <w:t xml:space="preserve">, měst </w:t>
      </w:r>
      <w:r w:rsidRPr="006A60BD">
        <w:rPr>
          <w:rFonts w:ascii="Arial" w:hAnsi="Arial"/>
          <w:sz w:val="24"/>
          <w:szCs w:val="24"/>
        </w:rPr>
        <w:t xml:space="preserve">a </w:t>
      </w:r>
      <w:r w:rsidR="002D22E0" w:rsidRPr="006A60BD">
        <w:rPr>
          <w:rFonts w:ascii="Arial" w:hAnsi="Arial"/>
          <w:sz w:val="24"/>
          <w:szCs w:val="24"/>
        </w:rPr>
        <w:t xml:space="preserve">jejich </w:t>
      </w:r>
      <w:r w:rsidR="00085A35" w:rsidRPr="006A60BD">
        <w:rPr>
          <w:rFonts w:ascii="Arial" w:hAnsi="Arial"/>
          <w:sz w:val="24"/>
          <w:szCs w:val="24"/>
        </w:rPr>
        <w:t>místních a městských</w:t>
      </w:r>
      <w:r w:rsidRPr="006A60BD">
        <w:rPr>
          <w:rFonts w:ascii="Arial" w:hAnsi="Arial"/>
          <w:sz w:val="24"/>
          <w:szCs w:val="24"/>
        </w:rPr>
        <w:t xml:space="preserve"> částí. </w:t>
      </w:r>
    </w:p>
    <w:p w:rsidR="002D22E0" w:rsidRPr="006A60BD" w:rsidRDefault="003D724E" w:rsidP="00DE5527">
      <w:pPr>
        <w:pStyle w:val="Odstavecseseznamem"/>
        <w:spacing w:after="0" w:line="240" w:lineRule="auto"/>
        <w:ind w:left="0"/>
        <w:contextualSpacing/>
        <w:jc w:val="both"/>
        <w:rPr>
          <w:rFonts w:ascii="Arial" w:hAnsi="Arial"/>
          <w:sz w:val="24"/>
          <w:szCs w:val="24"/>
        </w:rPr>
      </w:pPr>
      <w:r w:rsidRPr="006A60BD">
        <w:rPr>
          <w:rFonts w:ascii="Arial" w:hAnsi="Arial"/>
          <w:sz w:val="24"/>
          <w:szCs w:val="24"/>
        </w:rPr>
        <w:lastRenderedPageBreak/>
        <w:t xml:space="preserve">Ke změnám v dopravní obslužnosti docházelo </w:t>
      </w:r>
      <w:r w:rsidR="001074A9" w:rsidRPr="006A60BD">
        <w:rPr>
          <w:rFonts w:ascii="Arial" w:hAnsi="Arial"/>
          <w:sz w:val="24"/>
          <w:szCs w:val="24"/>
        </w:rPr>
        <w:t xml:space="preserve">prioritně </w:t>
      </w:r>
      <w:r w:rsidRPr="006A60BD">
        <w:rPr>
          <w:rFonts w:ascii="Arial" w:hAnsi="Arial"/>
          <w:sz w:val="24"/>
          <w:szCs w:val="24"/>
        </w:rPr>
        <w:t xml:space="preserve">zejména pro zajištění bezpečné přepravy dětí do škol a občanů do zaměstnání při změně </w:t>
      </w:r>
      <w:r w:rsidR="001E6BCC" w:rsidRPr="006A60BD">
        <w:rPr>
          <w:rFonts w:ascii="Arial" w:hAnsi="Arial"/>
          <w:sz w:val="24"/>
          <w:szCs w:val="24"/>
        </w:rPr>
        <w:t>pracovních podmínek na jejich pracovištích nebo po zřízení nových pracovních míst</w:t>
      </w:r>
      <w:r w:rsidRPr="006A60BD">
        <w:rPr>
          <w:rFonts w:ascii="Arial" w:hAnsi="Arial"/>
          <w:sz w:val="24"/>
          <w:szCs w:val="24"/>
        </w:rPr>
        <w:t>.</w:t>
      </w:r>
      <w:r w:rsidR="001E6BCC" w:rsidRPr="006A60BD">
        <w:rPr>
          <w:rFonts w:ascii="Arial" w:hAnsi="Arial"/>
          <w:sz w:val="24"/>
          <w:szCs w:val="24"/>
        </w:rPr>
        <w:t xml:space="preserve"> Racionalizací veřejné dopravy docházelo ke zkrácení nebo i ke zrušení některých spojů veřejné linkové dopravy, které byly nevyužívané nebo byly vedeny v souběhu s jinými s</w:t>
      </w:r>
      <w:r w:rsidR="00EA4C6A">
        <w:rPr>
          <w:rFonts w:ascii="Arial" w:hAnsi="Arial"/>
          <w:sz w:val="24"/>
          <w:szCs w:val="24"/>
        </w:rPr>
        <w:t xml:space="preserve">poji v závazku veřejné dopravy, například: </w:t>
      </w:r>
    </w:p>
    <w:p w:rsidR="00D53C95" w:rsidRPr="0012271F" w:rsidRDefault="00D53C95" w:rsidP="001074A9">
      <w:pPr>
        <w:jc w:val="both"/>
        <w:rPr>
          <w:rFonts w:ascii="Arial" w:eastAsia="Calibri" w:hAnsi="Arial"/>
          <w:b/>
          <w:sz w:val="24"/>
          <w:szCs w:val="24"/>
          <w:highlight w:val="yellow"/>
        </w:rPr>
      </w:pPr>
    </w:p>
    <w:p w:rsidR="001074A9" w:rsidRPr="006A60BD" w:rsidRDefault="001074A9" w:rsidP="00D53C95">
      <w:pPr>
        <w:spacing w:before="120" w:after="120"/>
        <w:jc w:val="both"/>
        <w:rPr>
          <w:rFonts w:ascii="Arial" w:eastAsia="Calibri" w:hAnsi="Arial"/>
          <w:b/>
          <w:sz w:val="24"/>
          <w:szCs w:val="24"/>
        </w:rPr>
      </w:pPr>
      <w:r w:rsidRPr="006A60BD">
        <w:rPr>
          <w:rFonts w:ascii="Arial" w:eastAsia="Calibri" w:hAnsi="Arial"/>
          <w:b/>
          <w:sz w:val="24"/>
          <w:szCs w:val="24"/>
        </w:rPr>
        <w:t>Okres Jeseník</w:t>
      </w:r>
    </w:p>
    <w:p w:rsidR="00FE682B" w:rsidRDefault="00FE682B" w:rsidP="00FE682B">
      <w:pPr>
        <w:pStyle w:val="Odstavecseseznamem"/>
        <w:spacing w:after="0" w:line="240" w:lineRule="auto"/>
        <w:ind w:left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Některé spoje linky Jeseník - Bělá pod Pradědem byly vhodněji přizpůsobeny vyučovací době Základní školy Bělá pod Pradědem.</w:t>
      </w:r>
    </w:p>
    <w:p w:rsidR="006A60BD" w:rsidRDefault="006A60BD" w:rsidP="00FE682B">
      <w:pPr>
        <w:pStyle w:val="Odstavecseseznamem"/>
        <w:spacing w:after="0" w:line="240" w:lineRule="auto"/>
        <w:ind w:left="0"/>
        <w:contextualSpacing/>
        <w:jc w:val="both"/>
        <w:rPr>
          <w:rFonts w:ascii="Arial" w:hAnsi="Arial"/>
          <w:sz w:val="24"/>
          <w:szCs w:val="24"/>
        </w:rPr>
      </w:pPr>
    </w:p>
    <w:p w:rsidR="00FE682B" w:rsidRPr="00F64A77" w:rsidRDefault="00FE682B" w:rsidP="00FE682B">
      <w:pPr>
        <w:pStyle w:val="Odstavecseseznamem"/>
        <w:spacing w:after="0" w:line="240" w:lineRule="auto"/>
        <w:ind w:left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Projednáváno je </w:t>
      </w:r>
      <w:r w:rsidRPr="00F64A77">
        <w:rPr>
          <w:rFonts w:ascii="Arial" w:hAnsi="Arial"/>
          <w:sz w:val="24"/>
          <w:szCs w:val="24"/>
        </w:rPr>
        <w:t>navázání autobus</w:t>
      </w:r>
      <w:r>
        <w:rPr>
          <w:rFonts w:ascii="Arial" w:hAnsi="Arial"/>
          <w:sz w:val="24"/>
          <w:szCs w:val="24"/>
        </w:rPr>
        <w:t>ového spoje</w:t>
      </w:r>
      <w:r w:rsidRPr="00F64A7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z Jeseníku </w:t>
      </w:r>
      <w:r w:rsidRPr="00F64A77">
        <w:rPr>
          <w:rFonts w:ascii="Arial" w:hAnsi="Arial"/>
          <w:sz w:val="24"/>
          <w:szCs w:val="24"/>
        </w:rPr>
        <w:t>do Písečné a Velkých Kunětic od posledního spěšného vlaku ze Šumperku po 21. hodině.</w:t>
      </w:r>
    </w:p>
    <w:p w:rsidR="001074A9" w:rsidRPr="0012271F" w:rsidRDefault="001074A9" w:rsidP="00DE5527">
      <w:pPr>
        <w:pStyle w:val="Odstavecseseznamem"/>
        <w:spacing w:after="0" w:line="240" w:lineRule="auto"/>
        <w:ind w:left="0"/>
        <w:contextualSpacing/>
        <w:jc w:val="both"/>
        <w:rPr>
          <w:rFonts w:ascii="Arial" w:hAnsi="Arial"/>
          <w:sz w:val="24"/>
          <w:szCs w:val="24"/>
          <w:highlight w:val="yellow"/>
        </w:rPr>
      </w:pPr>
    </w:p>
    <w:p w:rsidR="001074A9" w:rsidRPr="00DB1946" w:rsidRDefault="001074A9" w:rsidP="00D53C95">
      <w:pPr>
        <w:pStyle w:val="Odstavecseseznamem"/>
        <w:spacing w:before="120" w:after="120" w:line="240" w:lineRule="auto"/>
        <w:ind w:left="0"/>
        <w:contextualSpacing/>
        <w:jc w:val="both"/>
        <w:rPr>
          <w:rFonts w:ascii="Arial" w:hAnsi="Arial"/>
          <w:b/>
          <w:sz w:val="24"/>
          <w:szCs w:val="24"/>
        </w:rPr>
      </w:pPr>
      <w:r w:rsidRPr="00DB1946">
        <w:rPr>
          <w:rFonts w:ascii="Arial" w:hAnsi="Arial"/>
          <w:b/>
          <w:sz w:val="24"/>
          <w:szCs w:val="24"/>
        </w:rPr>
        <w:t>Okres Šumperk</w:t>
      </w:r>
    </w:p>
    <w:p w:rsidR="00126662" w:rsidRPr="00DB1946" w:rsidRDefault="00DB1946" w:rsidP="001074A9">
      <w:pPr>
        <w:jc w:val="both"/>
        <w:rPr>
          <w:rFonts w:ascii="Arial" w:eastAsia="Calibri" w:hAnsi="Arial"/>
          <w:sz w:val="24"/>
          <w:szCs w:val="24"/>
        </w:rPr>
      </w:pPr>
      <w:r w:rsidRPr="00DB1946">
        <w:rPr>
          <w:rFonts w:ascii="Arial" w:eastAsia="Calibri" w:hAnsi="Arial"/>
          <w:sz w:val="24"/>
          <w:szCs w:val="24"/>
        </w:rPr>
        <w:t>Na lince Staré Město - Branná byly zrušeny, popř. zkráceny 4 spoje do Malého Vrbna, které nebyly využívány.</w:t>
      </w:r>
    </w:p>
    <w:p w:rsidR="00DB1946" w:rsidRPr="00DB1946" w:rsidRDefault="00DB1946" w:rsidP="001074A9">
      <w:pPr>
        <w:jc w:val="both"/>
        <w:rPr>
          <w:rFonts w:ascii="Arial" w:eastAsia="Calibri" w:hAnsi="Arial"/>
          <w:sz w:val="24"/>
          <w:szCs w:val="24"/>
        </w:rPr>
      </w:pPr>
    </w:p>
    <w:p w:rsidR="00DB1946" w:rsidRDefault="00DB1946" w:rsidP="001074A9">
      <w:pPr>
        <w:jc w:val="both"/>
        <w:rPr>
          <w:rFonts w:ascii="Arial" w:eastAsia="Calibri" w:hAnsi="Arial"/>
          <w:sz w:val="24"/>
          <w:szCs w:val="24"/>
        </w:rPr>
      </w:pPr>
      <w:r w:rsidRPr="00DB1946">
        <w:rPr>
          <w:rFonts w:ascii="Arial" w:eastAsia="Calibri" w:hAnsi="Arial"/>
          <w:sz w:val="24"/>
          <w:szCs w:val="24"/>
        </w:rPr>
        <w:t>Na lince Palonín - Loštice - Moravičany byl zaveden nový pár spojů z Loštic k železniční stanici v Moravičanech a v opačném směru pro zajištění přípoje k vlaku a od vlaku ve večerních hodinách.</w:t>
      </w:r>
    </w:p>
    <w:p w:rsidR="007A445D" w:rsidRPr="00DB1946" w:rsidRDefault="007A445D" w:rsidP="001074A9">
      <w:pPr>
        <w:jc w:val="both"/>
        <w:rPr>
          <w:rFonts w:ascii="Arial" w:eastAsia="Calibri" w:hAnsi="Arial"/>
          <w:sz w:val="24"/>
          <w:szCs w:val="24"/>
        </w:rPr>
      </w:pPr>
    </w:p>
    <w:p w:rsidR="00126662" w:rsidRPr="0012271F" w:rsidRDefault="00126662" w:rsidP="00D53C95">
      <w:pPr>
        <w:spacing w:before="120" w:after="120"/>
        <w:jc w:val="both"/>
        <w:rPr>
          <w:rFonts w:ascii="Arial" w:eastAsia="Calibri" w:hAnsi="Arial"/>
          <w:b/>
          <w:sz w:val="24"/>
          <w:szCs w:val="24"/>
          <w:highlight w:val="yellow"/>
        </w:rPr>
      </w:pPr>
      <w:r w:rsidRPr="007A445D">
        <w:rPr>
          <w:rFonts w:ascii="Arial" w:eastAsia="Calibri" w:hAnsi="Arial"/>
          <w:b/>
          <w:sz w:val="24"/>
          <w:szCs w:val="24"/>
        </w:rPr>
        <w:t>Okres Olomouc</w:t>
      </w:r>
    </w:p>
    <w:p w:rsidR="004618F5" w:rsidRDefault="007A445D" w:rsidP="004618F5">
      <w:pPr>
        <w:jc w:val="both"/>
        <w:rPr>
          <w:rFonts w:ascii="Arial" w:hAnsi="Arial"/>
          <w:sz w:val="24"/>
          <w:szCs w:val="24"/>
        </w:rPr>
      </w:pPr>
      <w:r w:rsidRPr="007A445D">
        <w:rPr>
          <w:rFonts w:ascii="Arial" w:hAnsi="Arial"/>
          <w:sz w:val="24"/>
          <w:szCs w:val="24"/>
        </w:rPr>
        <w:t xml:space="preserve">Do </w:t>
      </w:r>
      <w:proofErr w:type="spellStart"/>
      <w:r w:rsidRPr="007A445D">
        <w:rPr>
          <w:rFonts w:ascii="Arial" w:hAnsi="Arial"/>
          <w:sz w:val="24"/>
          <w:szCs w:val="24"/>
        </w:rPr>
        <w:t>Posluchova</w:t>
      </w:r>
      <w:proofErr w:type="spellEnd"/>
      <w:r w:rsidRPr="007A445D">
        <w:rPr>
          <w:rFonts w:ascii="Arial" w:hAnsi="Arial"/>
          <w:sz w:val="24"/>
          <w:szCs w:val="24"/>
        </w:rPr>
        <w:t>, místní části obce Hlubočky,</w:t>
      </w:r>
      <w:r>
        <w:rPr>
          <w:rFonts w:ascii="Arial" w:hAnsi="Arial"/>
          <w:sz w:val="24"/>
          <w:szCs w:val="24"/>
        </w:rPr>
        <w:t xml:space="preserve"> zavedeno zajíždění dvou spojů linky Olomouc - Velká Bystřice - Hlubočky pro zajištění přepravy dětí do škol v Hlubočkách a v Olomouci.</w:t>
      </w:r>
    </w:p>
    <w:p w:rsidR="007A445D" w:rsidRDefault="007A445D" w:rsidP="004618F5">
      <w:pPr>
        <w:jc w:val="both"/>
        <w:rPr>
          <w:rFonts w:ascii="Arial" w:hAnsi="Arial"/>
          <w:sz w:val="24"/>
          <w:szCs w:val="24"/>
        </w:rPr>
      </w:pPr>
    </w:p>
    <w:p w:rsidR="007A445D" w:rsidRDefault="007A445D" w:rsidP="004618F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 lince Paseka - Újezd - Řídeč - Šternberk prodlouženy dva spoje do obce Mladějovice pro zajištění přeprav občanů obce k lékařům do Šternberka.</w:t>
      </w:r>
    </w:p>
    <w:p w:rsidR="007A445D" w:rsidRDefault="007A445D" w:rsidP="004618F5">
      <w:pPr>
        <w:jc w:val="both"/>
        <w:rPr>
          <w:rFonts w:ascii="Arial" w:hAnsi="Arial"/>
          <w:sz w:val="24"/>
          <w:szCs w:val="24"/>
        </w:rPr>
      </w:pPr>
    </w:p>
    <w:p w:rsidR="007A445D" w:rsidRDefault="007A445D" w:rsidP="004618F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Prodloužením spoje linky Olomouc - Doloplazy - Tršice z Přáslavic do Mrskles zlepšeny podmínky pro návrat občanů obce Mrsklesy ze zaměstnání v Olomouci.</w:t>
      </w:r>
    </w:p>
    <w:p w:rsidR="007A445D" w:rsidRPr="007A445D" w:rsidRDefault="007A445D" w:rsidP="004618F5">
      <w:pPr>
        <w:jc w:val="both"/>
        <w:rPr>
          <w:rFonts w:ascii="Arial" w:hAnsi="Arial"/>
          <w:sz w:val="24"/>
          <w:szCs w:val="24"/>
        </w:rPr>
      </w:pPr>
    </w:p>
    <w:p w:rsidR="004618F5" w:rsidRPr="00CB3CEF" w:rsidRDefault="004618F5" w:rsidP="00D53C95">
      <w:pPr>
        <w:spacing w:before="120" w:after="120"/>
        <w:jc w:val="both"/>
        <w:rPr>
          <w:rFonts w:ascii="Arial" w:hAnsi="Arial"/>
          <w:b/>
          <w:sz w:val="24"/>
          <w:szCs w:val="24"/>
        </w:rPr>
      </w:pPr>
      <w:r w:rsidRPr="00CB3CEF">
        <w:rPr>
          <w:rFonts w:ascii="Arial" w:hAnsi="Arial"/>
          <w:b/>
          <w:sz w:val="24"/>
          <w:szCs w:val="24"/>
        </w:rPr>
        <w:t>Okres Přerov</w:t>
      </w:r>
    </w:p>
    <w:p w:rsidR="00CB3CEF" w:rsidRDefault="00FE682B" w:rsidP="00FE682B">
      <w:pPr>
        <w:jc w:val="both"/>
        <w:rPr>
          <w:rFonts w:ascii="Arial" w:hAnsi="Arial"/>
          <w:sz w:val="24"/>
          <w:szCs w:val="24"/>
        </w:rPr>
      </w:pPr>
      <w:r w:rsidRPr="00E90D77">
        <w:rPr>
          <w:rFonts w:ascii="Arial" w:hAnsi="Arial"/>
          <w:sz w:val="24"/>
          <w:szCs w:val="24"/>
        </w:rPr>
        <w:t xml:space="preserve">Změnou </w:t>
      </w:r>
      <w:r>
        <w:rPr>
          <w:rFonts w:ascii="Arial" w:hAnsi="Arial"/>
          <w:sz w:val="24"/>
          <w:szCs w:val="24"/>
        </w:rPr>
        <w:t xml:space="preserve">časového </w:t>
      </w:r>
      <w:r w:rsidRPr="00E90D77">
        <w:rPr>
          <w:rFonts w:ascii="Arial" w:hAnsi="Arial"/>
          <w:sz w:val="24"/>
          <w:szCs w:val="24"/>
        </w:rPr>
        <w:t xml:space="preserve">vedení </w:t>
      </w:r>
      <w:r>
        <w:rPr>
          <w:rFonts w:ascii="Arial" w:hAnsi="Arial"/>
          <w:sz w:val="24"/>
          <w:szCs w:val="24"/>
        </w:rPr>
        <w:t xml:space="preserve">některých </w:t>
      </w:r>
      <w:r w:rsidRPr="00E90D77">
        <w:rPr>
          <w:rFonts w:ascii="Arial" w:hAnsi="Arial"/>
          <w:sz w:val="24"/>
          <w:szCs w:val="24"/>
        </w:rPr>
        <w:t>spojů byl</w:t>
      </w:r>
      <w:r>
        <w:rPr>
          <w:rFonts w:ascii="Arial" w:hAnsi="Arial"/>
          <w:sz w:val="24"/>
          <w:szCs w:val="24"/>
        </w:rPr>
        <w:t xml:space="preserve">o dosaženo zlepšení </w:t>
      </w:r>
      <w:r w:rsidR="00CB3CEF">
        <w:rPr>
          <w:rFonts w:ascii="Arial" w:hAnsi="Arial"/>
          <w:sz w:val="24"/>
          <w:szCs w:val="24"/>
        </w:rPr>
        <w:t>přepravy</w:t>
      </w:r>
      <w:r>
        <w:rPr>
          <w:rFonts w:ascii="Arial" w:hAnsi="Arial"/>
          <w:sz w:val="24"/>
          <w:szCs w:val="24"/>
        </w:rPr>
        <w:t xml:space="preserve"> pracujících do zaměstnání</w:t>
      </w:r>
      <w:r w:rsidR="00CB3CEF">
        <w:rPr>
          <w:rFonts w:ascii="Arial" w:hAnsi="Arial"/>
          <w:sz w:val="24"/>
          <w:szCs w:val="24"/>
        </w:rPr>
        <w:t xml:space="preserve"> a</w:t>
      </w:r>
      <w:r>
        <w:rPr>
          <w:rFonts w:ascii="Arial" w:hAnsi="Arial"/>
          <w:sz w:val="24"/>
          <w:szCs w:val="24"/>
        </w:rPr>
        <w:t xml:space="preserve"> žáků a studentů do škol. Např. </w:t>
      </w:r>
      <w:r w:rsidR="00CB3CEF">
        <w:rPr>
          <w:rFonts w:ascii="Arial" w:hAnsi="Arial"/>
          <w:sz w:val="24"/>
          <w:szCs w:val="24"/>
        </w:rPr>
        <w:t xml:space="preserve">z obcí </w:t>
      </w:r>
      <w:r>
        <w:rPr>
          <w:rFonts w:ascii="Arial" w:hAnsi="Arial"/>
          <w:sz w:val="24"/>
          <w:szCs w:val="24"/>
        </w:rPr>
        <w:t xml:space="preserve">Radkova Lhota, Milenov, Bohuslávky, Potštát, Milotice nad Bečvou, Kyselovice aj. </w:t>
      </w:r>
    </w:p>
    <w:p w:rsidR="00CB3CEF" w:rsidRDefault="00CB3CEF" w:rsidP="00FE682B">
      <w:pPr>
        <w:jc w:val="both"/>
        <w:rPr>
          <w:rFonts w:ascii="Arial" w:hAnsi="Arial"/>
          <w:sz w:val="24"/>
          <w:szCs w:val="24"/>
        </w:rPr>
      </w:pPr>
    </w:p>
    <w:p w:rsidR="00CB3CEF" w:rsidRDefault="00FE682B" w:rsidP="00FE682B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 zvýšení bezpečnosti žáků byla zřízena nová zastávka Hranice, </w:t>
      </w:r>
      <w:proofErr w:type="spellStart"/>
      <w:r>
        <w:rPr>
          <w:rFonts w:ascii="Arial" w:hAnsi="Arial"/>
          <w:sz w:val="24"/>
          <w:szCs w:val="24"/>
        </w:rPr>
        <w:t>Drahotuše</w:t>
      </w:r>
      <w:proofErr w:type="spellEnd"/>
      <w:r>
        <w:rPr>
          <w:rFonts w:ascii="Arial" w:hAnsi="Arial"/>
          <w:sz w:val="24"/>
          <w:szCs w:val="24"/>
        </w:rPr>
        <w:t xml:space="preserve">, škola. </w:t>
      </w:r>
    </w:p>
    <w:p w:rsidR="00CB3CEF" w:rsidRDefault="00CB3CEF" w:rsidP="00FE682B">
      <w:pPr>
        <w:jc w:val="both"/>
        <w:rPr>
          <w:rFonts w:ascii="Arial" w:hAnsi="Arial"/>
          <w:sz w:val="24"/>
          <w:szCs w:val="24"/>
        </w:rPr>
      </w:pPr>
    </w:p>
    <w:p w:rsidR="00FE682B" w:rsidRPr="00E90D77" w:rsidRDefault="00FE682B" w:rsidP="00FE682B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 spolupráci s KOVED a.s. Zlín a dopravci bylo zlepšeno propojení okolí Bystřice pod Hostýnem a Přerovem zajištěním přestupů mezi linkami v Bystřici pod</w:t>
      </w:r>
      <w:r w:rsidR="00327B44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 xml:space="preserve">Hostýnem. </w:t>
      </w:r>
    </w:p>
    <w:p w:rsidR="00C12CE4" w:rsidRPr="0012271F" w:rsidRDefault="00C12CE4" w:rsidP="004618F5">
      <w:pPr>
        <w:jc w:val="both"/>
        <w:rPr>
          <w:rFonts w:ascii="Arial" w:hAnsi="Arial"/>
          <w:sz w:val="24"/>
          <w:szCs w:val="24"/>
          <w:highlight w:val="yellow"/>
        </w:rPr>
      </w:pPr>
    </w:p>
    <w:p w:rsidR="005A59BF" w:rsidRDefault="005A59BF" w:rsidP="00D53C95">
      <w:pPr>
        <w:spacing w:before="120" w:after="120"/>
        <w:jc w:val="both"/>
        <w:rPr>
          <w:rFonts w:ascii="Arial" w:hAnsi="Arial"/>
          <w:b/>
          <w:sz w:val="24"/>
          <w:szCs w:val="24"/>
        </w:rPr>
      </w:pPr>
    </w:p>
    <w:p w:rsidR="006878B4" w:rsidRDefault="006878B4" w:rsidP="00D53C95">
      <w:pPr>
        <w:spacing w:before="120" w:after="120"/>
        <w:jc w:val="both"/>
        <w:rPr>
          <w:rFonts w:ascii="Arial" w:hAnsi="Arial"/>
          <w:b/>
          <w:sz w:val="24"/>
          <w:szCs w:val="24"/>
        </w:rPr>
      </w:pPr>
    </w:p>
    <w:p w:rsidR="00C12CE4" w:rsidRPr="00DB1946" w:rsidRDefault="00C12CE4" w:rsidP="00D53C95">
      <w:pPr>
        <w:spacing w:before="120" w:after="120"/>
        <w:jc w:val="both"/>
        <w:rPr>
          <w:rFonts w:ascii="Arial" w:hAnsi="Arial"/>
          <w:b/>
          <w:sz w:val="24"/>
          <w:szCs w:val="24"/>
        </w:rPr>
      </w:pPr>
      <w:r w:rsidRPr="00DB1946">
        <w:rPr>
          <w:rFonts w:ascii="Arial" w:hAnsi="Arial"/>
          <w:b/>
          <w:sz w:val="24"/>
          <w:szCs w:val="24"/>
        </w:rPr>
        <w:lastRenderedPageBreak/>
        <w:t>Okres Prostějov</w:t>
      </w:r>
    </w:p>
    <w:p w:rsidR="0017228B" w:rsidRDefault="0017228B" w:rsidP="004618F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 </w:t>
      </w:r>
      <w:r w:rsidR="006A60BD">
        <w:rPr>
          <w:rFonts w:ascii="Arial" w:hAnsi="Arial"/>
          <w:sz w:val="24"/>
          <w:szCs w:val="24"/>
        </w:rPr>
        <w:t xml:space="preserve">některých spojů linky Prostějov </w:t>
      </w:r>
      <w:r w:rsidR="00FF6405">
        <w:rPr>
          <w:rFonts w:ascii="Arial" w:hAnsi="Arial"/>
          <w:sz w:val="24"/>
          <w:szCs w:val="24"/>
        </w:rPr>
        <w:t>-</w:t>
      </w:r>
      <w:r w:rsidR="006A60BD">
        <w:rPr>
          <w:rFonts w:ascii="Arial" w:hAnsi="Arial"/>
          <w:sz w:val="24"/>
          <w:szCs w:val="24"/>
        </w:rPr>
        <w:t xml:space="preserve"> Konice </w:t>
      </w:r>
      <w:r>
        <w:rPr>
          <w:rFonts w:ascii="Arial" w:hAnsi="Arial"/>
          <w:sz w:val="24"/>
          <w:szCs w:val="24"/>
        </w:rPr>
        <w:t xml:space="preserve">byla </w:t>
      </w:r>
      <w:r w:rsidR="006A60BD">
        <w:rPr>
          <w:rFonts w:ascii="Arial" w:hAnsi="Arial"/>
          <w:sz w:val="24"/>
          <w:szCs w:val="24"/>
        </w:rPr>
        <w:t>zavedena přímá obsluha pily Javořice v </w:t>
      </w:r>
      <w:proofErr w:type="spellStart"/>
      <w:r w:rsidR="006A60BD">
        <w:rPr>
          <w:rFonts w:ascii="Arial" w:hAnsi="Arial"/>
          <w:sz w:val="24"/>
          <w:szCs w:val="24"/>
        </w:rPr>
        <w:t>Ptenském</w:t>
      </w:r>
      <w:proofErr w:type="spellEnd"/>
      <w:r w:rsidR="006A60BD">
        <w:rPr>
          <w:rFonts w:ascii="Arial" w:hAnsi="Arial"/>
          <w:sz w:val="24"/>
          <w:szCs w:val="24"/>
        </w:rPr>
        <w:t xml:space="preserve"> Dvorku</w:t>
      </w:r>
      <w:r>
        <w:rPr>
          <w:rFonts w:ascii="Arial" w:hAnsi="Arial"/>
          <w:sz w:val="24"/>
          <w:szCs w:val="24"/>
        </w:rPr>
        <w:t xml:space="preserve">. </w:t>
      </w:r>
    </w:p>
    <w:p w:rsidR="0017228B" w:rsidRDefault="0017228B" w:rsidP="004618F5">
      <w:pPr>
        <w:jc w:val="both"/>
        <w:rPr>
          <w:rFonts w:ascii="Arial" w:hAnsi="Arial"/>
          <w:sz w:val="24"/>
          <w:szCs w:val="24"/>
        </w:rPr>
      </w:pPr>
    </w:p>
    <w:p w:rsidR="00FF6405" w:rsidRDefault="00FF6405" w:rsidP="004618F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</w:t>
      </w:r>
      <w:r w:rsidR="006A60BD">
        <w:rPr>
          <w:rFonts w:ascii="Arial" w:hAnsi="Arial"/>
          <w:sz w:val="24"/>
          <w:szCs w:val="24"/>
        </w:rPr>
        <w:t xml:space="preserve">ajížďkou </w:t>
      </w:r>
      <w:r>
        <w:rPr>
          <w:rFonts w:ascii="Arial" w:hAnsi="Arial"/>
          <w:sz w:val="24"/>
          <w:szCs w:val="24"/>
        </w:rPr>
        <w:t xml:space="preserve">spojů dvou linek </w:t>
      </w:r>
      <w:r w:rsidR="006A60BD">
        <w:rPr>
          <w:rFonts w:ascii="Arial" w:hAnsi="Arial"/>
          <w:sz w:val="24"/>
          <w:szCs w:val="24"/>
        </w:rPr>
        <w:t>do Kelčic byl</w:t>
      </w:r>
      <w:r>
        <w:rPr>
          <w:rFonts w:ascii="Arial" w:hAnsi="Arial"/>
          <w:sz w:val="24"/>
          <w:szCs w:val="24"/>
        </w:rPr>
        <w:t>y zlepšeny podmínky pro dojíždění zaměstnanců do firmy</w:t>
      </w:r>
      <w:r w:rsidR="006A60BD"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</w:t>
      </w:r>
      <w:r w:rsidR="006A60BD">
        <w:rPr>
          <w:rFonts w:ascii="Arial" w:hAnsi="Arial"/>
          <w:sz w:val="24"/>
          <w:szCs w:val="24"/>
        </w:rPr>
        <w:t>ittec</w:t>
      </w:r>
      <w:proofErr w:type="spellEnd"/>
      <w:r w:rsidR="006A60BD">
        <w:rPr>
          <w:rFonts w:ascii="Arial" w:hAnsi="Arial"/>
          <w:sz w:val="24"/>
          <w:szCs w:val="24"/>
        </w:rPr>
        <w:t xml:space="preserve">, a.s. </w:t>
      </w:r>
    </w:p>
    <w:p w:rsidR="00FF6405" w:rsidRDefault="00FF6405" w:rsidP="004618F5">
      <w:pPr>
        <w:jc w:val="both"/>
        <w:rPr>
          <w:rFonts w:ascii="Arial" w:hAnsi="Arial"/>
          <w:sz w:val="24"/>
          <w:szCs w:val="24"/>
        </w:rPr>
      </w:pPr>
    </w:p>
    <w:p w:rsidR="00FF6405" w:rsidRDefault="00FF6405" w:rsidP="004618F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</w:t>
      </w:r>
      <w:r w:rsidR="006A60BD">
        <w:rPr>
          <w:rFonts w:ascii="Arial" w:hAnsi="Arial"/>
          <w:sz w:val="24"/>
          <w:szCs w:val="24"/>
        </w:rPr>
        <w:t xml:space="preserve">djezdy některých spojů </w:t>
      </w:r>
      <w:r>
        <w:rPr>
          <w:rFonts w:ascii="Arial" w:hAnsi="Arial"/>
          <w:sz w:val="24"/>
          <w:szCs w:val="24"/>
        </w:rPr>
        <w:t xml:space="preserve">několika linek </w:t>
      </w:r>
      <w:r w:rsidR="006A60BD">
        <w:rPr>
          <w:rFonts w:ascii="Arial" w:hAnsi="Arial"/>
          <w:sz w:val="24"/>
          <w:szCs w:val="24"/>
        </w:rPr>
        <w:t>z Prostějova byly upraveny tak, aby vyhovovaly pracujícím po noční směně.</w:t>
      </w:r>
    </w:p>
    <w:p w:rsidR="00FF6405" w:rsidRDefault="00FF6405" w:rsidP="004618F5">
      <w:pPr>
        <w:jc w:val="both"/>
        <w:rPr>
          <w:rFonts w:ascii="Arial" w:hAnsi="Arial"/>
          <w:sz w:val="24"/>
          <w:szCs w:val="24"/>
        </w:rPr>
      </w:pPr>
    </w:p>
    <w:p w:rsidR="00FF6405" w:rsidRDefault="006A60BD" w:rsidP="004618F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Byla zlepšena obsluha obce Bousín jak v pracovní dny, tak o sobotách a nedělích, kdy tato obec nebyla obsluhována žádným spojem. </w:t>
      </w:r>
    </w:p>
    <w:p w:rsidR="00FF6405" w:rsidRDefault="00FF6405" w:rsidP="004618F5">
      <w:pPr>
        <w:jc w:val="both"/>
        <w:rPr>
          <w:rFonts w:ascii="Arial" w:hAnsi="Arial"/>
          <w:sz w:val="24"/>
          <w:szCs w:val="24"/>
        </w:rPr>
      </w:pPr>
    </w:p>
    <w:p w:rsidR="009E3460" w:rsidRDefault="00FF6405" w:rsidP="004618F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</w:t>
      </w:r>
      <w:r w:rsidR="006A60BD">
        <w:rPr>
          <w:rFonts w:ascii="Arial" w:hAnsi="Arial"/>
          <w:sz w:val="24"/>
          <w:szCs w:val="24"/>
        </w:rPr>
        <w:t xml:space="preserve">e spolupráci s ČSAD, a.s. Ústí nad Orlicí a Odborem dopravy </w:t>
      </w:r>
      <w:r w:rsidR="00397604">
        <w:rPr>
          <w:rFonts w:ascii="Arial" w:hAnsi="Arial"/>
          <w:sz w:val="24"/>
          <w:szCs w:val="24"/>
        </w:rPr>
        <w:t xml:space="preserve">Krajského úřadu </w:t>
      </w:r>
      <w:r w:rsidR="006A60BD">
        <w:rPr>
          <w:rFonts w:ascii="Arial" w:hAnsi="Arial"/>
          <w:sz w:val="24"/>
          <w:szCs w:val="24"/>
        </w:rPr>
        <w:t>Pardubic</w:t>
      </w:r>
      <w:r w:rsidR="00013074">
        <w:rPr>
          <w:rFonts w:ascii="Arial" w:hAnsi="Arial"/>
          <w:sz w:val="24"/>
          <w:szCs w:val="24"/>
        </w:rPr>
        <w:t>kého kraje</w:t>
      </w:r>
      <w:r>
        <w:rPr>
          <w:rFonts w:ascii="Arial" w:hAnsi="Arial"/>
          <w:sz w:val="24"/>
          <w:szCs w:val="24"/>
        </w:rPr>
        <w:t xml:space="preserve"> bylo</w:t>
      </w:r>
      <w:r w:rsidR="006A60BD">
        <w:rPr>
          <w:rFonts w:ascii="Arial" w:hAnsi="Arial"/>
          <w:sz w:val="24"/>
          <w:szCs w:val="24"/>
        </w:rPr>
        <w:t xml:space="preserve"> obnov</w:t>
      </w:r>
      <w:r>
        <w:rPr>
          <w:rFonts w:ascii="Arial" w:hAnsi="Arial"/>
          <w:sz w:val="24"/>
          <w:szCs w:val="24"/>
        </w:rPr>
        <w:t>eno</w:t>
      </w:r>
      <w:r w:rsidR="006A60BD">
        <w:rPr>
          <w:rFonts w:ascii="Arial" w:hAnsi="Arial"/>
          <w:sz w:val="24"/>
          <w:szCs w:val="24"/>
        </w:rPr>
        <w:t xml:space="preserve"> propojení Konice s Jevíčkem ve večerních hodinách. Vzniklo tak spojení Olomouc </w:t>
      </w:r>
      <w:r>
        <w:rPr>
          <w:rFonts w:ascii="Arial" w:hAnsi="Arial"/>
          <w:sz w:val="24"/>
          <w:szCs w:val="24"/>
        </w:rPr>
        <w:t>-</w:t>
      </w:r>
      <w:r w:rsidR="006A60BD">
        <w:rPr>
          <w:rFonts w:ascii="Arial" w:hAnsi="Arial"/>
          <w:sz w:val="24"/>
          <w:szCs w:val="24"/>
        </w:rPr>
        <w:t xml:space="preserve"> Litovel </w:t>
      </w:r>
      <w:r>
        <w:rPr>
          <w:rFonts w:ascii="Arial" w:hAnsi="Arial"/>
          <w:sz w:val="24"/>
          <w:szCs w:val="24"/>
        </w:rPr>
        <w:t>-</w:t>
      </w:r>
      <w:r w:rsidR="006A60BD">
        <w:rPr>
          <w:rFonts w:ascii="Arial" w:hAnsi="Arial"/>
          <w:sz w:val="24"/>
          <w:szCs w:val="24"/>
        </w:rPr>
        <w:t xml:space="preserve"> Kladky </w:t>
      </w:r>
      <w:r>
        <w:rPr>
          <w:rFonts w:ascii="Arial" w:hAnsi="Arial"/>
          <w:sz w:val="24"/>
          <w:szCs w:val="24"/>
        </w:rPr>
        <w:t>-</w:t>
      </w:r>
      <w:r w:rsidR="006A60BD">
        <w:rPr>
          <w:rFonts w:ascii="Arial" w:hAnsi="Arial"/>
          <w:sz w:val="24"/>
          <w:szCs w:val="24"/>
        </w:rPr>
        <w:t xml:space="preserve"> Jevíčko a dále</w:t>
      </w:r>
      <w:r>
        <w:rPr>
          <w:rFonts w:ascii="Arial" w:hAnsi="Arial"/>
          <w:sz w:val="24"/>
          <w:szCs w:val="24"/>
        </w:rPr>
        <w:t>,</w:t>
      </w:r>
      <w:r w:rsidR="006A60BD">
        <w:rPr>
          <w:rFonts w:ascii="Arial" w:hAnsi="Arial"/>
          <w:sz w:val="24"/>
          <w:szCs w:val="24"/>
        </w:rPr>
        <w:t xml:space="preserve"> resp. Prostějov </w:t>
      </w:r>
      <w:r>
        <w:rPr>
          <w:rFonts w:ascii="Arial" w:hAnsi="Arial"/>
          <w:sz w:val="24"/>
          <w:szCs w:val="24"/>
        </w:rPr>
        <w:t>-</w:t>
      </w:r>
      <w:r w:rsidR="006A60BD">
        <w:rPr>
          <w:rFonts w:ascii="Arial" w:hAnsi="Arial"/>
          <w:sz w:val="24"/>
          <w:szCs w:val="24"/>
        </w:rPr>
        <w:t xml:space="preserve"> Konice </w:t>
      </w:r>
      <w:r>
        <w:rPr>
          <w:rFonts w:ascii="Arial" w:hAnsi="Arial"/>
          <w:sz w:val="24"/>
          <w:szCs w:val="24"/>
        </w:rPr>
        <w:t>-</w:t>
      </w:r>
      <w:r w:rsidR="006A60BD">
        <w:rPr>
          <w:rFonts w:ascii="Arial" w:hAnsi="Arial"/>
          <w:sz w:val="24"/>
          <w:szCs w:val="24"/>
        </w:rPr>
        <w:t xml:space="preserve"> Kladky </w:t>
      </w:r>
      <w:r>
        <w:rPr>
          <w:rFonts w:ascii="Arial" w:hAnsi="Arial"/>
          <w:sz w:val="24"/>
          <w:szCs w:val="24"/>
        </w:rPr>
        <w:t>-</w:t>
      </w:r>
      <w:r w:rsidR="006A60BD">
        <w:rPr>
          <w:rFonts w:ascii="Arial" w:hAnsi="Arial"/>
          <w:sz w:val="24"/>
          <w:szCs w:val="24"/>
        </w:rPr>
        <w:t xml:space="preserve"> Jevíčko a dále.</w:t>
      </w:r>
    </w:p>
    <w:p w:rsidR="006A60BD" w:rsidRPr="00C12CE4" w:rsidRDefault="006A60BD" w:rsidP="004618F5">
      <w:pPr>
        <w:jc w:val="both"/>
        <w:rPr>
          <w:rFonts w:ascii="Arial" w:hAnsi="Arial"/>
          <w:sz w:val="24"/>
          <w:szCs w:val="24"/>
        </w:rPr>
      </w:pPr>
    </w:p>
    <w:p w:rsidR="004618F5" w:rsidRDefault="004618F5" w:rsidP="004618F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Veškeré prováděné změny ve veřejné linkové dopravě jsou </w:t>
      </w:r>
      <w:r w:rsidR="00273833">
        <w:rPr>
          <w:rFonts w:ascii="Arial" w:hAnsi="Arial"/>
          <w:sz w:val="24"/>
          <w:szCs w:val="24"/>
        </w:rPr>
        <w:t xml:space="preserve">pravidelně </w:t>
      </w:r>
      <w:r>
        <w:rPr>
          <w:rFonts w:ascii="Arial" w:hAnsi="Arial"/>
          <w:sz w:val="24"/>
          <w:szCs w:val="24"/>
        </w:rPr>
        <w:t>zveřejňovány na webových stránkách KIDSOK.</w:t>
      </w:r>
    </w:p>
    <w:p w:rsidR="00860C76" w:rsidRPr="004618F5" w:rsidRDefault="00860C76" w:rsidP="004618F5">
      <w:pPr>
        <w:jc w:val="both"/>
        <w:rPr>
          <w:rFonts w:ascii="Arial" w:hAnsi="Arial"/>
          <w:sz w:val="24"/>
          <w:szCs w:val="24"/>
        </w:rPr>
      </w:pPr>
    </w:p>
    <w:p w:rsidR="00E00651" w:rsidRPr="00397604" w:rsidRDefault="004F610C" w:rsidP="00DE5527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Celkový </w:t>
      </w:r>
      <w:r w:rsidR="00516BE1" w:rsidRPr="00E00651">
        <w:rPr>
          <w:rFonts w:ascii="Arial" w:hAnsi="Arial"/>
          <w:b/>
          <w:sz w:val="24"/>
          <w:szCs w:val="24"/>
        </w:rPr>
        <w:t xml:space="preserve">počet kilometrů, které </w:t>
      </w:r>
      <w:r w:rsidR="00797F45" w:rsidRPr="00C874CF">
        <w:rPr>
          <w:rFonts w:ascii="Arial" w:hAnsi="Arial"/>
          <w:b/>
          <w:sz w:val="24"/>
          <w:szCs w:val="24"/>
        </w:rPr>
        <w:t>dopravci</w:t>
      </w:r>
      <w:r w:rsidR="00797F45">
        <w:rPr>
          <w:rFonts w:ascii="Arial" w:hAnsi="Arial"/>
          <w:b/>
          <w:color w:val="FF0000"/>
          <w:sz w:val="24"/>
          <w:szCs w:val="24"/>
        </w:rPr>
        <w:t xml:space="preserve"> </w:t>
      </w:r>
      <w:r w:rsidR="00516BE1" w:rsidRPr="00E00651">
        <w:rPr>
          <w:rFonts w:ascii="Arial" w:hAnsi="Arial"/>
          <w:b/>
          <w:sz w:val="24"/>
          <w:szCs w:val="24"/>
        </w:rPr>
        <w:t>ve veřejné linkové dopravě při zajištění dopravní obsluhy území kraje dopravci v roce 201</w:t>
      </w:r>
      <w:r w:rsidR="0012271F">
        <w:rPr>
          <w:rFonts w:ascii="Arial" w:hAnsi="Arial"/>
          <w:b/>
          <w:sz w:val="24"/>
          <w:szCs w:val="24"/>
        </w:rPr>
        <w:t>5</w:t>
      </w:r>
      <w:r w:rsidR="00516BE1" w:rsidRPr="00E00651">
        <w:rPr>
          <w:rFonts w:ascii="Arial" w:hAnsi="Arial"/>
          <w:b/>
          <w:sz w:val="24"/>
          <w:szCs w:val="24"/>
        </w:rPr>
        <w:t xml:space="preserve"> </w:t>
      </w:r>
      <w:r w:rsidR="00345BD0">
        <w:rPr>
          <w:rFonts w:ascii="Arial" w:hAnsi="Arial"/>
          <w:b/>
          <w:sz w:val="24"/>
          <w:szCs w:val="24"/>
        </w:rPr>
        <w:t>ujedou v závazku veřejné služby</w:t>
      </w:r>
      <w:r w:rsidR="00516BE1" w:rsidRPr="00E00651">
        <w:rPr>
          <w:rFonts w:ascii="Arial" w:hAnsi="Arial"/>
          <w:b/>
          <w:sz w:val="24"/>
          <w:szCs w:val="24"/>
        </w:rPr>
        <w:t xml:space="preserve">, </w:t>
      </w:r>
      <w:r>
        <w:rPr>
          <w:rFonts w:ascii="Arial" w:hAnsi="Arial"/>
          <w:b/>
          <w:sz w:val="24"/>
          <w:szCs w:val="24"/>
        </w:rPr>
        <w:t xml:space="preserve">bude </w:t>
      </w:r>
      <w:r w:rsidR="00516BE1" w:rsidRPr="00EA4C6A">
        <w:rPr>
          <w:rFonts w:ascii="Arial" w:hAnsi="Arial"/>
          <w:b/>
          <w:sz w:val="24"/>
          <w:szCs w:val="24"/>
        </w:rPr>
        <w:t>cca </w:t>
      </w:r>
      <w:r w:rsidR="00BB52B2" w:rsidRPr="00EA4C6A">
        <w:rPr>
          <w:rFonts w:ascii="Arial" w:hAnsi="Arial"/>
          <w:b/>
          <w:sz w:val="24"/>
          <w:szCs w:val="24"/>
        </w:rPr>
        <w:t xml:space="preserve"> </w:t>
      </w:r>
      <w:r w:rsidR="0012271F" w:rsidRPr="00EA4C6A">
        <w:rPr>
          <w:rFonts w:ascii="Arial" w:hAnsi="Arial"/>
          <w:b/>
          <w:sz w:val="24"/>
          <w:szCs w:val="24"/>
        </w:rPr>
        <w:t>20,5</w:t>
      </w:r>
      <w:r w:rsidR="00BB52B2" w:rsidRPr="00EA4C6A">
        <w:rPr>
          <w:rFonts w:ascii="Arial" w:hAnsi="Arial"/>
          <w:b/>
          <w:sz w:val="24"/>
          <w:szCs w:val="24"/>
        </w:rPr>
        <w:t xml:space="preserve"> </w:t>
      </w:r>
      <w:r w:rsidR="00516BE1" w:rsidRPr="00EA4C6A">
        <w:rPr>
          <w:rFonts w:ascii="Arial" w:hAnsi="Arial"/>
          <w:b/>
          <w:sz w:val="24"/>
          <w:szCs w:val="24"/>
        </w:rPr>
        <w:t> mil. km</w:t>
      </w:r>
      <w:r w:rsidRPr="00EA4C6A">
        <w:rPr>
          <w:rFonts w:ascii="Arial" w:hAnsi="Arial"/>
          <w:b/>
          <w:sz w:val="24"/>
          <w:szCs w:val="24"/>
        </w:rPr>
        <w:t>.</w:t>
      </w:r>
      <w:r w:rsidR="00516BE1" w:rsidRPr="00EA4C6A">
        <w:rPr>
          <w:rFonts w:ascii="Arial" w:hAnsi="Arial"/>
          <w:b/>
          <w:sz w:val="24"/>
          <w:szCs w:val="24"/>
        </w:rPr>
        <w:t xml:space="preserve"> </w:t>
      </w:r>
      <w:r w:rsidR="00397604" w:rsidRPr="00397604">
        <w:rPr>
          <w:rFonts w:ascii="Arial" w:hAnsi="Arial"/>
          <w:b/>
          <w:sz w:val="24"/>
          <w:szCs w:val="24"/>
        </w:rPr>
        <w:t>V tabulce č. 1 na rok 2015 je uveden rozsah kilometrů na celém území Olomouckého kraje</w:t>
      </w:r>
      <w:r w:rsidR="00397604">
        <w:rPr>
          <w:rFonts w:ascii="Arial" w:hAnsi="Arial"/>
          <w:b/>
          <w:sz w:val="24"/>
          <w:szCs w:val="24"/>
        </w:rPr>
        <w:t xml:space="preserve"> po sloučení dopravní obslužnosti.</w:t>
      </w:r>
    </w:p>
    <w:p w:rsidR="004F610C" w:rsidRPr="00397604" w:rsidRDefault="004F610C" w:rsidP="004F610C">
      <w:pPr>
        <w:jc w:val="both"/>
        <w:rPr>
          <w:rFonts w:ascii="Arial" w:hAnsi="Arial"/>
          <w:b/>
          <w:sz w:val="24"/>
          <w:szCs w:val="24"/>
        </w:rPr>
      </w:pPr>
    </w:p>
    <w:p w:rsidR="004F610C" w:rsidRPr="007A74F7" w:rsidRDefault="004F610C" w:rsidP="004F610C">
      <w:pPr>
        <w:jc w:val="both"/>
        <w:rPr>
          <w:rFonts w:ascii="Arial" w:hAnsi="Arial"/>
          <w:sz w:val="24"/>
          <w:szCs w:val="24"/>
        </w:rPr>
      </w:pPr>
      <w:r w:rsidRPr="007A74F7">
        <w:rPr>
          <w:rFonts w:ascii="Arial" w:hAnsi="Arial"/>
          <w:sz w:val="24"/>
          <w:szCs w:val="24"/>
        </w:rPr>
        <w:t>Jelikož dochází k provozním změnám i ke změnám požadavků zaměstnavatelů, škol, obcí, cestujících může v průběhu roku 2015 v rámci jízdního řádu docházet k odchylkám. Tyto však nikdy nepřekročí hranici 1%</w:t>
      </w:r>
      <w:r w:rsidR="003611D5">
        <w:rPr>
          <w:rFonts w:ascii="Arial" w:hAnsi="Arial"/>
          <w:sz w:val="24"/>
          <w:szCs w:val="24"/>
        </w:rPr>
        <w:t xml:space="preserve"> ze schváleného rozsahu</w:t>
      </w:r>
      <w:r w:rsidRPr="007A74F7">
        <w:rPr>
          <w:rFonts w:ascii="Arial" w:hAnsi="Arial"/>
          <w:sz w:val="24"/>
          <w:szCs w:val="24"/>
        </w:rPr>
        <w:t xml:space="preserve"> a</w:t>
      </w:r>
      <w:r w:rsidR="003E1470">
        <w:rPr>
          <w:rFonts w:ascii="Arial" w:hAnsi="Arial"/>
          <w:sz w:val="24"/>
          <w:szCs w:val="24"/>
        </w:rPr>
        <w:t> </w:t>
      </w:r>
      <w:r w:rsidR="003611D5">
        <w:rPr>
          <w:rFonts w:ascii="Arial" w:hAnsi="Arial"/>
          <w:sz w:val="24"/>
          <w:szCs w:val="24"/>
        </w:rPr>
        <w:t>nebudou mít vliv</w:t>
      </w:r>
      <w:r w:rsidRPr="007A74F7">
        <w:rPr>
          <w:rFonts w:ascii="Arial" w:hAnsi="Arial"/>
          <w:sz w:val="24"/>
          <w:szCs w:val="24"/>
        </w:rPr>
        <w:t xml:space="preserve"> na </w:t>
      </w:r>
      <w:r w:rsidR="00FC178B">
        <w:rPr>
          <w:rFonts w:ascii="Arial" w:hAnsi="Arial"/>
          <w:sz w:val="24"/>
          <w:szCs w:val="24"/>
        </w:rPr>
        <w:t>výši schváleného</w:t>
      </w:r>
      <w:r w:rsidRPr="007A74F7">
        <w:rPr>
          <w:rFonts w:ascii="Arial" w:hAnsi="Arial"/>
          <w:sz w:val="24"/>
          <w:szCs w:val="24"/>
        </w:rPr>
        <w:t xml:space="preserve"> finanční</w:t>
      </w:r>
      <w:r w:rsidR="00FC178B">
        <w:rPr>
          <w:rFonts w:ascii="Arial" w:hAnsi="Arial"/>
          <w:sz w:val="24"/>
          <w:szCs w:val="24"/>
        </w:rPr>
        <w:t>ho</w:t>
      </w:r>
      <w:r w:rsidRPr="007A74F7">
        <w:rPr>
          <w:rFonts w:ascii="Arial" w:hAnsi="Arial"/>
          <w:sz w:val="24"/>
          <w:szCs w:val="24"/>
        </w:rPr>
        <w:t xml:space="preserve"> r</w:t>
      </w:r>
      <w:r w:rsidR="003611D5">
        <w:rPr>
          <w:rFonts w:ascii="Arial" w:hAnsi="Arial"/>
          <w:sz w:val="24"/>
          <w:szCs w:val="24"/>
        </w:rPr>
        <w:t>ámce</w:t>
      </w:r>
      <w:r>
        <w:rPr>
          <w:rFonts w:ascii="Arial" w:hAnsi="Arial"/>
          <w:sz w:val="24"/>
          <w:szCs w:val="24"/>
        </w:rPr>
        <w:t>.</w:t>
      </w:r>
    </w:p>
    <w:p w:rsidR="004F610C" w:rsidRPr="008F688B" w:rsidRDefault="004F610C" w:rsidP="00DE5527">
      <w:pPr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516BE1" w:rsidRDefault="00E00651" w:rsidP="006878B4">
      <w:pPr>
        <w:pStyle w:val="Zkladntextodsazen"/>
        <w:ind w:left="0"/>
        <w:jc w:val="both"/>
        <w:rPr>
          <w:rFonts w:ascii="Arial" w:hAnsi="Arial" w:cs="Arial"/>
          <w:b/>
          <w:szCs w:val="24"/>
        </w:rPr>
      </w:pPr>
      <w:r>
        <w:rPr>
          <w:rFonts w:ascii="Arial" w:hAnsi="Arial"/>
          <w:color w:val="FF0000"/>
        </w:rPr>
        <w:t xml:space="preserve"> </w:t>
      </w:r>
      <w:r w:rsidR="00516BE1">
        <w:rPr>
          <w:rFonts w:ascii="Arial" w:hAnsi="Arial" w:cs="Arial"/>
          <w:b/>
          <w:szCs w:val="24"/>
        </w:rPr>
        <w:t xml:space="preserve">Tab. </w:t>
      </w:r>
      <w:proofErr w:type="gramStart"/>
      <w:r w:rsidR="00516BE1">
        <w:rPr>
          <w:rFonts w:ascii="Arial" w:hAnsi="Arial" w:cs="Arial"/>
          <w:b/>
          <w:szCs w:val="24"/>
        </w:rPr>
        <w:t>č.</w:t>
      </w:r>
      <w:proofErr w:type="gramEnd"/>
      <w:r w:rsidR="00516BE1">
        <w:rPr>
          <w:rFonts w:ascii="Arial" w:hAnsi="Arial" w:cs="Arial"/>
          <w:b/>
          <w:szCs w:val="24"/>
        </w:rPr>
        <w:t xml:space="preserve"> 1 - Vývoj dopravní obslužnosti ve veřejné linkové dopravě:</w:t>
      </w:r>
    </w:p>
    <w:tbl>
      <w:tblPr>
        <w:tblW w:w="9170" w:type="dxa"/>
        <w:jc w:val="center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1194"/>
        <w:gridCol w:w="1194"/>
        <w:gridCol w:w="1174"/>
        <w:gridCol w:w="1174"/>
        <w:gridCol w:w="1225"/>
        <w:gridCol w:w="1126"/>
        <w:gridCol w:w="1119"/>
      </w:tblGrid>
      <w:tr w:rsidR="00327B44" w:rsidTr="00327B44">
        <w:trPr>
          <w:trHeight w:val="625"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7B44" w:rsidRPr="007C034E" w:rsidRDefault="00327B44" w:rsidP="00DE5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34E">
              <w:rPr>
                <w:rFonts w:ascii="Arial" w:hAnsi="Arial" w:cs="Arial"/>
                <w:b/>
                <w:sz w:val="16"/>
                <w:szCs w:val="16"/>
              </w:rPr>
              <w:t>Položka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B44" w:rsidRPr="007C034E" w:rsidRDefault="00327B44" w:rsidP="00DE5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34E">
              <w:rPr>
                <w:rFonts w:ascii="Arial" w:hAnsi="Arial" w:cs="Arial"/>
                <w:b/>
                <w:sz w:val="16"/>
                <w:szCs w:val="16"/>
              </w:rPr>
              <w:t>Skutečnost 2009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B44" w:rsidRPr="007C034E" w:rsidRDefault="00327B44" w:rsidP="00DE5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34E">
              <w:rPr>
                <w:rFonts w:ascii="Arial" w:hAnsi="Arial" w:cs="Arial"/>
                <w:b/>
                <w:sz w:val="16"/>
                <w:szCs w:val="16"/>
              </w:rPr>
              <w:t>Skutečnost 2010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B44" w:rsidRPr="007C034E" w:rsidRDefault="00327B44" w:rsidP="004A4A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7C034E">
              <w:rPr>
                <w:rFonts w:ascii="Arial" w:hAnsi="Arial" w:cs="Arial"/>
                <w:b/>
                <w:sz w:val="16"/>
                <w:szCs w:val="16"/>
              </w:rPr>
              <w:t>kutečnost 2011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B44" w:rsidRPr="007C034E" w:rsidRDefault="00327B44" w:rsidP="004A4A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7C034E">
              <w:rPr>
                <w:rFonts w:ascii="Arial" w:hAnsi="Arial" w:cs="Arial"/>
                <w:b/>
                <w:sz w:val="16"/>
                <w:szCs w:val="16"/>
              </w:rPr>
              <w:t>kutečnost 2012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B44" w:rsidRPr="00D22B73" w:rsidRDefault="00327B44" w:rsidP="00DE5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Skutečnost</w:t>
            </w:r>
          </w:p>
          <w:p w:rsidR="00327B44" w:rsidRPr="00860C76" w:rsidRDefault="00327B44" w:rsidP="00DE5527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magenta"/>
              </w:rPr>
            </w:pPr>
            <w:r w:rsidRPr="00D22B73">
              <w:rPr>
                <w:rFonts w:ascii="Arial" w:hAnsi="Arial" w:cs="Arial"/>
                <w:b/>
                <w:sz w:val="16"/>
                <w:szCs w:val="16"/>
              </w:rPr>
              <w:t>2013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B44" w:rsidRDefault="00327B44" w:rsidP="00F8106D">
            <w:pPr>
              <w:jc w:val="center"/>
              <w:rPr>
                <w:rFonts w:ascii="Arial" w:hAnsi="Arial" w:cs="Arial"/>
                <w:b/>
              </w:rPr>
            </w:pPr>
            <w:r w:rsidRPr="00F8106D">
              <w:rPr>
                <w:rFonts w:ascii="Arial" w:hAnsi="Arial" w:cs="Arial"/>
                <w:b/>
                <w:sz w:val="16"/>
                <w:szCs w:val="16"/>
              </w:rPr>
              <w:t xml:space="preserve">Odhad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8106D">
              <w:rPr>
                <w:rFonts w:ascii="Arial" w:hAnsi="Arial" w:cs="Arial"/>
                <w:b/>
                <w:sz w:val="16"/>
                <w:szCs w:val="16"/>
              </w:rPr>
              <w:t>2014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B44" w:rsidRPr="00F8106D" w:rsidRDefault="00327B44" w:rsidP="00860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Odhad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2015</w:t>
            </w:r>
          </w:p>
        </w:tc>
      </w:tr>
      <w:tr w:rsidR="00327B44" w:rsidRPr="005D6114" w:rsidTr="003E1470">
        <w:trPr>
          <w:trHeight w:val="302"/>
          <w:jc w:val="center"/>
        </w:trPr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44" w:rsidRPr="007C034E" w:rsidRDefault="00327B44" w:rsidP="00DE55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034E">
              <w:rPr>
                <w:rFonts w:ascii="Arial" w:hAnsi="Arial" w:cs="Arial"/>
                <w:b/>
                <w:sz w:val="16"/>
                <w:szCs w:val="16"/>
              </w:rPr>
              <w:t>Ujeté km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44" w:rsidRPr="007C034E" w:rsidRDefault="00327B44" w:rsidP="00DE55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34E">
              <w:rPr>
                <w:rFonts w:ascii="Arial" w:hAnsi="Arial" w:cs="Arial"/>
                <w:sz w:val="16"/>
                <w:szCs w:val="16"/>
              </w:rPr>
              <w:t xml:space="preserve">17 219 423 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44" w:rsidRPr="007C034E" w:rsidRDefault="00327B44" w:rsidP="00F739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34E">
              <w:rPr>
                <w:rFonts w:ascii="Arial" w:hAnsi="Arial" w:cs="Arial"/>
                <w:sz w:val="16"/>
                <w:szCs w:val="16"/>
              </w:rPr>
              <w:t>17 348 708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44" w:rsidRPr="007C034E" w:rsidRDefault="00327B44" w:rsidP="00DE55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34E">
              <w:rPr>
                <w:rFonts w:ascii="Arial" w:hAnsi="Arial" w:cs="Arial"/>
                <w:sz w:val="16"/>
                <w:szCs w:val="16"/>
              </w:rPr>
              <w:t>17 444 740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44" w:rsidRPr="00F8106D" w:rsidRDefault="00327B44" w:rsidP="00C41C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17 449 060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44" w:rsidRPr="00F247F4" w:rsidRDefault="00327B44" w:rsidP="00F247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47F4">
              <w:rPr>
                <w:rFonts w:ascii="Arial" w:hAnsi="Arial" w:cs="Arial"/>
                <w:sz w:val="16"/>
                <w:szCs w:val="16"/>
              </w:rPr>
              <w:t xml:space="preserve"> 17 468 511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44" w:rsidRPr="00BF088B" w:rsidRDefault="00327B44" w:rsidP="00B860B3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F088B">
              <w:rPr>
                <w:rFonts w:ascii="Arial" w:hAnsi="Arial" w:cs="Arial"/>
                <w:sz w:val="16"/>
                <w:szCs w:val="16"/>
              </w:rPr>
              <w:t>17 300 000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44" w:rsidRPr="00BF088B" w:rsidRDefault="00327B44" w:rsidP="003E1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20 500 000</w:t>
            </w:r>
          </w:p>
        </w:tc>
      </w:tr>
      <w:tr w:rsidR="00327B44" w:rsidTr="003E1470">
        <w:trPr>
          <w:trHeight w:val="30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44" w:rsidRPr="007C034E" w:rsidRDefault="00327B44" w:rsidP="00DE55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034E">
              <w:rPr>
                <w:rFonts w:ascii="Arial" w:hAnsi="Arial" w:cs="Arial"/>
                <w:b/>
                <w:sz w:val="16"/>
                <w:szCs w:val="16"/>
              </w:rPr>
              <w:t>Ztráta Kč/km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44" w:rsidRPr="007C034E" w:rsidRDefault="00327B44" w:rsidP="00DE55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34E">
              <w:rPr>
                <w:rFonts w:ascii="Arial" w:hAnsi="Arial" w:cs="Arial"/>
                <w:sz w:val="16"/>
                <w:szCs w:val="16"/>
              </w:rPr>
              <w:t>17,48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44" w:rsidRPr="007C034E" w:rsidRDefault="00327B44" w:rsidP="009E34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34E">
              <w:rPr>
                <w:rFonts w:ascii="Arial" w:hAnsi="Arial" w:cs="Arial"/>
                <w:sz w:val="16"/>
                <w:szCs w:val="16"/>
              </w:rPr>
              <w:t>19,06*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44" w:rsidRPr="007C034E" w:rsidRDefault="00327B44" w:rsidP="009E3460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C034E">
              <w:rPr>
                <w:rFonts w:ascii="Arial" w:hAnsi="Arial" w:cs="Arial"/>
                <w:sz w:val="16"/>
                <w:szCs w:val="16"/>
              </w:rPr>
              <w:t>20,26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44" w:rsidRPr="00F8106D" w:rsidRDefault="00327B44" w:rsidP="00F739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44" w:rsidRPr="00F247F4" w:rsidRDefault="00327B44" w:rsidP="00193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47F4">
              <w:rPr>
                <w:rFonts w:ascii="Arial" w:hAnsi="Arial" w:cs="Arial"/>
                <w:sz w:val="16"/>
                <w:szCs w:val="16"/>
              </w:rPr>
              <w:t>20,92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44" w:rsidRPr="00BF088B" w:rsidRDefault="00296006" w:rsidP="00296006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327B44" w:rsidRPr="00BF088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44" w:rsidRPr="00BF088B" w:rsidRDefault="00327B44" w:rsidP="003E14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21,39**</w:t>
            </w:r>
            <w:r w:rsidR="00193B06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27B44" w:rsidTr="003E1470">
        <w:trPr>
          <w:trHeight w:val="32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44" w:rsidRPr="007C034E" w:rsidRDefault="00327B44" w:rsidP="00CD2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034E">
              <w:rPr>
                <w:rFonts w:ascii="Arial" w:hAnsi="Arial" w:cs="Arial"/>
                <w:b/>
                <w:sz w:val="16"/>
                <w:szCs w:val="16"/>
              </w:rPr>
              <w:t xml:space="preserve">Uhrazená ztráta Kč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44" w:rsidRPr="007C034E" w:rsidRDefault="00327B44" w:rsidP="00DE55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34E">
              <w:rPr>
                <w:rFonts w:ascii="Arial" w:hAnsi="Arial" w:cs="Arial"/>
                <w:sz w:val="16"/>
                <w:szCs w:val="16"/>
              </w:rPr>
              <w:t xml:space="preserve">301 096 504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44" w:rsidRPr="007C034E" w:rsidRDefault="00327B44" w:rsidP="00F739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34E">
              <w:rPr>
                <w:rFonts w:ascii="Arial" w:hAnsi="Arial" w:cs="Arial"/>
                <w:sz w:val="16"/>
                <w:szCs w:val="16"/>
              </w:rPr>
              <w:t>330 758 950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44" w:rsidRPr="007C034E" w:rsidRDefault="00327B44" w:rsidP="00F739C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C034E">
              <w:rPr>
                <w:rFonts w:ascii="Arial" w:hAnsi="Arial" w:cs="Arial"/>
                <w:sz w:val="16"/>
                <w:szCs w:val="16"/>
              </w:rPr>
              <w:t>353 546 141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44" w:rsidRPr="009E3460" w:rsidRDefault="00327B44" w:rsidP="009E34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370 247 148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44" w:rsidRPr="00F247F4" w:rsidRDefault="00327B44" w:rsidP="00B860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47F4">
              <w:rPr>
                <w:rFonts w:ascii="Arial" w:hAnsi="Arial" w:cs="Arial"/>
                <w:sz w:val="16"/>
                <w:szCs w:val="16"/>
              </w:rPr>
              <w:t>365 433 674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44" w:rsidRPr="00BF088B" w:rsidRDefault="00ED4BF1" w:rsidP="00ED4BF1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370 155 978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44" w:rsidRPr="00BF088B" w:rsidRDefault="006E4E19" w:rsidP="003976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438 669 000</w:t>
            </w:r>
          </w:p>
        </w:tc>
      </w:tr>
      <w:tr w:rsidR="00397604" w:rsidTr="003E1470">
        <w:trPr>
          <w:trHeight w:val="32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04" w:rsidRPr="007C034E" w:rsidRDefault="00397604" w:rsidP="00CD21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Kalkulace dopravců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04" w:rsidRPr="007C034E" w:rsidRDefault="00397604" w:rsidP="00DE55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319 905 689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04" w:rsidRPr="007C034E" w:rsidRDefault="00397604" w:rsidP="00F739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332 701 142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04" w:rsidRPr="007C034E" w:rsidRDefault="00397604" w:rsidP="00F73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357 691 000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04" w:rsidRDefault="00397604" w:rsidP="009E34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374 671 091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04" w:rsidRPr="00F247F4" w:rsidRDefault="00397604" w:rsidP="00B860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382 698 344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04" w:rsidRPr="00BF088B" w:rsidRDefault="00397604" w:rsidP="00B860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376 129 996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04" w:rsidRDefault="006A1944" w:rsidP="003976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465 340 000</w:t>
            </w:r>
          </w:p>
        </w:tc>
      </w:tr>
    </w:tbl>
    <w:p w:rsidR="00516BE1" w:rsidRPr="008F7879" w:rsidRDefault="00516BE1" w:rsidP="00DE5527">
      <w:pPr>
        <w:jc w:val="both"/>
        <w:rPr>
          <w:rFonts w:ascii="Arial" w:hAnsi="Arial" w:cs="Arial"/>
          <w:bCs/>
          <w:i/>
        </w:rPr>
      </w:pPr>
      <w:r w:rsidRPr="008F7879">
        <w:rPr>
          <w:rFonts w:ascii="Arial" w:hAnsi="Arial" w:cs="Arial"/>
          <w:bCs/>
        </w:rPr>
        <w:t>* „ztráta Kč</w:t>
      </w:r>
      <w:r w:rsidR="00797F45" w:rsidRPr="008F7879">
        <w:rPr>
          <w:rFonts w:ascii="Arial" w:hAnsi="Arial" w:cs="Arial"/>
          <w:bCs/>
        </w:rPr>
        <w:t>/km</w:t>
      </w:r>
      <w:r w:rsidRPr="008F7879">
        <w:rPr>
          <w:rFonts w:ascii="Arial" w:hAnsi="Arial" w:cs="Arial"/>
          <w:bCs/>
        </w:rPr>
        <w:t xml:space="preserve">“  - od r. 2010 je součástí ztráty i úhrada ztráty ze </w:t>
      </w:r>
      <w:r w:rsidR="006B0AEE" w:rsidRPr="008F7879">
        <w:rPr>
          <w:rFonts w:ascii="Arial" w:hAnsi="Arial" w:cs="Arial"/>
          <w:bCs/>
        </w:rPr>
        <w:t>žákovského jízdného</w:t>
      </w:r>
      <w:r w:rsidRPr="008F7879">
        <w:rPr>
          <w:rFonts w:ascii="Arial" w:hAnsi="Arial" w:cs="Arial"/>
          <w:bCs/>
        </w:rPr>
        <w:t xml:space="preserve"> </w:t>
      </w:r>
    </w:p>
    <w:p w:rsidR="00F247F4" w:rsidRPr="00565C9F" w:rsidRDefault="00193B06" w:rsidP="006B0AEE">
      <w:pPr>
        <w:pStyle w:val="Zkladntextodsazen"/>
        <w:ind w:left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**</w:t>
      </w:r>
      <w:r w:rsidR="00602259" w:rsidRPr="004F610C">
        <w:rPr>
          <w:rFonts w:ascii="Arial" w:hAnsi="Arial"/>
          <w:sz w:val="20"/>
        </w:rPr>
        <w:t xml:space="preserve"> </w:t>
      </w:r>
      <w:r w:rsidR="00F247F4" w:rsidRPr="004F610C">
        <w:rPr>
          <w:rFonts w:ascii="Arial" w:hAnsi="Arial"/>
          <w:sz w:val="20"/>
        </w:rPr>
        <w:t>V tabulce nejsou uvedeny</w:t>
      </w:r>
      <w:r w:rsidR="00667250" w:rsidRPr="004F610C">
        <w:rPr>
          <w:rFonts w:ascii="Arial" w:hAnsi="Arial"/>
          <w:sz w:val="20"/>
        </w:rPr>
        <w:t xml:space="preserve"> kilometry a úhrada vyplývající z</w:t>
      </w:r>
      <w:r w:rsidR="00602259" w:rsidRPr="004F610C">
        <w:rPr>
          <w:rFonts w:ascii="Arial" w:hAnsi="Arial"/>
          <w:sz w:val="20"/>
        </w:rPr>
        <w:t xml:space="preserve"> mezikrajsk</w:t>
      </w:r>
      <w:r w:rsidR="00667250" w:rsidRPr="004F610C">
        <w:rPr>
          <w:rFonts w:ascii="Arial" w:hAnsi="Arial"/>
          <w:sz w:val="20"/>
        </w:rPr>
        <w:t xml:space="preserve">ých smluvních </w:t>
      </w:r>
      <w:r w:rsidR="00602259" w:rsidRPr="004F610C">
        <w:rPr>
          <w:rFonts w:ascii="Arial" w:hAnsi="Arial"/>
          <w:sz w:val="20"/>
        </w:rPr>
        <w:t>vztah</w:t>
      </w:r>
      <w:r w:rsidR="00667250" w:rsidRPr="004F610C">
        <w:rPr>
          <w:rFonts w:ascii="Arial" w:hAnsi="Arial"/>
          <w:sz w:val="20"/>
        </w:rPr>
        <w:t>ů</w:t>
      </w:r>
    </w:p>
    <w:p w:rsidR="00193B06" w:rsidRDefault="00193B06" w:rsidP="00193B06">
      <w:pPr>
        <w:pStyle w:val="Zkladntextodsazen"/>
        <w:ind w:left="0"/>
        <w:jc w:val="both"/>
        <w:rPr>
          <w:rFonts w:ascii="Arial" w:hAnsi="Arial"/>
          <w:sz w:val="20"/>
        </w:rPr>
      </w:pPr>
      <w:r w:rsidRPr="00193B06">
        <w:rPr>
          <w:rFonts w:ascii="Arial" w:hAnsi="Arial"/>
          <w:sz w:val="20"/>
        </w:rPr>
        <w:t>***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0"/>
        </w:rPr>
        <w:t>N</w:t>
      </w:r>
      <w:r w:rsidRPr="00565C9F">
        <w:rPr>
          <w:rFonts w:ascii="Arial" w:hAnsi="Arial"/>
          <w:sz w:val="20"/>
        </w:rPr>
        <w:t xml:space="preserve">ově jsou v úhradě zapojeny </w:t>
      </w:r>
      <w:r>
        <w:rPr>
          <w:rFonts w:ascii="Arial" w:hAnsi="Arial"/>
          <w:sz w:val="20"/>
        </w:rPr>
        <w:t xml:space="preserve">příspěvky </w:t>
      </w:r>
      <w:r w:rsidRPr="00565C9F">
        <w:rPr>
          <w:rFonts w:ascii="Arial" w:hAnsi="Arial"/>
          <w:sz w:val="20"/>
        </w:rPr>
        <w:t>od obcí, žákovské jízdné obcí</w:t>
      </w:r>
    </w:p>
    <w:p w:rsidR="00565C9F" w:rsidRDefault="00565C9F" w:rsidP="00DE5527">
      <w:pPr>
        <w:pStyle w:val="Zkladntextodsazen"/>
        <w:ind w:left="0"/>
        <w:jc w:val="both"/>
        <w:rPr>
          <w:rFonts w:ascii="Arial" w:hAnsi="Arial"/>
          <w:sz w:val="20"/>
        </w:rPr>
      </w:pPr>
    </w:p>
    <w:p w:rsidR="00516BE1" w:rsidRPr="00565C9F" w:rsidRDefault="00565C9F" w:rsidP="00DE5527">
      <w:pPr>
        <w:pStyle w:val="Zkladntextodsazen"/>
        <w:ind w:left="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V</w:t>
      </w:r>
      <w:r w:rsidR="00393ACE" w:rsidRPr="00565C9F">
        <w:rPr>
          <w:rFonts w:ascii="Arial" w:hAnsi="Arial"/>
          <w:szCs w:val="24"/>
        </w:rPr>
        <w:t> rámci tvorby rozpočtu na rok 201</w:t>
      </w:r>
      <w:r w:rsidR="0012271F" w:rsidRPr="00565C9F">
        <w:rPr>
          <w:rFonts w:ascii="Arial" w:hAnsi="Arial"/>
          <w:szCs w:val="24"/>
        </w:rPr>
        <w:t>5</w:t>
      </w:r>
      <w:r w:rsidR="00393ACE" w:rsidRPr="00565C9F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 xml:space="preserve">je na zajištění dopravní obslužnosti navržena </w:t>
      </w:r>
      <w:r w:rsidR="00BF088B" w:rsidRPr="00565C9F">
        <w:rPr>
          <w:rFonts w:ascii="Arial" w:hAnsi="Arial"/>
          <w:szCs w:val="24"/>
        </w:rPr>
        <w:t>částk</w:t>
      </w:r>
      <w:r>
        <w:rPr>
          <w:rFonts w:ascii="Arial" w:hAnsi="Arial"/>
          <w:szCs w:val="24"/>
        </w:rPr>
        <w:t>a</w:t>
      </w:r>
      <w:r w:rsidR="00BF088B" w:rsidRPr="00565C9F">
        <w:rPr>
          <w:rFonts w:ascii="Arial" w:hAnsi="Arial"/>
          <w:szCs w:val="24"/>
        </w:rPr>
        <w:t xml:space="preserve"> ve výši </w:t>
      </w:r>
      <w:r w:rsidR="00B8101A">
        <w:rPr>
          <w:rFonts w:ascii="Arial" w:hAnsi="Arial"/>
          <w:szCs w:val="24"/>
        </w:rPr>
        <w:t>4</w:t>
      </w:r>
      <w:r w:rsidR="006E4E19">
        <w:rPr>
          <w:rFonts w:ascii="Arial" w:hAnsi="Arial"/>
          <w:szCs w:val="24"/>
        </w:rPr>
        <w:t>38</w:t>
      </w:r>
      <w:r w:rsidR="00B8101A">
        <w:rPr>
          <w:rFonts w:ascii="Arial" w:hAnsi="Arial"/>
          <w:szCs w:val="24"/>
        </w:rPr>
        <w:t xml:space="preserve"> </w:t>
      </w:r>
      <w:r w:rsidR="006E4E19">
        <w:rPr>
          <w:rFonts w:ascii="Arial" w:hAnsi="Arial"/>
          <w:szCs w:val="24"/>
        </w:rPr>
        <w:t>669</w:t>
      </w:r>
      <w:r>
        <w:rPr>
          <w:rFonts w:ascii="Arial" w:hAnsi="Arial"/>
          <w:szCs w:val="24"/>
        </w:rPr>
        <w:t xml:space="preserve"> tis. Kč.</w:t>
      </w:r>
      <w:r w:rsidR="00393ACE" w:rsidRPr="00565C9F">
        <w:rPr>
          <w:rFonts w:ascii="Arial" w:hAnsi="Arial"/>
          <w:szCs w:val="24"/>
        </w:rPr>
        <w:t xml:space="preserve"> </w:t>
      </w:r>
    </w:p>
    <w:p w:rsidR="0066125D" w:rsidRPr="00BF088B" w:rsidRDefault="0066125D" w:rsidP="00DE5527">
      <w:pPr>
        <w:pStyle w:val="Zkladntextodsazen"/>
        <w:ind w:left="0"/>
        <w:jc w:val="both"/>
        <w:rPr>
          <w:rFonts w:ascii="Arial" w:hAnsi="Arial"/>
          <w:i/>
          <w:color w:val="0070C0"/>
          <w:sz w:val="20"/>
        </w:rPr>
      </w:pPr>
    </w:p>
    <w:p w:rsidR="006878B4" w:rsidRDefault="006878B4" w:rsidP="00DE5527">
      <w:pPr>
        <w:pStyle w:val="Zkladntextodsazen"/>
        <w:ind w:left="0"/>
        <w:jc w:val="both"/>
        <w:rPr>
          <w:rFonts w:ascii="Arial" w:hAnsi="Arial"/>
          <w:b/>
        </w:rPr>
      </w:pPr>
    </w:p>
    <w:p w:rsidR="00516BE1" w:rsidRPr="00AA1A1D" w:rsidRDefault="00031E88" w:rsidP="00DE5527">
      <w:pPr>
        <w:pStyle w:val="Zkladntextodsazen"/>
        <w:ind w:left="0"/>
        <w:jc w:val="both"/>
        <w:rPr>
          <w:rFonts w:ascii="Arial" w:hAnsi="Arial"/>
          <w:b/>
        </w:rPr>
      </w:pPr>
      <w:r w:rsidRPr="00AA1A1D">
        <w:rPr>
          <w:rFonts w:ascii="Arial" w:hAnsi="Arial"/>
          <w:b/>
        </w:rPr>
        <w:lastRenderedPageBreak/>
        <w:t>D</w:t>
      </w:r>
      <w:r w:rsidR="00516BE1" w:rsidRPr="00AA1A1D">
        <w:rPr>
          <w:rFonts w:ascii="Arial" w:hAnsi="Arial"/>
          <w:b/>
        </w:rPr>
        <w:t>opravní obslužnost území Olomouckého kraje veřejnou linkovou dopravou zajist</w:t>
      </w:r>
      <w:r w:rsidR="0012271F" w:rsidRPr="00AA1A1D">
        <w:rPr>
          <w:rFonts w:ascii="Arial" w:hAnsi="Arial"/>
          <w:b/>
        </w:rPr>
        <w:t>í</w:t>
      </w:r>
      <w:r w:rsidR="00516BE1" w:rsidRPr="00AA1A1D">
        <w:rPr>
          <w:rFonts w:ascii="Arial" w:hAnsi="Arial"/>
          <w:b/>
        </w:rPr>
        <w:t xml:space="preserve"> v roce 201</w:t>
      </w:r>
      <w:r w:rsidR="0012271F" w:rsidRPr="00AA1A1D">
        <w:rPr>
          <w:rFonts w:ascii="Arial" w:hAnsi="Arial"/>
          <w:b/>
        </w:rPr>
        <w:t>5 tito</w:t>
      </w:r>
      <w:r w:rsidR="004951E6">
        <w:rPr>
          <w:rFonts w:ascii="Arial" w:hAnsi="Arial"/>
          <w:b/>
        </w:rPr>
        <w:t xml:space="preserve"> stávající</w:t>
      </w:r>
      <w:r w:rsidR="00B22D73" w:rsidRPr="00AA1A1D">
        <w:rPr>
          <w:rFonts w:ascii="Arial" w:hAnsi="Arial"/>
          <w:b/>
        </w:rPr>
        <w:t xml:space="preserve"> </w:t>
      </w:r>
      <w:r w:rsidR="00516BE1" w:rsidRPr="00AA1A1D">
        <w:rPr>
          <w:rFonts w:ascii="Arial" w:hAnsi="Arial"/>
          <w:b/>
        </w:rPr>
        <w:t>dopravci:</w:t>
      </w:r>
    </w:p>
    <w:p w:rsidR="008149ED" w:rsidRDefault="008149ED" w:rsidP="00DE5527">
      <w:pPr>
        <w:pStyle w:val="Zkladntextodsazen"/>
        <w:ind w:left="0"/>
        <w:jc w:val="both"/>
        <w:rPr>
          <w:rFonts w:ascii="Arial" w:hAnsi="Arial"/>
        </w:rPr>
      </w:pPr>
    </w:p>
    <w:p w:rsidR="00516BE1" w:rsidRPr="007E5CEB" w:rsidRDefault="007C034E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ARRIVA MORAVA</w:t>
      </w:r>
      <w:r w:rsidR="00516BE1" w:rsidRPr="007E5CEB">
        <w:rPr>
          <w:rFonts w:ascii="Arial" w:hAnsi="Arial" w:cs="Arial"/>
          <w:noProof/>
          <w:sz w:val="24"/>
          <w:szCs w:val="24"/>
        </w:rPr>
        <w:t xml:space="preserve"> a. s., Ostrava </w:t>
      </w:r>
    </w:p>
    <w:p w:rsidR="00516BE1" w:rsidRPr="007E5CEB" w:rsidRDefault="00516BE1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B22D73">
        <w:rPr>
          <w:rFonts w:ascii="Arial" w:hAnsi="Arial" w:cs="Arial"/>
          <w:noProof/>
          <w:sz w:val="24"/>
          <w:szCs w:val="24"/>
        </w:rPr>
        <w:t>FTL</w:t>
      </w:r>
      <w:r w:rsidR="00B22D73" w:rsidRPr="00B22D73">
        <w:rPr>
          <w:rFonts w:ascii="Arial" w:hAnsi="Arial" w:cs="Arial"/>
          <w:noProof/>
          <w:sz w:val="24"/>
          <w:szCs w:val="24"/>
        </w:rPr>
        <w:t xml:space="preserve"> </w:t>
      </w:r>
      <w:r w:rsidRPr="00B22D73">
        <w:rPr>
          <w:rFonts w:ascii="Arial" w:hAnsi="Arial" w:cs="Arial"/>
          <w:noProof/>
          <w:sz w:val="24"/>
          <w:szCs w:val="24"/>
        </w:rPr>
        <w:t>– First</w:t>
      </w:r>
      <w:r w:rsidRPr="007E5CEB">
        <w:rPr>
          <w:rFonts w:ascii="Arial" w:hAnsi="Arial" w:cs="Arial"/>
          <w:noProof/>
          <w:sz w:val="24"/>
          <w:szCs w:val="24"/>
        </w:rPr>
        <w:t xml:space="preserve"> Transport Lines, a. s., Prostějov</w:t>
      </w:r>
    </w:p>
    <w:p w:rsidR="00516BE1" w:rsidRPr="007E5CEB" w:rsidRDefault="00516BE1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7E5CEB">
        <w:rPr>
          <w:rFonts w:ascii="Arial" w:hAnsi="Arial" w:cs="Arial"/>
          <w:noProof/>
          <w:sz w:val="24"/>
          <w:szCs w:val="24"/>
        </w:rPr>
        <w:t>AUTODOPRAVA Studený spol. s r.o., Držovice</w:t>
      </w:r>
    </w:p>
    <w:p w:rsidR="00516BE1" w:rsidRPr="007E5CEB" w:rsidRDefault="00516BE1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7E5CEB">
        <w:rPr>
          <w:rFonts w:ascii="Arial" w:hAnsi="Arial" w:cs="Arial"/>
          <w:noProof/>
          <w:sz w:val="24"/>
          <w:szCs w:val="24"/>
        </w:rPr>
        <w:t>VOJTILA TRANS s.r.o., Smržice</w:t>
      </w:r>
    </w:p>
    <w:p w:rsidR="00516BE1" w:rsidRPr="007E5CEB" w:rsidRDefault="00516BE1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7E5CEB">
        <w:rPr>
          <w:rFonts w:ascii="Arial" w:hAnsi="Arial" w:cs="Arial"/>
          <w:noProof/>
          <w:sz w:val="24"/>
          <w:szCs w:val="24"/>
        </w:rPr>
        <w:t>VYDOS BUS a.s., Vyškov</w:t>
      </w:r>
    </w:p>
    <w:p w:rsidR="00516BE1" w:rsidRPr="007E5CEB" w:rsidRDefault="00516BE1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7E5CEB">
        <w:rPr>
          <w:rFonts w:ascii="Arial" w:hAnsi="Arial" w:cs="Arial"/>
          <w:noProof/>
          <w:sz w:val="24"/>
          <w:szCs w:val="24"/>
        </w:rPr>
        <w:t>AUTA-BUSY STUDENÝ s.r.o., Velká Bystřice</w:t>
      </w:r>
    </w:p>
    <w:p w:rsidR="00516BE1" w:rsidRPr="007E5CEB" w:rsidRDefault="00516BE1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7E5CEB">
        <w:rPr>
          <w:rFonts w:ascii="Arial" w:hAnsi="Arial" w:cs="Arial"/>
          <w:noProof/>
          <w:sz w:val="24"/>
          <w:szCs w:val="24"/>
        </w:rPr>
        <w:t>KRODOS BUS a.s., Kroměříž</w:t>
      </w:r>
    </w:p>
    <w:p w:rsidR="00516BE1" w:rsidRPr="007E5CEB" w:rsidRDefault="00516BE1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7E5CEB">
        <w:rPr>
          <w:rFonts w:ascii="Arial" w:hAnsi="Arial" w:cs="Arial"/>
          <w:noProof/>
          <w:sz w:val="24"/>
          <w:szCs w:val="24"/>
        </w:rPr>
        <w:t>D</w:t>
      </w:r>
      <w:r w:rsidRPr="007E5CEB">
        <w:rPr>
          <w:rFonts w:ascii="Arial" w:hAnsi="Arial" w:cs="Arial"/>
          <w:sz w:val="24"/>
          <w:szCs w:val="24"/>
        </w:rPr>
        <w:t>opravní podnik města Olomouce, a. s.</w:t>
      </w:r>
    </w:p>
    <w:p w:rsidR="00516BE1" w:rsidRPr="007E5CEB" w:rsidRDefault="004A4A15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B22D73">
        <w:rPr>
          <w:rFonts w:ascii="Arial" w:hAnsi="Arial" w:cs="Arial"/>
          <w:sz w:val="24"/>
          <w:szCs w:val="24"/>
        </w:rPr>
        <w:t>AUTODOPRAVA TESAŘ</w:t>
      </w:r>
      <w:r w:rsidR="00516BE1" w:rsidRPr="007E5CEB">
        <w:rPr>
          <w:rFonts w:ascii="Arial" w:hAnsi="Arial" w:cs="Arial"/>
          <w:noProof/>
          <w:sz w:val="24"/>
          <w:szCs w:val="24"/>
        </w:rPr>
        <w:t xml:space="preserve"> s.r.o., Rozstání</w:t>
      </w:r>
    </w:p>
    <w:p w:rsidR="00516BE1" w:rsidRPr="007E5CEB" w:rsidRDefault="00516BE1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7E5CEB">
        <w:rPr>
          <w:rFonts w:ascii="Arial" w:hAnsi="Arial" w:cs="Arial"/>
          <w:noProof/>
          <w:sz w:val="24"/>
          <w:szCs w:val="24"/>
        </w:rPr>
        <w:t>AUTOBUSOVÁ DOPRAVA PAVEL STUDENÝ s.r.o., Konice</w:t>
      </w:r>
    </w:p>
    <w:p w:rsidR="00516BE1" w:rsidRPr="007E5CEB" w:rsidRDefault="00516BE1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7E5CEB">
        <w:rPr>
          <w:rFonts w:ascii="Arial" w:hAnsi="Arial" w:cs="Arial"/>
          <w:noProof/>
          <w:sz w:val="24"/>
          <w:szCs w:val="24"/>
        </w:rPr>
        <w:t>AUTOBUSY-KONEČNÝ s. r. o., Štětovice</w:t>
      </w:r>
    </w:p>
    <w:p w:rsidR="00516BE1" w:rsidRPr="007E5CEB" w:rsidRDefault="00516BE1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B22D73">
        <w:rPr>
          <w:rFonts w:ascii="Arial" w:hAnsi="Arial" w:cs="Arial"/>
          <w:noProof/>
          <w:sz w:val="24"/>
          <w:szCs w:val="24"/>
        </w:rPr>
        <w:t>TQM</w:t>
      </w:r>
      <w:r w:rsidR="00B22D73" w:rsidRPr="00B22D73">
        <w:rPr>
          <w:rFonts w:ascii="Arial" w:hAnsi="Arial" w:cs="Arial"/>
          <w:noProof/>
          <w:sz w:val="24"/>
          <w:szCs w:val="24"/>
        </w:rPr>
        <w:t xml:space="preserve"> -</w:t>
      </w:r>
      <w:r w:rsidRPr="00B22D73">
        <w:rPr>
          <w:rFonts w:ascii="Arial" w:hAnsi="Arial" w:cs="Arial"/>
          <w:noProof/>
          <w:sz w:val="24"/>
          <w:szCs w:val="24"/>
        </w:rPr>
        <w:t xml:space="preserve"> </w:t>
      </w:r>
      <w:r w:rsidR="001D2716">
        <w:rPr>
          <w:rFonts w:ascii="Arial" w:hAnsi="Arial" w:cs="Arial"/>
          <w:noProof/>
          <w:sz w:val="24"/>
          <w:szCs w:val="24"/>
        </w:rPr>
        <w:t xml:space="preserve">holding </w:t>
      </w:r>
      <w:r w:rsidRPr="007E5CEB">
        <w:rPr>
          <w:rFonts w:ascii="Arial" w:hAnsi="Arial" w:cs="Arial"/>
          <w:noProof/>
          <w:sz w:val="24"/>
          <w:szCs w:val="24"/>
        </w:rPr>
        <w:t>s.r.o., Opava</w:t>
      </w:r>
    </w:p>
    <w:p w:rsidR="00516BE1" w:rsidRPr="007E5CEB" w:rsidRDefault="00516BE1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7E5CEB">
        <w:rPr>
          <w:rFonts w:ascii="Arial" w:hAnsi="Arial" w:cs="Arial"/>
          <w:noProof/>
          <w:sz w:val="24"/>
          <w:szCs w:val="24"/>
        </w:rPr>
        <w:t>ČSAD Vsetín a.s., Vsetín</w:t>
      </w:r>
    </w:p>
    <w:p w:rsidR="00516BE1" w:rsidRPr="007E5CEB" w:rsidRDefault="00516BE1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7E5CEB">
        <w:rPr>
          <w:rFonts w:ascii="Arial" w:hAnsi="Arial" w:cs="Arial"/>
          <w:noProof/>
          <w:sz w:val="24"/>
          <w:szCs w:val="24"/>
        </w:rPr>
        <w:t>ČSAD Ústí nad Orlicí a.s., Ústí n.O.</w:t>
      </w:r>
    </w:p>
    <w:p w:rsidR="00516BE1" w:rsidRPr="007E5CEB" w:rsidRDefault="00B22D73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Josef Pinkas</w:t>
      </w:r>
      <w:r w:rsidR="00516BE1" w:rsidRPr="007E5CEB">
        <w:rPr>
          <w:rFonts w:ascii="Arial" w:hAnsi="Arial" w:cs="Arial"/>
          <w:noProof/>
          <w:sz w:val="24"/>
          <w:szCs w:val="24"/>
        </w:rPr>
        <w:t xml:space="preserve">, Králíky </w:t>
      </w:r>
    </w:p>
    <w:p w:rsidR="00516BE1" w:rsidRDefault="00516BE1" w:rsidP="00DE5527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noProof/>
          <w:sz w:val="24"/>
          <w:szCs w:val="24"/>
        </w:rPr>
      </w:pPr>
      <w:r w:rsidRPr="007E5CEB">
        <w:rPr>
          <w:rFonts w:ascii="Arial" w:hAnsi="Arial" w:cs="Arial"/>
          <w:noProof/>
          <w:sz w:val="24"/>
          <w:szCs w:val="24"/>
        </w:rPr>
        <w:t>Obec Ptení</w:t>
      </w:r>
    </w:p>
    <w:p w:rsidR="0012271F" w:rsidRPr="007E5CEB" w:rsidRDefault="0012271F" w:rsidP="0012271F">
      <w:pPr>
        <w:tabs>
          <w:tab w:val="left" w:pos="540"/>
        </w:tabs>
        <w:ind w:left="1620"/>
        <w:rPr>
          <w:rFonts w:ascii="Arial" w:hAnsi="Arial" w:cs="Arial"/>
          <w:noProof/>
          <w:sz w:val="24"/>
          <w:szCs w:val="24"/>
        </w:rPr>
      </w:pPr>
    </w:p>
    <w:p w:rsidR="007E5CEB" w:rsidRPr="00AA1A1D" w:rsidRDefault="007C034E" w:rsidP="00DE5527">
      <w:pPr>
        <w:pStyle w:val="Zkladntextodsazen"/>
        <w:ind w:left="0"/>
        <w:jc w:val="both"/>
        <w:rPr>
          <w:rFonts w:ascii="Arial" w:hAnsi="Arial"/>
          <w:b/>
        </w:rPr>
      </w:pPr>
      <w:r w:rsidRPr="00AA1A1D">
        <w:rPr>
          <w:rFonts w:ascii="Arial" w:hAnsi="Arial"/>
          <w:b/>
        </w:rPr>
        <w:t>Olomoucký kraj má uzavřeny</w:t>
      </w:r>
      <w:r w:rsidR="001D2716" w:rsidRPr="00AA1A1D">
        <w:rPr>
          <w:rFonts w:ascii="Arial" w:hAnsi="Arial"/>
          <w:b/>
        </w:rPr>
        <w:t xml:space="preserve"> také</w:t>
      </w:r>
      <w:r w:rsidRPr="00AA1A1D">
        <w:rPr>
          <w:rFonts w:ascii="Arial" w:hAnsi="Arial"/>
          <w:b/>
        </w:rPr>
        <w:t xml:space="preserve"> smlouvy</w:t>
      </w:r>
      <w:r w:rsidR="00680A67" w:rsidRPr="00AA1A1D">
        <w:rPr>
          <w:rFonts w:ascii="Arial" w:hAnsi="Arial"/>
          <w:b/>
        </w:rPr>
        <w:t xml:space="preserve"> s Jihomoravským a Pardubickým krajem</w:t>
      </w:r>
      <w:r w:rsidR="00345BD0" w:rsidRPr="00AA1A1D">
        <w:rPr>
          <w:rFonts w:ascii="Arial" w:hAnsi="Arial"/>
          <w:b/>
        </w:rPr>
        <w:t xml:space="preserve"> na úhradu</w:t>
      </w:r>
      <w:r w:rsidR="007E5CEB" w:rsidRPr="00AA1A1D">
        <w:rPr>
          <w:rFonts w:ascii="Arial" w:hAnsi="Arial"/>
          <w:b/>
        </w:rPr>
        <w:t xml:space="preserve"> kompenzac</w:t>
      </w:r>
      <w:r w:rsidR="00345BD0" w:rsidRPr="00AA1A1D">
        <w:rPr>
          <w:rFonts w:ascii="Arial" w:hAnsi="Arial"/>
          <w:b/>
        </w:rPr>
        <w:t>e</w:t>
      </w:r>
      <w:r w:rsidR="007E5CEB" w:rsidRPr="00AA1A1D">
        <w:rPr>
          <w:rFonts w:ascii="Arial" w:hAnsi="Arial"/>
          <w:b/>
        </w:rPr>
        <w:t xml:space="preserve"> ztráty</w:t>
      </w:r>
      <w:r w:rsidRPr="00AA1A1D">
        <w:rPr>
          <w:rFonts w:ascii="Arial" w:hAnsi="Arial"/>
          <w:b/>
        </w:rPr>
        <w:t xml:space="preserve"> na</w:t>
      </w:r>
      <w:r w:rsidR="006B0AEE" w:rsidRPr="00AA1A1D">
        <w:rPr>
          <w:rFonts w:ascii="Arial" w:hAnsi="Arial"/>
          <w:b/>
        </w:rPr>
        <w:t> </w:t>
      </w:r>
      <w:r w:rsidRPr="00AA1A1D">
        <w:rPr>
          <w:rFonts w:ascii="Arial" w:hAnsi="Arial"/>
          <w:b/>
        </w:rPr>
        <w:t>přeshraničních linkách</w:t>
      </w:r>
      <w:r w:rsidR="00680A67" w:rsidRPr="00AA1A1D">
        <w:rPr>
          <w:rFonts w:ascii="Arial" w:hAnsi="Arial"/>
          <w:b/>
        </w:rPr>
        <w:t>. Zajištění přeshraniční dopravy v roce 201</w:t>
      </w:r>
      <w:r w:rsidR="0012271F" w:rsidRPr="00AA1A1D">
        <w:rPr>
          <w:rFonts w:ascii="Arial" w:hAnsi="Arial"/>
          <w:b/>
        </w:rPr>
        <w:t>5</w:t>
      </w:r>
      <w:r w:rsidR="00680A67" w:rsidRPr="00AA1A1D">
        <w:rPr>
          <w:rFonts w:ascii="Arial" w:hAnsi="Arial"/>
          <w:b/>
        </w:rPr>
        <w:t xml:space="preserve"> na těchto linkách bude předloženo orgánům kraje samostatně.</w:t>
      </w:r>
    </w:p>
    <w:p w:rsidR="00565C9F" w:rsidRDefault="00565C9F" w:rsidP="00DE5527">
      <w:pPr>
        <w:pStyle w:val="Zkladntextodsazen"/>
        <w:ind w:left="0"/>
        <w:jc w:val="both"/>
        <w:rPr>
          <w:rFonts w:ascii="Arial" w:hAnsi="Arial"/>
        </w:rPr>
      </w:pPr>
    </w:p>
    <w:p w:rsidR="00565C9F" w:rsidRDefault="00565C9F" w:rsidP="00DE5527">
      <w:pPr>
        <w:pStyle w:val="Zkladntextodsazen"/>
        <w:ind w:left="0"/>
        <w:jc w:val="both"/>
        <w:rPr>
          <w:rFonts w:ascii="Arial" w:hAnsi="Arial"/>
        </w:rPr>
      </w:pPr>
      <w:r>
        <w:rPr>
          <w:rFonts w:ascii="Arial" w:hAnsi="Arial"/>
        </w:rPr>
        <w:t>Dopravní podnik města Olomouce a.s. zajistí závazek veřejné služby Olomouckého kraje na základě smlouvy uzavřené mezi Olomouckým krajem a Statutárním městem Olomouc.</w:t>
      </w:r>
    </w:p>
    <w:p w:rsidR="00031E88" w:rsidRPr="00024EC5" w:rsidRDefault="00031E88" w:rsidP="00DE5527">
      <w:pPr>
        <w:pStyle w:val="Zkladntextodsazen"/>
        <w:ind w:left="0"/>
        <w:jc w:val="both"/>
        <w:rPr>
          <w:rFonts w:ascii="Arial" w:hAnsi="Arial"/>
        </w:rPr>
      </w:pPr>
    </w:p>
    <w:p w:rsidR="00516BE1" w:rsidRDefault="00516BE1" w:rsidP="00DE5527">
      <w:pPr>
        <w:pStyle w:val="Zkladntextodsazen"/>
        <w:ind w:left="0"/>
        <w:jc w:val="both"/>
        <w:rPr>
          <w:rFonts w:ascii="Arial" w:hAnsi="Arial"/>
          <w:b/>
        </w:rPr>
      </w:pPr>
      <w:r w:rsidRPr="004F610C">
        <w:rPr>
          <w:rFonts w:ascii="Arial" w:hAnsi="Arial"/>
          <w:b/>
        </w:rPr>
        <w:t xml:space="preserve">Vzor dodatku smlouvy o ZVS na zajištění </w:t>
      </w:r>
      <w:r w:rsidR="004F610C">
        <w:rPr>
          <w:rFonts w:ascii="Arial" w:hAnsi="Arial"/>
          <w:b/>
        </w:rPr>
        <w:t>dopravní obslužnosti</w:t>
      </w:r>
      <w:r w:rsidRPr="004F610C">
        <w:rPr>
          <w:rFonts w:ascii="Arial" w:hAnsi="Arial"/>
          <w:b/>
        </w:rPr>
        <w:t xml:space="preserve"> území kraje je uveden v Příloze č. 1 </w:t>
      </w:r>
      <w:r w:rsidR="00B12D7F" w:rsidRPr="004F610C">
        <w:rPr>
          <w:rFonts w:ascii="Arial" w:hAnsi="Arial"/>
          <w:b/>
        </w:rPr>
        <w:t>důvodové zprávy</w:t>
      </w:r>
      <w:r w:rsidRPr="004F610C">
        <w:rPr>
          <w:rFonts w:ascii="Arial" w:hAnsi="Arial"/>
          <w:b/>
        </w:rPr>
        <w:t>.</w:t>
      </w:r>
    </w:p>
    <w:p w:rsidR="007C034E" w:rsidRDefault="007C034E" w:rsidP="00DE5527">
      <w:pPr>
        <w:pStyle w:val="Zkladntextodsazen"/>
        <w:ind w:left="0"/>
        <w:jc w:val="both"/>
        <w:rPr>
          <w:rFonts w:ascii="Arial" w:hAnsi="Arial"/>
          <w:b/>
        </w:rPr>
      </w:pPr>
    </w:p>
    <w:p w:rsidR="00516BE1" w:rsidRDefault="00516BE1" w:rsidP="00DE5527">
      <w:pPr>
        <w:pStyle w:val="Zkladntextodsazen"/>
        <w:numPr>
          <w:ilvl w:val="0"/>
          <w:numId w:val="1"/>
        </w:num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Žákovské jízdné ve veřejné linkové dopravě</w:t>
      </w:r>
      <w:r w:rsidR="0012271F">
        <w:rPr>
          <w:rFonts w:ascii="Arial" w:hAnsi="Arial"/>
          <w:b/>
          <w:u w:val="single"/>
        </w:rPr>
        <w:t xml:space="preserve"> – ukončení smluv</w:t>
      </w:r>
    </w:p>
    <w:p w:rsidR="00516BE1" w:rsidRDefault="00516BE1" w:rsidP="00DE5527">
      <w:pPr>
        <w:pStyle w:val="Zkladntextodsazen"/>
        <w:ind w:left="0"/>
        <w:jc w:val="both"/>
        <w:rPr>
          <w:rFonts w:ascii="Arial" w:hAnsi="Arial"/>
        </w:rPr>
      </w:pPr>
    </w:p>
    <w:p w:rsidR="00516BE1" w:rsidRDefault="00516BE1" w:rsidP="00DE5527">
      <w:pPr>
        <w:pStyle w:val="Zkladntextodsazen"/>
        <w:ind w:left="0"/>
        <w:jc w:val="both"/>
        <w:rPr>
          <w:rFonts w:ascii="Arial" w:hAnsi="Arial"/>
        </w:rPr>
      </w:pPr>
      <w:r>
        <w:rPr>
          <w:rFonts w:ascii="Arial" w:hAnsi="Arial"/>
        </w:rPr>
        <w:t>Žáci škol do věku 15 let jsou přepravováni za zlevněné jízdné</w:t>
      </w:r>
      <w:r w:rsidR="007C034E">
        <w:rPr>
          <w:rFonts w:ascii="Arial" w:hAnsi="Arial"/>
        </w:rPr>
        <w:t xml:space="preserve">. </w:t>
      </w:r>
      <w:r>
        <w:rPr>
          <w:rFonts w:ascii="Arial" w:hAnsi="Arial"/>
        </w:rPr>
        <w:t xml:space="preserve"> Sazby, podmínky, způsob prokázání a postup výpočtu prokazatelné ztráty z</w:t>
      </w:r>
      <w:r w:rsidR="003D78AB">
        <w:rPr>
          <w:rFonts w:ascii="Arial" w:hAnsi="Arial"/>
        </w:rPr>
        <w:t> </w:t>
      </w:r>
      <w:r>
        <w:rPr>
          <w:rFonts w:ascii="Arial" w:hAnsi="Arial"/>
        </w:rPr>
        <w:t>poskytování</w:t>
      </w:r>
      <w:r w:rsidR="003D78AB">
        <w:rPr>
          <w:rFonts w:ascii="Arial" w:hAnsi="Arial"/>
        </w:rPr>
        <w:t xml:space="preserve"> žákovského jízdného (dále </w:t>
      </w:r>
      <w:r w:rsidR="00604F42">
        <w:rPr>
          <w:rFonts w:ascii="Arial" w:hAnsi="Arial"/>
        </w:rPr>
        <w:t>také</w:t>
      </w:r>
      <w:r w:rsidR="003D78AB">
        <w:rPr>
          <w:rFonts w:ascii="Arial" w:hAnsi="Arial"/>
        </w:rPr>
        <w:t xml:space="preserve"> „ŽJ“) </w:t>
      </w:r>
      <w:r>
        <w:rPr>
          <w:rFonts w:ascii="Arial" w:hAnsi="Arial"/>
        </w:rPr>
        <w:t>jsou stanoveny platným cenovým výměrem M</w:t>
      </w:r>
      <w:r w:rsidR="003D78AB">
        <w:rPr>
          <w:rFonts w:ascii="Arial" w:hAnsi="Arial"/>
        </w:rPr>
        <w:t>inisterstva financí České republiky</w:t>
      </w:r>
      <w:r>
        <w:rPr>
          <w:rFonts w:ascii="Arial" w:hAnsi="Arial"/>
        </w:rPr>
        <w:t xml:space="preserve"> a Metodickým pokynem M</w:t>
      </w:r>
      <w:r w:rsidR="003D78AB">
        <w:rPr>
          <w:rFonts w:ascii="Arial" w:hAnsi="Arial"/>
        </w:rPr>
        <w:t xml:space="preserve">inisterstva dopravy České republiky </w:t>
      </w:r>
      <w:r>
        <w:rPr>
          <w:rFonts w:ascii="Arial" w:hAnsi="Arial"/>
        </w:rPr>
        <w:t xml:space="preserve">pro zavedení </w:t>
      </w:r>
      <w:r w:rsidR="003D78AB">
        <w:rPr>
          <w:rFonts w:ascii="Arial" w:hAnsi="Arial"/>
        </w:rPr>
        <w:t>ŽJ</w:t>
      </w:r>
      <w:r w:rsidR="007C034E">
        <w:rPr>
          <w:rFonts w:ascii="Arial" w:hAnsi="Arial"/>
        </w:rPr>
        <w:t>.</w:t>
      </w:r>
    </w:p>
    <w:p w:rsidR="00516BE1" w:rsidRDefault="00516BE1" w:rsidP="00DE5527">
      <w:pPr>
        <w:pStyle w:val="Zkladntextodsazen"/>
        <w:ind w:left="0"/>
        <w:jc w:val="both"/>
        <w:rPr>
          <w:rFonts w:ascii="Arial" w:hAnsi="Arial"/>
        </w:rPr>
      </w:pPr>
    </w:p>
    <w:p w:rsidR="0012271F" w:rsidRPr="008E7257" w:rsidRDefault="0012271F" w:rsidP="00DE5527">
      <w:pPr>
        <w:pStyle w:val="Zkladntextodsazen"/>
        <w:ind w:left="0"/>
        <w:jc w:val="both"/>
        <w:rPr>
          <w:rFonts w:ascii="Arial" w:hAnsi="Arial"/>
          <w:b/>
        </w:rPr>
      </w:pPr>
      <w:r w:rsidRPr="008E7257">
        <w:rPr>
          <w:rFonts w:ascii="Arial" w:hAnsi="Arial"/>
          <w:b/>
        </w:rPr>
        <w:t>Na základě sjednocení dopravní obslužnosti do jednoho celku nebudou již s dopravci uzavírány smlouvy na úhradu žákovského jízdného, ale bude součástí celkové prokazatelné ztráty ve smlouvě o ZVS.</w:t>
      </w:r>
      <w:r w:rsidR="00685B73" w:rsidRPr="008E7257">
        <w:rPr>
          <w:rFonts w:ascii="Arial" w:hAnsi="Arial"/>
          <w:b/>
        </w:rPr>
        <w:t xml:space="preserve"> Účinnost stávajících smluv na úhradu ztráty </w:t>
      </w:r>
      <w:r w:rsidR="00C63C45" w:rsidRPr="008E7257">
        <w:rPr>
          <w:rFonts w:ascii="Arial" w:hAnsi="Arial"/>
          <w:b/>
        </w:rPr>
        <w:t>z </w:t>
      </w:r>
      <w:r w:rsidR="00685B73" w:rsidRPr="008E7257">
        <w:rPr>
          <w:rFonts w:ascii="Arial" w:hAnsi="Arial"/>
          <w:b/>
        </w:rPr>
        <w:t xml:space="preserve">ŽJ s dopravci </w:t>
      </w:r>
      <w:r w:rsidR="00C63C45" w:rsidRPr="008E7257">
        <w:rPr>
          <w:rFonts w:ascii="Arial" w:hAnsi="Arial"/>
          <w:b/>
        </w:rPr>
        <w:t>bude ukončena k 31. 12. 2014.</w:t>
      </w:r>
    </w:p>
    <w:p w:rsidR="00685B73" w:rsidRDefault="00685B73" w:rsidP="00DE5527">
      <w:pPr>
        <w:pStyle w:val="Zkladntextodsazen"/>
        <w:ind w:left="0"/>
        <w:jc w:val="both"/>
        <w:rPr>
          <w:rFonts w:ascii="Arial" w:hAnsi="Arial"/>
        </w:rPr>
      </w:pPr>
    </w:p>
    <w:p w:rsidR="006878B4" w:rsidRDefault="006878B4" w:rsidP="00DE5527">
      <w:pPr>
        <w:pStyle w:val="Zkladntextodsazen"/>
        <w:ind w:left="0"/>
        <w:jc w:val="both"/>
        <w:rPr>
          <w:rFonts w:ascii="Arial" w:hAnsi="Arial"/>
        </w:rPr>
      </w:pPr>
    </w:p>
    <w:p w:rsidR="006878B4" w:rsidRDefault="006878B4" w:rsidP="00DE5527">
      <w:pPr>
        <w:pStyle w:val="Zkladntextodsazen"/>
        <w:ind w:left="0"/>
        <w:jc w:val="both"/>
        <w:rPr>
          <w:rFonts w:ascii="Arial" w:hAnsi="Arial"/>
        </w:rPr>
      </w:pPr>
    </w:p>
    <w:p w:rsidR="006878B4" w:rsidRDefault="006878B4" w:rsidP="00DE5527">
      <w:pPr>
        <w:pStyle w:val="Zkladntextodsazen"/>
        <w:ind w:left="0"/>
        <w:jc w:val="both"/>
        <w:rPr>
          <w:rFonts w:ascii="Arial" w:hAnsi="Arial"/>
        </w:rPr>
      </w:pPr>
    </w:p>
    <w:p w:rsidR="00AA1A1D" w:rsidRDefault="00AA1A1D" w:rsidP="00DE5527">
      <w:pPr>
        <w:pStyle w:val="Zkladntextodsazen"/>
        <w:ind w:left="0"/>
        <w:jc w:val="both"/>
        <w:rPr>
          <w:rFonts w:ascii="Arial" w:hAnsi="Arial"/>
        </w:rPr>
      </w:pPr>
    </w:p>
    <w:p w:rsidR="00516BE1" w:rsidRDefault="00516BE1" w:rsidP="00DE5527">
      <w:pPr>
        <w:pStyle w:val="Zkladntextodsazen"/>
        <w:numPr>
          <w:ilvl w:val="0"/>
          <w:numId w:val="1"/>
        </w:num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Zvýšené ztráty vzniklé při uzavírkách silnic</w:t>
      </w:r>
    </w:p>
    <w:p w:rsidR="00516BE1" w:rsidRDefault="00516BE1" w:rsidP="00DE5527">
      <w:pPr>
        <w:pStyle w:val="Zkladntextodsazen"/>
        <w:ind w:left="0"/>
        <w:jc w:val="both"/>
        <w:rPr>
          <w:rFonts w:ascii="Arial" w:hAnsi="Arial"/>
        </w:rPr>
      </w:pPr>
    </w:p>
    <w:p w:rsidR="00516BE1" w:rsidRDefault="00516BE1" w:rsidP="00DE5527">
      <w:pPr>
        <w:pStyle w:val="Zkladntextodsazen"/>
        <w:ind w:left="0"/>
        <w:jc w:val="both"/>
        <w:rPr>
          <w:rFonts w:ascii="Arial" w:hAnsi="Arial"/>
          <w:u w:val="single"/>
        </w:rPr>
      </w:pPr>
      <w:r w:rsidRPr="00C41C4A">
        <w:rPr>
          <w:rFonts w:ascii="Arial" w:hAnsi="Arial"/>
        </w:rPr>
        <w:t xml:space="preserve">Při realizaci investičních akcí a dalších činností na silniční síti kraje (opravy vozovek a mostních objektů, havarijní poruchy silnic apod.), při kterých je nutno silnici uzavřít, jsou nařízeny objízdné trasy, které jsou ve většině případů delší než uzavřený úsek silnice a prodloužením trasy vznikají dopravcům ve veřejné linkové dopravě další náklady, které navyšují předběžně vyčíslenou ztrátu zahrnutou ve smlouvě o ZVS. Zvýšené ztráty vzniklé při uzavírkách silnic jsou dle účinné smlouvy s dopravci </w:t>
      </w:r>
      <w:r w:rsidRPr="00C41C4A">
        <w:rPr>
          <w:rFonts w:ascii="Arial" w:hAnsi="Arial"/>
          <w:u w:val="single"/>
        </w:rPr>
        <w:t>uznatelnými vícenáklady</w:t>
      </w:r>
      <w:r w:rsidRPr="00C41C4A">
        <w:rPr>
          <w:rFonts w:ascii="Arial" w:hAnsi="Arial"/>
        </w:rPr>
        <w:t>,</w:t>
      </w:r>
      <w:r w:rsidR="00013074">
        <w:rPr>
          <w:rFonts w:ascii="Arial" w:hAnsi="Arial"/>
        </w:rPr>
        <w:t xml:space="preserve"> </w:t>
      </w:r>
      <w:r w:rsidRPr="00C41C4A">
        <w:rPr>
          <w:rFonts w:ascii="Arial" w:hAnsi="Arial"/>
        </w:rPr>
        <w:t xml:space="preserve">jež podléhají pravidelnému vyúčtování, </w:t>
      </w:r>
      <w:r w:rsidRPr="00C41C4A">
        <w:rPr>
          <w:rFonts w:ascii="Arial" w:hAnsi="Arial"/>
          <w:u w:val="single"/>
        </w:rPr>
        <w:t>jsou součástí smluv o závazku veřejné služby</w:t>
      </w:r>
      <w:r w:rsidR="00345BD0" w:rsidRPr="00C41C4A">
        <w:rPr>
          <w:rFonts w:ascii="Arial" w:hAnsi="Arial"/>
          <w:u w:val="single"/>
        </w:rPr>
        <w:t xml:space="preserve"> a jsou hrazeny v rámci úhrady prokazatelné ztráty.</w:t>
      </w:r>
      <w:r w:rsidR="00345BD0">
        <w:rPr>
          <w:rFonts w:ascii="Arial" w:hAnsi="Arial"/>
          <w:u w:val="single"/>
        </w:rPr>
        <w:t xml:space="preserve"> </w:t>
      </w:r>
      <w:r w:rsidR="00C63C45">
        <w:rPr>
          <w:rFonts w:ascii="Arial" w:hAnsi="Arial"/>
          <w:u w:val="single"/>
        </w:rPr>
        <w:t>Při vzniku vícenákladů bude s příslušným dopravcem uzavřen dodatek smlouvy o ZVS.</w:t>
      </w:r>
    </w:p>
    <w:p w:rsidR="0012271F" w:rsidRDefault="0012271F" w:rsidP="00DE5527">
      <w:pPr>
        <w:pStyle w:val="Zkladntextodsazen"/>
        <w:ind w:left="0"/>
        <w:jc w:val="both"/>
        <w:rPr>
          <w:rFonts w:ascii="Arial" w:hAnsi="Arial"/>
          <w:u w:val="single"/>
        </w:rPr>
      </w:pPr>
    </w:p>
    <w:p w:rsidR="0012271F" w:rsidRDefault="0012271F" w:rsidP="0012271F">
      <w:pPr>
        <w:pStyle w:val="Zkladntextodsazen"/>
        <w:ind w:left="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Vzor </w:t>
      </w:r>
      <w:r w:rsidR="00C63C45">
        <w:rPr>
          <w:rFonts w:ascii="Arial" w:hAnsi="Arial"/>
          <w:b/>
        </w:rPr>
        <w:t>Dodat</w:t>
      </w:r>
      <w:r w:rsidR="00C63C45" w:rsidRPr="00C63C45">
        <w:rPr>
          <w:rFonts w:ascii="Arial" w:hAnsi="Arial"/>
          <w:b/>
        </w:rPr>
        <w:t>k</w:t>
      </w:r>
      <w:r w:rsidR="00C63C45">
        <w:rPr>
          <w:rFonts w:ascii="Arial" w:hAnsi="Arial"/>
          <w:b/>
        </w:rPr>
        <w:t>u</w:t>
      </w:r>
      <w:r w:rsidR="00C63C45" w:rsidRPr="00C63C45">
        <w:rPr>
          <w:rFonts w:ascii="Arial" w:hAnsi="Arial"/>
          <w:b/>
        </w:rPr>
        <w:t xml:space="preserve"> ke Smlouvě o závazku veřejné služby ve veřejné linkové dopravě – nepředvídatelné </w:t>
      </w:r>
      <w:r w:rsidR="002A4A8A">
        <w:rPr>
          <w:rFonts w:ascii="Arial" w:hAnsi="Arial"/>
          <w:b/>
        </w:rPr>
        <w:t>vícenáklady</w:t>
      </w:r>
      <w:r w:rsidR="00C63C45" w:rsidRPr="00B94731">
        <w:rPr>
          <w:rFonts w:ascii="Arial" w:hAnsi="Arial" w:cs="Arial"/>
          <w:i/>
        </w:rPr>
        <w:t xml:space="preserve"> </w:t>
      </w:r>
      <w:r w:rsidR="006C3A52">
        <w:rPr>
          <w:rFonts w:ascii="Arial" w:hAnsi="Arial"/>
          <w:b/>
        </w:rPr>
        <w:t>je uveden v Příloze č. 2 důvodové zprávy.</w:t>
      </w:r>
    </w:p>
    <w:p w:rsidR="0012271F" w:rsidRDefault="0012271F" w:rsidP="00DE5527">
      <w:pPr>
        <w:pStyle w:val="Zkladntextodsazen"/>
        <w:ind w:left="0"/>
        <w:jc w:val="both"/>
        <w:rPr>
          <w:rFonts w:ascii="Arial" w:hAnsi="Arial"/>
          <w:u w:val="single"/>
        </w:rPr>
      </w:pPr>
    </w:p>
    <w:p w:rsidR="00C62D91" w:rsidRDefault="00C62D91" w:rsidP="00C62D91">
      <w:pPr>
        <w:pStyle w:val="Zkladntextodsazen"/>
        <w:ind w:left="567"/>
        <w:jc w:val="both"/>
        <w:rPr>
          <w:rFonts w:ascii="Arial" w:hAnsi="Arial"/>
          <w:b/>
          <w:u w:val="single"/>
        </w:rPr>
      </w:pPr>
    </w:p>
    <w:p w:rsidR="00516BE1" w:rsidRPr="006C3A52" w:rsidRDefault="00516BE1" w:rsidP="00DE5527">
      <w:pPr>
        <w:pStyle w:val="Zkladntextodsazen"/>
        <w:numPr>
          <w:ilvl w:val="0"/>
          <w:numId w:val="1"/>
        </w:numPr>
        <w:jc w:val="both"/>
        <w:rPr>
          <w:rFonts w:ascii="Arial" w:hAnsi="Arial"/>
          <w:b/>
          <w:u w:val="single"/>
        </w:rPr>
      </w:pPr>
      <w:r w:rsidRPr="006C3A52">
        <w:rPr>
          <w:rFonts w:ascii="Arial" w:hAnsi="Arial"/>
          <w:b/>
          <w:u w:val="single"/>
        </w:rPr>
        <w:t>Financování dopravní obslužnosti území Olomouckého kraje v roce 201</w:t>
      </w:r>
      <w:r w:rsidR="006C3A52" w:rsidRPr="006C3A52">
        <w:rPr>
          <w:rFonts w:ascii="Arial" w:hAnsi="Arial"/>
          <w:b/>
          <w:u w:val="single"/>
        </w:rPr>
        <w:t>5</w:t>
      </w:r>
    </w:p>
    <w:p w:rsidR="00516BE1" w:rsidRPr="00A22407" w:rsidRDefault="00516BE1" w:rsidP="00DE5527">
      <w:pPr>
        <w:pStyle w:val="Zkladntextodsazen"/>
        <w:ind w:left="0"/>
        <w:jc w:val="both"/>
        <w:rPr>
          <w:rFonts w:ascii="Arial" w:hAnsi="Arial"/>
          <w:b/>
          <w:highlight w:val="magenta"/>
          <w:u w:val="single"/>
        </w:rPr>
      </w:pPr>
    </w:p>
    <w:p w:rsidR="00516BE1" w:rsidRPr="006C3A52" w:rsidRDefault="00516BE1" w:rsidP="00DE5527">
      <w:pPr>
        <w:pStyle w:val="Zkladntextodsazen"/>
        <w:ind w:left="0"/>
        <w:jc w:val="both"/>
        <w:rPr>
          <w:rFonts w:ascii="Arial" w:hAnsi="Arial"/>
        </w:rPr>
      </w:pPr>
      <w:r w:rsidRPr="006C3A52">
        <w:rPr>
          <w:rFonts w:ascii="Arial" w:hAnsi="Arial"/>
        </w:rPr>
        <w:t>Stanovení rozsahu dopravní obslužnosti vychází z</w:t>
      </w:r>
      <w:r w:rsidR="004951E6">
        <w:rPr>
          <w:rFonts w:ascii="Arial" w:hAnsi="Arial"/>
        </w:rPr>
        <w:t>e skutečných potřeb v území, je </w:t>
      </w:r>
      <w:r w:rsidRPr="006C3A52">
        <w:rPr>
          <w:rFonts w:ascii="Arial" w:hAnsi="Arial"/>
        </w:rPr>
        <w:t>však limitováno objemem finančních prostředků, které jsou k dispozici na úhradu ztrát dopravců ve veřejné linkové dopravě podle následující specifikace.</w:t>
      </w:r>
    </w:p>
    <w:p w:rsidR="00516BE1" w:rsidRPr="00A22407" w:rsidRDefault="00516BE1" w:rsidP="00DE5527">
      <w:pPr>
        <w:pStyle w:val="Zkladntextodsazen"/>
        <w:ind w:left="0"/>
        <w:jc w:val="both"/>
        <w:rPr>
          <w:rFonts w:ascii="Arial" w:hAnsi="Arial"/>
          <w:highlight w:val="magenta"/>
        </w:rPr>
      </w:pPr>
    </w:p>
    <w:p w:rsidR="00516BE1" w:rsidRPr="006C3A52" w:rsidRDefault="00516BE1" w:rsidP="00DE5527">
      <w:pPr>
        <w:pStyle w:val="Zkladntextodsazen"/>
        <w:ind w:left="0"/>
        <w:jc w:val="both"/>
        <w:rPr>
          <w:rFonts w:ascii="Arial" w:hAnsi="Arial"/>
        </w:rPr>
      </w:pPr>
      <w:r w:rsidRPr="006C3A52">
        <w:rPr>
          <w:rFonts w:ascii="Arial" w:hAnsi="Arial"/>
        </w:rPr>
        <w:t xml:space="preserve">V rozpočtu Olomouckého kraje </w:t>
      </w:r>
      <w:r w:rsidR="002167E3" w:rsidRPr="006C3A52">
        <w:rPr>
          <w:rFonts w:ascii="Arial" w:hAnsi="Arial"/>
        </w:rPr>
        <w:t xml:space="preserve">je pro rok </w:t>
      </w:r>
      <w:r w:rsidRPr="006C3A52">
        <w:rPr>
          <w:rFonts w:ascii="Arial" w:hAnsi="Arial"/>
        </w:rPr>
        <w:t>201</w:t>
      </w:r>
      <w:r w:rsidR="006C3A52" w:rsidRPr="006C3A52">
        <w:rPr>
          <w:rFonts w:ascii="Arial" w:hAnsi="Arial"/>
        </w:rPr>
        <w:t>5</w:t>
      </w:r>
      <w:r w:rsidRPr="006C3A52">
        <w:rPr>
          <w:rFonts w:ascii="Arial" w:hAnsi="Arial"/>
        </w:rPr>
        <w:t xml:space="preserve"> </w:t>
      </w:r>
      <w:r w:rsidR="005D1D9A" w:rsidRPr="006C3A52">
        <w:rPr>
          <w:rFonts w:ascii="Arial" w:hAnsi="Arial"/>
        </w:rPr>
        <w:t>navrženo</w:t>
      </w:r>
      <w:r w:rsidRPr="006C3A52">
        <w:rPr>
          <w:rFonts w:ascii="Arial" w:hAnsi="Arial"/>
        </w:rPr>
        <w:t>:</w:t>
      </w:r>
    </w:p>
    <w:p w:rsidR="00516BE1" w:rsidRPr="00A22407" w:rsidRDefault="00516BE1" w:rsidP="00DE5527">
      <w:pPr>
        <w:pStyle w:val="Zkladntextodsazen"/>
        <w:ind w:left="0"/>
        <w:jc w:val="both"/>
        <w:rPr>
          <w:rFonts w:ascii="Arial" w:hAnsi="Arial"/>
          <w:highlight w:val="magenta"/>
        </w:rPr>
      </w:pPr>
    </w:p>
    <w:p w:rsidR="00516BE1" w:rsidRPr="006C3A52" w:rsidRDefault="00516BE1" w:rsidP="00DE5527">
      <w:pPr>
        <w:pStyle w:val="Zkladntextodsazen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C3A52">
        <w:rPr>
          <w:rFonts w:ascii="Arial" w:hAnsi="Arial"/>
        </w:rPr>
        <w:t xml:space="preserve">Na úhradu prokazatelné ztráty </w:t>
      </w:r>
      <w:r w:rsidR="006C3A52" w:rsidRPr="006C3A52">
        <w:rPr>
          <w:rFonts w:ascii="Arial" w:hAnsi="Arial"/>
        </w:rPr>
        <w:t xml:space="preserve">z rozpočtu Olomouckého kraje na zajištění dopravní </w:t>
      </w:r>
      <w:r w:rsidRPr="006C3A52">
        <w:rPr>
          <w:rFonts w:ascii="Arial" w:hAnsi="Arial"/>
        </w:rPr>
        <w:t xml:space="preserve">obslužnosti dopravcům ve veřejné linkové </w:t>
      </w:r>
      <w:proofErr w:type="gramStart"/>
      <w:r w:rsidRPr="006C3A52">
        <w:rPr>
          <w:rFonts w:ascii="Arial" w:hAnsi="Arial"/>
        </w:rPr>
        <w:t xml:space="preserve">dopravě                                   </w:t>
      </w:r>
      <w:r w:rsidR="005D6114" w:rsidRPr="006C3A52">
        <w:rPr>
          <w:rFonts w:ascii="Arial" w:hAnsi="Arial"/>
        </w:rPr>
        <w:t xml:space="preserve">  </w:t>
      </w:r>
      <w:r w:rsidR="006C3A52">
        <w:rPr>
          <w:rFonts w:ascii="Arial" w:hAnsi="Arial"/>
        </w:rPr>
        <w:t xml:space="preserve">             </w:t>
      </w:r>
      <w:r w:rsidR="006C3A52" w:rsidRPr="006C3A52">
        <w:rPr>
          <w:rFonts w:ascii="Arial" w:hAnsi="Arial"/>
          <w:b/>
        </w:rPr>
        <w:t>40</w:t>
      </w:r>
      <w:r w:rsidR="008E7257">
        <w:rPr>
          <w:rFonts w:ascii="Arial" w:hAnsi="Arial"/>
          <w:b/>
        </w:rPr>
        <w:t>1</w:t>
      </w:r>
      <w:r w:rsidR="00BF088B" w:rsidRPr="006C3A52">
        <w:rPr>
          <w:rFonts w:ascii="Arial" w:hAnsi="Arial"/>
          <w:b/>
        </w:rPr>
        <w:t xml:space="preserve"> </w:t>
      </w:r>
      <w:r w:rsidR="008E7257">
        <w:rPr>
          <w:rFonts w:ascii="Arial" w:hAnsi="Arial"/>
          <w:b/>
        </w:rPr>
        <w:t>000</w:t>
      </w:r>
      <w:proofErr w:type="gramEnd"/>
      <w:r w:rsidR="0077148C" w:rsidRPr="006C3A52">
        <w:rPr>
          <w:rFonts w:ascii="Arial" w:hAnsi="Arial"/>
        </w:rPr>
        <w:t xml:space="preserve"> </w:t>
      </w:r>
      <w:r w:rsidRPr="006C3A52">
        <w:rPr>
          <w:rFonts w:ascii="Arial" w:hAnsi="Arial" w:cs="Arial"/>
          <w:b/>
        </w:rPr>
        <w:t>tis. Kč</w:t>
      </w:r>
      <w:r w:rsidR="005D1D9A" w:rsidRPr="006C3A52">
        <w:rPr>
          <w:rFonts w:ascii="Arial" w:hAnsi="Arial" w:cs="Arial"/>
          <w:i/>
          <w:color w:val="0070C0"/>
          <w:sz w:val="20"/>
        </w:rPr>
        <w:t xml:space="preserve"> </w:t>
      </w:r>
    </w:p>
    <w:p w:rsidR="006C3A52" w:rsidRPr="006C3A52" w:rsidRDefault="006C3A52" w:rsidP="006C3A52">
      <w:pPr>
        <w:pStyle w:val="Zkladntextodsazen"/>
        <w:ind w:left="1134"/>
        <w:jc w:val="both"/>
        <w:rPr>
          <w:rFonts w:ascii="Arial" w:hAnsi="Arial" w:cs="Arial"/>
          <w:b/>
        </w:rPr>
      </w:pPr>
    </w:p>
    <w:p w:rsidR="00013074" w:rsidRPr="00013074" w:rsidRDefault="006C3A52" w:rsidP="006C3A52">
      <w:pPr>
        <w:pStyle w:val="Zkladntextodsazen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C3A52">
        <w:rPr>
          <w:rFonts w:ascii="Arial" w:hAnsi="Arial"/>
        </w:rPr>
        <w:t>Na úhradu prokazatelné ztráty z</w:t>
      </w:r>
      <w:r>
        <w:rPr>
          <w:rFonts w:ascii="Arial" w:hAnsi="Arial"/>
        </w:rPr>
        <w:t> příspěvků obcí v územním obvodu</w:t>
      </w:r>
      <w:r w:rsidRPr="006C3A52">
        <w:rPr>
          <w:rFonts w:ascii="Arial" w:hAnsi="Arial"/>
        </w:rPr>
        <w:t xml:space="preserve"> Olomouckého kraje na zajištění dopravní obslužnosti dopravcům ve veřejné linkové dopravě                                     </w:t>
      </w:r>
      <w:r>
        <w:rPr>
          <w:rFonts w:ascii="Arial" w:hAnsi="Arial"/>
        </w:rPr>
        <w:t xml:space="preserve">            </w:t>
      </w:r>
    </w:p>
    <w:p w:rsidR="006C3A52" w:rsidRPr="006C3A52" w:rsidRDefault="006C3A52" w:rsidP="00013074">
      <w:pPr>
        <w:pStyle w:val="Zkladntextodsazen"/>
        <w:ind w:left="1134"/>
        <w:jc w:val="both"/>
        <w:rPr>
          <w:rFonts w:ascii="Arial" w:hAnsi="Arial" w:cs="Arial"/>
          <w:b/>
        </w:rPr>
      </w:pPr>
      <w:r w:rsidRPr="006C3A52">
        <w:rPr>
          <w:rFonts w:ascii="Arial" w:hAnsi="Arial"/>
          <w:b/>
        </w:rPr>
        <w:t>37 669</w:t>
      </w:r>
      <w:r w:rsidRPr="006C3A52">
        <w:rPr>
          <w:rFonts w:ascii="Arial" w:hAnsi="Arial"/>
        </w:rPr>
        <w:t xml:space="preserve"> </w:t>
      </w:r>
      <w:r w:rsidRPr="006C3A52">
        <w:rPr>
          <w:rFonts w:ascii="Arial" w:hAnsi="Arial" w:cs="Arial"/>
          <w:b/>
        </w:rPr>
        <w:t>tis. Kč</w:t>
      </w:r>
      <w:r w:rsidRPr="006C3A52">
        <w:rPr>
          <w:rFonts w:ascii="Arial" w:hAnsi="Arial" w:cs="Arial"/>
          <w:i/>
          <w:color w:val="0070C0"/>
          <w:sz w:val="20"/>
        </w:rPr>
        <w:t xml:space="preserve"> </w:t>
      </w:r>
    </w:p>
    <w:p w:rsidR="00516BE1" w:rsidRPr="006C3A52" w:rsidRDefault="00516BE1" w:rsidP="00DE5527">
      <w:pPr>
        <w:pStyle w:val="Zkladntextodsazen"/>
        <w:ind w:left="567"/>
        <w:jc w:val="both"/>
        <w:rPr>
          <w:rFonts w:ascii="Arial" w:hAnsi="Arial"/>
        </w:rPr>
      </w:pPr>
    </w:p>
    <w:p w:rsidR="00516BE1" w:rsidRPr="006C3A52" w:rsidRDefault="00516BE1" w:rsidP="00DE5527">
      <w:pPr>
        <w:pStyle w:val="Zkladntextodsazen"/>
        <w:jc w:val="both"/>
        <w:rPr>
          <w:rFonts w:ascii="Arial" w:hAnsi="Arial"/>
          <w:b/>
        </w:rPr>
      </w:pPr>
      <w:r w:rsidRPr="006C3A52">
        <w:rPr>
          <w:rFonts w:ascii="Arial" w:hAnsi="Arial"/>
          <w:b/>
        </w:rPr>
        <w:t>_________________________________________________________________</w:t>
      </w:r>
    </w:p>
    <w:p w:rsidR="00516BE1" w:rsidRPr="006C3A52" w:rsidRDefault="00516BE1" w:rsidP="00DE5527">
      <w:pPr>
        <w:pStyle w:val="Zkladntextodsazen"/>
        <w:jc w:val="both"/>
        <w:rPr>
          <w:rFonts w:ascii="Arial" w:hAnsi="Arial"/>
          <w:i/>
          <w:color w:val="0070C0"/>
          <w:sz w:val="20"/>
        </w:rPr>
      </w:pPr>
      <w:proofErr w:type="gramStart"/>
      <w:r w:rsidRPr="006C3A52">
        <w:rPr>
          <w:rFonts w:ascii="Arial" w:hAnsi="Arial"/>
          <w:b/>
        </w:rPr>
        <w:t xml:space="preserve">CELKEM                                                                          </w:t>
      </w:r>
      <w:r w:rsidR="006C3A52" w:rsidRPr="006C3A52">
        <w:rPr>
          <w:rFonts w:ascii="Arial" w:hAnsi="Arial"/>
          <w:b/>
        </w:rPr>
        <w:t xml:space="preserve">              </w:t>
      </w:r>
      <w:r w:rsidR="006C3A52" w:rsidRPr="006C3A52">
        <w:rPr>
          <w:rFonts w:ascii="Arial" w:hAnsi="Arial"/>
          <w:b/>
          <w:u w:val="single"/>
        </w:rPr>
        <w:t>4</w:t>
      </w:r>
      <w:r w:rsidR="008E7257">
        <w:rPr>
          <w:rFonts w:ascii="Arial" w:hAnsi="Arial"/>
          <w:b/>
          <w:u w:val="single"/>
        </w:rPr>
        <w:t>38</w:t>
      </w:r>
      <w:r w:rsidR="006C3A52" w:rsidRPr="006C3A52">
        <w:rPr>
          <w:rFonts w:ascii="Arial" w:hAnsi="Arial"/>
          <w:b/>
          <w:u w:val="single"/>
        </w:rPr>
        <w:t xml:space="preserve"> </w:t>
      </w:r>
      <w:r w:rsidR="008E7257">
        <w:rPr>
          <w:rFonts w:ascii="Arial" w:hAnsi="Arial"/>
          <w:b/>
          <w:u w:val="single"/>
        </w:rPr>
        <w:t>669</w:t>
      </w:r>
      <w:proofErr w:type="gramEnd"/>
      <w:r w:rsidRPr="006C3A52">
        <w:rPr>
          <w:rFonts w:ascii="Arial" w:hAnsi="Arial"/>
          <w:b/>
          <w:u w:val="single"/>
        </w:rPr>
        <w:t xml:space="preserve"> tis. Kč</w:t>
      </w:r>
      <w:r w:rsidR="005D1D9A" w:rsidRPr="006C3A52">
        <w:rPr>
          <w:rFonts w:ascii="Arial" w:hAnsi="Arial"/>
          <w:i/>
          <w:color w:val="0070C0"/>
          <w:sz w:val="20"/>
        </w:rPr>
        <w:t xml:space="preserve"> </w:t>
      </w:r>
    </w:p>
    <w:p w:rsidR="00AA4C84" w:rsidRPr="00A22407" w:rsidRDefault="00AA4C84" w:rsidP="00DE5527">
      <w:pPr>
        <w:pStyle w:val="Zkladntextodsazen"/>
        <w:ind w:left="0"/>
        <w:jc w:val="both"/>
        <w:rPr>
          <w:rFonts w:ascii="Arial" w:hAnsi="Arial"/>
          <w:highlight w:val="magenta"/>
        </w:rPr>
      </w:pPr>
    </w:p>
    <w:p w:rsidR="006C3A52" w:rsidRPr="007F7CCA" w:rsidRDefault="00516BE1" w:rsidP="00DE5527">
      <w:pPr>
        <w:pStyle w:val="Zkladntextodsazen"/>
        <w:ind w:left="0"/>
        <w:jc w:val="both"/>
        <w:rPr>
          <w:rFonts w:ascii="Arial" w:hAnsi="Arial"/>
        </w:rPr>
      </w:pPr>
      <w:r w:rsidRPr="006C3A52">
        <w:rPr>
          <w:rFonts w:ascii="Arial" w:hAnsi="Arial"/>
        </w:rPr>
        <w:t>Úhrad</w:t>
      </w:r>
      <w:r w:rsidR="006C3A52" w:rsidRPr="006C3A52">
        <w:rPr>
          <w:rFonts w:ascii="Arial" w:hAnsi="Arial"/>
        </w:rPr>
        <w:t>u</w:t>
      </w:r>
      <w:r w:rsidRPr="006C3A52">
        <w:rPr>
          <w:rFonts w:ascii="Arial" w:hAnsi="Arial"/>
        </w:rPr>
        <w:t xml:space="preserve"> prokazatelné ztráty dopravcům zajišťujícím </w:t>
      </w:r>
      <w:r w:rsidR="005D1D9A" w:rsidRPr="006C3A52">
        <w:rPr>
          <w:rFonts w:ascii="Arial" w:hAnsi="Arial"/>
        </w:rPr>
        <w:t>dopravní</w:t>
      </w:r>
      <w:r w:rsidR="005D1D9A" w:rsidRPr="006C3A52">
        <w:rPr>
          <w:rFonts w:ascii="Arial" w:hAnsi="Arial"/>
          <w:color w:val="FF0000"/>
        </w:rPr>
        <w:t xml:space="preserve"> </w:t>
      </w:r>
      <w:r w:rsidRPr="006C3A52">
        <w:rPr>
          <w:rFonts w:ascii="Arial" w:hAnsi="Arial"/>
        </w:rPr>
        <w:t xml:space="preserve">obslužnost Olomouckého kraje veřejnou linkovou dopravou </w:t>
      </w:r>
      <w:r w:rsidR="00C63C45">
        <w:rPr>
          <w:rFonts w:ascii="Arial" w:hAnsi="Arial"/>
        </w:rPr>
        <w:t>bude provádět</w:t>
      </w:r>
      <w:r w:rsidR="00705574" w:rsidRPr="006C3A52">
        <w:rPr>
          <w:rFonts w:ascii="Arial" w:hAnsi="Arial"/>
        </w:rPr>
        <w:t xml:space="preserve"> </w:t>
      </w:r>
      <w:r w:rsidR="006C3A52" w:rsidRPr="006C3A52">
        <w:rPr>
          <w:rFonts w:ascii="Arial" w:hAnsi="Arial"/>
        </w:rPr>
        <w:t xml:space="preserve">KIDSOK </w:t>
      </w:r>
      <w:r w:rsidRPr="006C3A52">
        <w:rPr>
          <w:rFonts w:ascii="Arial" w:hAnsi="Arial"/>
        </w:rPr>
        <w:t>na</w:t>
      </w:r>
      <w:r w:rsidR="00DC4C39" w:rsidRPr="006C3A52">
        <w:rPr>
          <w:rFonts w:ascii="Arial" w:hAnsi="Arial"/>
        </w:rPr>
        <w:t xml:space="preserve"> </w:t>
      </w:r>
      <w:r w:rsidRPr="006C3A52">
        <w:rPr>
          <w:rFonts w:ascii="Arial" w:hAnsi="Arial"/>
        </w:rPr>
        <w:t>základě Smlouvy o závazku veřejné služby v měsíčních zálohách</w:t>
      </w:r>
      <w:r w:rsidR="006C3A52" w:rsidRPr="006C3A52">
        <w:rPr>
          <w:rFonts w:ascii="Arial" w:hAnsi="Arial"/>
        </w:rPr>
        <w:t xml:space="preserve"> z rozpočtu Olomouckého </w:t>
      </w:r>
      <w:r w:rsidR="006C3A52" w:rsidRPr="007F7CCA">
        <w:rPr>
          <w:rFonts w:ascii="Arial" w:hAnsi="Arial"/>
        </w:rPr>
        <w:t>kraje.</w:t>
      </w:r>
    </w:p>
    <w:p w:rsidR="006C3A52" w:rsidRPr="007F7CCA" w:rsidRDefault="006C3A52" w:rsidP="00DE5527">
      <w:pPr>
        <w:pStyle w:val="Zkladntextodsazen"/>
        <w:ind w:left="0"/>
        <w:jc w:val="both"/>
        <w:rPr>
          <w:rFonts w:ascii="Arial" w:hAnsi="Arial"/>
        </w:rPr>
      </w:pPr>
    </w:p>
    <w:p w:rsidR="006C3A52" w:rsidRPr="007F7CCA" w:rsidRDefault="006C3A52" w:rsidP="006C3A52">
      <w:pPr>
        <w:pStyle w:val="Zkladntextodsazen"/>
        <w:ind w:left="0"/>
        <w:jc w:val="both"/>
        <w:rPr>
          <w:rFonts w:ascii="Arial" w:hAnsi="Arial"/>
        </w:rPr>
      </w:pPr>
      <w:r w:rsidRPr="007F7CCA">
        <w:rPr>
          <w:rFonts w:ascii="Arial" w:hAnsi="Arial"/>
        </w:rPr>
        <w:t>Úhradu prokazatelné ztráty dopravcům zajišťujícím dopravní</w:t>
      </w:r>
      <w:r w:rsidRPr="007F7CCA">
        <w:rPr>
          <w:rFonts w:ascii="Arial" w:hAnsi="Arial"/>
          <w:color w:val="FF0000"/>
        </w:rPr>
        <w:t xml:space="preserve"> </w:t>
      </w:r>
      <w:r w:rsidRPr="007F7CCA">
        <w:rPr>
          <w:rFonts w:ascii="Arial" w:hAnsi="Arial"/>
        </w:rPr>
        <w:t xml:space="preserve">obslužnost Olomouckého kraje veřejnou linkovou dopravou </w:t>
      </w:r>
      <w:r w:rsidR="00C63C45">
        <w:rPr>
          <w:rFonts w:ascii="Arial" w:hAnsi="Arial"/>
        </w:rPr>
        <w:t>bude provádět</w:t>
      </w:r>
      <w:r w:rsidRPr="007F7CCA">
        <w:rPr>
          <w:rFonts w:ascii="Arial" w:hAnsi="Arial"/>
        </w:rPr>
        <w:t xml:space="preserve"> KIDSOK na základě Smlouvy o závazku veřejné služby ve čtvrtletních zálohách z příspěvku obcí.</w:t>
      </w:r>
    </w:p>
    <w:p w:rsidR="000929A5" w:rsidRPr="007F7CCA" w:rsidRDefault="000929A5" w:rsidP="00DE5527">
      <w:pPr>
        <w:pStyle w:val="Zkladntextodsazen"/>
        <w:ind w:left="0"/>
        <w:jc w:val="both"/>
        <w:rPr>
          <w:rFonts w:ascii="Arial" w:hAnsi="Arial"/>
        </w:rPr>
      </w:pPr>
    </w:p>
    <w:p w:rsidR="00516BE1" w:rsidRPr="007F7CCA" w:rsidRDefault="00516BE1" w:rsidP="00DE5527">
      <w:pPr>
        <w:pStyle w:val="Zkladntextodsazen"/>
        <w:ind w:left="0"/>
        <w:jc w:val="both"/>
        <w:rPr>
          <w:rFonts w:ascii="Arial" w:hAnsi="Arial"/>
        </w:rPr>
      </w:pPr>
      <w:r w:rsidRPr="007F7CCA">
        <w:rPr>
          <w:rFonts w:ascii="Arial" w:hAnsi="Arial"/>
        </w:rPr>
        <w:t>Objem poskytnutých záloh podléhá zúčtování za uplynulý rok. Skutečné náklady a</w:t>
      </w:r>
      <w:r w:rsidR="00214159" w:rsidRPr="007F7CCA">
        <w:rPr>
          <w:rFonts w:ascii="Arial" w:hAnsi="Arial"/>
        </w:rPr>
        <w:t> </w:t>
      </w:r>
      <w:r w:rsidRPr="007F7CCA">
        <w:rPr>
          <w:rFonts w:ascii="Arial" w:hAnsi="Arial"/>
        </w:rPr>
        <w:t>příjmy dopravce, a tedy vyúčtování záloh, dopravce předkládá</w:t>
      </w:r>
      <w:r w:rsidR="00705574" w:rsidRPr="007F7CCA">
        <w:rPr>
          <w:rFonts w:ascii="Arial" w:hAnsi="Arial"/>
        </w:rPr>
        <w:t xml:space="preserve"> na KIDSOK</w:t>
      </w:r>
      <w:r w:rsidRPr="007F7CCA">
        <w:rPr>
          <w:rFonts w:ascii="Arial" w:hAnsi="Arial"/>
        </w:rPr>
        <w:t xml:space="preserve"> nejpozději do 15. 4. následujícího kalendářního roku. </w:t>
      </w:r>
    </w:p>
    <w:p w:rsidR="00516BE1" w:rsidRDefault="00516BE1" w:rsidP="00DE5527">
      <w:pPr>
        <w:pStyle w:val="Zkladntextodsazen"/>
        <w:ind w:left="0"/>
        <w:jc w:val="both"/>
        <w:rPr>
          <w:rFonts w:ascii="Arial" w:hAnsi="Arial"/>
        </w:rPr>
      </w:pPr>
    </w:p>
    <w:p w:rsidR="006878B4" w:rsidRDefault="006878B4" w:rsidP="00DE5527">
      <w:pPr>
        <w:pStyle w:val="Zkladntextodsazen"/>
        <w:ind w:left="0"/>
        <w:jc w:val="both"/>
        <w:rPr>
          <w:rFonts w:ascii="Arial" w:hAnsi="Arial"/>
        </w:rPr>
      </w:pPr>
    </w:p>
    <w:p w:rsidR="00516BE1" w:rsidRPr="007F7CCA" w:rsidRDefault="00516BE1" w:rsidP="00DE5527">
      <w:pPr>
        <w:pStyle w:val="Zkladntextodsazen"/>
        <w:numPr>
          <w:ilvl w:val="0"/>
          <w:numId w:val="1"/>
        </w:numPr>
        <w:rPr>
          <w:rFonts w:ascii="Arial" w:hAnsi="Arial"/>
          <w:b/>
          <w:u w:val="single"/>
        </w:rPr>
      </w:pPr>
      <w:r w:rsidRPr="007F7CCA">
        <w:rPr>
          <w:rFonts w:ascii="Arial" w:hAnsi="Arial"/>
          <w:b/>
          <w:u w:val="single"/>
        </w:rPr>
        <w:lastRenderedPageBreak/>
        <w:t>Závěr</w:t>
      </w:r>
    </w:p>
    <w:p w:rsidR="00013074" w:rsidRDefault="00013074" w:rsidP="00DE5527">
      <w:pPr>
        <w:pStyle w:val="Zkladntextodsazen"/>
        <w:ind w:left="0"/>
        <w:jc w:val="both"/>
        <w:rPr>
          <w:rFonts w:ascii="Arial" w:hAnsi="Arial"/>
        </w:rPr>
      </w:pPr>
    </w:p>
    <w:p w:rsidR="00516BE1" w:rsidRPr="00AA1A1D" w:rsidRDefault="00516BE1" w:rsidP="00DE5527">
      <w:pPr>
        <w:pStyle w:val="Zkladntextodsazen"/>
        <w:ind w:left="0"/>
        <w:jc w:val="both"/>
        <w:rPr>
          <w:rFonts w:ascii="Arial" w:hAnsi="Arial"/>
          <w:b/>
        </w:rPr>
      </w:pPr>
      <w:r w:rsidRPr="00AA1A1D">
        <w:rPr>
          <w:rFonts w:ascii="Arial" w:hAnsi="Arial"/>
          <w:b/>
        </w:rPr>
        <w:t xml:space="preserve">Při zpracování tohoto materiálu </w:t>
      </w:r>
      <w:r w:rsidR="00345BD0" w:rsidRPr="00AA1A1D">
        <w:rPr>
          <w:rFonts w:ascii="Arial" w:hAnsi="Arial"/>
          <w:b/>
        </w:rPr>
        <w:t>KIDSOK</w:t>
      </w:r>
      <w:r w:rsidR="00BB70BC" w:rsidRPr="00AA1A1D">
        <w:rPr>
          <w:rFonts w:ascii="Arial" w:hAnsi="Arial"/>
          <w:b/>
        </w:rPr>
        <w:t xml:space="preserve"> vycháze</w:t>
      </w:r>
      <w:r w:rsidR="00345BD0" w:rsidRPr="00AA1A1D">
        <w:rPr>
          <w:rFonts w:ascii="Arial" w:hAnsi="Arial"/>
          <w:b/>
        </w:rPr>
        <w:t>l</w:t>
      </w:r>
      <w:r w:rsidRPr="00AA1A1D">
        <w:rPr>
          <w:rFonts w:ascii="Arial" w:hAnsi="Arial"/>
          <w:b/>
        </w:rPr>
        <w:t xml:space="preserve"> </w:t>
      </w:r>
      <w:r w:rsidR="00785E25" w:rsidRPr="00AA1A1D">
        <w:rPr>
          <w:rFonts w:ascii="Arial" w:hAnsi="Arial"/>
          <w:b/>
        </w:rPr>
        <w:t xml:space="preserve">z výsledků jednání s dopravci o odborných odhadech prokazatelných ztrát zpracovaných dopravci, </w:t>
      </w:r>
      <w:r w:rsidRPr="00AA1A1D">
        <w:rPr>
          <w:rFonts w:ascii="Arial" w:hAnsi="Arial"/>
          <w:b/>
        </w:rPr>
        <w:t>z</w:t>
      </w:r>
      <w:r w:rsidR="00785E25" w:rsidRPr="00AA1A1D">
        <w:rPr>
          <w:rFonts w:ascii="Arial" w:hAnsi="Arial"/>
          <w:b/>
        </w:rPr>
        <w:t xml:space="preserve"> nastavených</w:t>
      </w:r>
      <w:r w:rsidR="00F421DE" w:rsidRPr="00AA1A1D">
        <w:rPr>
          <w:rFonts w:ascii="Arial" w:hAnsi="Arial"/>
          <w:b/>
        </w:rPr>
        <w:t xml:space="preserve"> limitů </w:t>
      </w:r>
      <w:r w:rsidR="00915D13" w:rsidRPr="00AA1A1D">
        <w:rPr>
          <w:rFonts w:ascii="Arial" w:hAnsi="Arial"/>
          <w:b/>
        </w:rPr>
        <w:t>finančních prostředků</w:t>
      </w:r>
      <w:r w:rsidR="00153FF0" w:rsidRPr="00AA1A1D">
        <w:rPr>
          <w:rFonts w:ascii="Arial" w:hAnsi="Arial"/>
          <w:b/>
        </w:rPr>
        <w:t xml:space="preserve"> kraje, které jsou rozhodné zejména pro rozsah ostatních investic pořizovaných dopravci</w:t>
      </w:r>
      <w:r w:rsidR="00785E25" w:rsidRPr="00AA1A1D">
        <w:rPr>
          <w:rFonts w:ascii="Arial" w:hAnsi="Arial"/>
          <w:b/>
        </w:rPr>
        <w:t xml:space="preserve"> </w:t>
      </w:r>
      <w:r w:rsidR="004618F5" w:rsidRPr="00AA1A1D">
        <w:rPr>
          <w:rFonts w:ascii="Arial" w:hAnsi="Arial"/>
          <w:b/>
        </w:rPr>
        <w:t>(odbavovací zařízení, informační panely atd.)</w:t>
      </w:r>
      <w:r w:rsidR="00B860B3" w:rsidRPr="00AA1A1D">
        <w:rPr>
          <w:rFonts w:ascii="Arial" w:hAnsi="Arial"/>
          <w:b/>
        </w:rPr>
        <w:t>,</w:t>
      </w:r>
      <w:r w:rsidR="004618F5" w:rsidRPr="00AA1A1D">
        <w:rPr>
          <w:rFonts w:ascii="Arial" w:hAnsi="Arial"/>
          <w:b/>
        </w:rPr>
        <w:t xml:space="preserve"> </w:t>
      </w:r>
      <w:r w:rsidR="00785E25" w:rsidRPr="00AA1A1D">
        <w:rPr>
          <w:rFonts w:ascii="Arial" w:hAnsi="Arial"/>
          <w:b/>
        </w:rPr>
        <w:t>a</w:t>
      </w:r>
      <w:r w:rsidR="003D78AB" w:rsidRPr="00AA1A1D">
        <w:rPr>
          <w:rFonts w:ascii="Arial" w:hAnsi="Arial"/>
          <w:b/>
        </w:rPr>
        <w:t> </w:t>
      </w:r>
      <w:r w:rsidRPr="00AA1A1D">
        <w:rPr>
          <w:rFonts w:ascii="Arial" w:hAnsi="Arial"/>
          <w:b/>
        </w:rPr>
        <w:t>ze</w:t>
      </w:r>
      <w:r w:rsidR="003D78AB" w:rsidRPr="00AA1A1D">
        <w:rPr>
          <w:rFonts w:ascii="Arial" w:hAnsi="Arial"/>
          <w:b/>
        </w:rPr>
        <w:t> </w:t>
      </w:r>
      <w:r w:rsidRPr="00AA1A1D">
        <w:rPr>
          <w:rFonts w:ascii="Arial" w:hAnsi="Arial"/>
          <w:b/>
        </w:rPr>
        <w:t>skutečnosti dílčího období letošního roku</w:t>
      </w:r>
      <w:r w:rsidR="005E5136" w:rsidRPr="00AA1A1D">
        <w:rPr>
          <w:rFonts w:ascii="Arial" w:hAnsi="Arial"/>
          <w:b/>
        </w:rPr>
        <w:t>.</w:t>
      </w:r>
    </w:p>
    <w:p w:rsidR="00516BE1" w:rsidRPr="00AA1A1D" w:rsidRDefault="00516BE1" w:rsidP="00DE5527">
      <w:pPr>
        <w:pStyle w:val="Zkladntextodsazen"/>
        <w:ind w:left="0"/>
        <w:jc w:val="both"/>
        <w:rPr>
          <w:rFonts w:ascii="Arial" w:hAnsi="Arial"/>
          <w:b/>
        </w:rPr>
      </w:pPr>
    </w:p>
    <w:p w:rsidR="005E5136" w:rsidRDefault="00516BE1" w:rsidP="00DE5527">
      <w:pPr>
        <w:pStyle w:val="Zkladntextodsazen"/>
        <w:ind w:left="0"/>
        <w:jc w:val="both"/>
        <w:rPr>
          <w:rFonts w:ascii="Arial" w:hAnsi="Arial"/>
        </w:rPr>
      </w:pPr>
      <w:r w:rsidRPr="007F7CCA">
        <w:rPr>
          <w:rFonts w:ascii="Arial" w:hAnsi="Arial"/>
        </w:rPr>
        <w:t>Pokud v průběhu roku 201</w:t>
      </w:r>
      <w:r w:rsidR="007F7CCA" w:rsidRPr="007F7CCA">
        <w:rPr>
          <w:rFonts w:ascii="Arial" w:hAnsi="Arial"/>
        </w:rPr>
        <w:t>5</w:t>
      </w:r>
      <w:r w:rsidRPr="007F7CCA">
        <w:rPr>
          <w:rFonts w:ascii="Arial" w:hAnsi="Arial"/>
        </w:rPr>
        <w:t xml:space="preserve"> dojde na základě požadavků </w:t>
      </w:r>
      <w:r w:rsidR="00AA1A1D">
        <w:rPr>
          <w:rFonts w:ascii="Arial" w:hAnsi="Arial"/>
        </w:rPr>
        <w:t>obcí, zaměstnavatelů a </w:t>
      </w:r>
      <w:r w:rsidRPr="007F7CCA">
        <w:rPr>
          <w:rFonts w:ascii="Arial" w:hAnsi="Arial"/>
        </w:rPr>
        <w:t>cestující veřejnosti</w:t>
      </w:r>
      <w:r w:rsidR="00AA1A1D">
        <w:rPr>
          <w:rFonts w:ascii="Arial" w:hAnsi="Arial"/>
        </w:rPr>
        <w:t xml:space="preserve"> k potřebě </w:t>
      </w:r>
      <w:r w:rsidRPr="007F7CCA">
        <w:rPr>
          <w:rFonts w:ascii="Arial" w:hAnsi="Arial"/>
        </w:rPr>
        <w:t xml:space="preserve">změnit rozsah </w:t>
      </w:r>
      <w:r w:rsidR="004F610C">
        <w:rPr>
          <w:rFonts w:ascii="Arial" w:hAnsi="Arial"/>
        </w:rPr>
        <w:t>dopravní obslužnosti</w:t>
      </w:r>
      <w:r w:rsidRPr="007F7CCA">
        <w:rPr>
          <w:rFonts w:ascii="Arial" w:hAnsi="Arial"/>
        </w:rPr>
        <w:t>, např. z důvodu změn cílů cest s ohledem na změny v zaměstnanosti, vznikne potře</w:t>
      </w:r>
      <w:r w:rsidR="008F4EF2" w:rsidRPr="007F7CCA">
        <w:rPr>
          <w:rFonts w:ascii="Arial" w:hAnsi="Arial"/>
        </w:rPr>
        <w:t>ba operativního nasazení posily nebo</w:t>
      </w:r>
      <w:r w:rsidR="003D78AB" w:rsidRPr="007F7CCA">
        <w:rPr>
          <w:rFonts w:ascii="Arial" w:hAnsi="Arial"/>
        </w:rPr>
        <w:t> </w:t>
      </w:r>
      <w:r w:rsidR="008F4EF2" w:rsidRPr="007F7CCA">
        <w:rPr>
          <w:rFonts w:ascii="Arial" w:hAnsi="Arial"/>
        </w:rPr>
        <w:t xml:space="preserve">nutnost </w:t>
      </w:r>
      <w:r w:rsidRPr="007F7CCA">
        <w:rPr>
          <w:rFonts w:ascii="Arial" w:hAnsi="Arial"/>
        </w:rPr>
        <w:t xml:space="preserve">řešení žákovské dopravy, </w:t>
      </w:r>
      <w:r w:rsidR="008F4EF2" w:rsidRPr="007F7CCA">
        <w:rPr>
          <w:rFonts w:ascii="Arial" w:hAnsi="Arial"/>
        </w:rPr>
        <w:t>vzniknou</w:t>
      </w:r>
      <w:r w:rsidR="00E26E7A" w:rsidRPr="007F7CCA">
        <w:rPr>
          <w:rFonts w:ascii="Arial" w:hAnsi="Arial"/>
        </w:rPr>
        <w:t xml:space="preserve"> oprávně</w:t>
      </w:r>
      <w:r w:rsidR="008F4EF2" w:rsidRPr="007F7CCA">
        <w:rPr>
          <w:rFonts w:ascii="Arial" w:hAnsi="Arial"/>
        </w:rPr>
        <w:t>né vícenáklady,</w:t>
      </w:r>
      <w:r w:rsidR="00E26E7A" w:rsidRPr="007F7CCA">
        <w:rPr>
          <w:rFonts w:ascii="Arial" w:hAnsi="Arial"/>
        </w:rPr>
        <w:t xml:space="preserve"> </w:t>
      </w:r>
      <w:r w:rsidRPr="007F7CCA">
        <w:rPr>
          <w:rFonts w:ascii="Arial" w:hAnsi="Arial"/>
        </w:rPr>
        <w:t xml:space="preserve">bude s příslušným dopravcem uzavřen dodatek smlouvy. </w:t>
      </w:r>
    </w:p>
    <w:p w:rsidR="00013074" w:rsidRPr="007F7CCA" w:rsidRDefault="00013074" w:rsidP="00DE5527">
      <w:pPr>
        <w:pStyle w:val="Zkladntextodsazen"/>
        <w:ind w:left="0"/>
        <w:jc w:val="both"/>
        <w:rPr>
          <w:rFonts w:ascii="Arial" w:hAnsi="Arial"/>
          <w:i/>
          <w:color w:val="00B0F0"/>
        </w:rPr>
      </w:pPr>
    </w:p>
    <w:p w:rsidR="00C57AE8" w:rsidRDefault="00C57AE8" w:rsidP="00013074">
      <w:pPr>
        <w:jc w:val="both"/>
        <w:rPr>
          <w:rFonts w:ascii="Arial" w:hAnsi="Arial" w:cs="Arial"/>
          <w:b/>
          <w:sz w:val="24"/>
          <w:szCs w:val="24"/>
        </w:rPr>
      </w:pPr>
      <w:r w:rsidRPr="007F7CCA">
        <w:rPr>
          <w:rFonts w:ascii="Arial" w:hAnsi="Arial" w:cs="Arial"/>
          <w:b/>
          <w:sz w:val="24"/>
          <w:szCs w:val="24"/>
        </w:rPr>
        <w:t>Rozsah dopravní obslužnosti v roce 201</w:t>
      </w:r>
      <w:r w:rsidR="007F7CCA" w:rsidRPr="007F7CCA">
        <w:rPr>
          <w:rFonts w:ascii="Arial" w:hAnsi="Arial" w:cs="Arial"/>
          <w:b/>
          <w:sz w:val="24"/>
          <w:szCs w:val="24"/>
        </w:rPr>
        <w:t>5</w:t>
      </w:r>
      <w:r w:rsidRPr="007F7CCA">
        <w:rPr>
          <w:rFonts w:ascii="Arial" w:hAnsi="Arial" w:cs="Arial"/>
          <w:b/>
          <w:sz w:val="24"/>
          <w:szCs w:val="24"/>
        </w:rPr>
        <w:t xml:space="preserve"> ve veřejné linkové dopravě bude </w:t>
      </w:r>
      <w:r w:rsidR="008E7257">
        <w:rPr>
          <w:rFonts w:ascii="Arial" w:hAnsi="Arial" w:cs="Arial"/>
          <w:b/>
          <w:sz w:val="24"/>
          <w:szCs w:val="24"/>
        </w:rPr>
        <w:t xml:space="preserve">v obdobném rozsahu </w:t>
      </w:r>
      <w:r w:rsidRPr="007F7CCA">
        <w:rPr>
          <w:rFonts w:ascii="Arial" w:hAnsi="Arial" w:cs="Arial"/>
          <w:b/>
          <w:sz w:val="24"/>
          <w:szCs w:val="24"/>
        </w:rPr>
        <w:t>zachován stejně jako v roce 201</w:t>
      </w:r>
      <w:r w:rsidR="007F7CCA" w:rsidRPr="007F7CCA">
        <w:rPr>
          <w:rFonts w:ascii="Arial" w:hAnsi="Arial" w:cs="Arial"/>
          <w:b/>
          <w:sz w:val="24"/>
          <w:szCs w:val="24"/>
        </w:rPr>
        <w:t>4</w:t>
      </w:r>
      <w:r w:rsidR="00785E25" w:rsidRPr="007F7CCA">
        <w:rPr>
          <w:rFonts w:ascii="Arial" w:hAnsi="Arial" w:cs="Arial"/>
          <w:b/>
          <w:sz w:val="24"/>
          <w:szCs w:val="24"/>
        </w:rPr>
        <w:t>.</w:t>
      </w:r>
    </w:p>
    <w:p w:rsidR="00013074" w:rsidRPr="007F7CCA" w:rsidRDefault="00013074" w:rsidP="00013074">
      <w:pPr>
        <w:jc w:val="both"/>
        <w:rPr>
          <w:rFonts w:ascii="Arial" w:hAnsi="Arial" w:cs="Arial"/>
          <w:b/>
          <w:sz w:val="24"/>
          <w:szCs w:val="24"/>
        </w:rPr>
      </w:pPr>
    </w:p>
    <w:p w:rsidR="00D401F4" w:rsidRPr="007F7CCA" w:rsidRDefault="004E27C6" w:rsidP="00013074">
      <w:pPr>
        <w:jc w:val="both"/>
        <w:rPr>
          <w:rFonts w:ascii="Arial" w:hAnsi="Arial" w:cs="Arial"/>
          <w:sz w:val="24"/>
          <w:szCs w:val="24"/>
        </w:rPr>
      </w:pPr>
      <w:r w:rsidRPr="007F7CCA">
        <w:rPr>
          <w:rFonts w:ascii="Arial" w:hAnsi="Arial" w:cs="Arial"/>
          <w:sz w:val="24"/>
          <w:szCs w:val="24"/>
        </w:rPr>
        <w:t xml:space="preserve">Rozpočtovaná </w:t>
      </w:r>
      <w:r w:rsidR="00637A0A" w:rsidRPr="007F7CCA">
        <w:rPr>
          <w:rFonts w:ascii="Arial" w:hAnsi="Arial" w:cs="Arial"/>
          <w:sz w:val="24"/>
          <w:szCs w:val="24"/>
        </w:rPr>
        <w:t xml:space="preserve">částka na úhradu ztrát dopravců zajišťujících dopravní obslužnost veřejnou linkovou dopravou je součástí rozpočtu </w:t>
      </w:r>
      <w:r w:rsidR="007F7CCA" w:rsidRPr="007F7CCA">
        <w:rPr>
          <w:rFonts w:ascii="Arial" w:hAnsi="Arial" w:cs="Arial"/>
          <w:sz w:val="24"/>
          <w:szCs w:val="24"/>
        </w:rPr>
        <w:t>KIDSOK</w:t>
      </w:r>
      <w:r w:rsidR="00637A0A" w:rsidRPr="007F7CCA">
        <w:rPr>
          <w:rFonts w:ascii="Arial" w:hAnsi="Arial" w:cs="Arial"/>
          <w:sz w:val="24"/>
          <w:szCs w:val="24"/>
        </w:rPr>
        <w:t xml:space="preserve">, který zajišťuje úhradu záloh dopravcům. </w:t>
      </w:r>
    </w:p>
    <w:p w:rsidR="00D401F4" w:rsidRPr="00A22407" w:rsidRDefault="00D401F4" w:rsidP="00D401F4">
      <w:pPr>
        <w:pStyle w:val="Zkladntextodsazen"/>
        <w:ind w:left="0"/>
        <w:jc w:val="both"/>
        <w:rPr>
          <w:rFonts w:ascii="Arial" w:hAnsi="Arial"/>
          <w:highlight w:val="magenta"/>
        </w:rPr>
      </w:pPr>
    </w:p>
    <w:p w:rsidR="001B6FBC" w:rsidRPr="00AA1A1D" w:rsidRDefault="00AD1A71" w:rsidP="00516BE1">
      <w:pPr>
        <w:jc w:val="both"/>
        <w:rPr>
          <w:rFonts w:ascii="Arial" w:hAnsi="Arial"/>
          <w:b/>
          <w:sz w:val="24"/>
        </w:rPr>
      </w:pPr>
      <w:r w:rsidRPr="00AA1A1D">
        <w:rPr>
          <w:rFonts w:ascii="Arial" w:hAnsi="Arial"/>
          <w:b/>
          <w:sz w:val="24"/>
        </w:rPr>
        <w:t>Na základě převodu kompetencí na KIDSOK</w:t>
      </w:r>
      <w:r w:rsidR="00441DBE">
        <w:rPr>
          <w:rFonts w:ascii="Arial" w:hAnsi="Arial"/>
          <w:b/>
          <w:sz w:val="24"/>
        </w:rPr>
        <w:t>,</w:t>
      </w:r>
      <w:r w:rsidRPr="00AA1A1D">
        <w:rPr>
          <w:rFonts w:ascii="Arial" w:hAnsi="Arial"/>
          <w:b/>
          <w:sz w:val="24"/>
        </w:rPr>
        <w:t xml:space="preserve"> </w:t>
      </w:r>
      <w:r w:rsidR="00441DBE">
        <w:rPr>
          <w:rFonts w:ascii="Arial" w:hAnsi="Arial"/>
          <w:b/>
          <w:sz w:val="24"/>
        </w:rPr>
        <w:t xml:space="preserve">schváleného v orgánech Olomouckého kraje, </w:t>
      </w:r>
      <w:r w:rsidRPr="00AA1A1D">
        <w:rPr>
          <w:rFonts w:ascii="Arial" w:hAnsi="Arial"/>
          <w:b/>
          <w:sz w:val="24"/>
        </w:rPr>
        <w:t>se</w:t>
      </w:r>
      <w:r w:rsidR="002F6671" w:rsidRPr="00AA1A1D">
        <w:rPr>
          <w:rFonts w:ascii="Arial" w:hAnsi="Arial"/>
          <w:b/>
          <w:sz w:val="24"/>
        </w:rPr>
        <w:t xml:space="preserve"> v rámci dodatku</w:t>
      </w:r>
      <w:r w:rsidRPr="00AA1A1D">
        <w:rPr>
          <w:rFonts w:ascii="Arial" w:hAnsi="Arial"/>
          <w:b/>
          <w:sz w:val="24"/>
        </w:rPr>
        <w:t xml:space="preserve"> mění smluvní strany</w:t>
      </w:r>
      <w:r w:rsidR="002F6671" w:rsidRPr="00AA1A1D">
        <w:rPr>
          <w:rFonts w:ascii="Arial" w:hAnsi="Arial"/>
          <w:b/>
          <w:sz w:val="24"/>
        </w:rPr>
        <w:t>, zohledňuje se sjednocení dopravní obslužnosti a s tímto spojené pří</w:t>
      </w:r>
      <w:r w:rsidR="008E7257" w:rsidRPr="00AA1A1D">
        <w:rPr>
          <w:rFonts w:ascii="Arial" w:hAnsi="Arial"/>
          <w:b/>
          <w:sz w:val="24"/>
        </w:rPr>
        <w:t>lohy ke smlouvě (viz.</w:t>
      </w:r>
      <w:r w:rsidR="00441DBE">
        <w:rPr>
          <w:rFonts w:ascii="Arial" w:hAnsi="Arial"/>
          <w:b/>
          <w:sz w:val="24"/>
        </w:rPr>
        <w:t> </w:t>
      </w:r>
      <w:r w:rsidR="008E7257" w:rsidRPr="00AA1A1D">
        <w:rPr>
          <w:rFonts w:ascii="Arial" w:hAnsi="Arial"/>
          <w:b/>
          <w:sz w:val="24"/>
        </w:rPr>
        <w:t>Metodika</w:t>
      </w:r>
      <w:r w:rsidR="00AA1A1D">
        <w:rPr>
          <w:rFonts w:ascii="Arial" w:hAnsi="Arial"/>
          <w:b/>
          <w:sz w:val="24"/>
        </w:rPr>
        <w:t xml:space="preserve"> pro odhad a vykazování prokazatelné ztráty vznikající dopravcům v důsledku plnění závazku veřejné služby</w:t>
      </w:r>
      <w:r w:rsidR="008E7257" w:rsidRPr="00AA1A1D">
        <w:rPr>
          <w:rFonts w:ascii="Arial" w:hAnsi="Arial"/>
          <w:b/>
          <w:sz w:val="24"/>
        </w:rPr>
        <w:t>)</w:t>
      </w:r>
      <w:r w:rsidR="002F6671" w:rsidRPr="00AA1A1D">
        <w:rPr>
          <w:rFonts w:ascii="Arial" w:hAnsi="Arial"/>
          <w:b/>
          <w:sz w:val="24"/>
        </w:rPr>
        <w:t xml:space="preserve">. </w:t>
      </w:r>
    </w:p>
    <w:p w:rsidR="008E7257" w:rsidRPr="00AA1A1D" w:rsidRDefault="008E7257" w:rsidP="00516BE1">
      <w:pPr>
        <w:jc w:val="both"/>
        <w:rPr>
          <w:rFonts w:ascii="Arial" w:hAnsi="Arial"/>
          <w:b/>
          <w:sz w:val="24"/>
        </w:rPr>
      </w:pPr>
    </w:p>
    <w:p w:rsidR="006878B4" w:rsidRDefault="006878B4" w:rsidP="006878B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Rada doporučuje Zastupitelstvu Olomouckého kraje:</w:t>
      </w:r>
    </w:p>
    <w:p w:rsidR="006878B4" w:rsidRDefault="006878B4" w:rsidP="006878B4">
      <w:pPr>
        <w:rPr>
          <w:rFonts w:ascii="Arial" w:hAnsi="Arial"/>
          <w:b/>
          <w:sz w:val="24"/>
        </w:rPr>
      </w:pPr>
    </w:p>
    <w:p w:rsidR="008A574F" w:rsidRPr="006878B4" w:rsidRDefault="006878B4" w:rsidP="00021070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trike/>
          <w:szCs w:val="24"/>
        </w:rPr>
      </w:pPr>
      <w:r w:rsidRPr="006878B4">
        <w:rPr>
          <w:rFonts w:ascii="Arial" w:hAnsi="Arial"/>
          <w:sz w:val="24"/>
        </w:rPr>
        <w:t>schválit rozsah dopravní obslužnosti ve veřejné linkové dopravě na rok 2015 dle</w:t>
      </w:r>
      <w:r>
        <w:rPr>
          <w:rFonts w:ascii="Arial" w:hAnsi="Arial"/>
          <w:sz w:val="24"/>
        </w:rPr>
        <w:t> </w:t>
      </w:r>
      <w:r w:rsidRPr="006878B4">
        <w:rPr>
          <w:rFonts w:ascii="Arial" w:hAnsi="Arial"/>
          <w:sz w:val="24"/>
        </w:rPr>
        <w:t>bodu 2 důvodové zprávy a poskytnutí finančních prostředků z rozpočtu Olomouckého kraje na úhradu prokazatelných ztrát dopravní obslužnosti území kraje dle bodu 5 důvodové zprávy.</w:t>
      </w:r>
    </w:p>
    <w:sectPr w:rsidR="008A574F" w:rsidRPr="006878B4" w:rsidSect="00021070">
      <w:footerReference w:type="default" r:id="rId9"/>
      <w:pgSz w:w="11906" w:h="16838"/>
      <w:pgMar w:top="1417" w:right="1133" w:bottom="54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D9" w:rsidRDefault="00B703D9" w:rsidP="00FF200C">
      <w:r>
        <w:separator/>
      </w:r>
    </w:p>
  </w:endnote>
  <w:endnote w:type="continuationSeparator" w:id="0">
    <w:p w:rsidR="00B703D9" w:rsidRDefault="00B703D9" w:rsidP="00FF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E4" w:rsidRDefault="009B3DE4" w:rsidP="00CC5CA7">
    <w:pPr>
      <w:pStyle w:val="Zpat"/>
      <w:jc w:val="both"/>
      <w:rPr>
        <w:rFonts w:ascii="Arial" w:hAnsi="Arial" w:cs="Arial"/>
        <w:i/>
      </w:rPr>
    </w:pPr>
    <w:r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7B54B4" wp14:editId="4C6D3F07">
              <wp:simplePos x="0" y="0"/>
              <wp:positionH relativeFrom="column">
                <wp:posOffset>26670</wp:posOffset>
              </wp:positionH>
              <wp:positionV relativeFrom="paragraph">
                <wp:posOffset>128270</wp:posOffset>
              </wp:positionV>
              <wp:extent cx="5758248" cy="0"/>
              <wp:effectExtent l="0" t="0" r="1397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24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0.1pt" to="455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" strokecolor="black [3040]"/>
          </w:pict>
        </mc:Fallback>
      </mc:AlternateContent>
    </w:r>
  </w:p>
  <w:p w:rsidR="00CC5CA7" w:rsidRDefault="00385940" w:rsidP="00CC5CA7">
    <w:pPr>
      <w:pStyle w:val="Zpat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CC5CA7" w:rsidRPr="00FF200C">
      <w:rPr>
        <w:rFonts w:ascii="Arial" w:hAnsi="Arial" w:cs="Arial"/>
        <w:i/>
      </w:rPr>
      <w:t xml:space="preserve"> Olomouckého kraje</w:t>
    </w:r>
    <w:r w:rsidR="00CC5CA7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12. 12</w:t>
    </w:r>
    <w:r w:rsidR="00C64D25">
      <w:rPr>
        <w:rFonts w:ascii="Arial" w:hAnsi="Arial" w:cs="Arial"/>
        <w:i/>
      </w:rPr>
      <w:t>.</w:t>
    </w:r>
    <w:r w:rsidR="00CC5CA7">
      <w:rPr>
        <w:rFonts w:ascii="Arial" w:hAnsi="Arial" w:cs="Arial"/>
        <w:i/>
      </w:rPr>
      <w:t xml:space="preserve"> </w:t>
    </w:r>
    <w:proofErr w:type="gramStart"/>
    <w:r w:rsidR="00CC5CA7">
      <w:rPr>
        <w:rFonts w:ascii="Arial" w:hAnsi="Arial" w:cs="Arial"/>
        <w:i/>
      </w:rPr>
      <w:t>2014                                                  Strana</w:t>
    </w:r>
    <w:proofErr w:type="gramEnd"/>
    <w:r w:rsidR="00CC5CA7">
      <w:rPr>
        <w:rFonts w:ascii="Arial" w:hAnsi="Arial" w:cs="Arial"/>
        <w:i/>
      </w:rPr>
      <w:t xml:space="preserve"> </w:t>
    </w:r>
    <w:r w:rsidR="00CC5CA7">
      <w:rPr>
        <w:rFonts w:ascii="Arial" w:hAnsi="Arial" w:cs="Arial"/>
        <w:i/>
      </w:rPr>
      <w:fldChar w:fldCharType="begin"/>
    </w:r>
    <w:r w:rsidR="00CC5CA7">
      <w:rPr>
        <w:rFonts w:ascii="Arial" w:hAnsi="Arial" w:cs="Arial"/>
        <w:i/>
      </w:rPr>
      <w:instrText xml:space="preserve"> PAGE   \* MERGEFORMAT </w:instrText>
    </w:r>
    <w:r w:rsidR="00CC5CA7">
      <w:rPr>
        <w:rFonts w:ascii="Arial" w:hAnsi="Arial" w:cs="Arial"/>
        <w:i/>
      </w:rPr>
      <w:fldChar w:fldCharType="separate"/>
    </w:r>
    <w:r w:rsidR="008F3E43">
      <w:rPr>
        <w:rFonts w:ascii="Arial" w:hAnsi="Arial" w:cs="Arial"/>
        <w:i/>
        <w:noProof/>
      </w:rPr>
      <w:t>1</w:t>
    </w:r>
    <w:r w:rsidR="00CC5CA7">
      <w:rPr>
        <w:rFonts w:ascii="Arial" w:hAnsi="Arial" w:cs="Arial"/>
        <w:i/>
      </w:rPr>
      <w:fldChar w:fldCharType="end"/>
    </w:r>
    <w:r w:rsidR="00CC5CA7">
      <w:rPr>
        <w:rFonts w:ascii="Arial" w:hAnsi="Arial" w:cs="Arial"/>
        <w:i/>
      </w:rPr>
      <w:t xml:space="preserve"> (celkem </w:t>
    </w:r>
    <w:r w:rsidR="00CC5CA7">
      <w:rPr>
        <w:rFonts w:ascii="Arial" w:hAnsi="Arial" w:cs="Arial"/>
        <w:i/>
      </w:rPr>
      <w:fldChar w:fldCharType="begin"/>
    </w:r>
    <w:r w:rsidR="00CC5CA7">
      <w:rPr>
        <w:rFonts w:ascii="Arial" w:hAnsi="Arial" w:cs="Arial"/>
        <w:i/>
      </w:rPr>
      <w:instrText xml:space="preserve"> NUMPAGES   \* MERGEFORMAT </w:instrText>
    </w:r>
    <w:r w:rsidR="00CC5CA7">
      <w:rPr>
        <w:rFonts w:ascii="Arial" w:hAnsi="Arial" w:cs="Arial"/>
        <w:i/>
      </w:rPr>
      <w:fldChar w:fldCharType="separate"/>
    </w:r>
    <w:r w:rsidR="008F3E43">
      <w:rPr>
        <w:rFonts w:ascii="Arial" w:hAnsi="Arial" w:cs="Arial"/>
        <w:i/>
        <w:noProof/>
      </w:rPr>
      <w:t>6</w:t>
    </w:r>
    <w:r w:rsidR="00CC5CA7">
      <w:rPr>
        <w:rFonts w:ascii="Arial" w:hAnsi="Arial" w:cs="Arial"/>
        <w:i/>
      </w:rPr>
      <w:fldChar w:fldCharType="end"/>
    </w:r>
    <w:r w:rsidR="00CC5CA7">
      <w:rPr>
        <w:rFonts w:ascii="Arial" w:hAnsi="Arial" w:cs="Arial"/>
        <w:i/>
      </w:rPr>
      <w:t>)</w:t>
    </w:r>
  </w:p>
  <w:p w:rsidR="00CC5CA7" w:rsidRDefault="00644B6C" w:rsidP="00CC5CA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8</w:t>
    </w:r>
    <w:r w:rsidR="00385940">
      <w:rPr>
        <w:rFonts w:ascii="Arial" w:hAnsi="Arial" w:cs="Arial"/>
        <w:i/>
      </w:rPr>
      <w:t>.</w:t>
    </w:r>
    <w:r w:rsidR="00C64D25">
      <w:rPr>
        <w:rFonts w:ascii="Arial" w:hAnsi="Arial" w:cs="Arial"/>
        <w:i/>
      </w:rPr>
      <w:t xml:space="preserve"> </w:t>
    </w:r>
    <w:r w:rsidR="00CC5CA7">
      <w:rPr>
        <w:rFonts w:ascii="Arial" w:hAnsi="Arial" w:cs="Arial"/>
        <w:i/>
      </w:rPr>
      <w:t>– Zajištění dopravní obslužnosti veřejnou linkovou dopravou v roce 2015 v Olomouckém kraji</w:t>
    </w:r>
  </w:p>
  <w:p w:rsidR="00CC5CA7" w:rsidRPr="00915D13" w:rsidRDefault="00CC5CA7" w:rsidP="00CC5CA7">
    <w:pPr>
      <w:pStyle w:val="Zpat"/>
      <w:jc w:val="both"/>
      <w:rPr>
        <w:color w:val="0070C0"/>
      </w:rPr>
    </w:pPr>
  </w:p>
  <w:p w:rsidR="00F535F4" w:rsidRPr="00CC5CA7" w:rsidRDefault="00B703D9" w:rsidP="00CC5C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D9" w:rsidRDefault="00B703D9" w:rsidP="00FF200C">
      <w:r>
        <w:separator/>
      </w:r>
    </w:p>
  </w:footnote>
  <w:footnote w:type="continuationSeparator" w:id="0">
    <w:p w:rsidR="00B703D9" w:rsidRDefault="00B703D9" w:rsidP="00FF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5D4D"/>
    <w:multiLevelType w:val="hybridMultilevel"/>
    <w:tmpl w:val="397CA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9653C"/>
    <w:multiLevelType w:val="hybridMultilevel"/>
    <w:tmpl w:val="D1DA17C8"/>
    <w:lvl w:ilvl="0" w:tplc="3528AB5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7E79"/>
    <w:multiLevelType w:val="hybridMultilevel"/>
    <w:tmpl w:val="92BCDBF0"/>
    <w:lvl w:ilvl="0" w:tplc="9D02C8B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219E5EE6"/>
    <w:multiLevelType w:val="hybridMultilevel"/>
    <w:tmpl w:val="F1585C9C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2165F81"/>
    <w:multiLevelType w:val="hybridMultilevel"/>
    <w:tmpl w:val="3CA4F3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01115"/>
    <w:multiLevelType w:val="hybridMultilevel"/>
    <w:tmpl w:val="1600786E"/>
    <w:lvl w:ilvl="0" w:tplc="8D7AE9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B4B37"/>
    <w:multiLevelType w:val="hybridMultilevel"/>
    <w:tmpl w:val="971EE1BE"/>
    <w:lvl w:ilvl="0" w:tplc="D0B098D2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5B68B9"/>
    <w:multiLevelType w:val="hybridMultilevel"/>
    <w:tmpl w:val="6B90FF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918D8"/>
    <w:multiLevelType w:val="hybridMultilevel"/>
    <w:tmpl w:val="A84E41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931945"/>
    <w:multiLevelType w:val="hybridMultilevel"/>
    <w:tmpl w:val="FE186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60018"/>
    <w:multiLevelType w:val="hybridMultilevel"/>
    <w:tmpl w:val="B226E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B69D4"/>
    <w:multiLevelType w:val="hybridMultilevel"/>
    <w:tmpl w:val="D77E79D6"/>
    <w:lvl w:ilvl="0" w:tplc="6C3223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11D7B"/>
    <w:multiLevelType w:val="hybridMultilevel"/>
    <w:tmpl w:val="5040FF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300EF6"/>
    <w:multiLevelType w:val="multilevel"/>
    <w:tmpl w:val="CF8CC4E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A335ED"/>
    <w:multiLevelType w:val="hybridMultilevel"/>
    <w:tmpl w:val="23DC0686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9"/>
  </w:num>
  <w:num w:numId="12">
    <w:abstractNumId w:val="11"/>
  </w:num>
  <w:num w:numId="13">
    <w:abstractNumId w:val="12"/>
  </w:num>
  <w:num w:numId="14">
    <w:abstractNumId w:val="8"/>
  </w:num>
  <w:num w:numId="15">
    <w:abstractNumId w:val="10"/>
  </w:num>
  <w:num w:numId="16">
    <w:abstractNumId w:val="0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49"/>
    <w:rsid w:val="00004453"/>
    <w:rsid w:val="00013074"/>
    <w:rsid w:val="00021070"/>
    <w:rsid w:val="00024EC5"/>
    <w:rsid w:val="00031E88"/>
    <w:rsid w:val="000349A3"/>
    <w:rsid w:val="0003676F"/>
    <w:rsid w:val="00040F32"/>
    <w:rsid w:val="00042BC3"/>
    <w:rsid w:val="0004415F"/>
    <w:rsid w:val="00065DC6"/>
    <w:rsid w:val="000664CA"/>
    <w:rsid w:val="00066E96"/>
    <w:rsid w:val="00074B5E"/>
    <w:rsid w:val="00085166"/>
    <w:rsid w:val="00085A35"/>
    <w:rsid w:val="000929A5"/>
    <w:rsid w:val="000A16B7"/>
    <w:rsid w:val="000D0383"/>
    <w:rsid w:val="000D1D9E"/>
    <w:rsid w:val="000E3A3F"/>
    <w:rsid w:val="000E489E"/>
    <w:rsid w:val="001074A9"/>
    <w:rsid w:val="00113680"/>
    <w:rsid w:val="0012271F"/>
    <w:rsid w:val="00122B7D"/>
    <w:rsid w:val="00126206"/>
    <w:rsid w:val="00126662"/>
    <w:rsid w:val="0013426B"/>
    <w:rsid w:val="0014314F"/>
    <w:rsid w:val="00153FF0"/>
    <w:rsid w:val="001603A4"/>
    <w:rsid w:val="00160F86"/>
    <w:rsid w:val="00170A95"/>
    <w:rsid w:val="00170DD1"/>
    <w:rsid w:val="0017228B"/>
    <w:rsid w:val="0017662D"/>
    <w:rsid w:val="001904F8"/>
    <w:rsid w:val="00193B06"/>
    <w:rsid w:val="00196131"/>
    <w:rsid w:val="001A25FF"/>
    <w:rsid w:val="001B1294"/>
    <w:rsid w:val="001B6FBC"/>
    <w:rsid w:val="001D2579"/>
    <w:rsid w:val="001D2716"/>
    <w:rsid w:val="001D2FC2"/>
    <w:rsid w:val="001E046A"/>
    <w:rsid w:val="001E47EF"/>
    <w:rsid w:val="001E6BCC"/>
    <w:rsid w:val="001F02AC"/>
    <w:rsid w:val="001F164D"/>
    <w:rsid w:val="00202DC3"/>
    <w:rsid w:val="0021139D"/>
    <w:rsid w:val="00211CA5"/>
    <w:rsid w:val="00214159"/>
    <w:rsid w:val="00214887"/>
    <w:rsid w:val="002167E3"/>
    <w:rsid w:val="0023345F"/>
    <w:rsid w:val="00240740"/>
    <w:rsid w:val="00240CE4"/>
    <w:rsid w:val="00254F57"/>
    <w:rsid w:val="00271174"/>
    <w:rsid w:val="00273833"/>
    <w:rsid w:val="00274C90"/>
    <w:rsid w:val="0028626C"/>
    <w:rsid w:val="002948B1"/>
    <w:rsid w:val="00296006"/>
    <w:rsid w:val="002A3637"/>
    <w:rsid w:val="002A47C0"/>
    <w:rsid w:val="002A4A8A"/>
    <w:rsid w:val="002A7E93"/>
    <w:rsid w:val="002B1646"/>
    <w:rsid w:val="002C16BB"/>
    <w:rsid w:val="002C1D5C"/>
    <w:rsid w:val="002D22E0"/>
    <w:rsid w:val="002D31F8"/>
    <w:rsid w:val="002E271E"/>
    <w:rsid w:val="002E2766"/>
    <w:rsid w:val="002E6B8C"/>
    <w:rsid w:val="002F2A1A"/>
    <w:rsid w:val="002F2C81"/>
    <w:rsid w:val="002F3A35"/>
    <w:rsid w:val="002F5026"/>
    <w:rsid w:val="002F6671"/>
    <w:rsid w:val="0031690E"/>
    <w:rsid w:val="00322ED0"/>
    <w:rsid w:val="00327B44"/>
    <w:rsid w:val="00330741"/>
    <w:rsid w:val="00345BD0"/>
    <w:rsid w:val="003506BC"/>
    <w:rsid w:val="00350C14"/>
    <w:rsid w:val="003535A6"/>
    <w:rsid w:val="00354B8B"/>
    <w:rsid w:val="003611D5"/>
    <w:rsid w:val="00363C08"/>
    <w:rsid w:val="00365D4F"/>
    <w:rsid w:val="00370A13"/>
    <w:rsid w:val="00381093"/>
    <w:rsid w:val="00385940"/>
    <w:rsid w:val="003930A3"/>
    <w:rsid w:val="00393ACE"/>
    <w:rsid w:val="00397604"/>
    <w:rsid w:val="003A334D"/>
    <w:rsid w:val="003D724E"/>
    <w:rsid w:val="003D78AB"/>
    <w:rsid w:val="003E1470"/>
    <w:rsid w:val="003F210E"/>
    <w:rsid w:val="003F512D"/>
    <w:rsid w:val="003F67DA"/>
    <w:rsid w:val="004004DD"/>
    <w:rsid w:val="004005CE"/>
    <w:rsid w:val="00400B2C"/>
    <w:rsid w:val="00403847"/>
    <w:rsid w:val="00425849"/>
    <w:rsid w:val="00432A5E"/>
    <w:rsid w:val="00441DBE"/>
    <w:rsid w:val="004618F5"/>
    <w:rsid w:val="00472180"/>
    <w:rsid w:val="00474521"/>
    <w:rsid w:val="004951E6"/>
    <w:rsid w:val="004A12D9"/>
    <w:rsid w:val="004A130D"/>
    <w:rsid w:val="004A1E21"/>
    <w:rsid w:val="004A4862"/>
    <w:rsid w:val="004A4A15"/>
    <w:rsid w:val="004B76C0"/>
    <w:rsid w:val="004D133F"/>
    <w:rsid w:val="004D31EF"/>
    <w:rsid w:val="004D58A0"/>
    <w:rsid w:val="004D6AC8"/>
    <w:rsid w:val="004E00A7"/>
    <w:rsid w:val="004E27C6"/>
    <w:rsid w:val="004E3774"/>
    <w:rsid w:val="004E4798"/>
    <w:rsid w:val="004F1C65"/>
    <w:rsid w:val="004F48E2"/>
    <w:rsid w:val="004F610C"/>
    <w:rsid w:val="005053C7"/>
    <w:rsid w:val="00512ED1"/>
    <w:rsid w:val="00516BE1"/>
    <w:rsid w:val="00523E52"/>
    <w:rsid w:val="005353C9"/>
    <w:rsid w:val="00555A9E"/>
    <w:rsid w:val="00563502"/>
    <w:rsid w:val="00565C9F"/>
    <w:rsid w:val="00576F27"/>
    <w:rsid w:val="00580BCD"/>
    <w:rsid w:val="005A59BF"/>
    <w:rsid w:val="005C2833"/>
    <w:rsid w:val="005D1D9A"/>
    <w:rsid w:val="005D6114"/>
    <w:rsid w:val="005E5136"/>
    <w:rsid w:val="005E53ED"/>
    <w:rsid w:val="00602259"/>
    <w:rsid w:val="00604F42"/>
    <w:rsid w:val="00605043"/>
    <w:rsid w:val="00606123"/>
    <w:rsid w:val="00621796"/>
    <w:rsid w:val="006260A0"/>
    <w:rsid w:val="00637A0A"/>
    <w:rsid w:val="00644B6C"/>
    <w:rsid w:val="00644C53"/>
    <w:rsid w:val="00654DC8"/>
    <w:rsid w:val="006558A2"/>
    <w:rsid w:val="0066125D"/>
    <w:rsid w:val="00667250"/>
    <w:rsid w:val="00673A37"/>
    <w:rsid w:val="00680A67"/>
    <w:rsid w:val="00685B73"/>
    <w:rsid w:val="006878B4"/>
    <w:rsid w:val="006A1944"/>
    <w:rsid w:val="006A60BD"/>
    <w:rsid w:val="006B0AEE"/>
    <w:rsid w:val="006B0BB2"/>
    <w:rsid w:val="006B42C8"/>
    <w:rsid w:val="006C3A52"/>
    <w:rsid w:val="006D06A2"/>
    <w:rsid w:val="006D4D94"/>
    <w:rsid w:val="006E4E19"/>
    <w:rsid w:val="006E6EC4"/>
    <w:rsid w:val="006F34AD"/>
    <w:rsid w:val="006F6844"/>
    <w:rsid w:val="00705574"/>
    <w:rsid w:val="00706895"/>
    <w:rsid w:val="00716F3F"/>
    <w:rsid w:val="00717415"/>
    <w:rsid w:val="00730D4F"/>
    <w:rsid w:val="0073109F"/>
    <w:rsid w:val="00753288"/>
    <w:rsid w:val="00757BCB"/>
    <w:rsid w:val="00765C70"/>
    <w:rsid w:val="0077148C"/>
    <w:rsid w:val="00785E25"/>
    <w:rsid w:val="00797F45"/>
    <w:rsid w:val="007A1BF7"/>
    <w:rsid w:val="007A3451"/>
    <w:rsid w:val="007A445D"/>
    <w:rsid w:val="007B54D4"/>
    <w:rsid w:val="007B62DA"/>
    <w:rsid w:val="007B6DB5"/>
    <w:rsid w:val="007B727B"/>
    <w:rsid w:val="007C034E"/>
    <w:rsid w:val="007D516B"/>
    <w:rsid w:val="007E3325"/>
    <w:rsid w:val="007E5CEB"/>
    <w:rsid w:val="007E70F0"/>
    <w:rsid w:val="007F09C4"/>
    <w:rsid w:val="007F7CCA"/>
    <w:rsid w:val="00805DDA"/>
    <w:rsid w:val="00806D95"/>
    <w:rsid w:val="008149ED"/>
    <w:rsid w:val="00815D92"/>
    <w:rsid w:val="00835981"/>
    <w:rsid w:val="00840FEF"/>
    <w:rsid w:val="00854328"/>
    <w:rsid w:val="00854EC3"/>
    <w:rsid w:val="00856A19"/>
    <w:rsid w:val="00860502"/>
    <w:rsid w:val="00860C76"/>
    <w:rsid w:val="00861DE2"/>
    <w:rsid w:val="008A574F"/>
    <w:rsid w:val="008A6C37"/>
    <w:rsid w:val="008B5B1B"/>
    <w:rsid w:val="008D49C4"/>
    <w:rsid w:val="008E1375"/>
    <w:rsid w:val="008E28B2"/>
    <w:rsid w:val="008E3557"/>
    <w:rsid w:val="008E7257"/>
    <w:rsid w:val="008F2D9A"/>
    <w:rsid w:val="008F3E43"/>
    <w:rsid w:val="008F4EF2"/>
    <w:rsid w:val="008F688B"/>
    <w:rsid w:val="008F7879"/>
    <w:rsid w:val="00902194"/>
    <w:rsid w:val="00906522"/>
    <w:rsid w:val="0090696C"/>
    <w:rsid w:val="00915CC6"/>
    <w:rsid w:val="00915D13"/>
    <w:rsid w:val="00915F2D"/>
    <w:rsid w:val="00932896"/>
    <w:rsid w:val="00946FB3"/>
    <w:rsid w:val="009556D4"/>
    <w:rsid w:val="00956FBA"/>
    <w:rsid w:val="00961847"/>
    <w:rsid w:val="00964F67"/>
    <w:rsid w:val="009828D0"/>
    <w:rsid w:val="00997BCA"/>
    <w:rsid w:val="009B3DE4"/>
    <w:rsid w:val="009B433B"/>
    <w:rsid w:val="009C1A80"/>
    <w:rsid w:val="009D3D2F"/>
    <w:rsid w:val="009E0C9D"/>
    <w:rsid w:val="009E3460"/>
    <w:rsid w:val="009E3DA6"/>
    <w:rsid w:val="009E60A6"/>
    <w:rsid w:val="009F0FBA"/>
    <w:rsid w:val="009F4DF7"/>
    <w:rsid w:val="00A05EBB"/>
    <w:rsid w:val="00A071E7"/>
    <w:rsid w:val="00A17DC1"/>
    <w:rsid w:val="00A22407"/>
    <w:rsid w:val="00A24D18"/>
    <w:rsid w:val="00A35BD3"/>
    <w:rsid w:val="00A420D8"/>
    <w:rsid w:val="00A43BF8"/>
    <w:rsid w:val="00A75676"/>
    <w:rsid w:val="00A760F0"/>
    <w:rsid w:val="00A82934"/>
    <w:rsid w:val="00A84490"/>
    <w:rsid w:val="00AA0FAF"/>
    <w:rsid w:val="00AA1A1D"/>
    <w:rsid w:val="00AA4C84"/>
    <w:rsid w:val="00AA4E95"/>
    <w:rsid w:val="00AA621B"/>
    <w:rsid w:val="00AA6A8D"/>
    <w:rsid w:val="00AB78C2"/>
    <w:rsid w:val="00AD1A71"/>
    <w:rsid w:val="00AD1BBF"/>
    <w:rsid w:val="00AD1F2D"/>
    <w:rsid w:val="00AD2818"/>
    <w:rsid w:val="00AF43AE"/>
    <w:rsid w:val="00B04B68"/>
    <w:rsid w:val="00B1287C"/>
    <w:rsid w:val="00B12D7F"/>
    <w:rsid w:val="00B22D73"/>
    <w:rsid w:val="00B23436"/>
    <w:rsid w:val="00B25406"/>
    <w:rsid w:val="00B3342C"/>
    <w:rsid w:val="00B339F2"/>
    <w:rsid w:val="00B500E4"/>
    <w:rsid w:val="00B50B4C"/>
    <w:rsid w:val="00B526FA"/>
    <w:rsid w:val="00B63FCF"/>
    <w:rsid w:val="00B6754B"/>
    <w:rsid w:val="00B703D9"/>
    <w:rsid w:val="00B70C39"/>
    <w:rsid w:val="00B76E83"/>
    <w:rsid w:val="00B77AD5"/>
    <w:rsid w:val="00B8101A"/>
    <w:rsid w:val="00B860B3"/>
    <w:rsid w:val="00B94731"/>
    <w:rsid w:val="00B964C9"/>
    <w:rsid w:val="00BA56FA"/>
    <w:rsid w:val="00BB52B2"/>
    <w:rsid w:val="00BB5766"/>
    <w:rsid w:val="00BB70BC"/>
    <w:rsid w:val="00BC073D"/>
    <w:rsid w:val="00BC6692"/>
    <w:rsid w:val="00BD41CD"/>
    <w:rsid w:val="00BD4B20"/>
    <w:rsid w:val="00BE009A"/>
    <w:rsid w:val="00BF088B"/>
    <w:rsid w:val="00C02BD0"/>
    <w:rsid w:val="00C068C1"/>
    <w:rsid w:val="00C12CE4"/>
    <w:rsid w:val="00C229FD"/>
    <w:rsid w:val="00C41C4A"/>
    <w:rsid w:val="00C5450F"/>
    <w:rsid w:val="00C547D0"/>
    <w:rsid w:val="00C57AE8"/>
    <w:rsid w:val="00C62D91"/>
    <w:rsid w:val="00C63C45"/>
    <w:rsid w:val="00C64D25"/>
    <w:rsid w:val="00C735E0"/>
    <w:rsid w:val="00C81397"/>
    <w:rsid w:val="00C852F0"/>
    <w:rsid w:val="00C874CF"/>
    <w:rsid w:val="00CA0BA1"/>
    <w:rsid w:val="00CA75EC"/>
    <w:rsid w:val="00CB2EA8"/>
    <w:rsid w:val="00CB3CEF"/>
    <w:rsid w:val="00CB44B8"/>
    <w:rsid w:val="00CC5CA7"/>
    <w:rsid w:val="00CD2179"/>
    <w:rsid w:val="00CD7B21"/>
    <w:rsid w:val="00CE3A29"/>
    <w:rsid w:val="00CE5D9A"/>
    <w:rsid w:val="00CE7EDB"/>
    <w:rsid w:val="00CF428D"/>
    <w:rsid w:val="00CF47F0"/>
    <w:rsid w:val="00D22B73"/>
    <w:rsid w:val="00D239A7"/>
    <w:rsid w:val="00D254CD"/>
    <w:rsid w:val="00D332CA"/>
    <w:rsid w:val="00D35DE1"/>
    <w:rsid w:val="00D37774"/>
    <w:rsid w:val="00D401F4"/>
    <w:rsid w:val="00D450C9"/>
    <w:rsid w:val="00D53C95"/>
    <w:rsid w:val="00D560B8"/>
    <w:rsid w:val="00D8356E"/>
    <w:rsid w:val="00D93F9C"/>
    <w:rsid w:val="00DA3757"/>
    <w:rsid w:val="00DA49AA"/>
    <w:rsid w:val="00DB1946"/>
    <w:rsid w:val="00DB19D7"/>
    <w:rsid w:val="00DC0CAF"/>
    <w:rsid w:val="00DC1A38"/>
    <w:rsid w:val="00DC4C39"/>
    <w:rsid w:val="00DD2CE3"/>
    <w:rsid w:val="00DE3F32"/>
    <w:rsid w:val="00DE5527"/>
    <w:rsid w:val="00DF3147"/>
    <w:rsid w:val="00E00651"/>
    <w:rsid w:val="00E2665C"/>
    <w:rsid w:val="00E26E7A"/>
    <w:rsid w:val="00E26EC9"/>
    <w:rsid w:val="00E3391D"/>
    <w:rsid w:val="00E50A25"/>
    <w:rsid w:val="00E56670"/>
    <w:rsid w:val="00E63785"/>
    <w:rsid w:val="00E67314"/>
    <w:rsid w:val="00E75C2F"/>
    <w:rsid w:val="00E90A81"/>
    <w:rsid w:val="00E94541"/>
    <w:rsid w:val="00EA4C6A"/>
    <w:rsid w:val="00EC64F9"/>
    <w:rsid w:val="00ED4BF1"/>
    <w:rsid w:val="00EE0949"/>
    <w:rsid w:val="00EE354E"/>
    <w:rsid w:val="00EE3B88"/>
    <w:rsid w:val="00EE7845"/>
    <w:rsid w:val="00EF0C80"/>
    <w:rsid w:val="00EF0D0B"/>
    <w:rsid w:val="00EF1037"/>
    <w:rsid w:val="00F0193A"/>
    <w:rsid w:val="00F01E7C"/>
    <w:rsid w:val="00F0439C"/>
    <w:rsid w:val="00F10A5E"/>
    <w:rsid w:val="00F247F4"/>
    <w:rsid w:val="00F328AF"/>
    <w:rsid w:val="00F3403A"/>
    <w:rsid w:val="00F421DE"/>
    <w:rsid w:val="00F55557"/>
    <w:rsid w:val="00F6346D"/>
    <w:rsid w:val="00F66DE7"/>
    <w:rsid w:val="00F6778E"/>
    <w:rsid w:val="00F72C05"/>
    <w:rsid w:val="00F73041"/>
    <w:rsid w:val="00F739CF"/>
    <w:rsid w:val="00F73CDE"/>
    <w:rsid w:val="00F8106D"/>
    <w:rsid w:val="00F924AD"/>
    <w:rsid w:val="00FB63CE"/>
    <w:rsid w:val="00FC178B"/>
    <w:rsid w:val="00FC63E3"/>
    <w:rsid w:val="00FC675A"/>
    <w:rsid w:val="00FD19D0"/>
    <w:rsid w:val="00FD7466"/>
    <w:rsid w:val="00FE4EAF"/>
    <w:rsid w:val="00FE682B"/>
    <w:rsid w:val="00FF200C"/>
    <w:rsid w:val="00FF382D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16BE1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516BE1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516B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16B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516BE1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16BE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20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20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20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20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0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00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F48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opisnadpissdlen">
    <w:name w:val="Dopis nadpis sdělení"/>
    <w:basedOn w:val="Normln"/>
    <w:rsid w:val="00C547D0"/>
    <w:pPr>
      <w:widowControl w:val="0"/>
      <w:spacing w:before="360" w:after="240"/>
      <w:jc w:val="both"/>
    </w:pPr>
    <w:rPr>
      <w:rFonts w:ascii="Arial" w:hAnsi="Arial"/>
      <w:b/>
      <w:sz w:val="24"/>
    </w:rPr>
  </w:style>
  <w:style w:type="paragraph" w:customStyle="1" w:styleId="Psmeno2odsazen1text">
    <w:name w:val="Písmeno2 odsazený1 text"/>
    <w:basedOn w:val="Normln"/>
    <w:rsid w:val="00C547D0"/>
    <w:pPr>
      <w:widowControl w:val="0"/>
      <w:numPr>
        <w:numId w:val="10"/>
      </w:numPr>
      <w:spacing w:after="120"/>
      <w:jc w:val="both"/>
    </w:pPr>
    <w:rPr>
      <w:rFonts w:ascii="Arial" w:hAnsi="Arial"/>
      <w:noProof/>
      <w:sz w:val="24"/>
    </w:rPr>
  </w:style>
  <w:style w:type="character" w:styleId="Hypertextovodkaz">
    <w:name w:val="Hyperlink"/>
    <w:rsid w:val="00C547D0"/>
    <w:rPr>
      <w:color w:val="0000FF"/>
      <w:u w:val="single"/>
    </w:rPr>
  </w:style>
  <w:style w:type="table" w:styleId="Mkatabulky">
    <w:name w:val="Table Grid"/>
    <w:basedOn w:val="Normlntabulka"/>
    <w:uiPriority w:val="59"/>
    <w:rsid w:val="009E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40384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40384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16BE1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516BE1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516BE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16B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516BE1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16BE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F20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20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20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20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0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00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F48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opisnadpissdlen">
    <w:name w:val="Dopis nadpis sdělení"/>
    <w:basedOn w:val="Normln"/>
    <w:rsid w:val="00C547D0"/>
    <w:pPr>
      <w:widowControl w:val="0"/>
      <w:spacing w:before="360" w:after="240"/>
      <w:jc w:val="both"/>
    </w:pPr>
    <w:rPr>
      <w:rFonts w:ascii="Arial" w:hAnsi="Arial"/>
      <w:b/>
      <w:sz w:val="24"/>
    </w:rPr>
  </w:style>
  <w:style w:type="paragraph" w:customStyle="1" w:styleId="Psmeno2odsazen1text">
    <w:name w:val="Písmeno2 odsazený1 text"/>
    <w:basedOn w:val="Normln"/>
    <w:rsid w:val="00C547D0"/>
    <w:pPr>
      <w:widowControl w:val="0"/>
      <w:numPr>
        <w:numId w:val="10"/>
      </w:numPr>
      <w:spacing w:after="120"/>
      <w:jc w:val="both"/>
    </w:pPr>
    <w:rPr>
      <w:rFonts w:ascii="Arial" w:hAnsi="Arial"/>
      <w:noProof/>
      <w:sz w:val="24"/>
    </w:rPr>
  </w:style>
  <w:style w:type="character" w:styleId="Hypertextovodkaz">
    <w:name w:val="Hyperlink"/>
    <w:rsid w:val="00C547D0"/>
    <w:rPr>
      <w:color w:val="0000FF"/>
      <w:u w:val="single"/>
    </w:rPr>
  </w:style>
  <w:style w:type="table" w:styleId="Mkatabulky">
    <w:name w:val="Table Grid"/>
    <w:basedOn w:val="Normlntabulka"/>
    <w:uiPriority w:val="59"/>
    <w:rsid w:val="009E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40384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40384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F65E8-9F7A-4012-9E53-CAAFA087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1903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Vašinková Alena</dc:creator>
  <cp:lastModifiedBy>Dostalova</cp:lastModifiedBy>
  <cp:revision>12</cp:revision>
  <cp:lastPrinted>2014-11-27T07:41:00Z</cp:lastPrinted>
  <dcterms:created xsi:type="dcterms:W3CDTF">2014-11-24T16:29:00Z</dcterms:created>
  <dcterms:modified xsi:type="dcterms:W3CDTF">2014-11-27T07:41:00Z</dcterms:modified>
</cp:coreProperties>
</file>