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655753" w:rsidRDefault="00655753" w:rsidP="006111A3">
      <w:pPr>
        <w:jc w:val="both"/>
      </w:pPr>
      <w:r>
        <w:t>Rada Olomoucké</w:t>
      </w:r>
      <w:r w:rsidR="00E61568">
        <w:t>ho kraje svým usnesením UR/86/26</w:t>
      </w:r>
      <w:bookmarkStart w:id="0" w:name="_GoBack"/>
      <w:bookmarkEnd w:id="0"/>
      <w:r w:rsidR="00497944">
        <w:t>/2016 ze dne 21. 1. </w:t>
      </w:r>
      <w:r>
        <w:t>2016 souhlasila s návrhem Dodatku č. 1 k veřejnoprávní smlouvě o poskytnutí dotace městu Zábřeh na akci „Zábřeh – oprava komunikací II/315, II/369 a III/31534 a doporučila Zastupitelstvu Olomouckého kraje schválit tento dodatek k veřejnoprávní smlouvě.</w:t>
      </w:r>
    </w:p>
    <w:p w:rsidR="00655753" w:rsidRDefault="00655753" w:rsidP="006111A3">
      <w:pPr>
        <w:jc w:val="both"/>
      </w:pPr>
    </w:p>
    <w:p w:rsidR="00BA7F1B" w:rsidRDefault="00BA7F1B" w:rsidP="00BA7F1B">
      <w:pPr>
        <w:jc w:val="both"/>
      </w:pPr>
      <w:r>
        <w:t xml:space="preserve">Starosta města Zábřeh RNDr. Mgr. František John požádal o finanční podporu ve výši 23 100 000 Kč z rozpočtu Olomouckého kraje na realizaci </w:t>
      </w:r>
      <w:r w:rsidRPr="0079416D">
        <w:t xml:space="preserve">akci </w:t>
      </w:r>
      <w:r w:rsidRPr="00062CEB">
        <w:t>„Zábřeh – oprava komunikací II/315, II/369 a III/31534“</w:t>
      </w:r>
      <w:r>
        <w:t>.</w:t>
      </w:r>
    </w:p>
    <w:p w:rsidR="00BA7F1B" w:rsidRDefault="00BA7F1B" w:rsidP="00BA7F1B">
      <w:pPr>
        <w:jc w:val="both"/>
      </w:pPr>
    </w:p>
    <w:p w:rsidR="00BA7F1B" w:rsidRDefault="00BA7F1B" w:rsidP="00BA7F1B">
      <w:pPr>
        <w:pStyle w:val="Zkladntext"/>
        <w:spacing w:after="0"/>
        <w:jc w:val="both"/>
      </w:pPr>
      <w:r w:rsidRPr="006B2BEC">
        <w:t>Zastupitelstvo Olomouckého kraje usnesením</w:t>
      </w:r>
      <w:r>
        <w:t xml:space="preserve"> UZ/16/4/2015 ze dne 26. 6. 2015 schválilo poskytnutí části dotace ve výši 10 000 000 Kč z přebytku hospodaření Olomouckého kraje a usnesením UZ/16/51/2015 ze dne 26. 6. 2015 schválilo uzavření veřejnoprávní smlouvy s městem Zábřeh a poskytnutí celé dotace ve výši 23 100 000 Kč s podmínkou uplatnění zbývající části dotace ve výši 13 100 000 Kč v návrhu rozpočtu na rok 2016.</w:t>
      </w:r>
    </w:p>
    <w:p w:rsidR="00BA7F1B" w:rsidRDefault="00BA7F1B" w:rsidP="00BA7F1B">
      <w:pPr>
        <w:pStyle w:val="Zkladntext"/>
        <w:spacing w:after="0"/>
        <w:jc w:val="both"/>
      </w:pPr>
    </w:p>
    <w:p w:rsidR="00BA7F1B" w:rsidRDefault="00BA7F1B" w:rsidP="00BA7F1B">
      <w:pPr>
        <w:pStyle w:val="Zkladntext"/>
        <w:spacing w:after="0"/>
        <w:jc w:val="both"/>
      </w:pPr>
      <w:r>
        <w:t>Veřejnoprávní smlouva byla uzavřena s městem Zábřeh dne 31. 7. 2015 a finanční prostředky ve výši 10 mil. Kč byly obci vyplaceny 5. 8. 2015 s termínem vyúčtování 30. 4. 2016.</w:t>
      </w:r>
    </w:p>
    <w:p w:rsidR="00BA7F1B" w:rsidRDefault="00BA7F1B" w:rsidP="00BA7F1B">
      <w:pPr>
        <w:pStyle w:val="Zkladntext"/>
        <w:spacing w:after="0"/>
        <w:jc w:val="both"/>
      </w:pPr>
    </w:p>
    <w:p w:rsidR="00BA7F1B" w:rsidRPr="006B2BEC" w:rsidRDefault="00BA7F1B" w:rsidP="00BA7F1B">
      <w:pPr>
        <w:pStyle w:val="Zkladntext"/>
        <w:spacing w:after="0"/>
        <w:jc w:val="both"/>
      </w:pPr>
      <w:r>
        <w:t xml:space="preserve">Zastupitelstvo Olomouckého kraje usnesením UZ/18/14/2015 ze dne 18. 12. 2015 schválilo poskytnutí zbývající části dotace ve výši 13 100 000 Kč. Termín vyplacení dotace je dle uzavřené smlouvy do 31. 1. 2016. </w:t>
      </w:r>
      <w:r w:rsidRPr="006B2BEC">
        <w:t xml:space="preserve"> </w:t>
      </w:r>
    </w:p>
    <w:p w:rsidR="00BA7F1B" w:rsidRDefault="00BA7F1B" w:rsidP="00BA7F1B">
      <w:pPr>
        <w:pStyle w:val="Zkladntext"/>
        <w:spacing w:after="0"/>
        <w:jc w:val="both"/>
      </w:pPr>
    </w:p>
    <w:p w:rsidR="00BA7F1B" w:rsidRDefault="00BA7F1B" w:rsidP="00BA7F1B">
      <w:pPr>
        <w:pStyle w:val="Zkladntext"/>
        <w:spacing w:after="0"/>
        <w:jc w:val="both"/>
      </w:pPr>
      <w:r>
        <w:t>Starosta města Zábřeh se dne 7. 1. 2016 obrátil na Olomoucký kraj se žádostí o prodloužení termínu pro použití dotace do 31. 10. 2016 a termínu pro vyúčtování dotace do 30. 11. 2016. Žádost je uvedena v Příloze č. 1.</w:t>
      </w:r>
    </w:p>
    <w:p w:rsidR="00BA7F1B" w:rsidRDefault="00BA7F1B" w:rsidP="00BA7F1B">
      <w:pPr>
        <w:pStyle w:val="Zkladntext"/>
        <w:spacing w:after="0"/>
        <w:jc w:val="both"/>
      </w:pPr>
    </w:p>
    <w:p w:rsidR="00BA7F1B" w:rsidRDefault="00BA7F1B" w:rsidP="00BA7F1B">
      <w:pPr>
        <w:pStyle w:val="Zkladntext"/>
        <w:spacing w:after="0"/>
        <w:jc w:val="both"/>
      </w:pPr>
      <w:r>
        <w:t>Opravy povrchu komunikací na výše uvedených komunikacích navazují na dokončení velké investiční stavby rekonstrukce a doplnění kanalizace v Zábřehu „Zlepšení kvality vod horního povodí řeky Moravy – II. fáze, podprojekt Sever“. Vzhledem k tomu, že se stavební práce na této investici dokončovaly až v závěru roku 2015, nebylo možné zahájit opravu dotčených komunikací dle nastaveného původního harmonogramu.</w:t>
      </w:r>
    </w:p>
    <w:p w:rsidR="00BA7F1B" w:rsidRDefault="00BA7F1B" w:rsidP="00BA7F1B">
      <w:pPr>
        <w:pStyle w:val="Zkladntext"/>
        <w:spacing w:after="0"/>
        <w:jc w:val="both"/>
      </w:pPr>
    </w:p>
    <w:p w:rsidR="00BA7F1B" w:rsidRDefault="00BA7F1B" w:rsidP="00BA7F1B">
      <w:pPr>
        <w:pStyle w:val="Zkladntext"/>
        <w:spacing w:after="0"/>
        <w:jc w:val="both"/>
      </w:pPr>
      <w:r>
        <w:t>V roce 2015 byla dokončena pouze oprava komunikace II/369, oprava zbývajících dvou komunikací proběhne až v roce 2016.</w:t>
      </w:r>
    </w:p>
    <w:p w:rsidR="00BA7F1B" w:rsidRDefault="00BA7F1B" w:rsidP="00BA7F1B">
      <w:pPr>
        <w:pStyle w:val="Zkladntext"/>
        <w:spacing w:after="0"/>
        <w:jc w:val="both"/>
      </w:pPr>
    </w:p>
    <w:p w:rsidR="00BA7F1B" w:rsidRDefault="00BA7F1B" w:rsidP="00BA7F1B">
      <w:pPr>
        <w:jc w:val="both"/>
      </w:pPr>
      <w:r>
        <w:t xml:space="preserve">Dodatkem č. 1 k veřejnoprávní smlouvě o poskytnutí dotace městu Zábřeh, který je uveden v Příloze č. 2, se oproti původně uzavřené smlouvě mění </w:t>
      </w:r>
      <w:r w:rsidRPr="00A65387">
        <w:rPr>
          <w:b/>
        </w:rPr>
        <w:t xml:space="preserve">termín pro použití finančních prostředků z 31. </w:t>
      </w:r>
      <w:r>
        <w:rPr>
          <w:b/>
        </w:rPr>
        <w:t>3</w:t>
      </w:r>
      <w:r w:rsidRPr="00A65387">
        <w:rPr>
          <w:b/>
        </w:rPr>
        <w:t>. 201</w:t>
      </w:r>
      <w:r>
        <w:rPr>
          <w:b/>
        </w:rPr>
        <w:t>6</w:t>
      </w:r>
      <w:r w:rsidRPr="00A65387">
        <w:rPr>
          <w:b/>
        </w:rPr>
        <w:t xml:space="preserve"> na 31. </w:t>
      </w:r>
      <w:r>
        <w:rPr>
          <w:b/>
        </w:rPr>
        <w:t>10</w:t>
      </w:r>
      <w:r w:rsidRPr="00A65387">
        <w:rPr>
          <w:b/>
        </w:rPr>
        <w:t>. 2016</w:t>
      </w:r>
      <w:r>
        <w:t xml:space="preserve"> a </w:t>
      </w:r>
      <w:r w:rsidRPr="00A65387">
        <w:rPr>
          <w:b/>
        </w:rPr>
        <w:t>termín pro vyúčtování dotace z 3</w:t>
      </w:r>
      <w:r>
        <w:rPr>
          <w:b/>
        </w:rPr>
        <w:t>0</w:t>
      </w:r>
      <w:r w:rsidRPr="00A65387">
        <w:rPr>
          <w:b/>
        </w:rPr>
        <w:t xml:space="preserve">. </w:t>
      </w:r>
      <w:r>
        <w:rPr>
          <w:b/>
        </w:rPr>
        <w:t>4</w:t>
      </w:r>
      <w:r w:rsidRPr="00A65387">
        <w:rPr>
          <w:b/>
        </w:rPr>
        <w:t xml:space="preserve">. 2016 na 30. </w:t>
      </w:r>
      <w:r>
        <w:rPr>
          <w:b/>
        </w:rPr>
        <w:t>11</w:t>
      </w:r>
      <w:r w:rsidRPr="00A65387">
        <w:rPr>
          <w:b/>
        </w:rPr>
        <w:t>. 2016</w:t>
      </w:r>
      <w:r>
        <w:rPr>
          <w:b/>
        </w:rPr>
        <w:t>.</w:t>
      </w:r>
    </w:p>
    <w:p w:rsidR="006111A3" w:rsidRDefault="006111A3" w:rsidP="006111A3">
      <w:pPr>
        <w:jc w:val="both"/>
      </w:pPr>
    </w:p>
    <w:p w:rsidR="00A65387" w:rsidRDefault="00A65387" w:rsidP="006111A3">
      <w:pPr>
        <w:jc w:val="both"/>
      </w:pPr>
    </w:p>
    <w:p w:rsidR="00655753" w:rsidRDefault="00655753" w:rsidP="006111A3">
      <w:pPr>
        <w:jc w:val="both"/>
      </w:pPr>
    </w:p>
    <w:p w:rsidR="00655753" w:rsidRDefault="00655753" w:rsidP="006111A3">
      <w:pPr>
        <w:jc w:val="both"/>
      </w:pPr>
    </w:p>
    <w:p w:rsidR="00655753" w:rsidRPr="0046406E" w:rsidRDefault="00655753" w:rsidP="006111A3">
      <w:pPr>
        <w:jc w:val="both"/>
      </w:pPr>
    </w:p>
    <w:p w:rsidR="006111A3" w:rsidRPr="005772EF" w:rsidRDefault="00655753" w:rsidP="006111A3">
      <w:pPr>
        <w:pStyle w:val="Zkladntext"/>
        <w:spacing w:after="0"/>
        <w:jc w:val="both"/>
        <w:rPr>
          <w:b/>
        </w:rPr>
      </w:pPr>
      <w:r w:rsidRPr="005772EF">
        <w:rPr>
          <w:b/>
        </w:rPr>
        <w:lastRenderedPageBreak/>
        <w:t>Rada Olomouckého kraje doporučuje Zastupitelstvu</w:t>
      </w:r>
      <w:r w:rsidR="006111A3" w:rsidRPr="005772EF">
        <w:rPr>
          <w:b/>
        </w:rPr>
        <w:t xml:space="preserve"> Olomouckého kraje: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00751B" w:rsidRPr="00CA4B10" w:rsidRDefault="006B2BEC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655753">
        <w:t>chválit</w:t>
      </w:r>
      <w:r w:rsidR="00055BF4">
        <w:t xml:space="preserve"> </w:t>
      </w:r>
      <w:r w:rsidR="005D12C5" w:rsidRPr="00055BF4">
        <w:t xml:space="preserve">Dodatek č. 1 k veřejnoprávní smlouvě o poskytnutí dotace městu Zábřeh, </w:t>
      </w:r>
      <w:r w:rsidR="005D12C5">
        <w:t xml:space="preserve">Masarykovo nám. 510/6, 789 01 Zábřeh, IČ: 00303640, </w:t>
      </w:r>
      <w:r w:rsidR="005D12C5">
        <w:br/>
        <w:t>DIČ: CZ00303640 a uložit Ing. Jiřímu Rozbořilovi, hejtmanovi Olomouckého kraje, podepsat dodatek</w:t>
      </w:r>
      <w:r w:rsidR="005D12C5" w:rsidRPr="00055BF4">
        <w:t>.</w:t>
      </w: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5D12C5" w:rsidRDefault="005D12C5" w:rsidP="005D12C5">
      <w:pPr>
        <w:jc w:val="both"/>
        <w:rPr>
          <w:u w:val="single"/>
        </w:rPr>
      </w:pPr>
      <w:r>
        <w:rPr>
          <w:u w:val="single"/>
        </w:rPr>
        <w:t>Přílohy:</w:t>
      </w:r>
    </w:p>
    <w:p w:rsidR="005D12C5" w:rsidRDefault="005D12C5" w:rsidP="005D12C5">
      <w:pPr>
        <w:jc w:val="both"/>
      </w:pPr>
    </w:p>
    <w:p w:rsidR="005D12C5" w:rsidRDefault="005D12C5" w:rsidP="005D12C5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5D12C5" w:rsidRDefault="005D12C5" w:rsidP="005D12C5">
      <w:pPr>
        <w:ind w:left="567"/>
        <w:jc w:val="both"/>
      </w:pPr>
      <w:r>
        <w:t>Žádost města Zábřeh z 28. 12. 2015</w:t>
      </w:r>
    </w:p>
    <w:p w:rsidR="005D12C5" w:rsidRDefault="005D12C5" w:rsidP="005D12C5">
      <w:pPr>
        <w:ind w:left="567"/>
        <w:jc w:val="both"/>
      </w:pPr>
      <w:r>
        <w:t>(strana 3)</w:t>
      </w:r>
    </w:p>
    <w:p w:rsidR="005D12C5" w:rsidRPr="00E8742C" w:rsidRDefault="005D12C5" w:rsidP="005D12C5">
      <w:pPr>
        <w:ind w:left="567"/>
        <w:jc w:val="both"/>
      </w:pPr>
    </w:p>
    <w:p w:rsidR="005D12C5" w:rsidRDefault="005D12C5" w:rsidP="005D12C5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5D12C5" w:rsidRDefault="005D12C5" w:rsidP="005D12C5">
      <w:pPr>
        <w:ind w:left="567"/>
        <w:jc w:val="both"/>
      </w:pPr>
      <w:r>
        <w:t>Dodatek č. 1 k v</w:t>
      </w:r>
      <w:r w:rsidRPr="00AE66DF">
        <w:t>eřejnoprávní smlouv</w:t>
      </w:r>
      <w:r>
        <w:t>ě</w:t>
      </w:r>
      <w:r w:rsidRPr="00AE66DF">
        <w:t xml:space="preserve"> o poskytnutí dotace </w:t>
      </w:r>
      <w:r>
        <w:t xml:space="preserve">městu Zábřeh </w:t>
      </w:r>
    </w:p>
    <w:p w:rsidR="005D12C5" w:rsidRDefault="005D12C5" w:rsidP="005D12C5">
      <w:pPr>
        <w:ind w:left="567"/>
        <w:jc w:val="both"/>
      </w:pPr>
      <w:r>
        <w:t>(strana 4 – 5)</w:t>
      </w:r>
    </w:p>
    <w:p w:rsidR="003719E3" w:rsidRDefault="003719E3" w:rsidP="003719E3">
      <w:pPr>
        <w:ind w:left="567"/>
        <w:jc w:val="both"/>
      </w:pPr>
    </w:p>
    <w:p w:rsidR="003719E3" w:rsidRDefault="003719E3" w:rsidP="003719E3">
      <w:pPr>
        <w:ind w:left="567"/>
        <w:jc w:val="both"/>
      </w:pPr>
    </w:p>
    <w:p w:rsidR="00894E92" w:rsidRDefault="00894E92" w:rsidP="003719E3">
      <w:pPr>
        <w:ind w:left="567"/>
        <w:jc w:val="both"/>
        <w:rPr>
          <w:u w:val="single"/>
        </w:rPr>
        <w:sectPr w:rsidR="00894E92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p w:rsidR="003719E3" w:rsidRDefault="003719E3" w:rsidP="003719E3">
      <w:pPr>
        <w:ind w:left="567"/>
        <w:jc w:val="both"/>
        <w:rPr>
          <w:u w:val="single"/>
        </w:rPr>
      </w:pPr>
    </w:p>
    <w:p w:rsidR="00DE52C5" w:rsidRPr="003719E3" w:rsidRDefault="007F58EC" w:rsidP="00130DA5">
      <w:pPr>
        <w:ind w:left="284"/>
        <w:jc w:val="both"/>
        <w:rPr>
          <w:u w:val="single"/>
        </w:rPr>
        <w:sectPr w:rsidR="00DE52C5" w:rsidRPr="003719E3" w:rsidSect="001837C5">
          <w:headerReference w:type="default" r:id="rId12"/>
          <w:footerReference w:type="default" r:id="rId13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  <w:r>
        <w:rPr>
          <w:noProof/>
          <w:u w:val="single"/>
        </w:rPr>
        <w:drawing>
          <wp:inline distT="0" distB="0" distL="0" distR="0">
            <wp:extent cx="5895975" cy="7825659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07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5" w:rsidRPr="00B831B1" w:rsidRDefault="00DE52C5" w:rsidP="00DE52C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</w:p>
    <w:p w:rsidR="00DE52C5" w:rsidRPr="00B831B1" w:rsidRDefault="00DE52C5" w:rsidP="00DE52C5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>é dne 31. 7. 2015</w:t>
      </w:r>
      <w:r w:rsidRPr="00B831B1">
        <w:rPr>
          <w:b/>
        </w:rPr>
        <w:t xml:space="preserve"> v souladu s § 159 a násl. zákona č. 500/2004 Sb., správní řád, ve znění pozdějších právních předpisů, a se zákonem č. 250/2000 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DE52C5" w:rsidRDefault="00DE52C5" w:rsidP="00DE52C5">
      <w:pPr>
        <w:jc w:val="both"/>
      </w:pPr>
    </w:p>
    <w:p w:rsidR="00DE52C5" w:rsidRPr="00B831B1" w:rsidRDefault="00DE52C5" w:rsidP="00DE52C5">
      <w:pPr>
        <w:jc w:val="both"/>
      </w:pPr>
    </w:p>
    <w:p w:rsidR="00DE52C5" w:rsidRPr="00B831B1" w:rsidRDefault="00DE52C5" w:rsidP="00DE52C5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DE52C5" w:rsidRPr="00B831B1" w:rsidRDefault="00DE52C5" w:rsidP="00DE52C5">
      <w:pPr>
        <w:spacing w:after="120"/>
        <w:jc w:val="both"/>
        <w:outlineLvl w:val="0"/>
      </w:pPr>
      <w:r w:rsidRPr="00B831B1">
        <w:t>Jeremenkova 40a, 779 11 Olomouc</w:t>
      </w:r>
    </w:p>
    <w:p w:rsidR="00DE52C5" w:rsidRPr="00B831B1" w:rsidRDefault="00DE52C5" w:rsidP="00DE52C5">
      <w:pPr>
        <w:spacing w:after="120"/>
        <w:jc w:val="both"/>
      </w:pPr>
      <w:r w:rsidRPr="00B831B1">
        <w:t>IČ: 60609460</w:t>
      </w:r>
    </w:p>
    <w:p w:rsidR="00DE52C5" w:rsidRPr="00D37B52" w:rsidRDefault="00DE52C5" w:rsidP="00DE52C5">
      <w:pPr>
        <w:spacing w:after="120"/>
        <w:jc w:val="both"/>
      </w:pPr>
      <w:r w:rsidRPr="00D37B52">
        <w:t>DIČ: CZ60609460</w:t>
      </w:r>
    </w:p>
    <w:p w:rsidR="00DE52C5" w:rsidRPr="00D37B52" w:rsidRDefault="00DE52C5" w:rsidP="00DE52C5">
      <w:pPr>
        <w:spacing w:after="120"/>
        <w:jc w:val="both"/>
      </w:pPr>
      <w:r w:rsidRPr="00D37B52">
        <w:t>Zastoupený:  </w:t>
      </w:r>
      <w:r w:rsidRPr="0084184F">
        <w:t>Ing. Jiřím Rozbořilem, hejtmanem</w:t>
      </w:r>
    </w:p>
    <w:p w:rsidR="00DE52C5" w:rsidRPr="0084184F" w:rsidRDefault="00DE52C5" w:rsidP="00DE52C5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DE52C5" w:rsidRPr="0084184F" w:rsidRDefault="00DE52C5" w:rsidP="00DE52C5">
      <w:pPr>
        <w:spacing w:after="120"/>
        <w:jc w:val="both"/>
      </w:pPr>
      <w:proofErr w:type="spellStart"/>
      <w:r w:rsidRPr="00241B4F">
        <w:t>č.ú</w:t>
      </w:r>
      <w:proofErr w:type="spellEnd"/>
      <w:r w:rsidRPr="00241B4F">
        <w:t xml:space="preserve"> : 27- 4228330207/0100</w:t>
      </w:r>
    </w:p>
    <w:p w:rsidR="00DE52C5" w:rsidRPr="00673D63" w:rsidRDefault="00DE52C5" w:rsidP="00DE52C5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DE52C5" w:rsidRPr="005C68D4" w:rsidRDefault="00DE52C5" w:rsidP="00DE52C5">
      <w:pPr>
        <w:spacing w:after="120"/>
        <w:jc w:val="both"/>
      </w:pPr>
    </w:p>
    <w:p w:rsidR="00DE52C5" w:rsidRDefault="00DE52C5" w:rsidP="00DE52C5">
      <w:pPr>
        <w:spacing w:after="120"/>
        <w:jc w:val="both"/>
      </w:pPr>
      <w:r w:rsidRPr="005C68D4">
        <w:t>a</w:t>
      </w:r>
    </w:p>
    <w:p w:rsidR="00DE52C5" w:rsidRPr="005C68D4" w:rsidRDefault="00DE52C5" w:rsidP="00DE52C5">
      <w:pPr>
        <w:spacing w:after="120"/>
        <w:jc w:val="both"/>
      </w:pPr>
    </w:p>
    <w:p w:rsidR="00DE52C5" w:rsidRPr="0079416D" w:rsidRDefault="00DE52C5" w:rsidP="00DE52C5">
      <w:pPr>
        <w:spacing w:after="120"/>
        <w:jc w:val="both"/>
        <w:rPr>
          <w:b/>
        </w:rPr>
      </w:pPr>
      <w:r>
        <w:rPr>
          <w:b/>
        </w:rPr>
        <w:t>Město Zábřeh</w:t>
      </w:r>
    </w:p>
    <w:p w:rsidR="00DE52C5" w:rsidRPr="0079416D" w:rsidRDefault="00DE52C5" w:rsidP="00DE52C5">
      <w:pPr>
        <w:spacing w:after="120"/>
        <w:jc w:val="both"/>
      </w:pPr>
      <w:r>
        <w:t>Masarykovo nám. 510/6, 789 01 Zábřeh</w:t>
      </w:r>
    </w:p>
    <w:p w:rsidR="00DE52C5" w:rsidRPr="0079416D" w:rsidRDefault="00DE52C5" w:rsidP="00DE52C5">
      <w:pPr>
        <w:spacing w:after="120"/>
        <w:jc w:val="both"/>
      </w:pPr>
      <w:r w:rsidRPr="0079416D">
        <w:rPr>
          <w:bCs/>
        </w:rPr>
        <w:t>IČ</w:t>
      </w:r>
      <w:r w:rsidRPr="0079416D">
        <w:t xml:space="preserve">: </w:t>
      </w:r>
      <w:r>
        <w:t>00303640</w:t>
      </w:r>
    </w:p>
    <w:p w:rsidR="00DE52C5" w:rsidRPr="0079416D" w:rsidRDefault="00DE52C5" w:rsidP="00DE52C5">
      <w:pPr>
        <w:spacing w:after="120"/>
        <w:jc w:val="both"/>
      </w:pPr>
      <w:r w:rsidRPr="0079416D">
        <w:rPr>
          <w:bCs/>
        </w:rPr>
        <w:t xml:space="preserve">DIČ: </w:t>
      </w:r>
      <w:r>
        <w:rPr>
          <w:bCs/>
        </w:rPr>
        <w:t>CZ00303640</w:t>
      </w:r>
    </w:p>
    <w:p w:rsidR="00DE52C5" w:rsidRPr="0079416D" w:rsidRDefault="00DE52C5" w:rsidP="00DE52C5">
      <w:pPr>
        <w:spacing w:after="120"/>
        <w:jc w:val="both"/>
      </w:pPr>
      <w:r w:rsidRPr="0079416D">
        <w:rPr>
          <w:bCs/>
        </w:rPr>
        <w:t xml:space="preserve">Zastoupený: </w:t>
      </w:r>
      <w:r>
        <w:rPr>
          <w:bCs/>
        </w:rPr>
        <w:t xml:space="preserve">RNDr. Mgr. Františkem Johnem, </w:t>
      </w:r>
      <w:proofErr w:type="spellStart"/>
      <w:r>
        <w:rPr>
          <w:bCs/>
        </w:rPr>
        <w:t>Ph</w:t>
      </w:r>
      <w:proofErr w:type="spellEnd"/>
      <w:r>
        <w:rPr>
          <w:bCs/>
        </w:rPr>
        <w:t>. D., starostou</w:t>
      </w:r>
    </w:p>
    <w:p w:rsidR="00DE52C5" w:rsidRDefault="00DE52C5" w:rsidP="00DE52C5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>
        <w:rPr>
          <w:bCs/>
        </w:rPr>
        <w:t>Československá obchodní banka, a.s.</w:t>
      </w:r>
    </w:p>
    <w:p w:rsidR="00C468E1" w:rsidRPr="0079416D" w:rsidRDefault="00C468E1" w:rsidP="00DE52C5">
      <w:pPr>
        <w:spacing w:after="120"/>
        <w:jc w:val="both"/>
        <w:outlineLvl w:val="0"/>
        <w:rPr>
          <w:bCs/>
        </w:rPr>
      </w:pPr>
      <w:proofErr w:type="spellStart"/>
      <w:r>
        <w:rPr>
          <w:bCs/>
        </w:rPr>
        <w:t>č.ú</w:t>
      </w:r>
      <w:proofErr w:type="spellEnd"/>
      <w:r>
        <w:rPr>
          <w:bCs/>
        </w:rPr>
        <w:t>.: 188491779/0300</w:t>
      </w:r>
    </w:p>
    <w:p w:rsidR="00DE52C5" w:rsidRPr="0079416D" w:rsidRDefault="00DE52C5" w:rsidP="00DE52C5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DE52C5" w:rsidRPr="005C68D4" w:rsidRDefault="00DE52C5" w:rsidP="00DE52C5">
      <w:pPr>
        <w:spacing w:after="120"/>
        <w:jc w:val="both"/>
      </w:pPr>
    </w:p>
    <w:p w:rsidR="00DE52C5" w:rsidRPr="005C68D4" w:rsidRDefault="00DE52C5" w:rsidP="00DE52C5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DE52C5" w:rsidRPr="005C68D4" w:rsidRDefault="00DE52C5" w:rsidP="00DE52C5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DE52C5" w:rsidRPr="005C68D4" w:rsidRDefault="00DE52C5" w:rsidP="00DE52C5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DE52C5" w:rsidRPr="00A102F0" w:rsidRDefault="00DE52C5" w:rsidP="00DE52C5">
      <w:pPr>
        <w:numPr>
          <w:ilvl w:val="0"/>
          <w:numId w:val="9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>, věta první</w:t>
      </w:r>
      <w:r w:rsidRPr="00A102F0">
        <w:rPr>
          <w:b/>
          <w:u w:val="single"/>
        </w:rPr>
        <w:t xml:space="preserve"> se nahrazuje novým zněním:</w:t>
      </w:r>
    </w:p>
    <w:p w:rsidR="00DE52C5" w:rsidRPr="003B64F9" w:rsidRDefault="00DE52C5" w:rsidP="00DE52C5">
      <w:pPr>
        <w:spacing w:after="120"/>
        <w:ind w:left="567"/>
        <w:jc w:val="both"/>
        <w:rPr>
          <w:i/>
          <w:iCs/>
        </w:rPr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 xml:space="preserve">31. </w:t>
      </w:r>
      <w:r>
        <w:rPr>
          <w:b/>
        </w:rPr>
        <w:t>10</w:t>
      </w:r>
      <w:r w:rsidRPr="00A102F0">
        <w:rPr>
          <w:b/>
        </w:rPr>
        <w:t>. 2016</w:t>
      </w:r>
      <w:r>
        <w:t>.</w:t>
      </w:r>
    </w:p>
    <w:p w:rsidR="00DE52C5" w:rsidRDefault="00DE52C5" w:rsidP="00DE52C5">
      <w:pPr>
        <w:spacing w:after="120"/>
        <w:ind w:left="567"/>
        <w:jc w:val="both"/>
      </w:pPr>
    </w:p>
    <w:p w:rsidR="00DE52C5" w:rsidRPr="00A102F0" w:rsidRDefault="00DE52C5" w:rsidP="00DE52C5">
      <w:pPr>
        <w:numPr>
          <w:ilvl w:val="0"/>
          <w:numId w:val="9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4, věta první se nahrazuje novým zněním:</w:t>
      </w:r>
    </w:p>
    <w:p w:rsidR="00DE52C5" w:rsidRDefault="00DE52C5" w:rsidP="00DE52C5">
      <w:pPr>
        <w:spacing w:after="120"/>
        <w:ind w:left="567"/>
        <w:jc w:val="both"/>
      </w:pPr>
      <w:r w:rsidRPr="00434D77">
        <w:lastRenderedPageBreak/>
        <w:t xml:space="preserve">Příjemce je povinen nejpozději do </w:t>
      </w:r>
      <w:r w:rsidRPr="00A102F0">
        <w:rPr>
          <w:b/>
        </w:rPr>
        <w:t xml:space="preserve">30. </w:t>
      </w:r>
      <w:r>
        <w:rPr>
          <w:b/>
        </w:rPr>
        <w:t>11</w:t>
      </w:r>
      <w:r w:rsidRPr="00A102F0">
        <w:rPr>
          <w:b/>
        </w:rPr>
        <w:t>. 2016</w:t>
      </w:r>
      <w:r w:rsidRPr="00434D77">
        <w:t xml:space="preserve"> předložit poskytovateli vyúčtování poskytnuté dotace (dále jen „vyúčtování“).</w:t>
      </w:r>
    </w:p>
    <w:p w:rsidR="00DE52C5" w:rsidRPr="002F03DA" w:rsidRDefault="00DE52C5" w:rsidP="00DE52C5">
      <w:pPr>
        <w:spacing w:after="120"/>
        <w:ind w:left="567"/>
        <w:jc w:val="both"/>
      </w:pPr>
      <w:r w:rsidRPr="002F03DA">
        <w:t>Ostatní ustanovení čl. II. odst. 4 smlouvy se nemění.</w:t>
      </w:r>
    </w:p>
    <w:p w:rsidR="00DE52C5" w:rsidRPr="002F03DA" w:rsidRDefault="00DE52C5" w:rsidP="00DE52C5">
      <w:pPr>
        <w:spacing w:after="120"/>
        <w:ind w:left="567"/>
        <w:jc w:val="both"/>
      </w:pPr>
    </w:p>
    <w:p w:rsidR="00DE52C5" w:rsidRPr="002F03DA" w:rsidRDefault="00DE52C5" w:rsidP="00DE52C5">
      <w:pPr>
        <w:spacing w:after="120"/>
        <w:ind w:left="567" w:hanging="567"/>
        <w:jc w:val="both"/>
        <w:rPr>
          <w:i/>
          <w:iCs/>
        </w:rPr>
      </w:pPr>
      <w:r w:rsidRPr="002F03DA">
        <w:t xml:space="preserve">3. </w:t>
      </w:r>
      <w:r w:rsidRPr="002F03DA">
        <w:tab/>
        <w:t>V ostatních částech zůstává smlouva beze změny.</w:t>
      </w:r>
    </w:p>
    <w:p w:rsidR="00DE52C5" w:rsidRPr="003B64F9" w:rsidRDefault="00DE52C5" w:rsidP="00DE52C5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II.</w:t>
      </w:r>
    </w:p>
    <w:p w:rsidR="00DE52C5" w:rsidRPr="003B64F9" w:rsidRDefault="00DE52C5" w:rsidP="00DE52C5">
      <w:pPr>
        <w:numPr>
          <w:ilvl w:val="0"/>
          <w:numId w:val="10"/>
        </w:numPr>
        <w:spacing w:after="120"/>
        <w:jc w:val="both"/>
      </w:pPr>
      <w:r>
        <w:t>Dodatek č. 1</w:t>
      </w:r>
      <w:r w:rsidRPr="003B64F9">
        <w:t xml:space="preserve"> se uzavírá v souladu s §159 a násl. zákona č. 500/2004 Sb., správní řád, ve znění pozdějších právních předpisů, </w:t>
      </w:r>
      <w:r>
        <w:t>a se zákonem č. 250/2000 Sb., o </w:t>
      </w:r>
      <w:r w:rsidRPr="003B64F9">
        <w:t xml:space="preserve">rozpočtových pravidlech územních rozpočtů, ve znění pozdějších právních předpisů. </w:t>
      </w:r>
    </w:p>
    <w:p w:rsidR="00DE52C5" w:rsidRPr="003B64F9" w:rsidRDefault="00DE52C5" w:rsidP="00DE52C5">
      <w:pPr>
        <w:numPr>
          <w:ilvl w:val="0"/>
          <w:numId w:val="10"/>
        </w:numPr>
        <w:spacing w:after="120"/>
        <w:jc w:val="both"/>
      </w:pPr>
      <w:r>
        <w:t>Dodatek č. 1</w:t>
      </w:r>
      <w:r w:rsidRPr="003B64F9">
        <w:t xml:space="preserve"> nabývá platnosti a účinnosti dnem jeho uzavření.</w:t>
      </w:r>
    </w:p>
    <w:p w:rsidR="00DE52C5" w:rsidRDefault="00DE52C5" w:rsidP="00DE52C5">
      <w:pPr>
        <w:numPr>
          <w:ilvl w:val="0"/>
          <w:numId w:val="10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1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předpisů.</w:t>
      </w:r>
    </w:p>
    <w:p w:rsidR="00DE52C5" w:rsidRDefault="00DE52C5" w:rsidP="00DE52C5">
      <w:pPr>
        <w:pStyle w:val="Odstavecseseznamem"/>
        <w:numPr>
          <w:ilvl w:val="0"/>
          <w:numId w:val="10"/>
        </w:numPr>
        <w:suppressAutoHyphens/>
        <w:autoSpaceDN w:val="0"/>
        <w:spacing w:after="120"/>
        <w:jc w:val="both"/>
      </w:pPr>
      <w:r>
        <w:t>Uzavření Dodatku č. 1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6</w:t>
      </w:r>
      <w:r w:rsidRPr="001352F7">
        <w:t xml:space="preserve"> ze dne </w:t>
      </w:r>
      <w:r w:rsidR="00130DA5">
        <w:t>12</w:t>
      </w:r>
      <w:r w:rsidRPr="001352F7">
        <w:t xml:space="preserve">. </w:t>
      </w:r>
      <w:r w:rsidR="00130DA5">
        <w:t>2</w:t>
      </w:r>
      <w:r w:rsidRPr="001352F7">
        <w:t>. 201</w:t>
      </w:r>
      <w:r>
        <w:t>6</w:t>
      </w:r>
      <w:r w:rsidRPr="001352F7">
        <w:t>.</w:t>
      </w:r>
    </w:p>
    <w:p w:rsidR="00DE52C5" w:rsidRDefault="00DE52C5" w:rsidP="00DE52C5">
      <w:pPr>
        <w:spacing w:after="120"/>
        <w:ind w:left="567"/>
        <w:jc w:val="both"/>
      </w:pPr>
      <w:r>
        <w:t xml:space="preserve">Uzavření Dodatku č. 1 bylo schváleno usnesením ……………… </w:t>
      </w:r>
      <w:r w:rsidR="00130DA5">
        <w:t>města Zábřeh</w:t>
      </w:r>
      <w:r>
        <w:t xml:space="preserve"> ……………… ze dne </w:t>
      </w:r>
      <w:proofErr w:type="spellStart"/>
      <w:r>
        <w:t>xx</w:t>
      </w:r>
      <w:proofErr w:type="spellEnd"/>
      <w:r>
        <w:t xml:space="preserve">. </w:t>
      </w:r>
      <w:proofErr w:type="spellStart"/>
      <w:r>
        <w:t>xx</w:t>
      </w:r>
      <w:proofErr w:type="spellEnd"/>
      <w:r>
        <w:t>. 2016.</w:t>
      </w:r>
    </w:p>
    <w:p w:rsidR="00DE52C5" w:rsidRPr="003B64F9" w:rsidRDefault="00DE52C5" w:rsidP="00DE52C5">
      <w:pPr>
        <w:numPr>
          <w:ilvl w:val="0"/>
          <w:numId w:val="10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DE52C5" w:rsidRPr="005C68D4" w:rsidRDefault="00DE52C5" w:rsidP="00DE52C5">
      <w:pPr>
        <w:spacing w:before="600" w:after="600"/>
        <w:jc w:val="both"/>
      </w:pPr>
      <w:r w:rsidRPr="005C68D4">
        <w:t>V Olomouci 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> Zábřehu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E52C5" w:rsidRPr="005C68D4" w:rsidTr="005D27B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2C5" w:rsidRPr="005C68D4" w:rsidRDefault="00DE52C5" w:rsidP="005D27BA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DE52C5" w:rsidRPr="005C68D4" w:rsidRDefault="00DE52C5" w:rsidP="005D27BA">
            <w:pPr>
              <w:spacing w:before="40" w:after="40"/>
              <w:jc w:val="both"/>
            </w:pPr>
          </w:p>
          <w:p w:rsidR="00DE52C5" w:rsidRPr="005C68D4" w:rsidRDefault="00DE52C5" w:rsidP="005D27BA">
            <w:pPr>
              <w:spacing w:before="40" w:after="40"/>
              <w:jc w:val="both"/>
            </w:pPr>
          </w:p>
          <w:p w:rsidR="00DE52C5" w:rsidRPr="005C68D4" w:rsidRDefault="00DE52C5" w:rsidP="005D27BA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2C5" w:rsidRPr="005C68D4" w:rsidRDefault="00DE52C5" w:rsidP="005D27BA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DE52C5" w:rsidRPr="005C68D4" w:rsidTr="005D27B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2C5" w:rsidRPr="005C68D4" w:rsidRDefault="00DE52C5" w:rsidP="005D27BA">
            <w:r w:rsidRPr="005C68D4">
              <w:t>……………………………..</w:t>
            </w:r>
          </w:p>
          <w:p w:rsidR="00DE52C5" w:rsidRPr="00335D22" w:rsidRDefault="00DE52C5" w:rsidP="005D27BA">
            <w:r w:rsidRPr="00335D22">
              <w:t>Ing. Jiří Rozbořil</w:t>
            </w:r>
          </w:p>
          <w:p w:rsidR="00DE52C5" w:rsidRPr="005C68D4" w:rsidRDefault="00DE52C5" w:rsidP="005D27BA">
            <w:pPr>
              <w:jc w:val="both"/>
              <w:rPr>
                <w:i/>
                <w:iCs/>
              </w:rPr>
            </w:pPr>
            <w:r w:rsidRPr="00335D22"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2C5" w:rsidRDefault="00DE52C5" w:rsidP="005D27BA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DE52C5" w:rsidRDefault="00DE52C5" w:rsidP="005D27BA">
            <w:r>
              <w:t>RNDr. Mgr. František John</w:t>
            </w:r>
            <w:r w:rsidR="00C468E1">
              <w:t xml:space="preserve">, </w:t>
            </w:r>
            <w:proofErr w:type="spellStart"/>
            <w:r w:rsidR="00C468E1">
              <w:t>Ph</w:t>
            </w:r>
            <w:proofErr w:type="spellEnd"/>
            <w:r w:rsidR="00C468E1">
              <w:t>. D.</w:t>
            </w:r>
          </w:p>
          <w:p w:rsidR="00DE52C5" w:rsidRPr="005C68D4" w:rsidRDefault="00DE52C5" w:rsidP="005D27BA">
            <w:r>
              <w:t>starosta</w:t>
            </w:r>
          </w:p>
        </w:tc>
      </w:tr>
      <w:tr w:rsidR="00DE52C5" w:rsidRPr="005C68D4" w:rsidTr="005D27B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2C5" w:rsidRPr="005C68D4" w:rsidRDefault="00DE52C5" w:rsidP="005D27BA"/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2C5" w:rsidRPr="005C68D4" w:rsidRDefault="00DE52C5" w:rsidP="005D27BA"/>
        </w:tc>
      </w:tr>
    </w:tbl>
    <w:p w:rsidR="00DE52C5" w:rsidRPr="00AD7362" w:rsidRDefault="00DE52C5" w:rsidP="00DE52C5"/>
    <w:p w:rsidR="00DE52C5" w:rsidRDefault="00DE52C5" w:rsidP="00DE52C5"/>
    <w:p w:rsidR="00DE52C5" w:rsidRDefault="00DE52C5" w:rsidP="00DE52C5"/>
    <w:p w:rsidR="00572524" w:rsidRDefault="00572524" w:rsidP="00DE52C5">
      <w:pPr>
        <w:spacing w:after="120"/>
        <w:jc w:val="center"/>
        <w:rPr>
          <w:b/>
          <w:sz w:val="28"/>
          <w:szCs w:val="28"/>
        </w:rPr>
      </w:pPr>
    </w:p>
    <w:sectPr w:rsidR="0057252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84" w:rsidRDefault="00AC5984">
      <w:r>
        <w:separator/>
      </w:r>
    </w:p>
  </w:endnote>
  <w:endnote w:type="continuationSeparator" w:id="0">
    <w:p w:rsidR="00AC5984" w:rsidRDefault="00AC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5575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607A67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607A67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="00607A67" w:rsidRPr="005B2A36">
      <w:rPr>
        <w:i/>
        <w:sz w:val="20"/>
        <w:szCs w:val="20"/>
      </w:rPr>
      <w:t>. 20</w:t>
    </w:r>
    <w:r w:rsidR="00607A67">
      <w:rPr>
        <w:i/>
        <w:sz w:val="20"/>
        <w:szCs w:val="20"/>
      </w:rPr>
      <w:t>1</w:t>
    </w:r>
    <w:r w:rsidR="00DE52C5">
      <w:rPr>
        <w:i/>
        <w:sz w:val="20"/>
        <w:szCs w:val="20"/>
      </w:rPr>
      <w:t>6</w:t>
    </w:r>
    <w:r w:rsidR="00607A67" w:rsidRPr="005B2A36">
      <w:rPr>
        <w:i/>
        <w:sz w:val="20"/>
        <w:szCs w:val="20"/>
      </w:rPr>
      <w:t xml:space="preserve">                              </w:t>
    </w:r>
    <w:r w:rsidR="00607A67">
      <w:rPr>
        <w:i/>
        <w:sz w:val="20"/>
        <w:szCs w:val="20"/>
      </w:rPr>
      <w:t xml:space="preserve">                                Strana </w:t>
    </w:r>
    <w:r w:rsidR="00607A67">
      <w:rPr>
        <w:i/>
        <w:sz w:val="20"/>
        <w:szCs w:val="20"/>
      </w:rPr>
      <w:fldChar w:fldCharType="begin"/>
    </w:r>
    <w:r w:rsidR="00607A67">
      <w:rPr>
        <w:i/>
        <w:sz w:val="20"/>
        <w:szCs w:val="20"/>
      </w:rPr>
      <w:instrText xml:space="preserve"> PAGE   \* MERGEFORMAT </w:instrText>
    </w:r>
    <w:r w:rsidR="00607A67">
      <w:rPr>
        <w:i/>
        <w:sz w:val="20"/>
        <w:szCs w:val="20"/>
      </w:rPr>
      <w:fldChar w:fldCharType="separate"/>
    </w:r>
    <w:r w:rsidR="00E61568">
      <w:rPr>
        <w:i/>
        <w:noProof/>
        <w:sz w:val="20"/>
        <w:szCs w:val="20"/>
      </w:rPr>
      <w:t>1</w:t>
    </w:r>
    <w:r w:rsidR="00607A67">
      <w:rPr>
        <w:i/>
        <w:sz w:val="20"/>
        <w:szCs w:val="20"/>
      </w:rPr>
      <w:fldChar w:fldCharType="end"/>
    </w:r>
    <w:r w:rsidR="00607A67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t>(celkem</w:t>
    </w:r>
    <w:r w:rsidR="00607A67">
      <w:rPr>
        <w:i/>
        <w:sz w:val="20"/>
        <w:szCs w:val="20"/>
      </w:rPr>
      <w:t xml:space="preserve"> </w:t>
    </w:r>
    <w:r>
      <w:rPr>
        <w:i/>
        <w:sz w:val="20"/>
        <w:szCs w:val="20"/>
      </w:rPr>
      <w:t>5</w:t>
    </w:r>
    <w:r w:rsidR="00607A67" w:rsidRPr="005B2A36">
      <w:rPr>
        <w:i/>
        <w:sz w:val="20"/>
        <w:szCs w:val="20"/>
      </w:rPr>
      <w:t>)</w:t>
    </w:r>
  </w:p>
  <w:p w:rsidR="00AE66DF" w:rsidRPr="00DE52C5" w:rsidRDefault="005772EF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607A67" w:rsidRPr="005B2A36">
      <w:rPr>
        <w:i/>
        <w:sz w:val="20"/>
        <w:szCs w:val="20"/>
      </w:rPr>
      <w:t xml:space="preserve"> – </w:t>
    </w:r>
    <w:r w:rsidR="00B12821">
      <w:rPr>
        <w:i/>
        <w:sz w:val="20"/>
        <w:szCs w:val="20"/>
      </w:rPr>
      <w:t>Dodat</w:t>
    </w:r>
    <w:r w:rsidR="00655753">
      <w:rPr>
        <w:i/>
        <w:sz w:val="20"/>
        <w:szCs w:val="20"/>
      </w:rPr>
      <w:t>e</w:t>
    </w:r>
    <w:r w:rsidR="00B12821">
      <w:rPr>
        <w:i/>
        <w:sz w:val="20"/>
        <w:szCs w:val="20"/>
      </w:rPr>
      <w:t xml:space="preserve">k č. 1 k </w:t>
    </w:r>
    <w:r w:rsidR="00DE52C5">
      <w:rPr>
        <w:i/>
        <w:sz w:val="20"/>
        <w:szCs w:val="20"/>
      </w:rPr>
      <w:t>v</w:t>
    </w:r>
    <w:r w:rsidR="00AE66DF" w:rsidRPr="00AE66DF">
      <w:rPr>
        <w:i/>
        <w:sz w:val="20"/>
      </w:rPr>
      <w:t>eřejnoprávní smlouv</w:t>
    </w:r>
    <w:r w:rsidR="00B12821">
      <w:rPr>
        <w:i/>
        <w:sz w:val="20"/>
      </w:rPr>
      <w:t>ě</w:t>
    </w:r>
    <w:r w:rsidR="00AE66DF" w:rsidRPr="00AE66DF">
      <w:rPr>
        <w:i/>
        <w:sz w:val="20"/>
      </w:rPr>
      <w:t xml:space="preserve"> o poskytnutí dotace </w:t>
    </w:r>
    <w:r w:rsidR="00DE52C5">
      <w:rPr>
        <w:i/>
        <w:sz w:val="20"/>
      </w:rPr>
      <w:t xml:space="preserve">městu Zábřeh na </w:t>
    </w:r>
    <w:r w:rsidR="00DE52C5" w:rsidRPr="00DE52C5">
      <w:rPr>
        <w:i/>
        <w:sz w:val="20"/>
        <w:szCs w:val="20"/>
      </w:rPr>
      <w:t>akci „Zábřeh – oprava komunikací II/315, II/369 a III/31534“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7A67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5.1.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2C" w:rsidRDefault="00E8742C" w:rsidP="00EE52A3">
    <w:pPr>
      <w:pStyle w:val="Zpat"/>
      <w:rPr>
        <w:i/>
        <w:sz w:val="20"/>
        <w:szCs w:val="20"/>
      </w:rPr>
    </w:pPr>
  </w:p>
  <w:p w:rsidR="00E8742C" w:rsidRDefault="00E8742C" w:rsidP="00EE52A3">
    <w:pPr>
      <w:pStyle w:val="Zpat"/>
      <w:rPr>
        <w:i/>
        <w:sz w:val="20"/>
        <w:szCs w:val="20"/>
      </w:rPr>
    </w:pPr>
  </w:p>
  <w:p w:rsidR="00655753" w:rsidRPr="005B2A36" w:rsidRDefault="00655753" w:rsidP="0065575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12. 2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16</w:t>
    </w:r>
    <w:r w:rsidRPr="005B2A36">
      <w:rPr>
        <w:i/>
        <w:sz w:val="20"/>
        <w:szCs w:val="20"/>
      </w:rPr>
      <w:t xml:space="preserve">                              </w:t>
    </w:r>
    <w:r>
      <w:rPr>
        <w:i/>
        <w:sz w:val="20"/>
        <w:szCs w:val="20"/>
      </w:rPr>
      <w:t xml:space="preserve">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E61568"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5</w:t>
    </w:r>
    <w:r w:rsidRPr="005B2A36">
      <w:rPr>
        <w:i/>
        <w:sz w:val="20"/>
        <w:szCs w:val="20"/>
      </w:rPr>
      <w:t>)</w:t>
    </w:r>
  </w:p>
  <w:p w:rsidR="00655753" w:rsidRPr="00DE52C5" w:rsidRDefault="00497944" w:rsidP="0065575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655753" w:rsidRPr="005B2A36">
      <w:rPr>
        <w:i/>
        <w:sz w:val="20"/>
        <w:szCs w:val="20"/>
      </w:rPr>
      <w:t xml:space="preserve"> – </w:t>
    </w:r>
    <w:r w:rsidR="00655753">
      <w:rPr>
        <w:i/>
        <w:sz w:val="20"/>
        <w:szCs w:val="20"/>
      </w:rPr>
      <w:t>Dodatek č. 1 k v</w:t>
    </w:r>
    <w:r w:rsidR="00655753" w:rsidRPr="00AE66DF">
      <w:rPr>
        <w:i/>
        <w:sz w:val="20"/>
      </w:rPr>
      <w:t>eřejnoprávní smlouv</w:t>
    </w:r>
    <w:r w:rsidR="00655753">
      <w:rPr>
        <w:i/>
        <w:sz w:val="20"/>
      </w:rPr>
      <w:t>ě</w:t>
    </w:r>
    <w:r w:rsidR="00655753" w:rsidRPr="00AE66DF">
      <w:rPr>
        <w:i/>
        <w:sz w:val="20"/>
      </w:rPr>
      <w:t xml:space="preserve"> o poskytnutí dotace </w:t>
    </w:r>
    <w:r w:rsidR="00655753">
      <w:rPr>
        <w:i/>
        <w:sz w:val="20"/>
      </w:rPr>
      <w:t xml:space="preserve">městu Zábřeh na </w:t>
    </w:r>
    <w:r w:rsidR="00655753" w:rsidRPr="00DE52C5">
      <w:rPr>
        <w:i/>
        <w:sz w:val="20"/>
        <w:szCs w:val="20"/>
      </w:rPr>
      <w:t>akci „Zábřeh – oprava komunikací II/315, II/369 a III/31534“</w:t>
    </w:r>
  </w:p>
  <w:p w:rsidR="00E8742C" w:rsidRPr="00AE66DF" w:rsidRDefault="00E8742C" w:rsidP="00AE66DF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1: Žádost </w:t>
    </w:r>
    <w:r w:rsidR="00DE52C5">
      <w:rPr>
        <w:i/>
        <w:sz w:val="20"/>
      </w:rPr>
      <w:t>města Zábřeh</w:t>
    </w:r>
    <w:r w:rsidR="005D12C5">
      <w:rPr>
        <w:i/>
        <w:sz w:val="20"/>
      </w:rPr>
      <w:t xml:space="preserve"> z 28. 12. 2015</w:t>
    </w:r>
  </w:p>
  <w:p w:rsidR="00E8742C" w:rsidRPr="00EE52A3" w:rsidRDefault="00E8742C" w:rsidP="00EE52A3">
    <w:pPr>
      <w:pStyle w:val="Zpat"/>
      <w:jc w:val="both"/>
      <w:rPr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Default="00DE52C5" w:rsidP="00EE52A3">
    <w:pPr>
      <w:pStyle w:val="Zpat"/>
      <w:rPr>
        <w:i/>
        <w:sz w:val="20"/>
        <w:szCs w:val="20"/>
      </w:rPr>
    </w:pPr>
  </w:p>
  <w:p w:rsidR="00DE52C5" w:rsidRDefault="00DE52C5" w:rsidP="00EE52A3">
    <w:pPr>
      <w:pStyle w:val="Zpat"/>
      <w:rPr>
        <w:i/>
        <w:sz w:val="20"/>
        <w:szCs w:val="20"/>
      </w:rPr>
    </w:pPr>
  </w:p>
  <w:p w:rsidR="00655753" w:rsidRPr="005B2A36" w:rsidRDefault="00655753" w:rsidP="0065575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12. 2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16</w:t>
    </w:r>
    <w:r w:rsidRPr="005B2A36">
      <w:rPr>
        <w:i/>
        <w:sz w:val="20"/>
        <w:szCs w:val="20"/>
      </w:rPr>
      <w:t xml:space="preserve">                          </w:t>
    </w:r>
    <w:r>
      <w:rPr>
        <w:i/>
        <w:sz w:val="20"/>
        <w:szCs w:val="20"/>
      </w:rPr>
      <w:t xml:space="preserve">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E61568">
      <w:rPr>
        <w:i/>
        <w:noProof/>
        <w:sz w:val="20"/>
        <w:szCs w:val="20"/>
      </w:rPr>
      <w:t>5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5</w:t>
    </w:r>
    <w:r w:rsidRPr="005B2A36">
      <w:rPr>
        <w:i/>
        <w:sz w:val="20"/>
        <w:szCs w:val="20"/>
      </w:rPr>
      <w:t>)</w:t>
    </w:r>
  </w:p>
  <w:p w:rsidR="00655753" w:rsidRPr="00DE52C5" w:rsidRDefault="00497944" w:rsidP="0065575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655753" w:rsidRPr="005B2A36">
      <w:rPr>
        <w:i/>
        <w:sz w:val="20"/>
        <w:szCs w:val="20"/>
      </w:rPr>
      <w:t xml:space="preserve"> – </w:t>
    </w:r>
    <w:r w:rsidR="00655753">
      <w:rPr>
        <w:i/>
        <w:sz w:val="20"/>
        <w:szCs w:val="20"/>
      </w:rPr>
      <w:t>Dodatek č. 1 k v</w:t>
    </w:r>
    <w:r w:rsidR="00655753" w:rsidRPr="00AE66DF">
      <w:rPr>
        <w:i/>
        <w:sz w:val="20"/>
      </w:rPr>
      <w:t>eřejnoprávní smlouv</w:t>
    </w:r>
    <w:r w:rsidR="00655753">
      <w:rPr>
        <w:i/>
        <w:sz w:val="20"/>
      </w:rPr>
      <w:t>ě</w:t>
    </w:r>
    <w:r w:rsidR="00655753" w:rsidRPr="00AE66DF">
      <w:rPr>
        <w:i/>
        <w:sz w:val="20"/>
      </w:rPr>
      <w:t xml:space="preserve"> o poskytnutí dotace </w:t>
    </w:r>
    <w:r w:rsidR="00655753">
      <w:rPr>
        <w:i/>
        <w:sz w:val="20"/>
      </w:rPr>
      <w:t xml:space="preserve">městu Zábřeh na </w:t>
    </w:r>
    <w:r w:rsidR="00655753" w:rsidRPr="00DE52C5">
      <w:rPr>
        <w:i/>
        <w:sz w:val="20"/>
        <w:szCs w:val="20"/>
      </w:rPr>
      <w:t>akci „Zábřeh – oprava komunikací II/315, II/369 a III/31534“</w:t>
    </w:r>
  </w:p>
  <w:p w:rsidR="00DE52C5" w:rsidRPr="00AE66DF" w:rsidRDefault="00DE52C5" w:rsidP="00AE66DF">
    <w:pPr>
      <w:pStyle w:val="Zpat"/>
      <w:jc w:val="both"/>
      <w:rPr>
        <w:i/>
        <w:sz w:val="20"/>
      </w:rPr>
    </w:pPr>
    <w:r>
      <w:rPr>
        <w:i/>
        <w:sz w:val="20"/>
      </w:rPr>
      <w:t>Příloha č. 2: Dodatek č. 1 k veřejnoprávní smlouvě o poskytnutí dotace městu Zábřeh</w:t>
    </w:r>
  </w:p>
  <w:p w:rsidR="00DE52C5" w:rsidRPr="00EE52A3" w:rsidRDefault="00DE52C5" w:rsidP="00EE52A3">
    <w:pPr>
      <w:pStyle w:val="Zpat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84" w:rsidRDefault="00AC5984">
      <w:r>
        <w:separator/>
      </w:r>
    </w:p>
  </w:footnote>
  <w:footnote w:type="continuationSeparator" w:id="0">
    <w:p w:rsidR="00AC5984" w:rsidRDefault="00AC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hlav"/>
      <w:jc w:val="center"/>
    </w:pPr>
  </w:p>
  <w:p w:rsidR="00607A67" w:rsidRDefault="00607A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92" w:rsidRPr="00E00793" w:rsidRDefault="00894E92" w:rsidP="00894E92">
    <w:pPr>
      <w:pStyle w:val="Zhlav"/>
      <w:jc w:val="center"/>
      <w:rPr>
        <w:i/>
      </w:rPr>
    </w:pPr>
    <w:r w:rsidRPr="00E00793">
      <w:rPr>
        <w:i/>
      </w:rPr>
      <w:t>Příloha č. 1</w:t>
    </w:r>
  </w:p>
  <w:p w:rsidR="00894E92" w:rsidRPr="00894E92" w:rsidRDefault="00894E92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Žádost </w:t>
    </w:r>
    <w:r w:rsidR="00DE52C5">
      <w:rPr>
        <w:i/>
      </w:rPr>
      <w:t>města Zábřeh</w:t>
    </w:r>
    <w:r w:rsidR="005D12C5">
      <w:rPr>
        <w:i/>
      </w:rPr>
      <w:t xml:space="preserve"> z 28. 12. 2015</w:t>
    </w:r>
  </w:p>
  <w:p w:rsidR="00894E92" w:rsidRDefault="00894E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Pr="00E00793" w:rsidRDefault="00DE52C5" w:rsidP="00894E92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2</w:t>
    </w:r>
  </w:p>
  <w:p w:rsidR="00DE52C5" w:rsidRPr="00894E92" w:rsidRDefault="00DE52C5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 veřejnoprávní smlouvě o poskytnutí dotace městu Zábřeh</w:t>
    </w:r>
  </w:p>
  <w:p w:rsidR="00DE52C5" w:rsidRDefault="00DE5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1"/>
  </w:num>
  <w:num w:numId="16">
    <w:abstractNumId w:val="10"/>
  </w:num>
  <w:num w:numId="17">
    <w:abstractNumId w:val="14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751B"/>
    <w:rsid w:val="00011BBC"/>
    <w:rsid w:val="000313B2"/>
    <w:rsid w:val="00036BED"/>
    <w:rsid w:val="00037DAF"/>
    <w:rsid w:val="00041EF9"/>
    <w:rsid w:val="000450D5"/>
    <w:rsid w:val="00051190"/>
    <w:rsid w:val="00055BF4"/>
    <w:rsid w:val="00057518"/>
    <w:rsid w:val="00062516"/>
    <w:rsid w:val="00062CEB"/>
    <w:rsid w:val="00064B9F"/>
    <w:rsid w:val="00071120"/>
    <w:rsid w:val="000903EC"/>
    <w:rsid w:val="00090AF3"/>
    <w:rsid w:val="0009450C"/>
    <w:rsid w:val="00094814"/>
    <w:rsid w:val="000A457F"/>
    <w:rsid w:val="000B2F65"/>
    <w:rsid w:val="000B68B8"/>
    <w:rsid w:val="000C675E"/>
    <w:rsid w:val="000D17F9"/>
    <w:rsid w:val="000D57F8"/>
    <w:rsid w:val="000D68EE"/>
    <w:rsid w:val="000D6E62"/>
    <w:rsid w:val="000D743B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54ECF"/>
    <w:rsid w:val="00175624"/>
    <w:rsid w:val="001837C5"/>
    <w:rsid w:val="001941E0"/>
    <w:rsid w:val="001B4131"/>
    <w:rsid w:val="001C040A"/>
    <w:rsid w:val="001C22C0"/>
    <w:rsid w:val="001C71E8"/>
    <w:rsid w:val="001E4C77"/>
    <w:rsid w:val="001F0316"/>
    <w:rsid w:val="001F0D92"/>
    <w:rsid w:val="0020008B"/>
    <w:rsid w:val="00222E02"/>
    <w:rsid w:val="00240F04"/>
    <w:rsid w:val="00241031"/>
    <w:rsid w:val="0024244A"/>
    <w:rsid w:val="00250D98"/>
    <w:rsid w:val="0026720D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E36A9"/>
    <w:rsid w:val="002E4B0A"/>
    <w:rsid w:val="002F0C7D"/>
    <w:rsid w:val="002F117E"/>
    <w:rsid w:val="00301052"/>
    <w:rsid w:val="00301E68"/>
    <w:rsid w:val="00307581"/>
    <w:rsid w:val="003163ED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B49D7"/>
    <w:rsid w:val="003B7AE4"/>
    <w:rsid w:val="003C4598"/>
    <w:rsid w:val="003F0680"/>
    <w:rsid w:val="003F47D4"/>
    <w:rsid w:val="003F53A0"/>
    <w:rsid w:val="004038D7"/>
    <w:rsid w:val="004046C3"/>
    <w:rsid w:val="004058A2"/>
    <w:rsid w:val="00411E1C"/>
    <w:rsid w:val="0043208D"/>
    <w:rsid w:val="00435CBF"/>
    <w:rsid w:val="00436BD1"/>
    <w:rsid w:val="00450C4A"/>
    <w:rsid w:val="00452F67"/>
    <w:rsid w:val="00456548"/>
    <w:rsid w:val="004847D9"/>
    <w:rsid w:val="00484894"/>
    <w:rsid w:val="00493764"/>
    <w:rsid w:val="00497944"/>
    <w:rsid w:val="004A05DD"/>
    <w:rsid w:val="004A1CE6"/>
    <w:rsid w:val="004A2D6D"/>
    <w:rsid w:val="004C49DB"/>
    <w:rsid w:val="004E763F"/>
    <w:rsid w:val="004F21E3"/>
    <w:rsid w:val="004F4C5A"/>
    <w:rsid w:val="004F5736"/>
    <w:rsid w:val="004F773C"/>
    <w:rsid w:val="005012DA"/>
    <w:rsid w:val="00502DF1"/>
    <w:rsid w:val="005136E5"/>
    <w:rsid w:val="00541F0B"/>
    <w:rsid w:val="00542DDD"/>
    <w:rsid w:val="00544602"/>
    <w:rsid w:val="00555A73"/>
    <w:rsid w:val="00556E95"/>
    <w:rsid w:val="0056579F"/>
    <w:rsid w:val="00572524"/>
    <w:rsid w:val="005772EF"/>
    <w:rsid w:val="00584B5B"/>
    <w:rsid w:val="00590D86"/>
    <w:rsid w:val="00593B92"/>
    <w:rsid w:val="00597E7C"/>
    <w:rsid w:val="005A04A1"/>
    <w:rsid w:val="005B634E"/>
    <w:rsid w:val="005C6DE4"/>
    <w:rsid w:val="005D12C5"/>
    <w:rsid w:val="005D73B7"/>
    <w:rsid w:val="005D77D1"/>
    <w:rsid w:val="005E54EC"/>
    <w:rsid w:val="0060713D"/>
    <w:rsid w:val="006071A7"/>
    <w:rsid w:val="00607A67"/>
    <w:rsid w:val="006111A3"/>
    <w:rsid w:val="00613206"/>
    <w:rsid w:val="00614E21"/>
    <w:rsid w:val="00624A1D"/>
    <w:rsid w:val="006276D2"/>
    <w:rsid w:val="006340F1"/>
    <w:rsid w:val="00646F84"/>
    <w:rsid w:val="00650AA0"/>
    <w:rsid w:val="00651F61"/>
    <w:rsid w:val="00655753"/>
    <w:rsid w:val="00670614"/>
    <w:rsid w:val="00675640"/>
    <w:rsid w:val="00683FBC"/>
    <w:rsid w:val="006B2BEC"/>
    <w:rsid w:val="006B60C2"/>
    <w:rsid w:val="006B646D"/>
    <w:rsid w:val="006C233A"/>
    <w:rsid w:val="006E0923"/>
    <w:rsid w:val="006F18C5"/>
    <w:rsid w:val="006F2CC8"/>
    <w:rsid w:val="006F478C"/>
    <w:rsid w:val="0070187E"/>
    <w:rsid w:val="007245E8"/>
    <w:rsid w:val="007273F1"/>
    <w:rsid w:val="007531A5"/>
    <w:rsid w:val="00754697"/>
    <w:rsid w:val="0077595F"/>
    <w:rsid w:val="00780E5C"/>
    <w:rsid w:val="007815AF"/>
    <w:rsid w:val="007873BD"/>
    <w:rsid w:val="00787522"/>
    <w:rsid w:val="00797A1E"/>
    <w:rsid w:val="007C22F2"/>
    <w:rsid w:val="007C6869"/>
    <w:rsid w:val="007D32A4"/>
    <w:rsid w:val="007E11CE"/>
    <w:rsid w:val="007E2EF6"/>
    <w:rsid w:val="007E6235"/>
    <w:rsid w:val="007F58EC"/>
    <w:rsid w:val="00815106"/>
    <w:rsid w:val="00817E26"/>
    <w:rsid w:val="008329DC"/>
    <w:rsid w:val="00842FF1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620F"/>
    <w:rsid w:val="008A3CDC"/>
    <w:rsid w:val="008B38E9"/>
    <w:rsid w:val="008D720C"/>
    <w:rsid w:val="008E114D"/>
    <w:rsid w:val="00913249"/>
    <w:rsid w:val="00927368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4D18"/>
    <w:rsid w:val="009D50B2"/>
    <w:rsid w:val="009E25A6"/>
    <w:rsid w:val="009F4272"/>
    <w:rsid w:val="00A0058E"/>
    <w:rsid w:val="00A100E9"/>
    <w:rsid w:val="00A102F0"/>
    <w:rsid w:val="00A27E54"/>
    <w:rsid w:val="00A50D49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C5984"/>
    <w:rsid w:val="00AE26AA"/>
    <w:rsid w:val="00AE66DF"/>
    <w:rsid w:val="00B002B7"/>
    <w:rsid w:val="00B023D8"/>
    <w:rsid w:val="00B12821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798C"/>
    <w:rsid w:val="00BA107B"/>
    <w:rsid w:val="00BA2C25"/>
    <w:rsid w:val="00BA78C6"/>
    <w:rsid w:val="00BA7F1B"/>
    <w:rsid w:val="00BC163E"/>
    <w:rsid w:val="00BC2B29"/>
    <w:rsid w:val="00BF23FF"/>
    <w:rsid w:val="00BF3306"/>
    <w:rsid w:val="00C00546"/>
    <w:rsid w:val="00C05BCE"/>
    <w:rsid w:val="00C23AF3"/>
    <w:rsid w:val="00C2443D"/>
    <w:rsid w:val="00C45B29"/>
    <w:rsid w:val="00C468E1"/>
    <w:rsid w:val="00C50661"/>
    <w:rsid w:val="00C65E08"/>
    <w:rsid w:val="00C753CB"/>
    <w:rsid w:val="00CA4B10"/>
    <w:rsid w:val="00CC0FA0"/>
    <w:rsid w:val="00CC2426"/>
    <w:rsid w:val="00CD1370"/>
    <w:rsid w:val="00CD1618"/>
    <w:rsid w:val="00CD739B"/>
    <w:rsid w:val="00CE2C93"/>
    <w:rsid w:val="00CE3FE7"/>
    <w:rsid w:val="00CF31CD"/>
    <w:rsid w:val="00CF3813"/>
    <w:rsid w:val="00CF53F1"/>
    <w:rsid w:val="00D063A8"/>
    <w:rsid w:val="00D11107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C3E00"/>
    <w:rsid w:val="00DD6928"/>
    <w:rsid w:val="00DE52C5"/>
    <w:rsid w:val="00E068E3"/>
    <w:rsid w:val="00E15551"/>
    <w:rsid w:val="00E17B87"/>
    <w:rsid w:val="00E219A8"/>
    <w:rsid w:val="00E24481"/>
    <w:rsid w:val="00E4354A"/>
    <w:rsid w:val="00E547E4"/>
    <w:rsid w:val="00E61568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5F4A"/>
    <w:rsid w:val="00EB3E9C"/>
    <w:rsid w:val="00EB4E05"/>
    <w:rsid w:val="00ED74FC"/>
    <w:rsid w:val="00EE4926"/>
    <w:rsid w:val="00EE52A3"/>
    <w:rsid w:val="00EF1CB6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56AF3"/>
    <w:rsid w:val="00F82BE9"/>
    <w:rsid w:val="00F93BF0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5BED-A754-4416-B257-5A835E2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7</cp:revision>
  <cp:lastPrinted>2016-01-07T12:36:00Z</cp:lastPrinted>
  <dcterms:created xsi:type="dcterms:W3CDTF">2016-01-19T07:17:00Z</dcterms:created>
  <dcterms:modified xsi:type="dcterms:W3CDTF">2016-01-25T09:50:00Z</dcterms:modified>
</cp:coreProperties>
</file>